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F4237" w14:textId="77777777" w:rsidR="00414F66" w:rsidRPr="00414F66" w:rsidRDefault="00414F66" w:rsidP="00414F66">
      <w:pPr>
        <w:rPr>
          <w:b/>
          <w:bCs/>
          <w:lang w:val="en"/>
        </w:rPr>
      </w:pPr>
      <w:r w:rsidRPr="00414F66">
        <w:rPr>
          <w:b/>
          <w:bCs/>
          <w:lang w:val="en"/>
        </w:rPr>
        <w:t>Gra</w:t>
      </w:r>
      <w:r>
        <w:rPr>
          <w:b/>
          <w:bCs/>
          <w:lang w:val="en"/>
        </w:rPr>
        <w:t>duate System Software Developer</w:t>
      </w: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4C54B2" wp14:editId="185A2E8C">
            <wp:simplePos x="3139440" y="914400"/>
            <wp:positionH relativeFrom="margin">
              <wp:align>right</wp:align>
            </wp:positionH>
            <wp:positionV relativeFrom="margin">
              <wp:align>top</wp:align>
            </wp:positionV>
            <wp:extent cx="914400" cy="975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BF486" w14:textId="77777777" w:rsidR="00414F66" w:rsidRPr="00414F66" w:rsidRDefault="00414F66" w:rsidP="00414F66">
      <w:pPr>
        <w:rPr>
          <w:lang w:val="en"/>
        </w:rPr>
      </w:pPr>
      <w:r w:rsidRPr="00414F66">
        <w:rPr>
          <w:noProof/>
          <w:lang w:eastAsia="en-GB"/>
        </w:rPr>
        <mc:AlternateContent>
          <mc:Choice Requires="wps">
            <w:drawing>
              <wp:inline distT="0" distB="0" distL="0" distR="0" wp14:anchorId="56B86A54" wp14:editId="7BD3FE91">
                <wp:extent cx="304800" cy="304800"/>
                <wp:effectExtent l="0" t="0" r="0" b="0"/>
                <wp:docPr id="1" name="Rectangle 1" descr="https://cardiff.targetconnect.net/styles/dynamic/employer/452887-medi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5170B" id="Rectangle 1" o:spid="_x0000_s1026" alt="https://cardiff.targetconnect.net/styles/dynamic/employer/452887-mediu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ScBk7qAgAAC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14:paraId="2D008987" w14:textId="77777777" w:rsidR="00414F66" w:rsidRPr="00414F66" w:rsidRDefault="00414F66" w:rsidP="00414F66">
      <w:pPr>
        <w:rPr>
          <w:lang w:val="en"/>
        </w:rPr>
      </w:pPr>
      <w:r w:rsidRPr="00414F66">
        <w:rPr>
          <w:lang w:val="en"/>
        </w:rPr>
        <w:t>We are looking for a graduate from an IT/computer sciences discipline to join our development team in Swansea.</w:t>
      </w:r>
      <w:r w:rsidRPr="00414F66">
        <w:rPr>
          <w:lang w:val="en"/>
        </w:rPr>
        <w:br/>
      </w:r>
      <w:r w:rsidRPr="00414F66">
        <w:rPr>
          <w:lang w:val="en"/>
        </w:rPr>
        <w:br/>
        <w:t>Crimson provide Microsoft Dynamics CRM solutions to a wide number of customers across the UK.</w:t>
      </w:r>
      <w:r w:rsidRPr="00414F66">
        <w:rPr>
          <w:lang w:val="en"/>
        </w:rPr>
        <w:br/>
      </w:r>
      <w:r w:rsidRPr="00414F66">
        <w:rPr>
          <w:lang w:val="en"/>
        </w:rPr>
        <w:br/>
        <w:t>Experience of the higher education process and student journey would be beneficial.</w:t>
      </w:r>
      <w:r w:rsidRPr="00414F66">
        <w:rPr>
          <w:lang w:val="en"/>
        </w:rPr>
        <w:br/>
      </w:r>
      <w:r w:rsidRPr="00414F66">
        <w:rPr>
          <w:lang w:val="en"/>
        </w:rPr>
        <w:br/>
        <w:t>We do not expect applicants to have experience with CRM, but programming experience would be of benefit, including experience in .Net, C#, JavaScript or SQL.</w:t>
      </w:r>
      <w:r w:rsidRPr="00414F66">
        <w:rPr>
          <w:lang w:val="en"/>
        </w:rPr>
        <w:br/>
      </w:r>
      <w:r w:rsidRPr="00414F66">
        <w:rPr>
          <w:lang w:val="en"/>
        </w:rPr>
        <w:br/>
        <w:t>Other skills such as web development or database management will also be considered.</w:t>
      </w:r>
    </w:p>
    <w:p w14:paraId="08A8D983" w14:textId="77777777" w:rsidR="00414F66" w:rsidRPr="00414F66" w:rsidRDefault="00536721" w:rsidP="00414F66">
      <w:pPr>
        <w:rPr>
          <w:lang w:val="en"/>
        </w:rPr>
      </w:pPr>
      <w:r>
        <w:rPr>
          <w:lang w:val="en"/>
        </w:rPr>
        <w:pict w14:anchorId="0ED9E9A7">
          <v:rect id="_x0000_i1025" style="width:0;height:0" o:hralign="center" o:hrstd="t" o:hr="t" fillcolor="#a0a0a0" stroked="f"/>
        </w:pict>
      </w:r>
    </w:p>
    <w:p w14:paraId="50AD256B" w14:textId="77777777" w:rsidR="00414F66" w:rsidRPr="00414F66" w:rsidRDefault="00414F66" w:rsidP="00414F66">
      <w:pPr>
        <w:rPr>
          <w:b/>
          <w:bCs/>
          <w:lang w:val="en"/>
        </w:rPr>
      </w:pPr>
      <w:r w:rsidRPr="00414F66">
        <w:rPr>
          <w:b/>
          <w:bCs/>
          <w:lang w:val="en"/>
        </w:rPr>
        <w:t>About Crimson Consultants Ltd</w:t>
      </w:r>
    </w:p>
    <w:p w14:paraId="1D8167DE" w14:textId="77777777" w:rsidR="00414F66" w:rsidRPr="00414F66" w:rsidRDefault="00414F66" w:rsidP="00414F66">
      <w:pPr>
        <w:rPr>
          <w:lang w:val="en"/>
        </w:rPr>
      </w:pPr>
      <w:r w:rsidRPr="00414F66">
        <w:rPr>
          <w:lang w:val="en"/>
        </w:rPr>
        <w:t>Main business: IT and information services</w:t>
      </w:r>
    </w:p>
    <w:p w14:paraId="087A7C01" w14:textId="77777777" w:rsidR="00414F66" w:rsidRPr="00414F66" w:rsidRDefault="00414F66" w:rsidP="00414F66">
      <w:pPr>
        <w:rPr>
          <w:lang w:val="en"/>
        </w:rPr>
      </w:pPr>
      <w:r w:rsidRPr="00414F66">
        <w:rPr>
          <w:lang w:val="en"/>
        </w:rPr>
        <w:t>A Microsoft Partner, Crimson Consultants is a consultancy and development company that specialises in assisting organisations implement Microsoft Dynamics CRM to achieve their business goals.</w:t>
      </w:r>
      <w:r w:rsidRPr="00414F66">
        <w:rPr>
          <w:lang w:val="en"/>
        </w:rPr>
        <w:br/>
      </w:r>
      <w:r w:rsidRPr="00414F66">
        <w:rPr>
          <w:lang w:val="en"/>
        </w:rPr>
        <w:br/>
        <w:t>Based in Swansea, we have customers across the UK and even further afield.</w:t>
      </w:r>
      <w:r w:rsidRPr="00414F66">
        <w:rPr>
          <w:lang w:val="en"/>
        </w:rPr>
        <w:br/>
      </w:r>
      <w:r w:rsidRPr="00414F66">
        <w:rPr>
          <w:lang w:val="en"/>
        </w:rPr>
        <w:br/>
        <w:t>We have just celebrated our tenth anniversary and are enjoying continuous growth.</w:t>
      </w:r>
      <w:r w:rsidRPr="00414F66">
        <w:rPr>
          <w:lang w:val="en"/>
        </w:rPr>
        <w:br/>
      </w:r>
      <w:r w:rsidRPr="00414F66">
        <w:rPr>
          <w:lang w:val="en"/>
        </w:rPr>
        <w:br/>
        <w:t>Currently a major supplier to higher education establishments, our current customers include Swansea University, Liverpool John Moore</w:t>
      </w:r>
      <w:r>
        <w:rPr>
          <w:lang w:val="en"/>
        </w:rPr>
        <w:t>’</w:t>
      </w:r>
      <w:r w:rsidRPr="00414F66">
        <w:rPr>
          <w:lang w:val="en"/>
        </w:rPr>
        <w:t>s, Durham, Aberdeen, Edinburgh, York and many others.</w:t>
      </w:r>
    </w:p>
    <w:p w14:paraId="5DF3E95C" w14:textId="77777777" w:rsidR="00294B18" w:rsidRDefault="00294B18"/>
    <w:p w14:paraId="0239DF8D" w14:textId="2A389DC2" w:rsidR="00536721" w:rsidRDefault="00536721">
      <w:r>
        <w:t>The chosen candidate will receive a wage of £3000 for the duration of the internship as per the Santander Internship scheme, with the potential of further employment on a salary of £17,500 for a suitable candidate.</w:t>
      </w:r>
      <w:bookmarkStart w:id="0" w:name="_GoBack"/>
      <w:bookmarkEnd w:id="0"/>
    </w:p>
    <w:sectPr w:rsidR="0053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466FF"/>
    <w:multiLevelType w:val="multilevel"/>
    <w:tmpl w:val="0994B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66"/>
    <w:rsid w:val="00294B18"/>
    <w:rsid w:val="00414F66"/>
    <w:rsid w:val="00463779"/>
    <w:rsid w:val="00536721"/>
    <w:rsid w:val="00700616"/>
    <w:rsid w:val="007401EE"/>
    <w:rsid w:val="00C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6F5308"/>
  <w15:chartTrackingRefBased/>
  <w15:docId w15:val="{7E85AEB0-330B-4058-AFAA-4CBFE224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79"/>
    <w:rPr>
      <w:rFonts w:ascii="Segoe UI" w:hAnsi="Segoe UI"/>
      <w:kern w:val="2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779"/>
    <w:pPr>
      <w:keepNext/>
      <w:keepLines/>
      <w:pageBreakBefore/>
      <w:spacing w:before="480" w:after="0"/>
      <w:ind w:left="720" w:hanging="360"/>
      <w:jc w:val="right"/>
      <w:outlineLvl w:val="0"/>
    </w:pPr>
    <w:rPr>
      <w:rFonts w:eastAsiaTheme="majorEastAsia" w:cstheme="majorBidi"/>
      <w:bCs/>
      <w:color w:val="B22316"/>
      <w:sz w:val="5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3779"/>
    <w:pPr>
      <w:keepNext/>
      <w:keepLines/>
      <w:spacing w:before="200" w:after="0"/>
      <w:ind w:left="1080" w:hanging="720"/>
      <w:outlineLvl w:val="1"/>
    </w:pPr>
    <w:rPr>
      <w:rFonts w:eastAsiaTheme="majorEastAsia" w:cstheme="majorBidi"/>
      <w:bCs/>
      <w:color w:val="7F7F8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63779"/>
    <w:pPr>
      <w:keepNext/>
      <w:keepLines/>
      <w:spacing w:before="200" w:after="0" w:line="360" w:lineRule="auto"/>
      <w:jc w:val="right"/>
      <w:outlineLvl w:val="2"/>
    </w:pPr>
    <w:rPr>
      <w:rFonts w:eastAsiaTheme="majorEastAsia" w:cstheme="majorBidi"/>
      <w:b/>
      <w:bCs/>
      <w:i/>
      <w:color w:val="B22316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77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F7F82"/>
      <w:kern w:val="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7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C160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779"/>
    <w:rPr>
      <w:rFonts w:ascii="Segoe UI" w:eastAsiaTheme="majorEastAsia" w:hAnsi="Segoe UI" w:cstheme="majorBidi"/>
      <w:bCs/>
      <w:color w:val="B22316"/>
      <w:kern w:val="20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3779"/>
    <w:rPr>
      <w:rFonts w:ascii="Segoe UI" w:eastAsiaTheme="majorEastAsia" w:hAnsi="Segoe UI" w:cstheme="majorBidi"/>
      <w:bCs/>
      <w:color w:val="7F7F82"/>
      <w:kern w:val="2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3779"/>
    <w:rPr>
      <w:rFonts w:ascii="Segoe UI" w:eastAsiaTheme="majorEastAsia" w:hAnsi="Segoe UI" w:cstheme="majorBidi"/>
      <w:b/>
      <w:bCs/>
      <w:i/>
      <w:color w:val="B22316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63779"/>
    <w:rPr>
      <w:rFonts w:ascii="Segoe UI" w:eastAsiaTheme="majorEastAsia" w:hAnsi="Segoe UI" w:cstheme="majorBidi"/>
      <w:b/>
      <w:bCs/>
      <w:i/>
      <w:iCs/>
      <w:color w:val="7F7F82"/>
    </w:rPr>
  </w:style>
  <w:style w:type="character" w:customStyle="1" w:styleId="Heading5Char">
    <w:name w:val="Heading 5 Char"/>
    <w:basedOn w:val="DefaultParagraphFont"/>
    <w:link w:val="Heading5"/>
    <w:uiPriority w:val="9"/>
    <w:rsid w:val="00463779"/>
    <w:rPr>
      <w:rFonts w:asciiTheme="majorHAnsi" w:eastAsiaTheme="majorEastAsia" w:hAnsiTheme="majorHAnsi" w:cstheme="majorBidi"/>
      <w:color w:val="4C160F" w:themeColor="accent1" w:themeShade="7F"/>
      <w:kern w:val="20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779"/>
    <w:pPr>
      <w:numPr>
        <w:ilvl w:val="1"/>
      </w:numPr>
    </w:pPr>
    <w:rPr>
      <w:rFonts w:asciiTheme="majorHAnsi" w:eastAsiaTheme="majorEastAsia" w:hAnsiTheme="majorHAnsi" w:cstheme="majorBidi"/>
      <w:i/>
      <w:iCs/>
      <w:color w:val="9B2D1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3779"/>
    <w:rPr>
      <w:rFonts w:asciiTheme="majorHAnsi" w:eastAsiaTheme="majorEastAsia" w:hAnsiTheme="majorHAnsi" w:cstheme="majorBidi"/>
      <w:i/>
      <w:iCs/>
      <w:color w:val="9B2D1F" w:themeColor="accent1"/>
      <w:spacing w:val="15"/>
      <w:kern w:val="20"/>
      <w:sz w:val="24"/>
      <w:szCs w:val="24"/>
    </w:rPr>
  </w:style>
  <w:style w:type="character" w:styleId="Strong">
    <w:name w:val="Strong"/>
    <w:basedOn w:val="DefaultParagraphFont"/>
    <w:uiPriority w:val="22"/>
    <w:qFormat/>
    <w:rsid w:val="00463779"/>
    <w:rPr>
      <w:b/>
      <w:bCs/>
    </w:rPr>
  </w:style>
  <w:style w:type="paragraph" w:styleId="NoSpacing">
    <w:name w:val="No Spacing"/>
    <w:uiPriority w:val="1"/>
    <w:qFormat/>
    <w:rsid w:val="004637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377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779"/>
    <w:pPr>
      <w:ind w:left="0" w:firstLine="0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9146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4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rimson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9B2D1F"/>
      </a:accent1>
      <a:accent2>
        <a:srgbClr val="9E3611"/>
      </a:accent2>
      <a:accent3>
        <a:srgbClr val="9B2D1F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5CFEFCA3B9C46B2D1FF3CC2772262" ma:contentTypeVersion="1" ma:contentTypeDescription="Create a new document." ma:contentTypeScope="" ma:versionID="d6d12272b0145094e57c49562b6cc6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2C18B-4132-49ED-8161-C5BBB47DF086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752F7367-6573-7372-2220-426173655479"/>
    <ds:schemaRef ds:uri="http://schemas.openxmlformats.org/package/2006/metadata/core-properties"/>
    <ds:schemaRef ds:uri="843dbbbc-e325-4d05-a17b-e166ceb890b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0FBBBE-A2A1-45F1-AE6D-B4415D717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CFB9B-18D3-49A2-AE48-86A7941EE2E4}"/>
</file>

<file path=docProps/app.xml><?xml version="1.0" encoding="utf-8"?>
<Properties xmlns="http://schemas.openxmlformats.org/officeDocument/2006/extended-properties" xmlns:vt="http://schemas.openxmlformats.org/officeDocument/2006/docPropsVTypes">
  <Template>93CF3D17.dotm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Hinds</dc:creator>
  <cp:keywords/>
  <dc:description/>
  <cp:lastModifiedBy>Lloyd, Jennifer</cp:lastModifiedBy>
  <cp:revision>2</cp:revision>
  <dcterms:created xsi:type="dcterms:W3CDTF">2017-02-07T09:15:00Z</dcterms:created>
  <dcterms:modified xsi:type="dcterms:W3CDTF">2017-02-07T09:15:00Z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0x0101007CB5CFEFCA3B9C46B2D1FF3CC2772262</vt:lpwstr>
  </property>
  <property fmtid="{D5CDD505-2E9C-101B-9397-08002B2CF9AE}" pid="3" name="Order">
    <vt:r8>5000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