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099" w:rsidRPr="00BA3099" w:rsidRDefault="001D0AD0" w:rsidP="00BA3099">
      <w:pPr>
        <w:rPr>
          <w:rFonts w:ascii="Calibri" w:eastAsia="Calibri" w:hAnsi="Calibri" w:cs="Times New Roman"/>
          <w:b/>
          <w:sz w:val="24"/>
          <w:szCs w:val="24"/>
          <w:u w:val="single"/>
        </w:rPr>
      </w:pPr>
      <w:r>
        <w:rPr>
          <w:rFonts w:ascii="Calibri" w:eastAsia="Calibri" w:hAnsi="Calibri" w:cs="Times New Roman"/>
          <w:b/>
          <w:sz w:val="24"/>
          <w:szCs w:val="24"/>
          <w:u w:val="single"/>
        </w:rPr>
        <w:t>Cardiff Metropolitan University</w:t>
      </w:r>
    </w:p>
    <w:p w:rsidR="00BA3099" w:rsidRPr="00BA3099" w:rsidRDefault="00BA3099" w:rsidP="00BA3099">
      <w:pPr>
        <w:rPr>
          <w:rFonts w:ascii="Calibri" w:eastAsia="Calibri" w:hAnsi="Calibri" w:cs="Times New Roman"/>
          <w:b/>
          <w:sz w:val="24"/>
          <w:szCs w:val="24"/>
          <w:u w:val="single"/>
        </w:rPr>
      </w:pPr>
    </w:p>
    <w:p w:rsidR="00BA3099" w:rsidRPr="00BA3099" w:rsidRDefault="00BA3099" w:rsidP="00BA3099">
      <w:pPr>
        <w:rPr>
          <w:rFonts w:ascii="Calibri" w:eastAsia="Calibri" w:hAnsi="Calibri" w:cs="Times New Roman"/>
          <w:b/>
          <w:sz w:val="24"/>
          <w:szCs w:val="24"/>
          <w:u w:val="single"/>
        </w:rPr>
      </w:pPr>
      <w:r w:rsidRPr="00BA3099">
        <w:rPr>
          <w:rFonts w:ascii="Calibri" w:eastAsia="Calibri" w:hAnsi="Calibri" w:cs="Times New Roman"/>
          <w:b/>
          <w:sz w:val="24"/>
          <w:szCs w:val="24"/>
          <w:u w:val="single"/>
        </w:rPr>
        <w:t>Admissions Process for International Collaborative Provision Partners &amp; UK Based Private Providers 201</w:t>
      </w:r>
      <w:r w:rsidR="00F77078">
        <w:rPr>
          <w:rFonts w:ascii="Calibri" w:eastAsia="Calibri" w:hAnsi="Calibri" w:cs="Times New Roman"/>
          <w:b/>
          <w:sz w:val="24"/>
          <w:szCs w:val="24"/>
          <w:u w:val="single"/>
        </w:rPr>
        <w:t>5</w:t>
      </w:r>
      <w:r w:rsidRPr="00BA3099">
        <w:rPr>
          <w:rFonts w:ascii="Calibri" w:eastAsia="Calibri" w:hAnsi="Calibri" w:cs="Times New Roman"/>
          <w:b/>
          <w:sz w:val="24"/>
          <w:szCs w:val="24"/>
          <w:u w:val="single"/>
        </w:rPr>
        <w:t>/1</w:t>
      </w:r>
      <w:r w:rsidR="00F77078">
        <w:rPr>
          <w:rFonts w:ascii="Calibri" w:eastAsia="Calibri" w:hAnsi="Calibri" w:cs="Times New Roman"/>
          <w:b/>
          <w:sz w:val="24"/>
          <w:szCs w:val="24"/>
          <w:u w:val="single"/>
        </w:rPr>
        <w:t>6</w:t>
      </w:r>
    </w:p>
    <w:p w:rsidR="00BA3099" w:rsidRPr="00BA3099" w:rsidRDefault="00BA3099" w:rsidP="00BA3099">
      <w:pPr>
        <w:rPr>
          <w:rFonts w:ascii="Calibri" w:eastAsia="Calibri" w:hAnsi="Calibri" w:cs="Times New Roman"/>
          <w:b/>
          <w:sz w:val="24"/>
          <w:szCs w:val="24"/>
        </w:rPr>
      </w:pPr>
    </w:p>
    <w:p w:rsidR="00BA3099" w:rsidRPr="00B64C89" w:rsidRDefault="00BA3099" w:rsidP="00B64C89">
      <w:pPr>
        <w:numPr>
          <w:ilvl w:val="0"/>
          <w:numId w:val="3"/>
        </w:numPr>
        <w:contextualSpacing/>
        <w:jc w:val="both"/>
        <w:rPr>
          <w:rFonts w:ascii="Calibri" w:eastAsia="Calibri" w:hAnsi="Calibri" w:cs="Times New Roman"/>
        </w:rPr>
      </w:pPr>
      <w:r w:rsidRPr="00F77078">
        <w:rPr>
          <w:rFonts w:ascii="Calibri" w:eastAsia="Calibri" w:hAnsi="Calibri" w:cs="Times New Roman"/>
        </w:rPr>
        <w:t>It is important to ensure that the admissions processes for entry onto collaborative provision programmes are consistent with the standards applied for on-campus entry</w:t>
      </w:r>
      <w:r w:rsidR="00B64C89">
        <w:rPr>
          <w:rFonts w:ascii="Calibri" w:eastAsia="Calibri" w:hAnsi="Calibri" w:cs="Times New Roman"/>
        </w:rPr>
        <w:t>; t</w:t>
      </w:r>
      <w:r w:rsidRPr="00B64C89">
        <w:rPr>
          <w:rFonts w:ascii="Calibri" w:eastAsia="Calibri" w:hAnsi="Calibri" w:cs="Times New Roman"/>
        </w:rPr>
        <w:t>hat they are fair, clear, and explicit; and that Cardiff Metropolitan University has a role in the approval of qualifications for admission.</w:t>
      </w:r>
    </w:p>
    <w:p w:rsidR="00BA3099" w:rsidRPr="00F77078" w:rsidRDefault="00BA3099">
      <w:pPr>
        <w:ind w:left="720"/>
        <w:contextualSpacing/>
        <w:jc w:val="both"/>
        <w:rPr>
          <w:rFonts w:ascii="Calibri" w:eastAsia="Calibri" w:hAnsi="Calibri" w:cs="Times New Roman"/>
        </w:rPr>
      </w:pPr>
    </w:p>
    <w:p w:rsidR="00BA3099" w:rsidRPr="00BA3099" w:rsidRDefault="00BA3099" w:rsidP="00BA3099">
      <w:pPr>
        <w:numPr>
          <w:ilvl w:val="0"/>
          <w:numId w:val="3"/>
        </w:numPr>
        <w:contextualSpacing/>
        <w:jc w:val="both"/>
        <w:rPr>
          <w:rFonts w:ascii="Calibri" w:eastAsia="Calibri" w:hAnsi="Calibri" w:cs="Times New Roman"/>
        </w:rPr>
      </w:pPr>
      <w:r w:rsidRPr="00BA3099">
        <w:rPr>
          <w:rFonts w:ascii="Calibri" w:eastAsia="Calibri" w:hAnsi="Calibri" w:cs="Times New Roman"/>
        </w:rPr>
        <w:t xml:space="preserve">In the matter of admissions, Cardiff Metropolitan University follows the guidance available from the Supporting Professionalism in Admissions Programme (which can be accessed at: </w:t>
      </w:r>
      <w:hyperlink r:id="rId7" w:history="1">
        <w:r w:rsidRPr="00BA3099">
          <w:rPr>
            <w:rFonts w:ascii="Calibri" w:eastAsia="Calibri" w:hAnsi="Calibri" w:cs="Times New Roman"/>
            <w:color w:val="0070C0"/>
            <w:u w:val="single"/>
          </w:rPr>
          <w:t>www.spa.ac.uk</w:t>
        </w:r>
      </w:hyperlink>
      <w:r w:rsidRPr="00BA3099">
        <w:rPr>
          <w:rFonts w:ascii="Calibri" w:eastAsia="Calibri" w:hAnsi="Calibri" w:cs="Times New Roman"/>
        </w:rPr>
        <w:t>) and this is reflected in the admissions processes for collaborative partners. In particular, the University follows the 5 principles of fair admissions contained in the 2004 Schwartz report, namely:</w:t>
      </w:r>
    </w:p>
    <w:p w:rsidR="00BA3099" w:rsidRPr="00BA3099" w:rsidRDefault="00BA3099" w:rsidP="00BA3099">
      <w:pPr>
        <w:ind w:left="720"/>
        <w:contextualSpacing/>
        <w:rPr>
          <w:rFonts w:ascii="Calibri" w:eastAsia="Calibri" w:hAnsi="Calibri" w:cs="Times New Roman"/>
        </w:rPr>
      </w:pPr>
    </w:p>
    <w:p w:rsidR="00BA3099" w:rsidRPr="00BA3099" w:rsidRDefault="00BA3099" w:rsidP="00BA3099">
      <w:pPr>
        <w:numPr>
          <w:ilvl w:val="1"/>
          <w:numId w:val="3"/>
        </w:numPr>
        <w:contextualSpacing/>
        <w:jc w:val="both"/>
        <w:rPr>
          <w:rFonts w:ascii="Calibri" w:eastAsia="Calibri" w:hAnsi="Calibri" w:cs="Times New Roman"/>
        </w:rPr>
      </w:pPr>
      <w:r w:rsidRPr="00BA3099">
        <w:rPr>
          <w:rFonts w:ascii="Calibri" w:eastAsia="Calibri" w:hAnsi="Calibri" w:cs="Times New Roman"/>
        </w:rPr>
        <w:t>A fair admissions system should be transparent.</w:t>
      </w:r>
    </w:p>
    <w:p w:rsidR="00BA3099" w:rsidRPr="00BA3099" w:rsidRDefault="00BA3099" w:rsidP="00BA3099">
      <w:pPr>
        <w:numPr>
          <w:ilvl w:val="1"/>
          <w:numId w:val="3"/>
        </w:numPr>
        <w:contextualSpacing/>
        <w:jc w:val="both"/>
        <w:rPr>
          <w:rFonts w:ascii="Calibri" w:eastAsia="Calibri" w:hAnsi="Calibri" w:cs="Times New Roman"/>
        </w:rPr>
      </w:pPr>
      <w:r w:rsidRPr="00BA3099">
        <w:rPr>
          <w:rFonts w:ascii="Calibri" w:eastAsia="Calibri" w:hAnsi="Calibri" w:cs="Times New Roman"/>
        </w:rPr>
        <w:t>A fair admissions system should enable institutions to select students who are able to complete the course as judged by their achievements and their potential.</w:t>
      </w:r>
    </w:p>
    <w:p w:rsidR="00BA3099" w:rsidRPr="00BA3099" w:rsidRDefault="00BA3099" w:rsidP="00BA3099">
      <w:pPr>
        <w:numPr>
          <w:ilvl w:val="1"/>
          <w:numId w:val="3"/>
        </w:numPr>
        <w:contextualSpacing/>
        <w:jc w:val="both"/>
        <w:rPr>
          <w:rFonts w:ascii="Calibri" w:eastAsia="Calibri" w:hAnsi="Calibri" w:cs="Times New Roman"/>
        </w:rPr>
      </w:pPr>
      <w:r w:rsidRPr="00BA3099">
        <w:rPr>
          <w:rFonts w:ascii="Calibri" w:eastAsia="Calibri" w:hAnsi="Calibri" w:cs="Times New Roman"/>
        </w:rPr>
        <w:t>A fair admissions system should strive to use assessment methods that are reliable and valid.</w:t>
      </w:r>
    </w:p>
    <w:p w:rsidR="00BA3099" w:rsidRPr="00BA3099" w:rsidRDefault="00BA3099" w:rsidP="00BA3099">
      <w:pPr>
        <w:numPr>
          <w:ilvl w:val="1"/>
          <w:numId w:val="3"/>
        </w:numPr>
        <w:contextualSpacing/>
        <w:jc w:val="both"/>
        <w:rPr>
          <w:rFonts w:ascii="Calibri" w:eastAsia="Calibri" w:hAnsi="Calibri" w:cs="Times New Roman"/>
        </w:rPr>
      </w:pPr>
      <w:r w:rsidRPr="00BA3099">
        <w:rPr>
          <w:rFonts w:ascii="Calibri" w:eastAsia="Calibri" w:hAnsi="Calibri" w:cs="Times New Roman"/>
        </w:rPr>
        <w:t>A fair admissions system should seek to minimise barriers for applicants.</w:t>
      </w:r>
    </w:p>
    <w:p w:rsidR="00BA3099" w:rsidRPr="00BA3099" w:rsidRDefault="00BA3099" w:rsidP="00BA3099">
      <w:pPr>
        <w:numPr>
          <w:ilvl w:val="1"/>
          <w:numId w:val="3"/>
        </w:numPr>
        <w:contextualSpacing/>
        <w:jc w:val="both"/>
        <w:rPr>
          <w:rFonts w:ascii="Calibri" w:eastAsia="Calibri" w:hAnsi="Calibri" w:cs="Times New Roman"/>
        </w:rPr>
      </w:pPr>
      <w:r w:rsidRPr="00BA3099">
        <w:rPr>
          <w:rFonts w:ascii="Calibri" w:eastAsia="Calibri" w:hAnsi="Calibri" w:cs="Times New Roman"/>
        </w:rPr>
        <w:t>A fair admissions system should be professional in every respect and underpinned by appropriate institutional structures and processes.</w:t>
      </w:r>
    </w:p>
    <w:p w:rsidR="00BA3099" w:rsidRPr="00BA3099" w:rsidRDefault="00BA3099" w:rsidP="00BA3099">
      <w:pPr>
        <w:jc w:val="both"/>
        <w:rPr>
          <w:rFonts w:ascii="Calibri" w:eastAsia="Calibri" w:hAnsi="Calibri" w:cs="Times New Roman"/>
        </w:rPr>
      </w:pPr>
    </w:p>
    <w:p w:rsidR="00BA3099" w:rsidRPr="00BA3099" w:rsidRDefault="00BA3099" w:rsidP="00BA3099">
      <w:pPr>
        <w:numPr>
          <w:ilvl w:val="0"/>
          <w:numId w:val="3"/>
        </w:numPr>
        <w:contextualSpacing/>
        <w:jc w:val="both"/>
        <w:rPr>
          <w:rFonts w:ascii="Calibri" w:eastAsia="Calibri" w:hAnsi="Calibri" w:cs="Times New Roman"/>
        </w:rPr>
      </w:pPr>
      <w:r w:rsidRPr="00BA3099">
        <w:rPr>
          <w:rFonts w:ascii="Calibri" w:eastAsia="Calibri" w:hAnsi="Calibri" w:cs="Times New Roman"/>
        </w:rPr>
        <w:t>In addition to the above, in all admissions matters Cardiff Metropolitan follows the indicators contained in Chapter B2 of the UK Quality Code for Higher Education (2011) which can be accessed at:</w:t>
      </w:r>
    </w:p>
    <w:p w:rsidR="00BA3099" w:rsidRPr="00BA3099" w:rsidRDefault="00BA3099" w:rsidP="00BA3099">
      <w:pPr>
        <w:ind w:left="720"/>
        <w:contextualSpacing/>
        <w:rPr>
          <w:rFonts w:ascii="Calibri" w:eastAsia="Calibri" w:hAnsi="Calibri" w:cs="Times New Roman"/>
        </w:rPr>
      </w:pPr>
    </w:p>
    <w:p w:rsidR="00BA3099" w:rsidRPr="00BA3099" w:rsidRDefault="008E3582" w:rsidP="00BA3099">
      <w:pPr>
        <w:ind w:left="720"/>
        <w:contextualSpacing/>
        <w:jc w:val="both"/>
        <w:rPr>
          <w:rFonts w:ascii="Calibri" w:eastAsia="Calibri" w:hAnsi="Calibri" w:cs="Times New Roman"/>
          <w:color w:val="0070C0"/>
        </w:rPr>
      </w:pPr>
      <w:hyperlink r:id="rId8" w:history="1">
        <w:r w:rsidR="00BA3099" w:rsidRPr="00BA3099">
          <w:rPr>
            <w:rFonts w:ascii="Calibri" w:eastAsia="Calibri" w:hAnsi="Calibri" w:cs="Times New Roman"/>
            <w:color w:val="0070C0"/>
            <w:u w:val="single"/>
          </w:rPr>
          <w:t>http://www.qaa.ac.uk/Publications/InformationAndGuidance/Documents/Quality-Code-Chapter-B2.pdf</w:t>
        </w:r>
      </w:hyperlink>
    </w:p>
    <w:p w:rsidR="00BA3099" w:rsidRPr="00BA3099" w:rsidRDefault="00BA3099" w:rsidP="00BA3099">
      <w:pPr>
        <w:rPr>
          <w:rFonts w:ascii="Calibri" w:eastAsia="Calibri" w:hAnsi="Calibri" w:cs="Times New Roman"/>
        </w:rPr>
      </w:pPr>
    </w:p>
    <w:p w:rsidR="00BA3099" w:rsidRPr="00BA3099" w:rsidRDefault="00BA3099" w:rsidP="00BA3099">
      <w:pPr>
        <w:numPr>
          <w:ilvl w:val="0"/>
          <w:numId w:val="3"/>
        </w:numPr>
        <w:contextualSpacing/>
        <w:jc w:val="both"/>
        <w:rPr>
          <w:rFonts w:ascii="Calibri" w:eastAsia="Calibri" w:hAnsi="Calibri" w:cs="Times New Roman"/>
        </w:rPr>
      </w:pPr>
      <w:r w:rsidRPr="00BA3099">
        <w:rPr>
          <w:rFonts w:ascii="Calibri" w:eastAsia="Calibri" w:hAnsi="Calibri" w:cs="Times New Roman"/>
        </w:rPr>
        <w:t xml:space="preserve">Each partner institution will be provided with an individual admissions process which reflects the above points. </w:t>
      </w:r>
      <w:r w:rsidR="00782C82">
        <w:rPr>
          <w:rFonts w:ascii="Calibri" w:eastAsia="Calibri" w:hAnsi="Calibri" w:cs="Times New Roman"/>
        </w:rPr>
        <w:t xml:space="preserve">The admissions requirements will normally be agreed at validation and details will be included in the </w:t>
      </w:r>
      <w:r w:rsidR="00B64C89">
        <w:rPr>
          <w:rFonts w:ascii="Calibri" w:eastAsia="Calibri" w:hAnsi="Calibri" w:cs="Times New Roman"/>
        </w:rPr>
        <w:t xml:space="preserve">programme </w:t>
      </w:r>
      <w:r w:rsidR="00782C82">
        <w:rPr>
          <w:rFonts w:ascii="Calibri" w:eastAsia="Calibri" w:hAnsi="Calibri" w:cs="Times New Roman"/>
        </w:rPr>
        <w:t xml:space="preserve">definitive document. </w:t>
      </w:r>
      <w:r w:rsidRPr="00BA3099">
        <w:rPr>
          <w:rFonts w:ascii="Calibri" w:eastAsia="Calibri" w:hAnsi="Calibri" w:cs="Times New Roman"/>
        </w:rPr>
        <w:t xml:space="preserve">The </w:t>
      </w:r>
      <w:r w:rsidR="00852A9F">
        <w:rPr>
          <w:rFonts w:ascii="Calibri" w:eastAsia="Calibri" w:hAnsi="Calibri" w:cs="Times New Roman"/>
        </w:rPr>
        <w:t>admissions requirements</w:t>
      </w:r>
      <w:r w:rsidRPr="00BA3099">
        <w:rPr>
          <w:rFonts w:ascii="Calibri" w:eastAsia="Calibri" w:hAnsi="Calibri" w:cs="Times New Roman"/>
        </w:rPr>
        <w:t xml:space="preserve"> will be clearly stated and be subject to regular review by the </w:t>
      </w:r>
      <w:r w:rsidR="00403608">
        <w:rPr>
          <w:rFonts w:ascii="Calibri" w:eastAsia="Calibri" w:hAnsi="Calibri" w:cs="Times New Roman"/>
        </w:rPr>
        <w:t>Partnership Office,</w:t>
      </w:r>
      <w:r w:rsidRPr="00BA3099">
        <w:rPr>
          <w:rFonts w:ascii="Calibri" w:eastAsia="Calibri" w:hAnsi="Calibri" w:cs="Times New Roman"/>
        </w:rPr>
        <w:t xml:space="preserve"> programme Link Tutors and/or Moderators as applicable. Such processes will include academic entry requirements, English language requirements and details of how the admissions process itself will be conducted. Programme Link Tutors/Moderators and the </w:t>
      </w:r>
      <w:r w:rsidR="00852A9F">
        <w:rPr>
          <w:rFonts w:ascii="Calibri" w:eastAsia="Calibri" w:hAnsi="Calibri" w:cs="Times New Roman"/>
        </w:rPr>
        <w:t>other University staff</w:t>
      </w:r>
      <w:r w:rsidRPr="00BA3099">
        <w:rPr>
          <w:rFonts w:ascii="Calibri" w:eastAsia="Calibri" w:hAnsi="Calibri" w:cs="Times New Roman"/>
        </w:rPr>
        <w:t xml:space="preserve"> will monitor</w:t>
      </w:r>
      <w:r w:rsidR="00852A9F">
        <w:rPr>
          <w:rFonts w:ascii="Calibri" w:eastAsia="Calibri" w:hAnsi="Calibri" w:cs="Times New Roman"/>
        </w:rPr>
        <w:t xml:space="preserve"> and</w:t>
      </w:r>
      <w:r w:rsidRPr="00BA3099">
        <w:rPr>
          <w:rFonts w:ascii="Calibri" w:eastAsia="Calibri" w:hAnsi="Calibri" w:cs="Times New Roman"/>
        </w:rPr>
        <w:t xml:space="preserve"> review the admission processes during</w:t>
      </w:r>
      <w:r w:rsidR="00782C82">
        <w:rPr>
          <w:rFonts w:ascii="Calibri" w:eastAsia="Calibri" w:hAnsi="Calibri" w:cs="Times New Roman"/>
        </w:rPr>
        <w:t xml:space="preserve"> </w:t>
      </w:r>
      <w:r w:rsidRPr="00BA3099">
        <w:rPr>
          <w:rFonts w:ascii="Calibri" w:eastAsia="Calibri" w:hAnsi="Calibri" w:cs="Times New Roman"/>
        </w:rPr>
        <w:t>visits to partner institutions</w:t>
      </w:r>
      <w:r w:rsidR="00782C82">
        <w:rPr>
          <w:rFonts w:ascii="Calibri" w:eastAsia="Calibri" w:hAnsi="Calibri" w:cs="Times New Roman"/>
        </w:rPr>
        <w:t>.</w:t>
      </w:r>
      <w:r w:rsidRPr="00BA3099">
        <w:rPr>
          <w:rFonts w:ascii="Calibri" w:eastAsia="Calibri" w:hAnsi="Calibri" w:cs="Times New Roman"/>
        </w:rPr>
        <w:t xml:space="preserve"> </w:t>
      </w:r>
    </w:p>
    <w:p w:rsidR="00BA3099" w:rsidRPr="00BA3099" w:rsidRDefault="00BA3099" w:rsidP="00BA3099">
      <w:pPr>
        <w:ind w:left="720"/>
        <w:contextualSpacing/>
        <w:rPr>
          <w:rFonts w:ascii="Calibri" w:eastAsia="Calibri" w:hAnsi="Calibri" w:cs="Times New Roman"/>
        </w:rPr>
      </w:pPr>
    </w:p>
    <w:p w:rsidR="00BA3099" w:rsidRPr="00BA3099" w:rsidRDefault="00BA3099" w:rsidP="00BA3099">
      <w:pPr>
        <w:numPr>
          <w:ilvl w:val="0"/>
          <w:numId w:val="3"/>
        </w:numPr>
        <w:contextualSpacing/>
        <w:jc w:val="both"/>
        <w:rPr>
          <w:rFonts w:ascii="Calibri" w:eastAsia="Calibri" w:hAnsi="Calibri" w:cs="Times New Roman"/>
        </w:rPr>
      </w:pPr>
      <w:r w:rsidRPr="00BA3099">
        <w:rPr>
          <w:rFonts w:ascii="Calibri" w:eastAsia="Calibri" w:hAnsi="Calibri" w:cs="Times New Roman"/>
        </w:rPr>
        <w:t xml:space="preserve">The two admission models are: </w:t>
      </w:r>
    </w:p>
    <w:p w:rsidR="00BA3099" w:rsidRPr="00BA3099" w:rsidRDefault="00BA3099" w:rsidP="00BA3099">
      <w:pPr>
        <w:ind w:left="720"/>
        <w:contextualSpacing/>
        <w:rPr>
          <w:rFonts w:ascii="Calibri" w:eastAsia="Calibri" w:hAnsi="Calibri" w:cs="Times New Roman"/>
        </w:rPr>
      </w:pPr>
    </w:p>
    <w:p w:rsidR="00BA3099" w:rsidRPr="00BA3099" w:rsidRDefault="00BA3099" w:rsidP="00BA3099">
      <w:pPr>
        <w:numPr>
          <w:ilvl w:val="0"/>
          <w:numId w:val="5"/>
        </w:numPr>
        <w:contextualSpacing/>
        <w:jc w:val="both"/>
        <w:rPr>
          <w:rFonts w:ascii="Calibri" w:eastAsia="Calibri" w:hAnsi="Calibri" w:cs="Times New Roman"/>
        </w:rPr>
      </w:pPr>
      <w:r w:rsidRPr="00BA3099">
        <w:rPr>
          <w:rFonts w:ascii="Calibri" w:eastAsia="Calibri" w:hAnsi="Calibri" w:cs="Times New Roman"/>
        </w:rPr>
        <w:t xml:space="preserve">where Cardiff Metropolitan University issues offer letters to students </w:t>
      </w:r>
    </w:p>
    <w:p w:rsidR="00BA3099" w:rsidRPr="00BA3099" w:rsidRDefault="00BA3099" w:rsidP="00BA3099">
      <w:pPr>
        <w:numPr>
          <w:ilvl w:val="0"/>
          <w:numId w:val="5"/>
        </w:numPr>
        <w:contextualSpacing/>
        <w:jc w:val="both"/>
        <w:rPr>
          <w:rFonts w:ascii="Calibri" w:eastAsia="Calibri" w:hAnsi="Calibri" w:cs="Times New Roman"/>
        </w:rPr>
      </w:pPr>
      <w:r w:rsidRPr="00BA3099">
        <w:rPr>
          <w:rFonts w:ascii="Calibri" w:eastAsia="Calibri" w:hAnsi="Calibri" w:cs="Times New Roman"/>
        </w:rPr>
        <w:t>entry to programmes at an Associate College</w:t>
      </w:r>
      <w:r w:rsidR="00AF1538">
        <w:rPr>
          <w:rFonts w:ascii="Calibri" w:eastAsia="Calibri" w:hAnsi="Calibri" w:cs="Times New Roman"/>
        </w:rPr>
        <w:t>**</w:t>
      </w:r>
    </w:p>
    <w:p w:rsidR="00BA3099" w:rsidRPr="00BA3099" w:rsidRDefault="00BA3099" w:rsidP="00BA3099">
      <w:pPr>
        <w:ind w:left="720"/>
        <w:contextualSpacing/>
        <w:jc w:val="both"/>
        <w:rPr>
          <w:rFonts w:ascii="Calibri" w:eastAsia="Calibri" w:hAnsi="Calibri" w:cs="Times New Roman"/>
        </w:rPr>
      </w:pPr>
    </w:p>
    <w:p w:rsidR="00BA3099" w:rsidRPr="00BA3099" w:rsidRDefault="00BA3099" w:rsidP="00BA3099">
      <w:pPr>
        <w:numPr>
          <w:ilvl w:val="0"/>
          <w:numId w:val="3"/>
        </w:numPr>
        <w:contextualSpacing/>
        <w:jc w:val="both"/>
        <w:rPr>
          <w:rFonts w:ascii="Calibri" w:eastAsia="Calibri" w:hAnsi="Calibri" w:cs="Times New Roman"/>
        </w:rPr>
      </w:pPr>
      <w:r w:rsidRPr="00BA3099">
        <w:rPr>
          <w:rFonts w:ascii="Calibri" w:eastAsia="Calibri" w:hAnsi="Calibri" w:cs="Times New Roman"/>
        </w:rPr>
        <w:t>The partner institution will be primarily responsible for conducting the admissions process, i.e. arranging for applicants to complete application forms, checking that applicants meet the requisite entry criteria, holding proof of qualifications and then providing this information to Cardiff Metropolitan University so that a final decision can be made</w:t>
      </w:r>
      <w:r w:rsidR="00403608">
        <w:rPr>
          <w:rFonts w:ascii="Calibri" w:eastAsia="Calibri" w:hAnsi="Calibri" w:cs="Times New Roman"/>
        </w:rPr>
        <w:t xml:space="preserve">. </w:t>
      </w:r>
      <w:r w:rsidRPr="00BA3099">
        <w:rPr>
          <w:rFonts w:ascii="Calibri" w:eastAsia="Calibri" w:hAnsi="Calibri" w:cs="Times New Roman"/>
        </w:rPr>
        <w:t xml:space="preserve">Cardiff Metropolitan </w:t>
      </w:r>
      <w:r w:rsidRPr="00BA3099">
        <w:rPr>
          <w:rFonts w:ascii="Calibri" w:eastAsia="Calibri" w:hAnsi="Calibri" w:cs="Times New Roman"/>
        </w:rPr>
        <w:lastRenderedPageBreak/>
        <w:t xml:space="preserve">University retains oversight of the process, and in the case of </w:t>
      </w:r>
      <w:r w:rsidR="00BB27E5">
        <w:rPr>
          <w:rFonts w:ascii="Calibri" w:eastAsia="Calibri" w:hAnsi="Calibri" w:cs="Times New Roman"/>
          <w:i/>
        </w:rPr>
        <w:t>M</w:t>
      </w:r>
      <w:r w:rsidRPr="00BA3099">
        <w:rPr>
          <w:rFonts w:ascii="Calibri" w:eastAsia="Calibri" w:hAnsi="Calibri" w:cs="Times New Roman"/>
          <w:i/>
        </w:rPr>
        <w:t xml:space="preserve">odel </w:t>
      </w:r>
      <w:r w:rsidR="00BB27E5">
        <w:rPr>
          <w:rFonts w:ascii="Calibri" w:eastAsia="Calibri" w:hAnsi="Calibri" w:cs="Times New Roman"/>
          <w:i/>
        </w:rPr>
        <w:t>O</w:t>
      </w:r>
      <w:r w:rsidRPr="00BA3099">
        <w:rPr>
          <w:rFonts w:ascii="Calibri" w:eastAsia="Calibri" w:hAnsi="Calibri" w:cs="Times New Roman"/>
          <w:i/>
        </w:rPr>
        <w:t>ne</w:t>
      </w:r>
      <w:r w:rsidRPr="00BA3099">
        <w:rPr>
          <w:rFonts w:ascii="Calibri" w:eastAsia="Calibri" w:hAnsi="Calibri" w:cs="Times New Roman"/>
        </w:rPr>
        <w:t>, issues offer letters to students.</w:t>
      </w:r>
    </w:p>
    <w:p w:rsidR="00BA3099" w:rsidRPr="00BA3099" w:rsidRDefault="00BA3099" w:rsidP="00BA3099">
      <w:pPr>
        <w:ind w:left="720"/>
        <w:contextualSpacing/>
        <w:jc w:val="both"/>
        <w:rPr>
          <w:rFonts w:ascii="Calibri" w:eastAsia="Calibri" w:hAnsi="Calibri" w:cs="Times New Roman"/>
        </w:rPr>
      </w:pPr>
    </w:p>
    <w:p w:rsidR="00BA3099" w:rsidRPr="00BA3099" w:rsidRDefault="00BA3099" w:rsidP="00BA3099">
      <w:pPr>
        <w:numPr>
          <w:ilvl w:val="0"/>
          <w:numId w:val="3"/>
        </w:numPr>
        <w:contextualSpacing/>
        <w:jc w:val="both"/>
        <w:rPr>
          <w:rFonts w:ascii="Calibri" w:eastAsia="Calibri" w:hAnsi="Calibri" w:cs="Times New Roman"/>
        </w:rPr>
      </w:pPr>
      <w:r w:rsidRPr="00BA3099">
        <w:rPr>
          <w:rFonts w:ascii="Calibri" w:eastAsia="Calibri" w:hAnsi="Calibri" w:cs="Times New Roman"/>
        </w:rPr>
        <w:t xml:space="preserve">The partner </w:t>
      </w:r>
      <w:r w:rsidR="005C7B1F">
        <w:rPr>
          <w:rFonts w:ascii="Calibri" w:eastAsia="Calibri" w:hAnsi="Calibri" w:cs="Times New Roman"/>
        </w:rPr>
        <w:t>must</w:t>
      </w:r>
      <w:r w:rsidRPr="00BA3099">
        <w:rPr>
          <w:rFonts w:ascii="Calibri" w:eastAsia="Calibri" w:hAnsi="Calibri" w:cs="Times New Roman"/>
        </w:rPr>
        <w:t xml:space="preserve"> inform prospective students at the earliest opportunity of any significant changes to a programme prior to registration, in line with Chapter B2 of the UK Quality Code for Higher Education (2011)</w:t>
      </w:r>
      <w:r w:rsidR="005C7B1F">
        <w:rPr>
          <w:rFonts w:ascii="Calibri" w:eastAsia="Calibri" w:hAnsi="Calibri" w:cs="Times New Roman"/>
        </w:rPr>
        <w:t xml:space="preserve"> and current UK legislation</w:t>
      </w:r>
      <w:r w:rsidRPr="00BA3099">
        <w:rPr>
          <w:rFonts w:ascii="Calibri" w:eastAsia="Calibri" w:hAnsi="Calibri" w:cs="Times New Roman"/>
        </w:rPr>
        <w:t>.</w:t>
      </w:r>
      <w:r w:rsidR="005C7B1F">
        <w:rPr>
          <w:rFonts w:ascii="Calibri" w:eastAsia="Calibri" w:hAnsi="Calibri" w:cs="Times New Roman"/>
        </w:rPr>
        <w:t xml:space="preserve"> Failure to do so can result in</w:t>
      </w:r>
      <w:r w:rsidR="00782C82">
        <w:rPr>
          <w:rFonts w:ascii="Calibri" w:eastAsia="Calibri" w:hAnsi="Calibri" w:cs="Times New Roman"/>
        </w:rPr>
        <w:t xml:space="preserve"> a</w:t>
      </w:r>
      <w:r w:rsidR="005C7B1F">
        <w:rPr>
          <w:rFonts w:ascii="Calibri" w:eastAsia="Calibri" w:hAnsi="Calibri" w:cs="Times New Roman"/>
        </w:rPr>
        <w:t xml:space="preserve"> sanction </w:t>
      </w:r>
      <w:r w:rsidR="00782C82">
        <w:rPr>
          <w:rFonts w:ascii="Calibri" w:eastAsia="Calibri" w:hAnsi="Calibri" w:cs="Times New Roman"/>
        </w:rPr>
        <w:t xml:space="preserve">against Cardiff Met </w:t>
      </w:r>
      <w:r w:rsidR="005C7B1F">
        <w:rPr>
          <w:rFonts w:ascii="Calibri" w:eastAsia="Calibri" w:hAnsi="Calibri" w:cs="Times New Roman"/>
        </w:rPr>
        <w:t>under UK law.</w:t>
      </w:r>
    </w:p>
    <w:p w:rsidR="00BA3099" w:rsidRPr="00BA3099" w:rsidRDefault="00BA3099" w:rsidP="00BA3099">
      <w:pPr>
        <w:ind w:left="360"/>
        <w:jc w:val="both"/>
        <w:rPr>
          <w:rFonts w:ascii="Calibri" w:eastAsia="Calibri" w:hAnsi="Calibri" w:cs="Times New Roman"/>
        </w:rPr>
      </w:pPr>
    </w:p>
    <w:p w:rsidR="00BA3099" w:rsidRPr="00BA3099" w:rsidRDefault="00BA3099" w:rsidP="00BA3099">
      <w:pPr>
        <w:numPr>
          <w:ilvl w:val="0"/>
          <w:numId w:val="3"/>
        </w:numPr>
        <w:contextualSpacing/>
        <w:jc w:val="both"/>
        <w:rPr>
          <w:rFonts w:ascii="Calibri" w:eastAsia="Calibri" w:hAnsi="Calibri" w:cs="Times New Roman"/>
        </w:rPr>
      </w:pPr>
      <w:r w:rsidRPr="00BA3099">
        <w:rPr>
          <w:rFonts w:ascii="Calibri" w:eastAsia="Calibri" w:hAnsi="Calibri" w:cs="Times New Roman"/>
        </w:rPr>
        <w:t xml:space="preserve">Entry requirements must be met </w:t>
      </w:r>
      <w:r w:rsidRPr="00BA3099">
        <w:rPr>
          <w:rFonts w:ascii="Calibri" w:eastAsia="Calibri" w:hAnsi="Calibri" w:cs="Times New Roman"/>
          <w:u w:val="single"/>
        </w:rPr>
        <w:t>in advance of entry</w:t>
      </w:r>
      <w:r w:rsidRPr="00BA3099">
        <w:rPr>
          <w:rFonts w:ascii="Calibri" w:eastAsia="Calibri" w:hAnsi="Calibri" w:cs="Times New Roman"/>
        </w:rPr>
        <w:t xml:space="preserve"> onto the programme.</w:t>
      </w:r>
    </w:p>
    <w:p w:rsidR="00BA3099" w:rsidRPr="00BA3099" w:rsidRDefault="00BA3099" w:rsidP="00BA3099">
      <w:pPr>
        <w:jc w:val="both"/>
        <w:rPr>
          <w:rFonts w:ascii="Calibri" w:eastAsia="Calibri" w:hAnsi="Calibri" w:cs="Times New Roman"/>
        </w:rPr>
      </w:pPr>
    </w:p>
    <w:p w:rsidR="00BA3099" w:rsidRPr="00BA3099" w:rsidRDefault="00BA3099" w:rsidP="00BA3099">
      <w:pPr>
        <w:numPr>
          <w:ilvl w:val="0"/>
          <w:numId w:val="3"/>
        </w:numPr>
        <w:contextualSpacing/>
        <w:jc w:val="both"/>
        <w:rPr>
          <w:rFonts w:ascii="Calibri" w:eastAsia="Calibri" w:hAnsi="Calibri" w:cs="Times New Roman"/>
        </w:rPr>
      </w:pPr>
      <w:r w:rsidRPr="00BA3099">
        <w:rPr>
          <w:rFonts w:ascii="Calibri" w:eastAsia="Calibri" w:hAnsi="Calibri" w:cs="Times New Roman"/>
        </w:rPr>
        <w:t xml:space="preserve">Any </w:t>
      </w:r>
      <w:r w:rsidR="005C7B1F">
        <w:rPr>
          <w:rFonts w:ascii="Calibri" w:eastAsia="Calibri" w:hAnsi="Calibri" w:cs="Times New Roman"/>
        </w:rPr>
        <w:t>Recognition</w:t>
      </w:r>
      <w:r w:rsidR="005C7B1F" w:rsidRPr="00BA3099">
        <w:rPr>
          <w:rFonts w:ascii="Calibri" w:eastAsia="Calibri" w:hAnsi="Calibri" w:cs="Times New Roman"/>
        </w:rPr>
        <w:t xml:space="preserve"> </w:t>
      </w:r>
      <w:r w:rsidRPr="00BA3099">
        <w:rPr>
          <w:rFonts w:ascii="Calibri" w:eastAsia="Calibri" w:hAnsi="Calibri" w:cs="Times New Roman"/>
        </w:rPr>
        <w:t>of Prior Learning (</w:t>
      </w:r>
      <w:r w:rsidR="005C7B1F">
        <w:rPr>
          <w:rFonts w:ascii="Calibri" w:eastAsia="Calibri" w:hAnsi="Calibri" w:cs="Times New Roman"/>
        </w:rPr>
        <w:t>R</w:t>
      </w:r>
      <w:r w:rsidRPr="00BA3099">
        <w:rPr>
          <w:rFonts w:ascii="Calibri" w:eastAsia="Calibri" w:hAnsi="Calibri" w:cs="Times New Roman"/>
        </w:rPr>
        <w:t xml:space="preserve">PL) should be submitted by the Partner institution to </w:t>
      </w:r>
      <w:r w:rsidR="005C7B1F">
        <w:rPr>
          <w:rFonts w:ascii="Calibri" w:eastAsia="Calibri" w:hAnsi="Calibri" w:cs="Times New Roman"/>
        </w:rPr>
        <w:t xml:space="preserve">the Partnership Office </w:t>
      </w:r>
      <w:r w:rsidRPr="00BA3099">
        <w:rPr>
          <w:rFonts w:ascii="Calibri" w:eastAsia="Calibri" w:hAnsi="Calibri" w:cs="Times New Roman"/>
        </w:rPr>
        <w:t xml:space="preserve">for consideration at application stage and an </w:t>
      </w:r>
      <w:r w:rsidR="005C7B1F">
        <w:rPr>
          <w:rFonts w:ascii="Calibri" w:eastAsia="Calibri" w:hAnsi="Calibri" w:cs="Times New Roman"/>
        </w:rPr>
        <w:t>R</w:t>
      </w:r>
      <w:r w:rsidRPr="00BA3099">
        <w:rPr>
          <w:rFonts w:ascii="Calibri" w:eastAsia="Calibri" w:hAnsi="Calibri" w:cs="Times New Roman"/>
        </w:rPr>
        <w:t>PL form should be completed at the same time as the Cardiff Metropolitan University enrolment form. This can be accessed at:</w:t>
      </w:r>
    </w:p>
    <w:p w:rsidR="00BA3099" w:rsidRPr="00BA3099" w:rsidRDefault="00BA3099" w:rsidP="00BA3099">
      <w:pPr>
        <w:ind w:left="720"/>
        <w:contextualSpacing/>
        <w:rPr>
          <w:rFonts w:ascii="Calibri" w:eastAsia="Calibri" w:hAnsi="Calibri" w:cs="Times New Roman"/>
        </w:rPr>
      </w:pPr>
    </w:p>
    <w:p w:rsidR="00BA3099" w:rsidRDefault="00BA3099" w:rsidP="00BA3099">
      <w:pPr>
        <w:ind w:left="720"/>
        <w:contextualSpacing/>
        <w:jc w:val="both"/>
      </w:pPr>
      <w:r w:rsidRPr="00BA3099">
        <w:rPr>
          <w:rFonts w:ascii="Calibri" w:eastAsia="Calibri" w:hAnsi="Calibri" w:cs="Times New Roman"/>
        </w:rPr>
        <w:t xml:space="preserve"> </w:t>
      </w:r>
      <w:hyperlink r:id="rId9" w:history="1">
        <w:r w:rsidR="008F75AB" w:rsidRPr="008772E3">
          <w:rPr>
            <w:rStyle w:val="Hyperlink"/>
          </w:rPr>
          <w:t>http://www.cardiffmet.ac.uk/registry/academichandbook/Documents/AH1_02_09.doc</w:t>
        </w:r>
      </w:hyperlink>
    </w:p>
    <w:p w:rsidR="00BA3099" w:rsidRPr="00BA3099" w:rsidRDefault="00BA3099" w:rsidP="00BA3099">
      <w:pPr>
        <w:rPr>
          <w:rFonts w:ascii="Calibri" w:eastAsia="Calibri" w:hAnsi="Calibri" w:cs="Times New Roman"/>
          <w:color w:val="0070C0"/>
        </w:rPr>
      </w:pPr>
    </w:p>
    <w:p w:rsidR="00BA3099" w:rsidRPr="00BA3099" w:rsidRDefault="00BA3099" w:rsidP="00BA3099">
      <w:pPr>
        <w:numPr>
          <w:ilvl w:val="0"/>
          <w:numId w:val="3"/>
        </w:numPr>
        <w:contextualSpacing/>
        <w:jc w:val="both"/>
        <w:rPr>
          <w:rFonts w:ascii="Calibri" w:eastAsia="Calibri" w:hAnsi="Calibri" w:cs="Times New Roman"/>
        </w:rPr>
      </w:pPr>
      <w:r w:rsidRPr="00BA3099">
        <w:rPr>
          <w:rFonts w:ascii="Calibri" w:eastAsia="Calibri" w:hAnsi="Calibri" w:cs="Times New Roman"/>
        </w:rPr>
        <w:t xml:space="preserve">Full records must be kept by partners, </w:t>
      </w:r>
      <w:r w:rsidRPr="00BA3099">
        <w:rPr>
          <w:rFonts w:ascii="Calibri" w:eastAsia="Calibri" w:hAnsi="Calibri" w:cs="Times New Roman"/>
          <w:b/>
        </w:rPr>
        <w:t xml:space="preserve">including details of any students not accepted onto the programme. </w:t>
      </w:r>
    </w:p>
    <w:p w:rsidR="00BA3099" w:rsidRPr="00BA3099" w:rsidRDefault="00BA3099" w:rsidP="00BA3099">
      <w:pPr>
        <w:ind w:left="720"/>
        <w:contextualSpacing/>
        <w:rPr>
          <w:rFonts w:ascii="Calibri" w:eastAsia="Calibri" w:hAnsi="Calibri" w:cs="Times New Roman"/>
          <w:i/>
        </w:rPr>
      </w:pPr>
    </w:p>
    <w:p w:rsidR="00BA3099" w:rsidRPr="00782C82" w:rsidRDefault="00BA3099" w:rsidP="00BA3099">
      <w:pPr>
        <w:numPr>
          <w:ilvl w:val="0"/>
          <w:numId w:val="3"/>
        </w:numPr>
        <w:contextualSpacing/>
        <w:jc w:val="both"/>
        <w:rPr>
          <w:rFonts w:ascii="Calibri" w:eastAsia="Calibri" w:hAnsi="Calibri" w:cs="Times New Roman"/>
        </w:rPr>
      </w:pPr>
      <w:r w:rsidRPr="00BA3099">
        <w:rPr>
          <w:rFonts w:ascii="Calibri" w:eastAsia="Calibri" w:hAnsi="Calibri" w:cs="Times New Roman"/>
          <w:i/>
        </w:rPr>
        <w:t>Application forms available from Cardiff Metropolitan University can be amended following agreement with Cardiff Metropolitan University.</w:t>
      </w:r>
    </w:p>
    <w:p w:rsidR="005C7B1F" w:rsidRDefault="005C7B1F" w:rsidP="00782C82">
      <w:pPr>
        <w:pStyle w:val="ListParagraph"/>
        <w:rPr>
          <w:rFonts w:ascii="Calibri" w:eastAsia="Calibri" w:hAnsi="Calibri" w:cs="Times New Roman"/>
        </w:rPr>
      </w:pPr>
    </w:p>
    <w:p w:rsidR="005C7B1F" w:rsidRPr="00BA3099" w:rsidRDefault="008F75AB" w:rsidP="00BA3099">
      <w:pPr>
        <w:numPr>
          <w:ilvl w:val="0"/>
          <w:numId w:val="3"/>
        </w:numPr>
        <w:contextualSpacing/>
        <w:jc w:val="both"/>
        <w:rPr>
          <w:rFonts w:ascii="Calibri" w:eastAsia="Calibri" w:hAnsi="Calibri" w:cs="Times New Roman"/>
        </w:rPr>
      </w:pPr>
      <w:r>
        <w:rPr>
          <w:rFonts w:ascii="Calibri" w:eastAsia="Calibri" w:hAnsi="Calibri" w:cs="Times New Roman"/>
        </w:rPr>
        <w:t>All appli</w:t>
      </w:r>
      <w:r w:rsidR="005C7B1F">
        <w:rPr>
          <w:rFonts w:ascii="Calibri" w:eastAsia="Calibri" w:hAnsi="Calibri" w:cs="Times New Roman"/>
        </w:rPr>
        <w:t xml:space="preserve">cation forms, and all evidence and information submitted to Cardiff Met must either be in original English or Welsh, or translated into English or Welsh with the details of the translator being included on the translation. Applications will be rejected should they require translation into English or Welsh when submitted to Cardiff Met. </w:t>
      </w:r>
    </w:p>
    <w:p w:rsidR="00BA3099" w:rsidRPr="00BA3099" w:rsidRDefault="00BA3099" w:rsidP="00BA3099">
      <w:pPr>
        <w:ind w:left="720"/>
        <w:contextualSpacing/>
        <w:rPr>
          <w:rFonts w:ascii="Calibri" w:eastAsia="Calibri" w:hAnsi="Calibri" w:cs="Times New Roman"/>
        </w:rPr>
      </w:pPr>
    </w:p>
    <w:p w:rsidR="00BA3099" w:rsidRPr="00BA3099" w:rsidRDefault="00BA3099" w:rsidP="00BA3099">
      <w:pPr>
        <w:numPr>
          <w:ilvl w:val="0"/>
          <w:numId w:val="3"/>
        </w:numPr>
        <w:contextualSpacing/>
        <w:jc w:val="both"/>
        <w:rPr>
          <w:rFonts w:ascii="Calibri" w:eastAsia="Calibri" w:hAnsi="Calibri" w:cs="Times New Roman"/>
        </w:rPr>
      </w:pPr>
      <w:r w:rsidRPr="00BA3099">
        <w:rPr>
          <w:rFonts w:ascii="Calibri" w:eastAsia="Calibri" w:hAnsi="Calibri" w:cs="Times New Roman"/>
        </w:rPr>
        <w:t>The University Admissions Policy includes details of the complaints procedures for students: who are not admitted to the programme of study; who have complaints regarding the application process; or who wish to appeal against an admissions decision. The University Admissions Policy can be accessed at:</w:t>
      </w:r>
    </w:p>
    <w:p w:rsidR="00BA3099" w:rsidRPr="00BA3099" w:rsidRDefault="00BA3099" w:rsidP="00BA3099">
      <w:pPr>
        <w:jc w:val="both"/>
        <w:rPr>
          <w:rFonts w:ascii="Calibri" w:eastAsia="Calibri" w:hAnsi="Calibri" w:cs="Times New Roman"/>
        </w:rPr>
      </w:pPr>
    </w:p>
    <w:p w:rsidR="00BA3099" w:rsidRDefault="008E3582" w:rsidP="008F75AB">
      <w:pPr>
        <w:ind w:left="720"/>
        <w:jc w:val="both"/>
      </w:pPr>
      <w:hyperlink r:id="rId10" w:history="1">
        <w:r w:rsidR="008F75AB" w:rsidRPr="008772E3">
          <w:rPr>
            <w:rStyle w:val="Hyperlink"/>
          </w:rPr>
          <w:t>http://www.cardiffmet.ac.uk/study/adviceforapplicants/Pages/Admissions-Policy.aspx</w:t>
        </w:r>
      </w:hyperlink>
    </w:p>
    <w:p w:rsidR="008F75AB" w:rsidRPr="00BA3099" w:rsidRDefault="008F75AB" w:rsidP="00BA3099">
      <w:pPr>
        <w:jc w:val="both"/>
        <w:rPr>
          <w:rFonts w:ascii="Calibri" w:eastAsia="Calibri" w:hAnsi="Calibri" w:cs="Times New Roman"/>
          <w:b/>
          <w:sz w:val="28"/>
          <w:szCs w:val="28"/>
        </w:rPr>
      </w:pPr>
    </w:p>
    <w:p w:rsidR="00BA3099" w:rsidRPr="00BA3099" w:rsidRDefault="00BA3099" w:rsidP="00BA3099">
      <w:pPr>
        <w:jc w:val="both"/>
        <w:rPr>
          <w:rFonts w:ascii="Calibri" w:eastAsia="Calibri" w:hAnsi="Calibri" w:cs="Times New Roman"/>
          <w:b/>
        </w:rPr>
      </w:pPr>
      <w:r w:rsidRPr="00BA3099">
        <w:rPr>
          <w:rFonts w:ascii="Calibri" w:eastAsia="Calibri" w:hAnsi="Calibri" w:cs="Times New Roman"/>
          <w:b/>
        </w:rPr>
        <w:t>The Admissions Models</w:t>
      </w:r>
    </w:p>
    <w:p w:rsidR="00BA3099" w:rsidRPr="00BA3099" w:rsidRDefault="00BA3099" w:rsidP="00BA3099">
      <w:pPr>
        <w:jc w:val="both"/>
        <w:rPr>
          <w:rFonts w:ascii="Calibri" w:eastAsia="Calibri" w:hAnsi="Calibri" w:cs="Times New Roman"/>
        </w:rPr>
      </w:pPr>
    </w:p>
    <w:p w:rsidR="00BA3099" w:rsidRPr="00BA3099" w:rsidRDefault="00BA3099" w:rsidP="00BA3099">
      <w:pPr>
        <w:jc w:val="both"/>
        <w:rPr>
          <w:rFonts w:ascii="Calibri" w:eastAsia="Calibri" w:hAnsi="Calibri" w:cs="Times New Roman"/>
          <w:u w:val="single"/>
        </w:rPr>
      </w:pPr>
      <w:r w:rsidRPr="00BA3099">
        <w:rPr>
          <w:rFonts w:ascii="Calibri" w:eastAsia="Calibri" w:hAnsi="Calibri" w:cs="Times New Roman"/>
          <w:u w:val="single"/>
        </w:rPr>
        <w:t>Admissions Model One</w:t>
      </w:r>
    </w:p>
    <w:p w:rsidR="00BA3099" w:rsidRPr="00BA3099" w:rsidRDefault="00BA3099" w:rsidP="00BA3099">
      <w:pPr>
        <w:jc w:val="both"/>
        <w:rPr>
          <w:rFonts w:ascii="Calibri" w:eastAsia="Calibri" w:hAnsi="Calibri" w:cs="Times New Roman"/>
          <w:b/>
          <w:u w:val="single"/>
        </w:rPr>
      </w:pPr>
    </w:p>
    <w:p w:rsidR="00BA3099" w:rsidRPr="00BA3099" w:rsidRDefault="00BA3099" w:rsidP="00BA3099">
      <w:pPr>
        <w:jc w:val="both"/>
        <w:rPr>
          <w:rFonts w:ascii="Calibri" w:eastAsia="Calibri" w:hAnsi="Calibri" w:cs="Times New Roman"/>
          <w:b/>
        </w:rPr>
      </w:pPr>
      <w:r w:rsidRPr="00BA3099">
        <w:rPr>
          <w:rFonts w:ascii="Calibri" w:eastAsia="Calibri" w:hAnsi="Calibri" w:cs="Times New Roman"/>
          <w:b/>
        </w:rPr>
        <w:t>For admission to collaborative provision programmes other than at an Associate College:</w:t>
      </w:r>
    </w:p>
    <w:p w:rsidR="00BA3099" w:rsidRPr="00BA3099" w:rsidRDefault="00BA3099" w:rsidP="00782C82">
      <w:pPr>
        <w:rPr>
          <w:rFonts w:ascii="Calibri" w:eastAsia="Calibri" w:hAnsi="Calibri" w:cs="Times New Roman"/>
        </w:rPr>
      </w:pPr>
    </w:p>
    <w:p w:rsidR="00BA3099" w:rsidRPr="00BA3099" w:rsidRDefault="00BA3099" w:rsidP="00BA3099">
      <w:pPr>
        <w:rPr>
          <w:rFonts w:ascii="Calibri" w:eastAsia="Calibri" w:hAnsi="Calibri" w:cs="Times New Roman"/>
          <w:b/>
        </w:rPr>
      </w:pPr>
    </w:p>
    <w:p w:rsidR="00BA3099" w:rsidRPr="00BA3099" w:rsidRDefault="00BA3099" w:rsidP="00BA3099">
      <w:pPr>
        <w:numPr>
          <w:ilvl w:val="0"/>
          <w:numId w:val="1"/>
        </w:numPr>
        <w:contextualSpacing/>
        <w:jc w:val="both"/>
        <w:rPr>
          <w:rFonts w:ascii="Calibri" w:eastAsia="Calibri" w:hAnsi="Calibri" w:cs="Times New Roman"/>
        </w:rPr>
      </w:pPr>
      <w:r w:rsidRPr="00BA3099">
        <w:rPr>
          <w:rFonts w:ascii="Calibri" w:eastAsia="Calibri" w:hAnsi="Calibri" w:cs="Times New Roman"/>
        </w:rPr>
        <w:t>Applicant completes an application form and submits this to the partner institution along with supporting evidence;</w:t>
      </w:r>
    </w:p>
    <w:p w:rsidR="00BA3099" w:rsidRPr="00BA3099" w:rsidRDefault="00BA3099" w:rsidP="00BA3099">
      <w:pPr>
        <w:numPr>
          <w:ilvl w:val="0"/>
          <w:numId w:val="1"/>
        </w:numPr>
        <w:contextualSpacing/>
        <w:jc w:val="both"/>
        <w:rPr>
          <w:rFonts w:ascii="Calibri" w:eastAsia="Calibri" w:hAnsi="Calibri" w:cs="Times New Roman"/>
        </w:rPr>
      </w:pPr>
      <w:r w:rsidRPr="00BA3099">
        <w:rPr>
          <w:rFonts w:ascii="Calibri" w:eastAsia="Calibri" w:hAnsi="Calibri" w:cs="Times New Roman"/>
        </w:rPr>
        <w:t>The partner institution checks that the applicant meets the academic entry criteria as stated in the programme validation document, including the English language requirements;</w:t>
      </w:r>
    </w:p>
    <w:p w:rsidR="00BA3099" w:rsidRPr="00BA3099" w:rsidRDefault="00BA3099" w:rsidP="00BA3099">
      <w:pPr>
        <w:numPr>
          <w:ilvl w:val="0"/>
          <w:numId w:val="1"/>
        </w:numPr>
        <w:contextualSpacing/>
        <w:jc w:val="both"/>
        <w:rPr>
          <w:rFonts w:ascii="Calibri" w:eastAsia="Calibri" w:hAnsi="Calibri" w:cs="Times New Roman"/>
        </w:rPr>
      </w:pPr>
      <w:r w:rsidRPr="00BA3099">
        <w:rPr>
          <w:rFonts w:ascii="Calibri" w:eastAsia="Calibri" w:hAnsi="Calibri" w:cs="Times New Roman"/>
        </w:rPr>
        <w:t xml:space="preserve">If the applicant meets the entry </w:t>
      </w:r>
      <w:r w:rsidR="00F77078">
        <w:rPr>
          <w:rFonts w:ascii="Calibri" w:eastAsia="Calibri" w:hAnsi="Calibri" w:cs="Times New Roman"/>
        </w:rPr>
        <w:t xml:space="preserve">and English </w:t>
      </w:r>
      <w:r w:rsidRPr="00BA3099">
        <w:rPr>
          <w:rFonts w:ascii="Calibri" w:eastAsia="Calibri" w:hAnsi="Calibri" w:cs="Times New Roman"/>
        </w:rPr>
        <w:t>requirements, the partner institution may issue a conditional offer to the student dependent on approval by Cardiff Metropolitan University;</w:t>
      </w:r>
    </w:p>
    <w:p w:rsidR="00BA3099" w:rsidRPr="00BA3099" w:rsidRDefault="00BA3099" w:rsidP="00BA3099">
      <w:pPr>
        <w:numPr>
          <w:ilvl w:val="0"/>
          <w:numId w:val="1"/>
        </w:numPr>
        <w:contextualSpacing/>
        <w:jc w:val="both"/>
        <w:rPr>
          <w:rFonts w:ascii="Calibri" w:eastAsia="Calibri" w:hAnsi="Calibri" w:cs="Times New Roman"/>
        </w:rPr>
      </w:pPr>
      <w:r w:rsidRPr="00BA3099">
        <w:rPr>
          <w:rFonts w:ascii="Calibri" w:eastAsia="Calibri" w:hAnsi="Calibri" w:cs="Times New Roman"/>
        </w:rPr>
        <w:t xml:space="preserve">The partner institution will then send the application to Cardiff Metropolitan University’s </w:t>
      </w:r>
      <w:r w:rsidR="00403608">
        <w:rPr>
          <w:rFonts w:ascii="Calibri" w:eastAsia="Calibri" w:hAnsi="Calibri" w:cs="Times New Roman"/>
        </w:rPr>
        <w:t>Partnership Office</w:t>
      </w:r>
      <w:r w:rsidRPr="00BA3099">
        <w:rPr>
          <w:rFonts w:ascii="Calibri" w:eastAsia="Calibri" w:hAnsi="Calibri" w:cs="Times New Roman"/>
        </w:rPr>
        <w:t xml:space="preserve">, including applications for </w:t>
      </w:r>
      <w:r w:rsidR="00403608">
        <w:rPr>
          <w:rFonts w:ascii="Calibri" w:eastAsia="Calibri" w:hAnsi="Calibri" w:cs="Times New Roman"/>
        </w:rPr>
        <w:t>R</w:t>
      </w:r>
      <w:r w:rsidRPr="00BA3099">
        <w:rPr>
          <w:rFonts w:ascii="Calibri" w:eastAsia="Calibri" w:hAnsi="Calibri" w:cs="Times New Roman"/>
        </w:rPr>
        <w:t>PL;</w:t>
      </w:r>
    </w:p>
    <w:p w:rsidR="00BA3099" w:rsidRPr="00BA3099" w:rsidRDefault="00BA3099" w:rsidP="00BA3099">
      <w:pPr>
        <w:numPr>
          <w:ilvl w:val="0"/>
          <w:numId w:val="1"/>
        </w:numPr>
        <w:contextualSpacing/>
        <w:jc w:val="both"/>
        <w:rPr>
          <w:rFonts w:ascii="Calibri" w:eastAsia="Calibri" w:hAnsi="Calibri" w:cs="Times New Roman"/>
        </w:rPr>
      </w:pPr>
      <w:r w:rsidRPr="00BA3099">
        <w:rPr>
          <w:rFonts w:ascii="Calibri" w:eastAsia="Calibri" w:hAnsi="Calibri" w:cs="Times New Roman"/>
        </w:rPr>
        <w:lastRenderedPageBreak/>
        <w:t xml:space="preserve">Cardiff Metropolitan University’s </w:t>
      </w:r>
      <w:r w:rsidR="00403608">
        <w:rPr>
          <w:rFonts w:ascii="Calibri" w:eastAsia="Calibri" w:hAnsi="Calibri" w:cs="Times New Roman"/>
        </w:rPr>
        <w:t>Partnership</w:t>
      </w:r>
      <w:r w:rsidRPr="00BA3099">
        <w:rPr>
          <w:rFonts w:ascii="Calibri" w:eastAsia="Calibri" w:hAnsi="Calibri" w:cs="Times New Roman"/>
        </w:rPr>
        <w:t xml:space="preserve"> Office and relevant academic staff will review the received applications. As appropriate, offer letters will be issued by Cardiff Metropolitan University to the students via the partner institution.</w:t>
      </w:r>
    </w:p>
    <w:p w:rsidR="00BA3099" w:rsidRPr="00BA3099" w:rsidRDefault="00BA3099" w:rsidP="00BA3099">
      <w:pPr>
        <w:numPr>
          <w:ilvl w:val="0"/>
          <w:numId w:val="1"/>
        </w:numPr>
        <w:contextualSpacing/>
        <w:jc w:val="both"/>
        <w:rPr>
          <w:rFonts w:ascii="Calibri" w:eastAsia="Calibri" w:hAnsi="Calibri" w:cs="Times New Roman"/>
        </w:rPr>
      </w:pPr>
      <w:r w:rsidRPr="00BA3099">
        <w:rPr>
          <w:rFonts w:ascii="Calibri" w:eastAsia="Calibri" w:hAnsi="Calibri" w:cs="Times New Roman"/>
        </w:rPr>
        <w:t xml:space="preserve">In cases where the student has not met the entry requirements, Cardiff Metropolitan University may request further information, such as a new </w:t>
      </w:r>
      <w:r w:rsidR="00403608">
        <w:rPr>
          <w:rFonts w:ascii="Calibri" w:eastAsia="Calibri" w:hAnsi="Calibri" w:cs="Times New Roman"/>
        </w:rPr>
        <w:t>English</w:t>
      </w:r>
      <w:r w:rsidRPr="00BA3099">
        <w:rPr>
          <w:rFonts w:ascii="Calibri" w:eastAsia="Calibri" w:hAnsi="Calibri" w:cs="Times New Roman"/>
        </w:rPr>
        <w:t xml:space="preserve"> test or further proof of academic qualifications.</w:t>
      </w:r>
      <w:r w:rsidR="005C7B1F">
        <w:rPr>
          <w:rFonts w:ascii="Calibri" w:eastAsia="Calibri" w:hAnsi="Calibri" w:cs="Times New Roman"/>
        </w:rPr>
        <w:t xml:space="preserve"> In cases of receiving an application and/or supporting evidence in any language other than English or Welsh, the application will be rejected by Cardiff Met until such a time as it is translated and re-submitted.</w:t>
      </w:r>
    </w:p>
    <w:p w:rsidR="00BA3099" w:rsidRPr="00BA3099" w:rsidRDefault="00BA3099" w:rsidP="00BA3099">
      <w:pPr>
        <w:numPr>
          <w:ilvl w:val="0"/>
          <w:numId w:val="1"/>
        </w:numPr>
        <w:contextualSpacing/>
        <w:jc w:val="both"/>
        <w:rPr>
          <w:rFonts w:ascii="Calibri" w:eastAsia="Calibri" w:hAnsi="Calibri" w:cs="Times New Roman"/>
        </w:rPr>
      </w:pPr>
      <w:r w:rsidRPr="00BA3099">
        <w:rPr>
          <w:rFonts w:ascii="Calibri" w:eastAsia="Calibri" w:hAnsi="Calibri" w:cs="Times New Roman"/>
        </w:rPr>
        <w:t>Where an offer letter is issued the student will then communicate to the partner institution their intentions regarding the offer and then, if accepting, provide their enrolment details to the partner institution;</w:t>
      </w:r>
    </w:p>
    <w:p w:rsidR="00BA3099" w:rsidRPr="00BA3099" w:rsidRDefault="00BA3099" w:rsidP="00BA3099">
      <w:pPr>
        <w:numPr>
          <w:ilvl w:val="0"/>
          <w:numId w:val="1"/>
        </w:numPr>
        <w:contextualSpacing/>
        <w:jc w:val="both"/>
        <w:rPr>
          <w:rFonts w:ascii="Calibri" w:eastAsia="Calibri" w:hAnsi="Calibri" w:cs="Times New Roman"/>
        </w:rPr>
      </w:pPr>
      <w:r w:rsidRPr="00BA3099">
        <w:rPr>
          <w:rFonts w:ascii="Calibri" w:eastAsia="Calibri" w:hAnsi="Calibri" w:cs="Times New Roman"/>
        </w:rPr>
        <w:t xml:space="preserve">The partner institution will send all enrolment details to Cardiff Metropolitan University’s </w:t>
      </w:r>
      <w:r w:rsidR="00403608">
        <w:rPr>
          <w:rFonts w:ascii="Calibri" w:eastAsia="Calibri" w:hAnsi="Calibri" w:cs="Times New Roman"/>
        </w:rPr>
        <w:t>Partnership Office</w:t>
      </w:r>
      <w:r w:rsidRPr="00BA3099">
        <w:rPr>
          <w:rFonts w:ascii="Calibri" w:eastAsia="Calibri" w:hAnsi="Calibri" w:cs="Times New Roman"/>
        </w:rPr>
        <w:t xml:space="preserve"> </w:t>
      </w:r>
      <w:r w:rsidR="00403608">
        <w:rPr>
          <w:rFonts w:ascii="Calibri" w:eastAsia="Calibri" w:hAnsi="Calibri" w:cs="Times New Roman"/>
        </w:rPr>
        <w:t>via the on-line applications system for</w:t>
      </w:r>
      <w:r w:rsidRPr="00BA3099">
        <w:rPr>
          <w:rFonts w:ascii="Calibri" w:eastAsia="Calibri" w:hAnsi="Calibri" w:cs="Times New Roman"/>
        </w:rPr>
        <w:t xml:space="preserve"> processing.</w:t>
      </w:r>
    </w:p>
    <w:p w:rsidR="00BA3099" w:rsidRPr="00BA3099" w:rsidRDefault="00BA3099" w:rsidP="00BA3099">
      <w:pPr>
        <w:jc w:val="both"/>
        <w:rPr>
          <w:rFonts w:ascii="Calibri" w:eastAsia="Calibri" w:hAnsi="Calibri" w:cs="Times New Roman"/>
        </w:rPr>
      </w:pPr>
    </w:p>
    <w:p w:rsidR="00BA3099" w:rsidRPr="00BA3099" w:rsidRDefault="00BA3099" w:rsidP="00BA3099">
      <w:pPr>
        <w:jc w:val="both"/>
        <w:rPr>
          <w:rFonts w:ascii="Calibri" w:eastAsia="Calibri" w:hAnsi="Calibri" w:cs="Times New Roman"/>
        </w:rPr>
      </w:pPr>
      <w:r w:rsidRPr="00BA3099">
        <w:rPr>
          <w:rFonts w:ascii="Calibri" w:eastAsia="Calibri" w:hAnsi="Calibri" w:cs="Times New Roman"/>
        </w:rPr>
        <w:t>Applications should include, as a minimum, the following information; however, additional information may be requested where relevant:</w:t>
      </w:r>
    </w:p>
    <w:p w:rsidR="00BA3099" w:rsidRPr="00BA3099" w:rsidRDefault="00BA3099" w:rsidP="00BA3099">
      <w:pPr>
        <w:jc w:val="both"/>
        <w:rPr>
          <w:rFonts w:ascii="Calibri" w:eastAsia="Calibri" w:hAnsi="Calibri" w:cs="Times New Roman"/>
        </w:rPr>
      </w:pPr>
    </w:p>
    <w:p w:rsidR="00C1075A" w:rsidRPr="00782C82" w:rsidRDefault="00C1075A" w:rsidP="00782C82">
      <w:pPr>
        <w:pStyle w:val="ListParagraph"/>
        <w:numPr>
          <w:ilvl w:val="0"/>
          <w:numId w:val="6"/>
        </w:numPr>
        <w:contextualSpacing w:val="0"/>
        <w:jc w:val="both"/>
        <w:rPr>
          <w:rFonts w:ascii="Calibri" w:hAnsi="Calibri"/>
          <w:i/>
          <w:iCs/>
        </w:rPr>
      </w:pPr>
      <w:r w:rsidRPr="00782C82">
        <w:rPr>
          <w:rFonts w:ascii="Calibri" w:hAnsi="Calibri"/>
          <w:i/>
          <w:iCs/>
        </w:rPr>
        <w:t>A completed Cardiff Met application form</w:t>
      </w:r>
    </w:p>
    <w:p w:rsidR="00C1075A" w:rsidRPr="00782C82" w:rsidRDefault="00C1075A" w:rsidP="00782C82">
      <w:pPr>
        <w:pStyle w:val="ListParagraph"/>
        <w:numPr>
          <w:ilvl w:val="0"/>
          <w:numId w:val="6"/>
        </w:numPr>
        <w:contextualSpacing w:val="0"/>
        <w:jc w:val="both"/>
        <w:rPr>
          <w:rFonts w:ascii="Calibri" w:hAnsi="Calibri"/>
          <w:i/>
          <w:iCs/>
        </w:rPr>
      </w:pPr>
      <w:r w:rsidRPr="00782C82">
        <w:rPr>
          <w:rFonts w:ascii="Calibri" w:hAnsi="Calibri"/>
          <w:i/>
          <w:iCs/>
        </w:rPr>
        <w:t>Proof of English Language proficiency at CEFR B2 level or equivalent* (please see below for further guidance on what is accepted)</w:t>
      </w:r>
    </w:p>
    <w:p w:rsidR="00C1075A" w:rsidRPr="00782C82" w:rsidRDefault="00C1075A" w:rsidP="00782C82">
      <w:pPr>
        <w:pStyle w:val="ListParagraph"/>
        <w:numPr>
          <w:ilvl w:val="0"/>
          <w:numId w:val="6"/>
        </w:numPr>
        <w:contextualSpacing w:val="0"/>
        <w:jc w:val="both"/>
        <w:rPr>
          <w:rFonts w:ascii="Calibri" w:hAnsi="Calibri"/>
          <w:i/>
          <w:iCs/>
        </w:rPr>
      </w:pPr>
      <w:r w:rsidRPr="00782C82">
        <w:rPr>
          <w:rFonts w:ascii="Calibri" w:hAnsi="Calibri"/>
          <w:i/>
          <w:iCs/>
        </w:rPr>
        <w:t>Evidence of previously completed academic qualifications</w:t>
      </w:r>
    </w:p>
    <w:p w:rsidR="00C1075A" w:rsidRPr="00782C82" w:rsidRDefault="00C1075A" w:rsidP="00782C82">
      <w:pPr>
        <w:pStyle w:val="ListParagraph"/>
        <w:numPr>
          <w:ilvl w:val="0"/>
          <w:numId w:val="6"/>
        </w:numPr>
        <w:contextualSpacing w:val="0"/>
        <w:jc w:val="both"/>
        <w:rPr>
          <w:rFonts w:ascii="Calibri" w:hAnsi="Calibri"/>
          <w:i/>
          <w:iCs/>
        </w:rPr>
      </w:pPr>
      <w:r w:rsidRPr="00782C82">
        <w:rPr>
          <w:rFonts w:ascii="Calibri" w:hAnsi="Calibri"/>
          <w:i/>
          <w:iCs/>
        </w:rPr>
        <w:t xml:space="preserve">1x educational </w:t>
      </w:r>
      <w:r w:rsidRPr="00782C82">
        <w:rPr>
          <w:rFonts w:ascii="Calibri" w:hAnsi="Calibri"/>
          <w:i/>
          <w:iCs/>
          <w:u w:val="single"/>
        </w:rPr>
        <w:t>or</w:t>
      </w:r>
      <w:r w:rsidRPr="00782C82">
        <w:rPr>
          <w:rFonts w:ascii="Calibri" w:hAnsi="Calibri"/>
          <w:i/>
          <w:iCs/>
        </w:rPr>
        <w:t xml:space="preserve"> employer reference</w:t>
      </w:r>
      <w:r w:rsidR="008F75AB">
        <w:rPr>
          <w:rFonts w:ascii="Calibri" w:hAnsi="Calibri"/>
          <w:i/>
          <w:iCs/>
        </w:rPr>
        <w:t>. The employer reference letter may also include employment status/statement of service if applicable</w:t>
      </w:r>
      <w:r w:rsidRPr="00782C82">
        <w:rPr>
          <w:rFonts w:ascii="Calibri" w:hAnsi="Calibri"/>
          <w:i/>
          <w:iCs/>
        </w:rPr>
        <w:t xml:space="preserve"> (</w:t>
      </w:r>
      <w:r w:rsidR="00781B85">
        <w:rPr>
          <w:rFonts w:ascii="Calibri" w:hAnsi="Calibri"/>
          <w:i/>
          <w:iCs/>
        </w:rPr>
        <w:t xml:space="preserve">please note </w:t>
      </w:r>
      <w:r w:rsidRPr="00782C82">
        <w:rPr>
          <w:rFonts w:ascii="Calibri" w:hAnsi="Calibri"/>
          <w:i/>
          <w:iCs/>
        </w:rPr>
        <w:t xml:space="preserve">2x employer references are required for offers based </w:t>
      </w:r>
      <w:r w:rsidR="00781B85">
        <w:rPr>
          <w:rFonts w:ascii="Calibri" w:hAnsi="Calibri"/>
          <w:i/>
          <w:iCs/>
        </w:rPr>
        <w:t xml:space="preserve">only </w:t>
      </w:r>
      <w:r w:rsidRPr="00782C82">
        <w:rPr>
          <w:rFonts w:ascii="Calibri" w:hAnsi="Calibri"/>
          <w:i/>
          <w:iCs/>
        </w:rPr>
        <w:t>on work experience)</w:t>
      </w:r>
    </w:p>
    <w:p w:rsidR="00C1075A" w:rsidRPr="00782C82" w:rsidRDefault="00C1075A" w:rsidP="00782C82">
      <w:pPr>
        <w:pStyle w:val="ListParagraph"/>
        <w:numPr>
          <w:ilvl w:val="0"/>
          <w:numId w:val="6"/>
        </w:numPr>
        <w:contextualSpacing w:val="0"/>
        <w:jc w:val="both"/>
        <w:rPr>
          <w:rFonts w:ascii="Calibri" w:hAnsi="Calibri"/>
          <w:i/>
          <w:iCs/>
        </w:rPr>
      </w:pPr>
      <w:r w:rsidRPr="00782C82">
        <w:rPr>
          <w:rFonts w:ascii="Calibri" w:hAnsi="Calibri"/>
          <w:i/>
          <w:iCs/>
        </w:rPr>
        <w:t>Copies of any professional qualifications (if relevant to the application)</w:t>
      </w:r>
    </w:p>
    <w:p w:rsidR="00C1075A" w:rsidRPr="00782C82" w:rsidRDefault="00C1075A" w:rsidP="00782C82">
      <w:pPr>
        <w:pStyle w:val="ListParagraph"/>
        <w:numPr>
          <w:ilvl w:val="0"/>
          <w:numId w:val="6"/>
        </w:numPr>
        <w:contextualSpacing w:val="0"/>
        <w:jc w:val="both"/>
        <w:rPr>
          <w:rFonts w:ascii="Calibri" w:hAnsi="Calibri"/>
          <w:i/>
          <w:iCs/>
        </w:rPr>
      </w:pPr>
      <w:r w:rsidRPr="00782C82">
        <w:rPr>
          <w:rFonts w:ascii="Calibri" w:hAnsi="Calibri"/>
          <w:i/>
          <w:iCs/>
        </w:rPr>
        <w:t>Clear copy of passport information page</w:t>
      </w:r>
      <w:r w:rsidR="008F75AB">
        <w:rPr>
          <w:rFonts w:ascii="Calibri" w:hAnsi="Calibri"/>
          <w:i/>
          <w:iCs/>
        </w:rPr>
        <w:t xml:space="preserve"> or other official national ID document</w:t>
      </w:r>
    </w:p>
    <w:p w:rsidR="00BA3099" w:rsidRPr="008F75AB" w:rsidRDefault="00C1075A" w:rsidP="00BA3099">
      <w:pPr>
        <w:pStyle w:val="ListParagraph"/>
        <w:numPr>
          <w:ilvl w:val="0"/>
          <w:numId w:val="6"/>
        </w:numPr>
        <w:contextualSpacing w:val="0"/>
        <w:jc w:val="both"/>
        <w:rPr>
          <w:rFonts w:ascii="Calibri" w:hAnsi="Calibri"/>
          <w:i/>
          <w:iCs/>
        </w:rPr>
      </w:pPr>
      <w:r w:rsidRPr="00782C82">
        <w:rPr>
          <w:rFonts w:ascii="Calibri" w:hAnsi="Calibri"/>
          <w:i/>
          <w:iCs/>
        </w:rPr>
        <w:t>RPL form if the applicant is claiming credits, including the documentary evidence of the prior learning including transcripts</w:t>
      </w:r>
      <w:r w:rsidR="008F75AB">
        <w:rPr>
          <w:rFonts w:ascii="Calibri" w:hAnsi="Calibri"/>
          <w:i/>
          <w:iCs/>
        </w:rPr>
        <w:t xml:space="preserve"> and mapping</w:t>
      </w:r>
    </w:p>
    <w:p w:rsidR="00BA3099" w:rsidRPr="00BA3099" w:rsidRDefault="00BA3099" w:rsidP="00BA3099">
      <w:pPr>
        <w:rPr>
          <w:rFonts w:ascii="Calibri" w:eastAsia="Calibri" w:hAnsi="Calibri" w:cs="Arial"/>
        </w:rPr>
      </w:pPr>
    </w:p>
    <w:p w:rsidR="00BA3099" w:rsidRPr="00BA3099" w:rsidRDefault="00BA3099" w:rsidP="00BA3099">
      <w:pPr>
        <w:rPr>
          <w:rFonts w:ascii="Calibri" w:eastAsia="Calibri" w:hAnsi="Calibri" w:cs="Arial"/>
          <w:u w:val="single"/>
        </w:rPr>
      </w:pPr>
      <w:r w:rsidRPr="00BA3099">
        <w:rPr>
          <w:rFonts w:ascii="Calibri" w:eastAsia="Calibri" w:hAnsi="Calibri" w:cs="Arial"/>
          <w:u w:val="single"/>
        </w:rPr>
        <w:t>Admissions Model Two</w:t>
      </w:r>
      <w:r w:rsidR="008F75AB">
        <w:rPr>
          <w:rFonts w:ascii="Calibri" w:eastAsia="Calibri" w:hAnsi="Calibri" w:cs="Arial"/>
          <w:u w:val="single"/>
        </w:rPr>
        <w:t>**</w:t>
      </w:r>
    </w:p>
    <w:p w:rsidR="00BA3099" w:rsidRPr="00BA3099" w:rsidRDefault="00BA3099" w:rsidP="00BA3099">
      <w:pPr>
        <w:rPr>
          <w:rFonts w:ascii="Calibri" w:eastAsia="Calibri" w:hAnsi="Calibri" w:cs="Arial"/>
          <w:b/>
        </w:rPr>
      </w:pPr>
    </w:p>
    <w:p w:rsidR="00BA3099" w:rsidRPr="00BA3099" w:rsidRDefault="00BA3099" w:rsidP="00BA3099">
      <w:pPr>
        <w:rPr>
          <w:rFonts w:ascii="Calibri" w:eastAsia="Calibri" w:hAnsi="Calibri" w:cs="Arial"/>
          <w:b/>
        </w:rPr>
      </w:pPr>
      <w:r w:rsidRPr="00BA3099">
        <w:rPr>
          <w:rFonts w:ascii="Calibri" w:eastAsia="Calibri" w:hAnsi="Calibri" w:cs="Arial"/>
          <w:b/>
        </w:rPr>
        <w:t>Entry to programmes at an Associate College:</w:t>
      </w:r>
    </w:p>
    <w:p w:rsidR="00BA3099" w:rsidRPr="00BA3099" w:rsidRDefault="00BA3099" w:rsidP="00BA3099">
      <w:pPr>
        <w:rPr>
          <w:rFonts w:ascii="Calibri" w:eastAsia="Calibri" w:hAnsi="Calibri" w:cs="Arial"/>
          <w:sz w:val="24"/>
          <w:szCs w:val="24"/>
        </w:rPr>
      </w:pPr>
    </w:p>
    <w:p w:rsidR="00BA3099" w:rsidRPr="00BA3099" w:rsidRDefault="00BA3099" w:rsidP="00BA3099">
      <w:pPr>
        <w:numPr>
          <w:ilvl w:val="0"/>
          <w:numId w:val="4"/>
        </w:numPr>
        <w:contextualSpacing/>
        <w:jc w:val="both"/>
        <w:rPr>
          <w:rFonts w:ascii="Calibri" w:eastAsia="Calibri" w:hAnsi="Calibri" w:cs="Arial"/>
          <w:szCs w:val="24"/>
        </w:rPr>
      </w:pPr>
      <w:r w:rsidRPr="00BA3099">
        <w:rPr>
          <w:rFonts w:ascii="Calibri" w:eastAsia="Calibri" w:hAnsi="Calibri" w:cs="Arial"/>
          <w:szCs w:val="24"/>
        </w:rPr>
        <w:t>The partner institution conducts its own admission process ensuring that the qualifications agreed with Cardiff Metropolitan University as being suitable for entry to an Associate College have been achieved by each candidate.</w:t>
      </w:r>
    </w:p>
    <w:p w:rsidR="00BA3099" w:rsidRPr="00BA3099" w:rsidRDefault="00BA3099" w:rsidP="00BA3099">
      <w:pPr>
        <w:numPr>
          <w:ilvl w:val="0"/>
          <w:numId w:val="4"/>
        </w:numPr>
        <w:contextualSpacing/>
        <w:jc w:val="both"/>
        <w:rPr>
          <w:rFonts w:ascii="Calibri" w:eastAsia="Calibri" w:hAnsi="Calibri" w:cs="Arial"/>
          <w:szCs w:val="24"/>
        </w:rPr>
      </w:pPr>
      <w:r w:rsidRPr="00BA3099">
        <w:rPr>
          <w:rFonts w:ascii="Calibri" w:eastAsia="Calibri" w:hAnsi="Calibri" w:cs="Arial"/>
          <w:szCs w:val="24"/>
        </w:rPr>
        <w:t>The partner institution confirms in writing that agreed entry requirements have been met.</w:t>
      </w:r>
    </w:p>
    <w:p w:rsidR="00BA3099" w:rsidRPr="00BA3099" w:rsidRDefault="00BA3099" w:rsidP="00BA3099">
      <w:pPr>
        <w:numPr>
          <w:ilvl w:val="0"/>
          <w:numId w:val="4"/>
        </w:numPr>
        <w:contextualSpacing/>
        <w:jc w:val="both"/>
        <w:rPr>
          <w:rFonts w:ascii="Calibri" w:eastAsia="Calibri" w:hAnsi="Calibri" w:cs="Arial"/>
          <w:szCs w:val="24"/>
        </w:rPr>
      </w:pPr>
      <w:r w:rsidRPr="00BA3099">
        <w:rPr>
          <w:rFonts w:ascii="Calibri" w:eastAsia="Calibri" w:hAnsi="Calibri" w:cs="Arial"/>
          <w:szCs w:val="24"/>
        </w:rPr>
        <w:t xml:space="preserve">Where necessary students complete Cardiff Metropolitan University enrolment forms and the partner institution submits them to the University along with an enrolment spread sheet. This should include details of the entry qualifications and </w:t>
      </w:r>
      <w:r w:rsidR="00F77078">
        <w:rPr>
          <w:rFonts w:ascii="Calibri" w:eastAsia="Calibri" w:hAnsi="Calibri" w:cs="Arial"/>
          <w:szCs w:val="24"/>
        </w:rPr>
        <w:t>R</w:t>
      </w:r>
      <w:r w:rsidRPr="00BA3099">
        <w:rPr>
          <w:rFonts w:ascii="Calibri" w:eastAsia="Calibri" w:hAnsi="Calibri" w:cs="Arial"/>
          <w:szCs w:val="24"/>
        </w:rPr>
        <w:t>PL forms for non-standard entrants. These must arrive in Cardiff Metropolitan University before any individually agreed application cut-off points.</w:t>
      </w:r>
    </w:p>
    <w:p w:rsidR="00BA3099" w:rsidRPr="00BA3099" w:rsidRDefault="00BA3099" w:rsidP="00BA3099">
      <w:pPr>
        <w:numPr>
          <w:ilvl w:val="0"/>
          <w:numId w:val="4"/>
        </w:numPr>
        <w:contextualSpacing/>
        <w:jc w:val="both"/>
        <w:rPr>
          <w:rFonts w:ascii="Calibri" w:eastAsia="Calibri" w:hAnsi="Calibri" w:cs="Arial"/>
          <w:szCs w:val="24"/>
        </w:rPr>
      </w:pPr>
      <w:r w:rsidRPr="00BA3099">
        <w:rPr>
          <w:rFonts w:ascii="Calibri" w:eastAsia="Calibri" w:hAnsi="Calibri" w:cs="Arial"/>
          <w:szCs w:val="24"/>
        </w:rPr>
        <w:t>Link Tutors/Moderators will audit a sample of applications during mid-term.</w:t>
      </w:r>
    </w:p>
    <w:p w:rsidR="00BA3099" w:rsidRPr="00BA3099" w:rsidRDefault="00BA3099" w:rsidP="00BA3099">
      <w:pPr>
        <w:jc w:val="both"/>
        <w:rPr>
          <w:rFonts w:ascii="Calibri" w:eastAsia="Calibri" w:hAnsi="Calibri" w:cs="Arial"/>
          <w:szCs w:val="24"/>
        </w:rPr>
      </w:pPr>
    </w:p>
    <w:p w:rsidR="00C1075A" w:rsidRPr="00782C82" w:rsidRDefault="00C1075A" w:rsidP="00782C82">
      <w:pPr>
        <w:contextualSpacing/>
        <w:jc w:val="both"/>
        <w:rPr>
          <w:rFonts w:ascii="Calibri" w:eastAsia="Calibri" w:hAnsi="Calibri" w:cs="Arial"/>
          <w:szCs w:val="24"/>
          <w:u w:val="single"/>
        </w:rPr>
      </w:pPr>
      <w:r w:rsidRPr="00782C82">
        <w:rPr>
          <w:rFonts w:ascii="Calibri" w:eastAsia="Calibri" w:hAnsi="Calibri" w:cs="Arial"/>
          <w:szCs w:val="24"/>
          <w:u w:val="single"/>
        </w:rPr>
        <w:t>English Language Requirements</w:t>
      </w:r>
      <w:r>
        <w:rPr>
          <w:rFonts w:ascii="Calibri" w:eastAsia="Calibri" w:hAnsi="Calibri" w:cs="Arial"/>
          <w:szCs w:val="24"/>
          <w:u w:val="single"/>
        </w:rPr>
        <w:t xml:space="preserve"> </w:t>
      </w:r>
    </w:p>
    <w:p w:rsidR="00C1075A" w:rsidRDefault="00C1075A" w:rsidP="00782C82">
      <w:pPr>
        <w:contextualSpacing/>
        <w:jc w:val="both"/>
        <w:rPr>
          <w:rFonts w:ascii="Calibri" w:eastAsia="Calibri" w:hAnsi="Calibri" w:cs="Arial"/>
          <w:szCs w:val="24"/>
        </w:rPr>
      </w:pPr>
    </w:p>
    <w:p w:rsidR="00C1075A" w:rsidRPr="00782C82" w:rsidRDefault="00BA3099" w:rsidP="00C1075A">
      <w:pPr>
        <w:rPr>
          <w:rFonts w:ascii="Calibri" w:hAnsi="Calibri"/>
        </w:rPr>
      </w:pPr>
      <w:r w:rsidRPr="00403608">
        <w:rPr>
          <w:rFonts w:ascii="Calibri" w:eastAsia="Calibri" w:hAnsi="Calibri" w:cs="Arial"/>
          <w:szCs w:val="24"/>
        </w:rPr>
        <w:t xml:space="preserve"> </w:t>
      </w:r>
      <w:bookmarkStart w:id="0" w:name="_GoBack"/>
      <w:r w:rsidR="00C1075A" w:rsidRPr="00782C82">
        <w:rPr>
          <w:rFonts w:ascii="Calibri" w:hAnsi="Calibri"/>
        </w:rPr>
        <w:t xml:space="preserve">Accepted English Language attainment and evidence of </w:t>
      </w:r>
      <w:r w:rsidR="00403608" w:rsidRPr="00782C82">
        <w:rPr>
          <w:rFonts w:ascii="Calibri" w:hAnsi="Calibri"/>
        </w:rPr>
        <w:t xml:space="preserve">that </w:t>
      </w:r>
      <w:r w:rsidR="00C1075A" w:rsidRPr="00782C82">
        <w:rPr>
          <w:rFonts w:ascii="Calibri" w:hAnsi="Calibri"/>
        </w:rPr>
        <w:t>attainment acceptable to Cardiff Met</w:t>
      </w:r>
      <w:r w:rsidR="005C7B1F">
        <w:rPr>
          <w:rFonts w:ascii="Calibri" w:hAnsi="Calibri"/>
        </w:rPr>
        <w:t xml:space="preserve"> is</w:t>
      </w:r>
      <w:r w:rsidR="00C1075A" w:rsidRPr="00782C82">
        <w:rPr>
          <w:rFonts w:ascii="Calibri" w:hAnsi="Calibri"/>
        </w:rPr>
        <w:t>:</w:t>
      </w:r>
    </w:p>
    <w:p w:rsidR="00C1075A" w:rsidRPr="00782C82" w:rsidRDefault="00C1075A" w:rsidP="00C1075A">
      <w:pPr>
        <w:rPr>
          <w:rFonts w:ascii="Calibri" w:hAnsi="Calibri"/>
        </w:rPr>
      </w:pPr>
      <w:r w:rsidRPr="00782C82">
        <w:rPr>
          <w:rFonts w:ascii="Calibri" w:hAnsi="Calibri"/>
        </w:rPr>
        <w:t xml:space="preserve"> </w:t>
      </w:r>
    </w:p>
    <w:p w:rsidR="00C1075A" w:rsidRPr="00782C82" w:rsidRDefault="00C1075A" w:rsidP="00C1075A">
      <w:pPr>
        <w:pStyle w:val="ListParagraph"/>
        <w:numPr>
          <w:ilvl w:val="0"/>
          <w:numId w:val="9"/>
        </w:numPr>
        <w:contextualSpacing w:val="0"/>
        <w:rPr>
          <w:rFonts w:ascii="Calibri" w:hAnsi="Calibri"/>
        </w:rPr>
      </w:pPr>
      <w:r w:rsidRPr="00782C82">
        <w:rPr>
          <w:rFonts w:ascii="Calibri" w:hAnsi="Calibri"/>
        </w:rPr>
        <w:t xml:space="preserve">IELTS </w:t>
      </w:r>
      <w:r w:rsidR="00403608" w:rsidRPr="00782C82">
        <w:rPr>
          <w:rFonts w:ascii="Calibri" w:hAnsi="Calibri"/>
        </w:rPr>
        <w:t xml:space="preserve">certificate </w:t>
      </w:r>
      <w:r w:rsidRPr="00782C82">
        <w:rPr>
          <w:rFonts w:ascii="Calibri" w:hAnsi="Calibri"/>
        </w:rPr>
        <w:t>(showing level 6) or equivalent, with no sub score below 5.5</w:t>
      </w:r>
    </w:p>
    <w:p w:rsidR="00C1075A" w:rsidRPr="00782C82" w:rsidRDefault="00C1075A" w:rsidP="00C1075A">
      <w:pPr>
        <w:pStyle w:val="ListParagraph"/>
        <w:numPr>
          <w:ilvl w:val="0"/>
          <w:numId w:val="9"/>
        </w:numPr>
        <w:contextualSpacing w:val="0"/>
        <w:rPr>
          <w:rFonts w:ascii="Calibri" w:hAnsi="Calibri"/>
        </w:rPr>
      </w:pPr>
      <w:r w:rsidRPr="00782C82">
        <w:rPr>
          <w:rFonts w:ascii="Calibri" w:hAnsi="Calibri"/>
        </w:rPr>
        <w:t>Cambridge</w:t>
      </w:r>
      <w:r w:rsidR="00403608" w:rsidRPr="00782C82">
        <w:rPr>
          <w:rFonts w:ascii="Calibri" w:hAnsi="Calibri"/>
        </w:rPr>
        <w:t xml:space="preserve"> certificate</w:t>
      </w:r>
    </w:p>
    <w:p w:rsidR="00C1075A" w:rsidRPr="00782C82" w:rsidRDefault="00C1075A" w:rsidP="00C1075A">
      <w:pPr>
        <w:pStyle w:val="ListParagraph"/>
        <w:numPr>
          <w:ilvl w:val="0"/>
          <w:numId w:val="9"/>
        </w:numPr>
        <w:contextualSpacing w:val="0"/>
        <w:rPr>
          <w:rFonts w:ascii="Calibri" w:hAnsi="Calibri"/>
        </w:rPr>
      </w:pPr>
      <w:r w:rsidRPr="00782C82">
        <w:rPr>
          <w:rFonts w:ascii="Calibri" w:hAnsi="Calibri"/>
        </w:rPr>
        <w:lastRenderedPageBreak/>
        <w:t>Pearson</w:t>
      </w:r>
      <w:r w:rsidR="00403608" w:rsidRPr="00782C82">
        <w:rPr>
          <w:rFonts w:ascii="Calibri" w:hAnsi="Calibri"/>
        </w:rPr>
        <w:t xml:space="preserve"> certificate</w:t>
      </w:r>
    </w:p>
    <w:p w:rsidR="00C1075A" w:rsidRPr="00782C82" w:rsidRDefault="00C1075A" w:rsidP="00C1075A">
      <w:pPr>
        <w:pStyle w:val="ListParagraph"/>
        <w:numPr>
          <w:ilvl w:val="0"/>
          <w:numId w:val="9"/>
        </w:numPr>
        <w:contextualSpacing w:val="0"/>
        <w:rPr>
          <w:rFonts w:ascii="Calibri" w:hAnsi="Calibri"/>
        </w:rPr>
      </w:pPr>
      <w:r w:rsidRPr="00782C82">
        <w:rPr>
          <w:rFonts w:ascii="Calibri" w:hAnsi="Calibri"/>
        </w:rPr>
        <w:t>City &amp; Guilds</w:t>
      </w:r>
      <w:r w:rsidR="00403608" w:rsidRPr="00782C82">
        <w:rPr>
          <w:rFonts w:ascii="Calibri" w:hAnsi="Calibri"/>
        </w:rPr>
        <w:t xml:space="preserve"> certificate</w:t>
      </w:r>
    </w:p>
    <w:p w:rsidR="00C1075A" w:rsidRPr="00782C82" w:rsidRDefault="00C1075A" w:rsidP="00C1075A">
      <w:pPr>
        <w:pStyle w:val="ListParagraph"/>
        <w:numPr>
          <w:ilvl w:val="0"/>
          <w:numId w:val="9"/>
        </w:numPr>
        <w:contextualSpacing w:val="0"/>
        <w:rPr>
          <w:rFonts w:ascii="Calibri" w:hAnsi="Calibri"/>
        </w:rPr>
      </w:pPr>
      <w:r w:rsidRPr="00782C82">
        <w:rPr>
          <w:rFonts w:ascii="Calibri" w:hAnsi="Calibri"/>
        </w:rPr>
        <w:t>Trinity College</w:t>
      </w:r>
      <w:r w:rsidR="00403608" w:rsidRPr="00782C82">
        <w:rPr>
          <w:rFonts w:ascii="Calibri" w:hAnsi="Calibri"/>
        </w:rPr>
        <w:t xml:space="preserve"> certificate</w:t>
      </w:r>
    </w:p>
    <w:p w:rsidR="00C1075A" w:rsidRPr="00782C82" w:rsidRDefault="00C1075A" w:rsidP="00C1075A">
      <w:pPr>
        <w:pStyle w:val="ListParagraph"/>
        <w:numPr>
          <w:ilvl w:val="0"/>
          <w:numId w:val="9"/>
        </w:numPr>
        <w:contextualSpacing w:val="0"/>
        <w:rPr>
          <w:rFonts w:ascii="Calibri" w:hAnsi="Calibri"/>
        </w:rPr>
      </w:pPr>
      <w:r w:rsidRPr="00782C82">
        <w:rPr>
          <w:rFonts w:ascii="Calibri" w:hAnsi="Calibri"/>
        </w:rPr>
        <w:t>Oxford English</w:t>
      </w:r>
      <w:r w:rsidR="00403608" w:rsidRPr="00782C82">
        <w:rPr>
          <w:rFonts w:ascii="Calibri" w:hAnsi="Calibri"/>
        </w:rPr>
        <w:t xml:space="preserve"> certificate</w:t>
      </w:r>
    </w:p>
    <w:p w:rsidR="00C1075A" w:rsidRPr="00782C82" w:rsidRDefault="00C1075A" w:rsidP="00C1075A">
      <w:pPr>
        <w:pStyle w:val="ListParagraph"/>
        <w:numPr>
          <w:ilvl w:val="0"/>
          <w:numId w:val="9"/>
        </w:numPr>
        <w:contextualSpacing w:val="0"/>
        <w:rPr>
          <w:rFonts w:ascii="Calibri" w:hAnsi="Calibri"/>
        </w:rPr>
      </w:pPr>
      <w:r w:rsidRPr="00782C82">
        <w:rPr>
          <w:rFonts w:ascii="Calibri" w:hAnsi="Calibri"/>
        </w:rPr>
        <w:t>GETS (Cardiff Metropolitan test)</w:t>
      </w:r>
      <w:r w:rsidR="00403608" w:rsidRPr="00782C82">
        <w:rPr>
          <w:rFonts w:ascii="Calibri" w:hAnsi="Calibri"/>
        </w:rPr>
        <w:t xml:space="preserve"> </w:t>
      </w:r>
    </w:p>
    <w:p w:rsidR="00C1075A" w:rsidRDefault="00C1075A" w:rsidP="00C1075A">
      <w:pPr>
        <w:pStyle w:val="ListParagraph"/>
        <w:numPr>
          <w:ilvl w:val="0"/>
          <w:numId w:val="9"/>
        </w:numPr>
        <w:contextualSpacing w:val="0"/>
        <w:rPr>
          <w:rFonts w:ascii="Calibri" w:hAnsi="Calibri"/>
        </w:rPr>
      </w:pPr>
      <w:r w:rsidRPr="00782C82">
        <w:rPr>
          <w:rFonts w:ascii="Calibri" w:hAnsi="Calibri"/>
        </w:rPr>
        <w:t>TOEFL (if verified via ETS)</w:t>
      </w:r>
    </w:p>
    <w:p w:rsidR="00F632E5" w:rsidRPr="00782C82" w:rsidRDefault="00F632E5" w:rsidP="00C1075A">
      <w:pPr>
        <w:pStyle w:val="ListParagraph"/>
        <w:numPr>
          <w:ilvl w:val="0"/>
          <w:numId w:val="9"/>
        </w:numPr>
        <w:contextualSpacing w:val="0"/>
        <w:rPr>
          <w:rFonts w:ascii="Calibri" w:hAnsi="Calibri"/>
        </w:rPr>
      </w:pPr>
      <w:r>
        <w:rPr>
          <w:rFonts w:ascii="Calibri" w:hAnsi="Calibri"/>
        </w:rPr>
        <w:t>Local or other English language tests if approved by Cardiff Met ELT Centre</w:t>
      </w:r>
    </w:p>
    <w:bookmarkEnd w:id="0"/>
    <w:p w:rsidR="00C1075A" w:rsidRPr="008F75AB" w:rsidRDefault="00C1075A" w:rsidP="008F75AB">
      <w:pPr>
        <w:ind w:left="720"/>
        <w:contextualSpacing/>
        <w:jc w:val="both"/>
        <w:rPr>
          <w:rFonts w:ascii="Calibri" w:eastAsia="Calibri" w:hAnsi="Calibri" w:cs="Arial"/>
          <w:szCs w:val="24"/>
        </w:rPr>
      </w:pPr>
    </w:p>
    <w:sectPr w:rsidR="00C1075A" w:rsidRPr="008F75A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82" w:rsidRDefault="008E3582" w:rsidP="00AF1538">
      <w:r>
        <w:separator/>
      </w:r>
    </w:p>
  </w:endnote>
  <w:endnote w:type="continuationSeparator" w:id="0">
    <w:p w:rsidR="008E3582" w:rsidRDefault="008E3582" w:rsidP="00AF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538" w:rsidRDefault="00AF1538">
    <w:pPr>
      <w:pStyle w:val="Footer"/>
    </w:pPr>
    <w:r>
      <w:t>**model is currently under review and is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82" w:rsidRDefault="008E3582" w:rsidP="00AF1538">
      <w:r>
        <w:separator/>
      </w:r>
    </w:p>
  </w:footnote>
  <w:footnote w:type="continuationSeparator" w:id="0">
    <w:p w:rsidR="008E3582" w:rsidRDefault="008E3582" w:rsidP="00AF1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6857"/>
    <w:multiLevelType w:val="hybridMultilevel"/>
    <w:tmpl w:val="290E7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F573C52"/>
    <w:multiLevelType w:val="hybridMultilevel"/>
    <w:tmpl w:val="8890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21168"/>
    <w:multiLevelType w:val="hybridMultilevel"/>
    <w:tmpl w:val="31D4E64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nsid w:val="26D566D5"/>
    <w:multiLevelType w:val="hybridMultilevel"/>
    <w:tmpl w:val="A34871F0"/>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3901D0"/>
    <w:multiLevelType w:val="hybridMultilevel"/>
    <w:tmpl w:val="A734FC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97B69CF"/>
    <w:multiLevelType w:val="hybridMultilevel"/>
    <w:tmpl w:val="013EF20C"/>
    <w:lvl w:ilvl="0" w:tplc="0809001B">
      <w:start w:val="1"/>
      <w:numFmt w:val="lowerRoman"/>
      <w:lvlText w:val="%1."/>
      <w:lvlJc w:val="right"/>
      <w:pPr>
        <w:ind w:left="1800" w:hanging="360"/>
      </w:pPr>
    </w:lvl>
    <w:lvl w:ilvl="1" w:tplc="04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37F1C8E"/>
    <w:multiLevelType w:val="hybridMultilevel"/>
    <w:tmpl w:val="6B64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9F4CA5"/>
    <w:multiLevelType w:val="hybridMultilevel"/>
    <w:tmpl w:val="39E4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155986"/>
    <w:multiLevelType w:val="hybridMultilevel"/>
    <w:tmpl w:val="01A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99"/>
    <w:rsid w:val="00031E3C"/>
    <w:rsid w:val="001A38A4"/>
    <w:rsid w:val="001C3C5B"/>
    <w:rsid w:val="001D0AD0"/>
    <w:rsid w:val="00282FA6"/>
    <w:rsid w:val="00403608"/>
    <w:rsid w:val="00516F6C"/>
    <w:rsid w:val="005C7B1F"/>
    <w:rsid w:val="00696291"/>
    <w:rsid w:val="00780C78"/>
    <w:rsid w:val="00781B85"/>
    <w:rsid w:val="00782C82"/>
    <w:rsid w:val="00852A9F"/>
    <w:rsid w:val="008A0CED"/>
    <w:rsid w:val="008E3582"/>
    <w:rsid w:val="008F75AB"/>
    <w:rsid w:val="00964F9E"/>
    <w:rsid w:val="00972962"/>
    <w:rsid w:val="00986007"/>
    <w:rsid w:val="009A16CF"/>
    <w:rsid w:val="009B57CE"/>
    <w:rsid w:val="00AF1538"/>
    <w:rsid w:val="00B64C89"/>
    <w:rsid w:val="00BA3099"/>
    <w:rsid w:val="00BB27E5"/>
    <w:rsid w:val="00C1075A"/>
    <w:rsid w:val="00CD639F"/>
    <w:rsid w:val="00D15B0B"/>
    <w:rsid w:val="00D7679C"/>
    <w:rsid w:val="00F632E5"/>
    <w:rsid w:val="00F77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74E42-1A74-4D95-8145-8583EDFE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3099"/>
    <w:rPr>
      <w:sz w:val="16"/>
      <w:szCs w:val="16"/>
    </w:rPr>
  </w:style>
  <w:style w:type="paragraph" w:customStyle="1" w:styleId="CommentText1">
    <w:name w:val="Comment Text1"/>
    <w:basedOn w:val="Normal"/>
    <w:next w:val="CommentText"/>
    <w:link w:val="CommentTextChar"/>
    <w:uiPriority w:val="99"/>
    <w:semiHidden/>
    <w:unhideWhenUsed/>
    <w:rsid w:val="00BA3099"/>
    <w:rPr>
      <w:sz w:val="20"/>
      <w:szCs w:val="20"/>
    </w:rPr>
  </w:style>
  <w:style w:type="character" w:customStyle="1" w:styleId="CommentTextChar">
    <w:name w:val="Comment Text Char"/>
    <w:basedOn w:val="DefaultParagraphFont"/>
    <w:link w:val="CommentText1"/>
    <w:uiPriority w:val="99"/>
    <w:semiHidden/>
    <w:rsid w:val="00BA3099"/>
    <w:rPr>
      <w:sz w:val="20"/>
      <w:szCs w:val="20"/>
    </w:rPr>
  </w:style>
  <w:style w:type="paragraph" w:styleId="CommentText">
    <w:name w:val="annotation text"/>
    <w:basedOn w:val="Normal"/>
    <w:link w:val="CommentTextChar1"/>
    <w:uiPriority w:val="99"/>
    <w:semiHidden/>
    <w:unhideWhenUsed/>
    <w:rsid w:val="00BA3099"/>
    <w:rPr>
      <w:sz w:val="20"/>
      <w:szCs w:val="20"/>
    </w:rPr>
  </w:style>
  <w:style w:type="character" w:customStyle="1" w:styleId="CommentTextChar1">
    <w:name w:val="Comment Text Char1"/>
    <w:basedOn w:val="DefaultParagraphFont"/>
    <w:link w:val="CommentText"/>
    <w:uiPriority w:val="99"/>
    <w:semiHidden/>
    <w:rsid w:val="00BA3099"/>
    <w:rPr>
      <w:sz w:val="20"/>
      <w:szCs w:val="20"/>
    </w:rPr>
  </w:style>
  <w:style w:type="paragraph" w:styleId="BalloonText">
    <w:name w:val="Balloon Text"/>
    <w:basedOn w:val="Normal"/>
    <w:link w:val="BalloonTextChar"/>
    <w:uiPriority w:val="99"/>
    <w:semiHidden/>
    <w:unhideWhenUsed/>
    <w:rsid w:val="00BA3099"/>
    <w:rPr>
      <w:rFonts w:ascii="Tahoma" w:hAnsi="Tahoma" w:cs="Tahoma"/>
      <w:sz w:val="16"/>
      <w:szCs w:val="16"/>
    </w:rPr>
  </w:style>
  <w:style w:type="character" w:customStyle="1" w:styleId="BalloonTextChar">
    <w:name w:val="Balloon Text Char"/>
    <w:basedOn w:val="DefaultParagraphFont"/>
    <w:link w:val="BalloonText"/>
    <w:uiPriority w:val="99"/>
    <w:semiHidden/>
    <w:rsid w:val="00BA3099"/>
    <w:rPr>
      <w:rFonts w:ascii="Tahoma" w:hAnsi="Tahoma" w:cs="Tahoma"/>
      <w:sz w:val="16"/>
      <w:szCs w:val="16"/>
    </w:rPr>
  </w:style>
  <w:style w:type="paragraph" w:styleId="ListParagraph">
    <w:name w:val="List Paragraph"/>
    <w:basedOn w:val="Normal"/>
    <w:uiPriority w:val="34"/>
    <w:qFormat/>
    <w:rsid w:val="00BA3099"/>
    <w:pPr>
      <w:ind w:left="720"/>
      <w:contextualSpacing/>
    </w:pPr>
  </w:style>
  <w:style w:type="paragraph" w:styleId="CommentSubject">
    <w:name w:val="annotation subject"/>
    <w:basedOn w:val="CommentText"/>
    <w:next w:val="CommentText"/>
    <w:link w:val="CommentSubjectChar"/>
    <w:uiPriority w:val="99"/>
    <w:semiHidden/>
    <w:unhideWhenUsed/>
    <w:rsid w:val="00F77078"/>
    <w:rPr>
      <w:b/>
      <w:bCs/>
    </w:rPr>
  </w:style>
  <w:style w:type="character" w:customStyle="1" w:styleId="CommentSubjectChar">
    <w:name w:val="Comment Subject Char"/>
    <w:basedOn w:val="CommentTextChar1"/>
    <w:link w:val="CommentSubject"/>
    <w:uiPriority w:val="99"/>
    <w:semiHidden/>
    <w:rsid w:val="00F77078"/>
    <w:rPr>
      <w:b/>
      <w:bCs/>
      <w:sz w:val="20"/>
      <w:szCs w:val="20"/>
    </w:rPr>
  </w:style>
  <w:style w:type="paragraph" w:styleId="Header">
    <w:name w:val="header"/>
    <w:basedOn w:val="Normal"/>
    <w:link w:val="HeaderChar"/>
    <w:uiPriority w:val="99"/>
    <w:unhideWhenUsed/>
    <w:rsid w:val="00AF1538"/>
    <w:pPr>
      <w:tabs>
        <w:tab w:val="center" w:pos="4513"/>
        <w:tab w:val="right" w:pos="9026"/>
      </w:tabs>
    </w:pPr>
  </w:style>
  <w:style w:type="character" w:customStyle="1" w:styleId="HeaderChar">
    <w:name w:val="Header Char"/>
    <w:basedOn w:val="DefaultParagraphFont"/>
    <w:link w:val="Header"/>
    <w:uiPriority w:val="99"/>
    <w:rsid w:val="00AF1538"/>
  </w:style>
  <w:style w:type="paragraph" w:styleId="Footer">
    <w:name w:val="footer"/>
    <w:basedOn w:val="Normal"/>
    <w:link w:val="FooterChar"/>
    <w:uiPriority w:val="99"/>
    <w:unhideWhenUsed/>
    <w:rsid w:val="00AF1538"/>
    <w:pPr>
      <w:tabs>
        <w:tab w:val="center" w:pos="4513"/>
        <w:tab w:val="right" w:pos="9026"/>
      </w:tabs>
    </w:pPr>
  </w:style>
  <w:style w:type="character" w:customStyle="1" w:styleId="FooterChar">
    <w:name w:val="Footer Char"/>
    <w:basedOn w:val="DefaultParagraphFont"/>
    <w:link w:val="Footer"/>
    <w:uiPriority w:val="99"/>
    <w:rsid w:val="00AF1538"/>
  </w:style>
  <w:style w:type="character" w:styleId="Hyperlink">
    <w:name w:val="Hyperlink"/>
    <w:basedOn w:val="DefaultParagraphFont"/>
    <w:uiPriority w:val="99"/>
    <w:unhideWhenUsed/>
    <w:rsid w:val="008F7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8966">
      <w:bodyDiv w:val="1"/>
      <w:marLeft w:val="0"/>
      <w:marRight w:val="0"/>
      <w:marTop w:val="0"/>
      <w:marBottom w:val="0"/>
      <w:divBdr>
        <w:top w:val="none" w:sz="0" w:space="0" w:color="auto"/>
        <w:left w:val="none" w:sz="0" w:space="0" w:color="auto"/>
        <w:bottom w:val="none" w:sz="0" w:space="0" w:color="auto"/>
        <w:right w:val="none" w:sz="0" w:space="0" w:color="auto"/>
      </w:divBdr>
    </w:div>
    <w:div w:id="2716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Publications/InformationAndGuidance/Documents/Quality-Code-Chapter-B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m20212/AppData/Local/Microsoft/Windows/Temporary%20Internet%20Files/Content.Outlook/4Z746WEK/www.spa.ac.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cardiffmet.ac.uk/study/adviceforapplicants/Pages/Admissions-Policy.aspx" TargetMode="External"/><Relationship Id="rId4" Type="http://schemas.openxmlformats.org/officeDocument/2006/relationships/webSettings" Target="webSettings.xml"/><Relationship Id="rId9" Type="http://schemas.openxmlformats.org/officeDocument/2006/relationships/hyperlink" Target="http://www.cardiffmet.ac.uk/registry/academichandbook/Documents/AH1_02_09.doc"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98A76377D16D49A2856D881AC7E220" ma:contentTypeVersion="1" ma:contentTypeDescription="Create a new document." ma:contentTypeScope="" ma:versionID="d231c4660601a4a5be254a2d4b53560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C4EFA3-BB4A-4814-B521-A746415BB66D}"/>
</file>

<file path=customXml/itemProps2.xml><?xml version="1.0" encoding="utf-8"?>
<ds:datastoreItem xmlns:ds="http://schemas.openxmlformats.org/officeDocument/2006/customXml" ds:itemID="{52A89B4B-43A7-4D20-BDC9-B29CCFAD1CBC}"/>
</file>

<file path=customXml/itemProps3.xml><?xml version="1.0" encoding="utf-8"?>
<ds:datastoreItem xmlns:ds="http://schemas.openxmlformats.org/officeDocument/2006/customXml" ds:itemID="{1C7FE49D-A818-46CF-BA30-4E8C5D2A4A6A}"/>
</file>

<file path=docProps/app.xml><?xml version="1.0" encoding="utf-8"?>
<Properties xmlns="http://schemas.openxmlformats.org/officeDocument/2006/extended-properties" xmlns:vt="http://schemas.openxmlformats.org/officeDocument/2006/docPropsVTypes">
  <Template>48798291.dotm</Template>
  <TotalTime>38</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Boshier, Phil</dc:creator>
  <cp:lastModifiedBy>Boshier, Phil</cp:lastModifiedBy>
  <cp:revision>4</cp:revision>
  <dcterms:created xsi:type="dcterms:W3CDTF">2015-09-11T09:16:00Z</dcterms:created>
  <dcterms:modified xsi:type="dcterms:W3CDTF">2015-09-21T09:26:00Z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0x010100F998A76377D16D49A2856D881AC7E220</vt:lpwstr>
  </property>
  <property fmtid="{D5CDD505-2E9C-101B-9397-08002B2CF9AE}" pid="3" name="Order">
    <vt:r8>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