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23" w:rsidRDefault="00D70923" w:rsidP="00D70923">
      <w:pPr>
        <w:tabs>
          <w:tab w:val="left" w:pos="-720"/>
        </w:tabs>
        <w:suppressAutoHyphens/>
        <w:jc w:val="center"/>
        <w:rPr>
          <w:rFonts w:ascii="Arial Narrow" w:hAnsi="Arial Narrow"/>
          <w:spacing w:val="-2"/>
          <w:sz w:val="24"/>
        </w:rPr>
      </w:pPr>
      <w:bookmarkStart w:id="0" w:name="_GoBack"/>
      <w:bookmarkEnd w:id="0"/>
      <w:r>
        <w:rPr>
          <w:rFonts w:ascii="Arial Narrow" w:hAnsi="Arial Narrow"/>
          <w:b/>
          <w:spacing w:val="-2"/>
          <w:sz w:val="24"/>
        </w:rPr>
        <w:t>EXAMINERS’ FORMAL RECOMMENDATION ON THE OUTCOME OF THE EXAMINATION</w:t>
      </w:r>
    </w:p>
    <w:p w:rsidR="00D70923" w:rsidRDefault="00D70923" w:rsidP="00D70923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</w:rPr>
      </w:pPr>
    </w:p>
    <w:p w:rsidR="00D70923" w:rsidRDefault="00D70923" w:rsidP="00D70923">
      <w:pPr>
        <w:tabs>
          <w:tab w:val="left" w:pos="-720"/>
          <w:tab w:val="left" w:pos="709"/>
          <w:tab w:val="left" w:pos="3402"/>
        </w:tabs>
        <w:suppressAutoHyphens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  <w:sz w:val="22"/>
          <w:szCs w:val="22"/>
        </w:rPr>
        <w:t>Surname of Candidate</w:t>
      </w:r>
      <w:r>
        <w:rPr>
          <w:rFonts w:ascii="Arial Narrow" w:hAnsi="Arial Narrow"/>
          <w:spacing w:val="-2"/>
          <w:sz w:val="22"/>
          <w:szCs w:val="22"/>
        </w:rPr>
        <w:tab/>
      </w:r>
    </w:p>
    <w:p w:rsidR="00D70923" w:rsidRDefault="00D70923" w:rsidP="00D70923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2"/>
          <w:szCs w:val="22"/>
        </w:rPr>
      </w:pPr>
    </w:p>
    <w:p w:rsidR="00D70923" w:rsidRDefault="00D70923" w:rsidP="00D70923">
      <w:pPr>
        <w:tabs>
          <w:tab w:val="left" w:pos="-720"/>
          <w:tab w:val="left" w:pos="709"/>
          <w:tab w:val="left" w:pos="3402"/>
        </w:tabs>
        <w:suppressAutoHyphens/>
        <w:jc w:val="both"/>
        <w:outlineLvl w:val="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  <w:t>Forenames of Candidate (in full)</w:t>
      </w:r>
      <w:r>
        <w:rPr>
          <w:rFonts w:ascii="Arial Narrow" w:hAnsi="Arial Narrow"/>
          <w:spacing w:val="-2"/>
          <w:sz w:val="22"/>
          <w:szCs w:val="22"/>
        </w:rPr>
        <w:tab/>
      </w:r>
    </w:p>
    <w:p w:rsidR="00D70923" w:rsidRDefault="00D70923" w:rsidP="00D70923">
      <w:pPr>
        <w:tabs>
          <w:tab w:val="left" w:pos="-720"/>
          <w:tab w:val="left" w:pos="2835"/>
        </w:tabs>
        <w:suppressAutoHyphens/>
        <w:jc w:val="both"/>
        <w:outlineLvl w:val="0"/>
        <w:rPr>
          <w:rFonts w:ascii="Arial Narrow" w:hAnsi="Arial Narrow"/>
          <w:spacing w:val="-2"/>
          <w:sz w:val="22"/>
          <w:szCs w:val="22"/>
        </w:rPr>
      </w:pPr>
    </w:p>
    <w:p w:rsidR="00D70923" w:rsidRDefault="00D70923" w:rsidP="00D70923">
      <w:pPr>
        <w:tabs>
          <w:tab w:val="left" w:pos="-720"/>
          <w:tab w:val="left" w:pos="709"/>
          <w:tab w:val="left" w:pos="3402"/>
          <w:tab w:val="left" w:pos="9072"/>
        </w:tabs>
        <w:suppressAutoHyphens/>
        <w:jc w:val="both"/>
        <w:outlineLvl w:val="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  <w:t xml:space="preserve">School    </w:t>
      </w:r>
      <w:r>
        <w:rPr>
          <w:rFonts w:ascii="Arial Narrow" w:hAnsi="Arial Narrow"/>
          <w:spacing w:val="-2"/>
          <w:sz w:val="22"/>
          <w:szCs w:val="22"/>
        </w:rPr>
        <w:tab/>
      </w:r>
    </w:p>
    <w:p w:rsidR="00D70923" w:rsidRDefault="00D70923" w:rsidP="00D70923">
      <w:pPr>
        <w:tabs>
          <w:tab w:val="left" w:pos="-720"/>
          <w:tab w:val="left" w:pos="709"/>
          <w:tab w:val="left" w:pos="3402"/>
        </w:tabs>
        <w:suppressAutoHyphens/>
        <w:jc w:val="both"/>
        <w:outlineLvl w:val="0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</w:p>
    <w:p w:rsidR="00D70923" w:rsidRDefault="00D70923" w:rsidP="00D70923">
      <w:pPr>
        <w:tabs>
          <w:tab w:val="left" w:pos="-720"/>
          <w:tab w:val="left" w:pos="709"/>
          <w:tab w:val="left" w:pos="3402"/>
        </w:tabs>
        <w:suppressAutoHyphens/>
        <w:ind w:left="2880" w:hanging="2880"/>
        <w:jc w:val="both"/>
        <w:rPr>
          <w:rFonts w:ascii="Arial" w:hAnsi="Arial" w:cs="Arial"/>
          <w:b/>
          <w:caps/>
          <w:sz w:val="22"/>
        </w:rPr>
      </w:pPr>
      <w:r>
        <w:rPr>
          <w:rFonts w:ascii="Arial Narrow" w:hAnsi="Arial Narrow"/>
          <w:bCs/>
          <w:spacing w:val="-2"/>
          <w:sz w:val="22"/>
          <w:szCs w:val="22"/>
        </w:rPr>
        <w:tab/>
        <w:t>Title of Thesis</w:t>
      </w:r>
      <w:r>
        <w:rPr>
          <w:rFonts w:ascii="Arial Narrow" w:hAnsi="Arial Narrow"/>
          <w:bCs/>
          <w:spacing w:val="-2"/>
          <w:sz w:val="22"/>
          <w:szCs w:val="22"/>
        </w:rPr>
        <w:tab/>
      </w:r>
    </w:p>
    <w:p w:rsidR="00D70923" w:rsidRDefault="00D70923" w:rsidP="00D70923">
      <w:pPr>
        <w:tabs>
          <w:tab w:val="left" w:pos="-720"/>
          <w:tab w:val="left" w:pos="709"/>
          <w:tab w:val="left" w:pos="3402"/>
        </w:tabs>
        <w:suppressAutoHyphens/>
        <w:jc w:val="both"/>
        <w:rPr>
          <w:rFonts w:ascii="Arial Narrow" w:hAnsi="Arial Narrow"/>
          <w:b/>
          <w:spacing w:val="-2"/>
          <w:sz w:val="22"/>
          <w:szCs w:val="22"/>
        </w:rPr>
      </w:pPr>
    </w:p>
    <w:p w:rsidR="00D70923" w:rsidRDefault="00D70923" w:rsidP="00D70923">
      <w:pPr>
        <w:tabs>
          <w:tab w:val="left" w:pos="-720"/>
        </w:tabs>
        <w:suppressAutoHyphens/>
        <w:ind w:left="720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 xml:space="preserve">The Board of Examiners, after consideration of the work presented for the degree of </w:t>
      </w:r>
      <w:r>
        <w:rPr>
          <w:rFonts w:ascii="Arial Narrow" w:hAnsi="Arial Narrow"/>
          <w:b/>
          <w:spacing w:val="-2"/>
          <w:sz w:val="22"/>
          <w:szCs w:val="22"/>
          <w:u w:val="single"/>
        </w:rPr>
        <w:t>Doctor of Philosophy</w:t>
      </w:r>
      <w:r>
        <w:rPr>
          <w:rFonts w:ascii="Arial Narrow" w:hAnsi="Arial Narrow"/>
          <w:b/>
          <w:spacing w:val="-2"/>
          <w:sz w:val="22"/>
          <w:szCs w:val="22"/>
        </w:rPr>
        <w:t xml:space="preserve"> by the above-named candidate </w:t>
      </w:r>
      <w:r>
        <w:rPr>
          <w:rFonts w:ascii="Arial Narrow" w:hAnsi="Arial Narrow"/>
          <w:b/>
          <w:bCs/>
          <w:spacing w:val="-2"/>
          <w:sz w:val="22"/>
          <w:szCs w:val="22"/>
        </w:rPr>
        <w:t xml:space="preserve">recommend: </w:t>
      </w:r>
      <w:r>
        <w:rPr>
          <w:rFonts w:ascii="Arial Narrow" w:hAnsi="Arial Narrow"/>
          <w:spacing w:val="-2"/>
          <w:sz w:val="22"/>
          <w:szCs w:val="22"/>
        </w:rPr>
        <w:t>[</w:t>
      </w:r>
      <w:r>
        <w:rPr>
          <w:rFonts w:ascii="Arial Narrow" w:hAnsi="Arial Narrow"/>
          <w:i/>
          <w:spacing w:val="-2"/>
          <w:sz w:val="22"/>
          <w:szCs w:val="22"/>
        </w:rPr>
        <w:t xml:space="preserve">please indicate one </w:t>
      </w:r>
      <w:r>
        <w:rPr>
          <w:rFonts w:ascii="Arial Narrow" w:hAnsi="Arial Narrow"/>
          <w:i/>
          <w:spacing w:val="-2"/>
          <w:sz w:val="22"/>
          <w:szCs w:val="22"/>
          <w:u w:val="single"/>
        </w:rPr>
        <w:t>only</w:t>
      </w:r>
      <w:r>
        <w:rPr>
          <w:rFonts w:ascii="Arial Narrow" w:hAnsi="Arial Narrow"/>
          <w:i/>
          <w:spacing w:val="-2"/>
          <w:sz w:val="22"/>
          <w:szCs w:val="22"/>
        </w:rPr>
        <w:t xml:space="preserve"> of the following options below; clarification and guidance on each is provided in the "Notes for External and Internal Examiners”.]</w:t>
      </w:r>
    </w:p>
    <w:p w:rsidR="00D70923" w:rsidRDefault="00D70923" w:rsidP="00D70923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ab/>
        <w:t>(tick box)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68"/>
        <w:gridCol w:w="542"/>
        <w:gridCol w:w="7115"/>
      </w:tblGrid>
      <w:tr w:rsidR="00D70923" w:rsidTr="00D70923">
        <w:tc>
          <w:tcPr>
            <w:tcW w:w="851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sym w:font="Wingdings" w:char="F0A8"/>
            </w:r>
          </w:p>
        </w:tc>
        <w:tc>
          <w:tcPr>
            <w:tcW w:w="567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(a)</w:t>
            </w:r>
          </w:p>
        </w:tc>
        <w:tc>
          <w:tcPr>
            <w:tcW w:w="8450" w:type="dxa"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iCs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>that the candidate be approved for the degree of PhD by Research</w:t>
            </w:r>
            <w:r>
              <w:rPr>
                <w:rFonts w:ascii="Arial Narrow" w:hAnsi="Arial Narrow"/>
                <w:iCs/>
                <w:spacing w:val="-2"/>
                <w:sz w:val="22"/>
                <w:szCs w:val="22"/>
              </w:rPr>
              <w:t>.</w:t>
            </w:r>
          </w:p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D70923" w:rsidTr="00D70923">
        <w:tc>
          <w:tcPr>
            <w:tcW w:w="851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sym w:font="Wingdings" w:char="F0A8"/>
            </w:r>
          </w:p>
        </w:tc>
        <w:tc>
          <w:tcPr>
            <w:tcW w:w="567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(b)</w:t>
            </w:r>
          </w:p>
        </w:tc>
        <w:tc>
          <w:tcPr>
            <w:tcW w:w="8450" w:type="dxa"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 xml:space="preserve">that the candidate be approved for the degree of PhD by Research subject to the satisfactory completion of such minor corrections and amendments </w:t>
            </w:r>
            <w:r>
              <w:rPr>
                <w:rFonts w:ascii="Arial Narrow" w:hAnsi="Arial Narrow"/>
                <w:bCs/>
                <w:spacing w:val="-2"/>
                <w:sz w:val="22"/>
                <w:szCs w:val="22"/>
              </w:rPr>
              <w:t>as may be required by the Examination Board. The Examination Board may stipulate that th</w:t>
            </w: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 xml:space="preserve">e </w:t>
            </w:r>
            <w:r>
              <w:rPr>
                <w:rFonts w:ascii="Arial Narrow" w:hAnsi="Arial Narrow"/>
                <w:bCs/>
                <w:spacing w:val="-2"/>
                <w:sz w:val="22"/>
                <w:szCs w:val="22"/>
              </w:rPr>
              <w:t xml:space="preserve">corrections made shall be scrutinised by either or both examiners prior to the award process being initiated. </w:t>
            </w:r>
          </w:p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bCs/>
                <w:spacing w:val="-2"/>
                <w:sz w:val="22"/>
                <w:szCs w:val="22"/>
              </w:rPr>
            </w:pPr>
          </w:p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2"/>
                <w:sz w:val="22"/>
                <w:szCs w:val="22"/>
              </w:rPr>
              <w:t>Corrections shall be completed within …….. weeks [normally within 12 working weeks from the date of official notification to the candidate of the outcome of the examination]</w:t>
            </w: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>.</w:t>
            </w:r>
          </w:p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D70923" w:rsidTr="00D70923">
        <w:tc>
          <w:tcPr>
            <w:tcW w:w="851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sym w:font="Wingdings" w:char="F0A8"/>
            </w:r>
          </w:p>
        </w:tc>
        <w:tc>
          <w:tcPr>
            <w:tcW w:w="567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(c)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sym w:font="Kino MT" w:char="F020"/>
            </w:r>
          </w:p>
        </w:tc>
        <w:tc>
          <w:tcPr>
            <w:tcW w:w="8450" w:type="dxa"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>that the candidate be not approved for the degree of PhD but be allowed to modify the thesis and re-submit it for the degree of PhD on payment of a re-submission fee</w:t>
            </w:r>
            <w:r>
              <w:rPr>
                <w:rFonts w:ascii="Arial Narrow" w:hAnsi="Arial Narrow"/>
                <w:spacing w:val="-2"/>
                <w:sz w:val="22"/>
                <w:szCs w:val="22"/>
              </w:rPr>
              <w:t>. A candidate may be allowed a single opportunity to re-submit the work. The re-submission should take place within a period not exceeding two years.</w:t>
            </w:r>
          </w:p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D70923" w:rsidTr="00D70923">
        <w:tc>
          <w:tcPr>
            <w:tcW w:w="851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sym w:font="Wingdings" w:char="F0A8"/>
            </w:r>
          </w:p>
        </w:tc>
        <w:tc>
          <w:tcPr>
            <w:tcW w:w="567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(d)</w:t>
            </w:r>
          </w:p>
        </w:tc>
        <w:tc>
          <w:tcPr>
            <w:tcW w:w="8450" w:type="dxa"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iCs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>that the candidate be not approved for the degree of PhD but</w:t>
            </w:r>
            <w:r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>be approved instead for the degree of MPhil</w:t>
            </w:r>
            <w:r>
              <w:rPr>
                <w:rFonts w:ascii="Arial Narrow" w:hAnsi="Arial Narrow"/>
                <w:spacing w:val="-2"/>
                <w:sz w:val="22"/>
                <w:szCs w:val="22"/>
              </w:rPr>
              <w:t xml:space="preserve">,  </w:t>
            </w: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>subject to completion of such minor corrections as may be required by the Examination Board</w:t>
            </w:r>
            <w:r>
              <w:rPr>
                <w:rFonts w:ascii="Arial Narrow" w:hAnsi="Arial Narrow"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iCs/>
                <w:spacing w:val="-2"/>
                <w:sz w:val="22"/>
                <w:szCs w:val="22"/>
              </w:rPr>
              <w:t>Corrections should be completed within a period of four working weeks. The Board may stipulate that the corrections shall be scrutinised by either/both examiner(s) prior to the award process being initiated.</w:t>
            </w:r>
          </w:p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D70923" w:rsidTr="00D70923">
        <w:tc>
          <w:tcPr>
            <w:tcW w:w="851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sym w:font="Wingdings" w:char="F0A8"/>
            </w:r>
          </w:p>
        </w:tc>
        <w:tc>
          <w:tcPr>
            <w:tcW w:w="567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(e)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sym w:font="Kino MT" w:char="F020"/>
            </w:r>
          </w:p>
        </w:tc>
        <w:tc>
          <w:tcPr>
            <w:tcW w:w="8450" w:type="dxa"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 xml:space="preserve">that the candidate be not approved for the degree of PhD, but be allowed to modify the thesis and re-submit it for the degree of MPhil on payment of the examination fee. </w:t>
            </w:r>
            <w:r>
              <w:rPr>
                <w:rFonts w:ascii="Arial Narrow" w:hAnsi="Arial Narrow"/>
                <w:spacing w:val="-2"/>
                <w:sz w:val="22"/>
                <w:szCs w:val="22"/>
              </w:rPr>
              <w:t>A candidate may be allowed a single opportunity to re-submit the work. The re-submission should take place within a period not exceeding one year.</w:t>
            </w:r>
          </w:p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D70923" w:rsidTr="00D70923">
        <w:tc>
          <w:tcPr>
            <w:tcW w:w="851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sym w:font="Wingdings" w:char="F0A8"/>
            </w:r>
          </w:p>
        </w:tc>
        <w:tc>
          <w:tcPr>
            <w:tcW w:w="567" w:type="dxa"/>
            <w:hideMark/>
          </w:tcPr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(f)</w:t>
            </w:r>
          </w:p>
        </w:tc>
        <w:tc>
          <w:tcPr>
            <w:tcW w:w="8450" w:type="dxa"/>
          </w:tcPr>
          <w:p w:rsidR="00D70923" w:rsidRDefault="00D70923">
            <w:pPr>
              <w:tabs>
                <w:tab w:val="left" w:pos="-720"/>
                <w:tab w:val="left" w:pos="142"/>
              </w:tabs>
              <w:suppressAutoHyphens/>
              <w:ind w:left="720" w:hanging="810"/>
              <w:jc w:val="both"/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2"/>
                <w:sz w:val="22"/>
                <w:szCs w:val="22"/>
              </w:rPr>
              <w:t xml:space="preserve">that the candidate be not approved for the award of a degree. </w:t>
            </w:r>
          </w:p>
          <w:p w:rsidR="00D70923" w:rsidRDefault="00D7092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</w:tbl>
    <w:p w:rsidR="00D70923" w:rsidRDefault="00D70923" w:rsidP="00D70923">
      <w:pPr>
        <w:tabs>
          <w:tab w:val="left" w:pos="-720"/>
          <w:tab w:val="left" w:pos="0"/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sym w:font="Kino MT" w:char="F020"/>
      </w:r>
      <w:r>
        <w:rPr>
          <w:rFonts w:ascii="Arial Narrow" w:hAnsi="Arial Narrow"/>
          <w:sz w:val="22"/>
          <w:szCs w:val="22"/>
        </w:rPr>
        <w:t xml:space="preserve">  options (c) and (e)  are not applicable when a re-submitted work is being examined.</w:t>
      </w:r>
    </w:p>
    <w:p w:rsidR="00D70923" w:rsidRDefault="00D70923" w:rsidP="00D70923">
      <w:pPr>
        <w:tabs>
          <w:tab w:val="left" w:pos="-720"/>
          <w:tab w:val="left" w:pos="0"/>
          <w:tab w:val="left" w:pos="709"/>
        </w:tabs>
        <w:suppressAutoHyphens/>
        <w:jc w:val="both"/>
        <w:rPr>
          <w:rFonts w:ascii="Arial Narrow" w:hAnsi="Arial Narrow"/>
          <w:spacing w:val="-2"/>
          <w:sz w:val="22"/>
          <w:szCs w:val="22"/>
        </w:rPr>
      </w:pPr>
    </w:p>
    <w:p w:rsidR="00D70923" w:rsidRDefault="00D70923" w:rsidP="00D70923">
      <w:pPr>
        <w:tabs>
          <w:tab w:val="left" w:pos="-720"/>
          <w:tab w:val="left" w:pos="709"/>
          <w:tab w:val="left" w:pos="5040"/>
          <w:tab w:val="left" w:pos="5760"/>
        </w:tabs>
        <w:suppressAutoHyphens/>
        <w:ind w:left="6480" w:hanging="6480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  <w:t>Signed . . . . . . . . . . . . . . . . . . . . . . . . . . . . . . . . . . . . . . . . . . . . .</w:t>
      </w:r>
      <w:r>
        <w:rPr>
          <w:rFonts w:ascii="Arial Narrow" w:hAnsi="Arial Narrow"/>
          <w:spacing w:val="-2"/>
          <w:sz w:val="22"/>
          <w:szCs w:val="22"/>
        </w:rPr>
        <w:tab/>
        <w:t>(External Examiner)</w:t>
      </w:r>
    </w:p>
    <w:p w:rsidR="00D70923" w:rsidRDefault="00D70923" w:rsidP="00D70923">
      <w:pPr>
        <w:tabs>
          <w:tab w:val="left" w:pos="-720"/>
          <w:tab w:val="left" w:pos="5040"/>
          <w:tab w:val="left" w:pos="5760"/>
        </w:tabs>
        <w:suppressAutoHyphens/>
        <w:ind w:left="6480" w:hanging="6480"/>
        <w:jc w:val="both"/>
        <w:rPr>
          <w:rFonts w:ascii="Arial Narrow" w:hAnsi="Arial Narrow"/>
          <w:spacing w:val="-2"/>
          <w:sz w:val="22"/>
          <w:szCs w:val="22"/>
        </w:rPr>
      </w:pPr>
    </w:p>
    <w:p w:rsidR="00D70923" w:rsidRDefault="00D70923" w:rsidP="00D70923">
      <w:pPr>
        <w:tabs>
          <w:tab w:val="left" w:pos="-720"/>
          <w:tab w:val="left" w:pos="709"/>
          <w:tab w:val="left" w:pos="5040"/>
        </w:tabs>
        <w:suppressAutoHyphens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  <w:t>Signed . . . . . . . . . . . . . . . . . . . . . . . . . . . . . . . . . . . . . . . . . . . . . .</w:t>
      </w:r>
      <w:r>
        <w:rPr>
          <w:rFonts w:ascii="Arial Narrow" w:hAnsi="Arial Narrow"/>
          <w:spacing w:val="-2"/>
          <w:sz w:val="22"/>
          <w:szCs w:val="22"/>
        </w:rPr>
        <w:tab/>
        <w:t>(External Examiner)</w:t>
      </w:r>
    </w:p>
    <w:p w:rsidR="00D70923" w:rsidRDefault="00D70923" w:rsidP="00D70923">
      <w:pPr>
        <w:tabs>
          <w:tab w:val="left" w:pos="-720"/>
          <w:tab w:val="left" w:pos="5040"/>
        </w:tabs>
        <w:suppressAutoHyphens/>
        <w:jc w:val="both"/>
        <w:rPr>
          <w:rFonts w:ascii="Arial Narrow" w:hAnsi="Arial Narrow"/>
          <w:spacing w:val="-2"/>
          <w:sz w:val="22"/>
          <w:szCs w:val="22"/>
        </w:rPr>
      </w:pPr>
    </w:p>
    <w:p w:rsidR="00D70923" w:rsidRDefault="00D70923" w:rsidP="00D70923">
      <w:pPr>
        <w:tabs>
          <w:tab w:val="left" w:pos="-720"/>
          <w:tab w:val="left" w:pos="709"/>
          <w:tab w:val="left" w:pos="5040"/>
        </w:tabs>
        <w:suppressAutoHyphens/>
        <w:jc w:val="both"/>
        <w:outlineLvl w:val="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  <w:t xml:space="preserve">Signed . . . . . . . . . . . . . . . . . . . . . . . . . . . . . . . . . . . . . . . . . . . . . . </w:t>
      </w:r>
      <w:r>
        <w:rPr>
          <w:rFonts w:ascii="Arial Narrow" w:hAnsi="Arial Narrow"/>
          <w:spacing w:val="-2"/>
          <w:sz w:val="22"/>
          <w:szCs w:val="22"/>
        </w:rPr>
        <w:tab/>
        <w:t>(Internal Examiner)</w:t>
      </w:r>
    </w:p>
    <w:p w:rsidR="00D70923" w:rsidRDefault="00D70923" w:rsidP="00D70923">
      <w:pPr>
        <w:tabs>
          <w:tab w:val="left" w:pos="-720"/>
          <w:tab w:val="left" w:pos="5040"/>
        </w:tabs>
        <w:suppressAutoHyphens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  </w:t>
      </w:r>
    </w:p>
    <w:p w:rsidR="002B5BBA" w:rsidRDefault="00D70923" w:rsidP="00D70923">
      <w:r>
        <w:rPr>
          <w:rFonts w:ascii="Arial Narrow" w:hAnsi="Arial Narrow"/>
          <w:spacing w:val="-2"/>
          <w:sz w:val="22"/>
          <w:szCs w:val="22"/>
        </w:rPr>
        <w:t xml:space="preserve">Signed and dated . . . . . . . . . . . . . .  . . . . . . . . .. . . . . . . . .  . . . . .  </w:t>
      </w:r>
      <w:r>
        <w:rPr>
          <w:rFonts w:ascii="Arial Narrow" w:hAnsi="Arial Narrow"/>
          <w:spacing w:val="-2"/>
          <w:sz w:val="22"/>
          <w:szCs w:val="22"/>
        </w:rPr>
        <w:tab/>
        <w:t>(Chair of Examination Boar</w:t>
      </w:r>
    </w:p>
    <w:sectPr w:rsidR="002B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3"/>
    <w:rsid w:val="000F72D6"/>
    <w:rsid w:val="00293ABC"/>
    <w:rsid w:val="002B5BBA"/>
    <w:rsid w:val="00A24776"/>
    <w:rsid w:val="00CF0919"/>
    <w:rsid w:val="00D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73528-99D0-4882-ADCA-E67194F3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2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D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AF3D6F3440246BB28FB3B08DABBD2" ma:contentTypeVersion="1" ma:contentTypeDescription="Create a new document." ma:contentTypeScope="" ma:versionID="0434cc09a94183a39d62d1eb1e155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5A9292-7E9B-4ED5-A036-036804838D3F}"/>
</file>

<file path=customXml/itemProps2.xml><?xml version="1.0" encoding="utf-8"?>
<ds:datastoreItem xmlns:ds="http://schemas.openxmlformats.org/officeDocument/2006/customXml" ds:itemID="{A303262B-0F7F-471B-97C8-BFB1A543673D}"/>
</file>

<file path=customXml/itemProps3.xml><?xml version="1.0" encoding="utf-8"?>
<ds:datastoreItem xmlns:ds="http://schemas.openxmlformats.org/officeDocument/2006/customXml" ds:itemID="{A5B60943-C08C-420D-B653-15C8D403180B}"/>
</file>

<file path=docProps/app.xml><?xml version="1.0" encoding="utf-8"?>
<Properties xmlns="http://schemas.openxmlformats.org/officeDocument/2006/extended-properties" xmlns:vt="http://schemas.openxmlformats.org/officeDocument/2006/docPropsVTypes">
  <Template>A7014A6A.dotm</Template>
  <TotalTime>0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Sinderby, Rachel</cp:lastModifiedBy>
  <cp:revision>2</cp:revision>
  <dcterms:created xsi:type="dcterms:W3CDTF">2017-02-01T15:16:00Z</dcterms:created>
  <dcterms:modified xsi:type="dcterms:W3CDTF">2017-02-01T15:16:00Z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0x010100DC3AF3D6F3440246BB28FB3B08DABBD2</vt:lpwstr>
  </property>
  <property fmtid="{D5CDD505-2E9C-101B-9397-08002B2CF9AE}" pid="3" name="Order">
    <vt:r8>18500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