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6FAC" w14:textId="77777777" w:rsidR="00144AAC" w:rsidRDefault="00A42049">
      <w:pPr>
        <w:rPr>
          <w:b/>
        </w:rPr>
      </w:pPr>
      <w:r>
        <w:rPr>
          <w:b/>
        </w:rPr>
        <w:t xml:space="preserve">SECTION A – </w:t>
      </w:r>
      <w:r w:rsidR="00144AAC">
        <w:rPr>
          <w:b/>
        </w:rPr>
        <w:t>Project Details</w:t>
      </w:r>
    </w:p>
    <w:p w14:paraId="63B96FAD" w14:textId="77777777" w:rsidR="00B351A9" w:rsidRDefault="00B351A9">
      <w:r>
        <w:rPr>
          <w:b/>
        </w:rPr>
        <w:t>Question 1</w:t>
      </w:r>
    </w:p>
    <w:p w14:paraId="63B96FAE" w14:textId="77777777" w:rsidR="00B351A9" w:rsidRDefault="00B351A9">
      <w:r>
        <w:t xml:space="preserve">Please indicate </w:t>
      </w:r>
      <w:r w:rsidR="00662122">
        <w:t>which scholarship you are applying for.</w:t>
      </w:r>
    </w:p>
    <w:p w14:paraId="1C29DA4A" w14:textId="77777777" w:rsidR="00C14DEE" w:rsidRDefault="00C14DEE">
      <w:pPr>
        <w:rPr>
          <w:b/>
        </w:rPr>
      </w:pPr>
    </w:p>
    <w:p w14:paraId="63B96FAF" w14:textId="77777777" w:rsidR="00662122" w:rsidRPr="00662122" w:rsidRDefault="00662122">
      <w:pPr>
        <w:rPr>
          <w:b/>
        </w:rPr>
      </w:pPr>
      <w:r w:rsidRPr="00662122">
        <w:rPr>
          <w:b/>
        </w:rPr>
        <w:t>Question 2</w:t>
      </w:r>
    </w:p>
    <w:p w14:paraId="63B96FB0" w14:textId="77777777" w:rsidR="00B351A9" w:rsidRDefault="00662122">
      <w:r>
        <w:t>Please enter names and contact details</w:t>
      </w:r>
    </w:p>
    <w:p w14:paraId="3998DE2F" w14:textId="77777777" w:rsidR="00C14DEE" w:rsidRDefault="00C14DEE">
      <w:pPr>
        <w:rPr>
          <w:b/>
        </w:rPr>
      </w:pPr>
    </w:p>
    <w:p w14:paraId="63B96FB1" w14:textId="77777777" w:rsidR="00662122" w:rsidRDefault="00662122">
      <w:pPr>
        <w:rPr>
          <w:b/>
        </w:rPr>
      </w:pPr>
      <w:r>
        <w:rPr>
          <w:b/>
        </w:rPr>
        <w:t>Question 3</w:t>
      </w:r>
    </w:p>
    <w:p w14:paraId="63B96FB2" w14:textId="77777777" w:rsidR="00662122" w:rsidRDefault="00662122">
      <w:r>
        <w:t>Please indicate</w:t>
      </w:r>
      <w:r w:rsidR="000F2588">
        <w:t xml:space="preserve"> the main (only one)</w:t>
      </w:r>
      <w:r>
        <w:t xml:space="preserve"> priority sector your proposed project links</w:t>
      </w:r>
      <w:r w:rsidR="000F2588">
        <w:t xml:space="preserve"> with</w:t>
      </w:r>
      <w:r>
        <w:t>.</w:t>
      </w:r>
    </w:p>
    <w:p w14:paraId="02F130E0" w14:textId="77777777" w:rsidR="00C14DEE" w:rsidRDefault="00C14DEE">
      <w:pPr>
        <w:rPr>
          <w:b/>
        </w:rPr>
      </w:pPr>
    </w:p>
    <w:p w14:paraId="63B96FB3" w14:textId="77777777" w:rsidR="000F2588" w:rsidRDefault="000F2588">
      <w:pPr>
        <w:rPr>
          <w:b/>
        </w:rPr>
      </w:pPr>
      <w:r>
        <w:rPr>
          <w:b/>
        </w:rPr>
        <w:t>Question 4</w:t>
      </w:r>
    </w:p>
    <w:p w14:paraId="63B96FB4" w14:textId="77777777" w:rsidR="000F2588" w:rsidRDefault="00D81C3D">
      <w:r>
        <w:t>If there is a student identified for this project, please insert their name, and ensure that the student application is submitted in conjunction with this application. If no student has been identified, please indicate if you anticipate any problems.</w:t>
      </w:r>
    </w:p>
    <w:p w14:paraId="61C9C163" w14:textId="77777777" w:rsidR="00C14DEE" w:rsidRDefault="00C14DEE">
      <w:pPr>
        <w:rPr>
          <w:b/>
        </w:rPr>
      </w:pPr>
    </w:p>
    <w:p w14:paraId="63B96FB5" w14:textId="77777777" w:rsidR="00D81C3D" w:rsidRDefault="00D81C3D">
      <w:pPr>
        <w:rPr>
          <w:b/>
        </w:rPr>
      </w:pPr>
      <w:r>
        <w:rPr>
          <w:b/>
        </w:rPr>
        <w:t>Question 5</w:t>
      </w:r>
    </w:p>
    <w:p w14:paraId="63B96FB6" w14:textId="77777777" w:rsidR="00D81C3D" w:rsidRDefault="005B70D3">
      <w:r>
        <w:t>This section is to be completed by the company and Academic Staff together.</w:t>
      </w:r>
    </w:p>
    <w:p w14:paraId="63B96FB7" w14:textId="77777777" w:rsidR="005B70D3" w:rsidRDefault="005B70D3" w:rsidP="005B70D3">
      <w:pPr>
        <w:pStyle w:val="ListParagraph"/>
        <w:numPr>
          <w:ilvl w:val="0"/>
          <w:numId w:val="1"/>
        </w:numPr>
      </w:pPr>
      <w:r>
        <w:t>5.1</w:t>
      </w:r>
      <w:r>
        <w:tab/>
        <w:t>Project title, no more than 50 characters</w:t>
      </w:r>
    </w:p>
    <w:p w14:paraId="63B96FB8" w14:textId="77777777" w:rsidR="005B70D3" w:rsidRDefault="005B70D3" w:rsidP="005B70D3">
      <w:pPr>
        <w:pStyle w:val="ListParagraph"/>
        <w:numPr>
          <w:ilvl w:val="0"/>
          <w:numId w:val="1"/>
        </w:numPr>
      </w:pPr>
      <w:r>
        <w:t>5.2</w:t>
      </w:r>
      <w:r>
        <w:tab/>
      </w:r>
    </w:p>
    <w:p w14:paraId="63B96FB9" w14:textId="77777777" w:rsidR="00E77A54" w:rsidRDefault="00E77A54" w:rsidP="00E77A54">
      <w:pPr>
        <w:pStyle w:val="ListParagraph"/>
      </w:pPr>
    </w:p>
    <w:p w14:paraId="63B96FBA" w14:textId="77777777" w:rsidR="00E77A54" w:rsidRDefault="00E77A54" w:rsidP="00E77A54">
      <w:pPr>
        <w:pStyle w:val="ListParagraph"/>
      </w:pPr>
    </w:p>
    <w:p w14:paraId="63B96FBB" w14:textId="77777777" w:rsidR="005B70D3" w:rsidRDefault="005B70D3" w:rsidP="005B70D3">
      <w:pPr>
        <w:pStyle w:val="ListParagraph"/>
        <w:numPr>
          <w:ilvl w:val="0"/>
          <w:numId w:val="1"/>
        </w:numPr>
      </w:pPr>
      <w:r>
        <w:t>5.3</w:t>
      </w:r>
    </w:p>
    <w:p w14:paraId="63B96FBC" w14:textId="77777777" w:rsidR="00E77A54" w:rsidRDefault="00E77A54" w:rsidP="00E77A54">
      <w:pPr>
        <w:pStyle w:val="ListParagraph"/>
      </w:pPr>
    </w:p>
    <w:p w14:paraId="63B96FBD" w14:textId="77777777" w:rsidR="00E77A54" w:rsidRDefault="00E77A54" w:rsidP="00E77A54">
      <w:pPr>
        <w:pStyle w:val="ListParagraph"/>
      </w:pPr>
    </w:p>
    <w:p w14:paraId="63B96FBE" w14:textId="77777777" w:rsidR="005B70D3" w:rsidRDefault="005B70D3" w:rsidP="005B70D3">
      <w:pPr>
        <w:pStyle w:val="ListParagraph"/>
        <w:numPr>
          <w:ilvl w:val="0"/>
          <w:numId w:val="1"/>
        </w:numPr>
      </w:pPr>
      <w:r>
        <w:t>5.4</w:t>
      </w:r>
    </w:p>
    <w:p w14:paraId="20FBC585" w14:textId="77777777" w:rsidR="00852D45" w:rsidRPr="003602F7" w:rsidRDefault="00852D45" w:rsidP="00852D45">
      <w:pPr>
        <w:ind w:left="360"/>
      </w:pPr>
      <w:r w:rsidRPr="003602F7">
        <w:t>Seek the input of your ADR if unsure.</w:t>
      </w:r>
    </w:p>
    <w:p w14:paraId="63B96FC0" w14:textId="77777777" w:rsidR="00E77A54" w:rsidRPr="003602F7" w:rsidRDefault="00E77A54" w:rsidP="00E77A54">
      <w:pPr>
        <w:pStyle w:val="ListParagraph"/>
      </w:pPr>
    </w:p>
    <w:p w14:paraId="63B96FC1" w14:textId="77777777" w:rsidR="005B70D3" w:rsidRPr="003602F7" w:rsidRDefault="005B70D3" w:rsidP="005B70D3">
      <w:pPr>
        <w:pStyle w:val="ListParagraph"/>
        <w:numPr>
          <w:ilvl w:val="0"/>
          <w:numId w:val="1"/>
        </w:numPr>
      </w:pPr>
      <w:r w:rsidRPr="003602F7">
        <w:t>5.5</w:t>
      </w:r>
    </w:p>
    <w:p w14:paraId="337A2CF1" w14:textId="77777777" w:rsidR="00852D45" w:rsidRPr="003602F7" w:rsidRDefault="00852D45" w:rsidP="00852D45">
      <w:pPr>
        <w:ind w:left="360"/>
      </w:pPr>
      <w:r w:rsidRPr="003602F7">
        <w:t>Consider impact on company sustainability, jobs, turnover, market share, local supply chain etc. 200 words approx.</w:t>
      </w:r>
    </w:p>
    <w:p w14:paraId="5499D106" w14:textId="77777777" w:rsidR="00852D45" w:rsidRPr="003602F7" w:rsidRDefault="00852D45" w:rsidP="00852D45"/>
    <w:p w14:paraId="227E3B84" w14:textId="77777777" w:rsidR="00852D45" w:rsidRPr="003602F7" w:rsidRDefault="00852D45" w:rsidP="00852D45">
      <w:pPr>
        <w:pStyle w:val="ListParagraph"/>
        <w:numPr>
          <w:ilvl w:val="0"/>
          <w:numId w:val="1"/>
        </w:numPr>
      </w:pPr>
      <w:r w:rsidRPr="003602F7">
        <w:t>5.6</w:t>
      </w:r>
    </w:p>
    <w:p w14:paraId="5FBDF01F" w14:textId="77777777" w:rsidR="00852D45" w:rsidRDefault="00852D45" w:rsidP="00852D45">
      <w:pPr>
        <w:ind w:left="360"/>
      </w:pPr>
      <w:r w:rsidRPr="003602F7">
        <w:t>Consider social rather than economic benefits such as service improvement, environmental impact, awareness of training and education schemes. 200 words approx.</w:t>
      </w:r>
    </w:p>
    <w:p w14:paraId="63B96FC3" w14:textId="77777777" w:rsidR="00E77A54" w:rsidRDefault="00E77A54" w:rsidP="00E77A54">
      <w:pPr>
        <w:pStyle w:val="ListParagraph"/>
      </w:pPr>
    </w:p>
    <w:p w14:paraId="63B96FC4" w14:textId="77777777" w:rsidR="005B70D3" w:rsidRDefault="005B70D3" w:rsidP="005B70D3">
      <w:pPr>
        <w:pStyle w:val="ListParagraph"/>
        <w:numPr>
          <w:ilvl w:val="0"/>
          <w:numId w:val="1"/>
        </w:numPr>
      </w:pPr>
      <w:r>
        <w:t>5.7</w:t>
      </w:r>
    </w:p>
    <w:p w14:paraId="63B96FC5" w14:textId="77777777" w:rsidR="00E77A54" w:rsidRDefault="00E77A54" w:rsidP="00E77A54">
      <w:pPr>
        <w:pStyle w:val="ListParagraph"/>
      </w:pPr>
    </w:p>
    <w:p w14:paraId="63B96FC6" w14:textId="77777777" w:rsidR="00E77A54" w:rsidRDefault="00E77A54" w:rsidP="00E77A54">
      <w:pPr>
        <w:pStyle w:val="ListParagraph"/>
      </w:pPr>
    </w:p>
    <w:p w14:paraId="63B96FC7" w14:textId="77777777" w:rsidR="00F64D4A" w:rsidRDefault="008C0C63" w:rsidP="008C0C63">
      <w:pPr>
        <w:rPr>
          <w:b/>
        </w:rPr>
      </w:pPr>
      <w:r>
        <w:rPr>
          <w:b/>
        </w:rPr>
        <w:t>Question 6</w:t>
      </w:r>
    </w:p>
    <w:p w14:paraId="63B96FC8" w14:textId="77777777" w:rsidR="008C0C63" w:rsidRDefault="008C0C63" w:rsidP="008C0C63">
      <w:r>
        <w:t>Any c</w:t>
      </w:r>
      <w:r w:rsidRPr="008C0C63">
        <w:t xml:space="preserve">onflict of </w:t>
      </w:r>
      <w:r>
        <w:t>i</w:t>
      </w:r>
      <w:r w:rsidRPr="008C0C63">
        <w:t>nterest</w:t>
      </w:r>
      <w:r>
        <w:t xml:space="preserve"> must be declared at the application stage.</w:t>
      </w:r>
    </w:p>
    <w:p w14:paraId="60F89CA8" w14:textId="77777777" w:rsidR="00C14DEE" w:rsidRDefault="00C14DEE" w:rsidP="008C0C63">
      <w:pPr>
        <w:rPr>
          <w:b/>
        </w:rPr>
      </w:pPr>
    </w:p>
    <w:p w14:paraId="3C537010" w14:textId="77777777" w:rsidR="00C14DEE" w:rsidRDefault="00C14DEE" w:rsidP="008C0C63">
      <w:pPr>
        <w:rPr>
          <w:b/>
        </w:rPr>
      </w:pPr>
    </w:p>
    <w:p w14:paraId="1958286B" w14:textId="77777777" w:rsidR="00C14DEE" w:rsidRDefault="00C14DEE" w:rsidP="008C0C63">
      <w:pPr>
        <w:rPr>
          <w:b/>
        </w:rPr>
      </w:pPr>
    </w:p>
    <w:p w14:paraId="63B96FC9" w14:textId="77777777" w:rsidR="008C0C63" w:rsidRDefault="008C0C63" w:rsidP="008C0C63">
      <w:pPr>
        <w:rPr>
          <w:b/>
        </w:rPr>
      </w:pPr>
      <w:r>
        <w:rPr>
          <w:b/>
        </w:rPr>
        <w:t>Question 7</w:t>
      </w:r>
    </w:p>
    <w:p w14:paraId="63B96FCA" w14:textId="77777777" w:rsidR="008C0C63" w:rsidRPr="008C0C63" w:rsidRDefault="00136E28" w:rsidP="008C0C63">
      <w:r>
        <w:t>This must be signed by the academic, department and college agreeing to achieve the funding output and results requirement of the KESS II project, as set by the funder.</w:t>
      </w:r>
    </w:p>
    <w:p w14:paraId="63B96FCC" w14:textId="77777777" w:rsidR="00E77A54" w:rsidRDefault="00E77A54" w:rsidP="008735D1">
      <w:pPr>
        <w:rPr>
          <w:b/>
        </w:rPr>
      </w:pPr>
    </w:p>
    <w:p w14:paraId="63B96FCD" w14:textId="77777777" w:rsidR="00E77A54" w:rsidRDefault="00E77A54" w:rsidP="008735D1">
      <w:pPr>
        <w:rPr>
          <w:b/>
        </w:rPr>
      </w:pPr>
    </w:p>
    <w:p w14:paraId="63B96FCE" w14:textId="77777777" w:rsidR="008735D1" w:rsidRDefault="00A42049" w:rsidP="008735D1">
      <w:pPr>
        <w:rPr>
          <w:b/>
        </w:rPr>
      </w:pPr>
      <w:r>
        <w:rPr>
          <w:b/>
        </w:rPr>
        <w:t>SECTION B – Company details (Eligibility)</w:t>
      </w:r>
    </w:p>
    <w:p w14:paraId="63B96FCF" w14:textId="77777777" w:rsidR="00F64D4A" w:rsidRDefault="00F64D4A" w:rsidP="008735D1">
      <w:r>
        <w:t>All these questions are important, as they form part of the Eligibility Criteria. If you have any queries, please contact Brian Murcutt.</w:t>
      </w:r>
    </w:p>
    <w:p w14:paraId="63B96FD0" w14:textId="77777777" w:rsidR="00F64D4A" w:rsidRDefault="00F64D4A" w:rsidP="008735D1"/>
    <w:p w14:paraId="63B96FD1" w14:textId="77777777" w:rsidR="00F64D4A" w:rsidRDefault="00F64D4A" w:rsidP="008735D1">
      <w:pPr>
        <w:rPr>
          <w:b/>
        </w:rPr>
      </w:pPr>
      <w:r w:rsidRPr="00F64D4A">
        <w:rPr>
          <w:b/>
        </w:rPr>
        <w:t>Equal Opportunities Information</w:t>
      </w:r>
    </w:p>
    <w:p w14:paraId="63B96FD2" w14:textId="77777777" w:rsidR="00F64D4A" w:rsidRDefault="00F64D4A" w:rsidP="008735D1">
      <w:r>
        <w:t>To be completed by the main company/Organisational supervisor as named in Section A – question 2.</w:t>
      </w:r>
    </w:p>
    <w:p w14:paraId="63B96FD3" w14:textId="77777777" w:rsidR="00136E28" w:rsidRDefault="00136E28" w:rsidP="008735D1"/>
    <w:p w14:paraId="63B96FD4" w14:textId="77777777" w:rsidR="00136E28" w:rsidRDefault="00136E28" w:rsidP="008735D1">
      <w:pPr>
        <w:rPr>
          <w:b/>
        </w:rPr>
      </w:pPr>
      <w:r>
        <w:rPr>
          <w:b/>
        </w:rPr>
        <w:t>SECTION C – Budget</w:t>
      </w:r>
    </w:p>
    <w:p w14:paraId="63B96FD5" w14:textId="77777777" w:rsidR="009F438A" w:rsidRDefault="009F438A" w:rsidP="009F438A">
      <w:pPr>
        <w:pStyle w:val="ListParagraph"/>
        <w:numPr>
          <w:ilvl w:val="0"/>
          <w:numId w:val="4"/>
        </w:numPr>
      </w:pPr>
      <w:r>
        <w:t xml:space="preserve">Only the Yellow areas </w:t>
      </w:r>
      <w:r w:rsidR="00156C63">
        <w:t xml:space="preserve">can </w:t>
      </w:r>
      <w:r>
        <w:t>be completed.</w:t>
      </w:r>
    </w:p>
    <w:p w14:paraId="63B96FD6" w14:textId="77777777" w:rsidR="009F438A" w:rsidRDefault="009F438A" w:rsidP="009F438A">
      <w:pPr>
        <w:pStyle w:val="ListParagraph"/>
        <w:numPr>
          <w:ilvl w:val="0"/>
          <w:numId w:val="4"/>
        </w:numPr>
      </w:pPr>
      <w:r>
        <w:t xml:space="preserve">Select the correct </w:t>
      </w:r>
      <w:r w:rsidRPr="009F438A">
        <w:rPr>
          <w:b/>
        </w:rPr>
        <w:t>tab</w:t>
      </w:r>
      <w:r>
        <w:t xml:space="preserve"> PhD/Up-Grade/MRes to access the budget template relating to your project submission.</w:t>
      </w:r>
    </w:p>
    <w:p w14:paraId="63B96FD7" w14:textId="77777777" w:rsidR="00156C63" w:rsidRDefault="00156C63" w:rsidP="00156C63">
      <w:pPr>
        <w:pStyle w:val="ListParagraph"/>
        <w:numPr>
          <w:ilvl w:val="0"/>
          <w:numId w:val="4"/>
        </w:numPr>
      </w:pPr>
      <w:r>
        <w:t>Select project period from the dropdown menu.</w:t>
      </w:r>
    </w:p>
    <w:p w14:paraId="63B96FD8" w14:textId="77777777" w:rsidR="009F438A" w:rsidRDefault="009F438A" w:rsidP="009F438A">
      <w:pPr>
        <w:pStyle w:val="ListParagraph"/>
        <w:numPr>
          <w:ilvl w:val="0"/>
          <w:numId w:val="4"/>
        </w:numPr>
      </w:pPr>
      <w:r>
        <w:t>The standard KESS 2 budget will automatically populate, depending on the project and period selected.</w:t>
      </w:r>
    </w:p>
    <w:p w14:paraId="63B96FD9" w14:textId="77777777" w:rsidR="009F438A" w:rsidRDefault="009F438A" w:rsidP="009F438A">
      <w:pPr>
        <w:pStyle w:val="ListParagraph"/>
        <w:numPr>
          <w:ilvl w:val="0"/>
          <w:numId w:val="4"/>
        </w:numPr>
      </w:pPr>
      <w:r>
        <w:t>Enter the annual budget</w:t>
      </w:r>
      <w:r w:rsidR="00156C63">
        <w:t xml:space="preserve"> breakdown requirements for</w:t>
      </w:r>
      <w:r>
        <w:t xml:space="preserve"> your project</w:t>
      </w:r>
      <w:r w:rsidR="00156C63">
        <w:t>, in the Yellow column/s.</w:t>
      </w:r>
    </w:p>
    <w:p w14:paraId="63B96FDA" w14:textId="77777777" w:rsidR="00156C63" w:rsidRDefault="00156C63" w:rsidP="009F438A">
      <w:pPr>
        <w:pStyle w:val="ListParagraph"/>
        <w:numPr>
          <w:ilvl w:val="0"/>
          <w:numId w:val="4"/>
        </w:numPr>
      </w:pPr>
      <w:r>
        <w:t>If the total amounts entered are Greater or Less than the standard budget, an ERROR message will appear “</w:t>
      </w:r>
      <w:r>
        <w:rPr>
          <w:color w:val="FF0000"/>
        </w:rPr>
        <w:t>Total Budget Requested Does Not Agree to Standard Budget, Please Provide Justification in Space Below*</w:t>
      </w:r>
      <w:r>
        <w:t>”. You will need to enter the justification into the space (indicated by *) for the budget heading that the error has occurred.</w:t>
      </w:r>
    </w:p>
    <w:p w14:paraId="63B96FDB" w14:textId="55BB54E1" w:rsidR="00156C63" w:rsidRPr="005A60E6" w:rsidRDefault="00156C63" w:rsidP="00156C63">
      <w:pPr>
        <w:ind w:left="360"/>
        <w:rPr>
          <w:b/>
        </w:rPr>
      </w:pPr>
      <w:r w:rsidRPr="005A60E6">
        <w:rPr>
          <w:b/>
        </w:rPr>
        <w:t xml:space="preserve">IMPORTANT – </w:t>
      </w:r>
      <w:r w:rsidR="005A60E6" w:rsidRPr="005A60E6">
        <w:rPr>
          <w:b/>
        </w:rPr>
        <w:t>The annual budget must</w:t>
      </w:r>
      <w:r w:rsidRPr="005A60E6">
        <w:rPr>
          <w:b/>
        </w:rPr>
        <w:t xml:space="preserve"> be utilis</w:t>
      </w:r>
      <w:r w:rsidR="003602F7">
        <w:rPr>
          <w:b/>
        </w:rPr>
        <w:t>ed before the end of each year. Funds will need to be fully justified should you wish to carry these over to the following year. Therefore please forecast as accurately as you can at this stage.</w:t>
      </w:r>
    </w:p>
    <w:p w14:paraId="63B96FDC" w14:textId="77777777" w:rsidR="00F64D4A" w:rsidRDefault="00F64D4A" w:rsidP="008735D1"/>
    <w:p w14:paraId="63B96FDD" w14:textId="77777777" w:rsidR="00F64D4A" w:rsidRPr="00F64D4A" w:rsidRDefault="00F64D4A" w:rsidP="008735D1"/>
    <w:p w14:paraId="63B96FDE" w14:textId="77777777" w:rsidR="00F64D4A" w:rsidRDefault="00F64D4A" w:rsidP="008735D1"/>
    <w:p w14:paraId="63B96FDF" w14:textId="77777777" w:rsidR="00604A55" w:rsidRDefault="00604A55" w:rsidP="008735D1">
      <w:pPr>
        <w:rPr>
          <w:b/>
        </w:rPr>
      </w:pPr>
    </w:p>
    <w:p w14:paraId="63B96FE0" w14:textId="77777777" w:rsidR="00EB2F2C" w:rsidRDefault="00EB2F2C" w:rsidP="008735D1">
      <w:pPr>
        <w:rPr>
          <w:b/>
        </w:rPr>
      </w:pPr>
    </w:p>
    <w:p w14:paraId="63B96FE1" w14:textId="77777777" w:rsidR="00EB2F2C" w:rsidRDefault="00EB2F2C" w:rsidP="008735D1">
      <w:pPr>
        <w:rPr>
          <w:b/>
        </w:rPr>
      </w:pPr>
    </w:p>
    <w:p w14:paraId="63B96FE2" w14:textId="77777777" w:rsidR="00EB2F2C" w:rsidRDefault="00EB2F2C" w:rsidP="008735D1">
      <w:pPr>
        <w:rPr>
          <w:b/>
        </w:rPr>
      </w:pPr>
    </w:p>
    <w:p w14:paraId="63B96FE3" w14:textId="77777777" w:rsidR="00EB2F2C" w:rsidRDefault="00EB2F2C" w:rsidP="008735D1">
      <w:pPr>
        <w:rPr>
          <w:b/>
        </w:rPr>
      </w:pPr>
    </w:p>
    <w:p w14:paraId="63B96FE4" w14:textId="77777777" w:rsidR="00EB2F2C" w:rsidRDefault="00EB2F2C" w:rsidP="008735D1">
      <w:pPr>
        <w:rPr>
          <w:b/>
        </w:rPr>
      </w:pPr>
    </w:p>
    <w:p w14:paraId="0C975C08" w14:textId="77777777" w:rsidR="00C14DEE" w:rsidRDefault="00C14DEE" w:rsidP="008735D1">
      <w:pPr>
        <w:rPr>
          <w:b/>
        </w:rPr>
      </w:pPr>
    </w:p>
    <w:p w14:paraId="63B96FE5" w14:textId="77777777" w:rsidR="00EB2F2C" w:rsidRDefault="00EB2F2C" w:rsidP="008735D1">
      <w:pPr>
        <w:rPr>
          <w:b/>
        </w:rPr>
      </w:pPr>
    </w:p>
    <w:p w14:paraId="63B96FE6" w14:textId="77777777" w:rsidR="00EB2F2C" w:rsidRDefault="00EB2F2C" w:rsidP="008735D1">
      <w:pPr>
        <w:rPr>
          <w:b/>
        </w:rPr>
      </w:pPr>
    </w:p>
    <w:p w14:paraId="63B96FE7" w14:textId="77777777" w:rsidR="00EB2F2C" w:rsidRDefault="00EB2F2C" w:rsidP="00EB2F2C">
      <w:pPr>
        <w:ind w:left="-1276"/>
        <w:jc w:val="center"/>
        <w:rPr>
          <w:rFonts w:asciiTheme="minorHAnsi" w:hAnsiTheme="minorHAnsi"/>
          <w:b/>
        </w:rPr>
        <w:sectPr w:rsidR="00EB2F2C" w:rsidSect="00C14DEE">
          <w:headerReference w:type="even" r:id="rId10"/>
          <w:headerReference w:type="default" r:id="rId11"/>
          <w:footerReference w:type="even" r:id="rId12"/>
          <w:footerReference w:type="default" r:id="rId13"/>
          <w:headerReference w:type="first" r:id="rId14"/>
          <w:footerReference w:type="first" r:id="rId15"/>
          <w:pgSz w:w="11906" w:h="16838"/>
          <w:pgMar w:top="1440" w:right="707" w:bottom="1440" w:left="709" w:header="708" w:footer="708" w:gutter="0"/>
          <w:cols w:space="708"/>
          <w:docGrid w:linePitch="360"/>
        </w:sectPr>
      </w:pPr>
    </w:p>
    <w:p w14:paraId="63B96FE8" w14:textId="77777777" w:rsidR="00EB2F2C" w:rsidRPr="006E0213" w:rsidRDefault="00EB2F2C" w:rsidP="00EB2F2C">
      <w:pPr>
        <w:ind w:left="-1276"/>
        <w:jc w:val="center"/>
        <w:rPr>
          <w:rFonts w:asciiTheme="minorHAnsi" w:hAnsiTheme="minorHAnsi"/>
          <w:b/>
        </w:rPr>
      </w:pPr>
      <w:r>
        <w:rPr>
          <w:rFonts w:asciiTheme="minorHAnsi" w:hAnsiTheme="minorHAnsi"/>
          <w:b/>
        </w:rPr>
        <w:t>CONTACT DETAILS</w:t>
      </w:r>
    </w:p>
    <w:p w14:paraId="03E9AF40" w14:textId="77777777" w:rsidR="006F4571" w:rsidRPr="006E0213" w:rsidRDefault="006F4571" w:rsidP="006F4571">
      <w:pPr>
        <w:ind w:left="-1276"/>
        <w:jc w:val="center"/>
        <w:rPr>
          <w:rFonts w:asciiTheme="minorHAnsi" w:hAnsiTheme="minorHAnsi"/>
          <w:b/>
        </w:rPr>
      </w:pPr>
      <w:r w:rsidRPr="006E0213">
        <w:rPr>
          <w:rFonts w:asciiTheme="minorHAnsi" w:hAnsiTheme="minorHAnsi"/>
          <w:b/>
        </w:rPr>
        <w:t xml:space="preserve">KESS Office Contact Details for </w:t>
      </w:r>
      <w:r>
        <w:rPr>
          <w:rFonts w:asciiTheme="minorHAnsi" w:hAnsiTheme="minorHAnsi"/>
          <w:b/>
        </w:rPr>
        <w:t xml:space="preserve">Cardiff Metropolitan University: </w:t>
      </w:r>
    </w:p>
    <w:p w14:paraId="36F4DC14" w14:textId="77777777" w:rsidR="006F4571" w:rsidRDefault="006F4571" w:rsidP="006F4571">
      <w:pPr>
        <w:rPr>
          <w:b/>
        </w:rPr>
        <w:sectPr w:rsidR="006F4571" w:rsidSect="00EB2F2C">
          <w:type w:val="continuous"/>
          <w:pgSz w:w="11906" w:h="16838"/>
          <w:pgMar w:top="1440" w:right="707" w:bottom="1440" w:left="709" w:header="708" w:footer="708" w:gutter="0"/>
          <w:cols w:space="708"/>
          <w:docGrid w:linePitch="360"/>
        </w:sectPr>
      </w:pPr>
    </w:p>
    <w:p w14:paraId="6AABBD16" w14:textId="77777777" w:rsidR="006F4571" w:rsidRDefault="006F4571" w:rsidP="006F4571">
      <w:pPr>
        <w:rPr>
          <w:b/>
        </w:rPr>
      </w:pPr>
    </w:p>
    <w:p w14:paraId="5981DC51" w14:textId="524E3370" w:rsidR="006F4571" w:rsidRDefault="006F4571" w:rsidP="006F4571">
      <w:r>
        <w:t xml:space="preserve">Professor </w:t>
      </w:r>
      <w:r w:rsidR="00345DC5">
        <w:t xml:space="preserve">Steve Gill </w:t>
      </w:r>
    </w:p>
    <w:p w14:paraId="65EDFBC5" w14:textId="77777777" w:rsidR="006F4571" w:rsidRDefault="006F4571" w:rsidP="006F4571">
      <w:r>
        <w:t>Director of Research &amp; Graduate Studies</w:t>
      </w:r>
    </w:p>
    <w:p w14:paraId="75E0A76E" w14:textId="77777777" w:rsidR="006F4571" w:rsidRDefault="006F4571" w:rsidP="006F4571">
      <w:r>
        <w:t>Tel: 02920 417025</w:t>
      </w:r>
    </w:p>
    <w:p w14:paraId="46841242" w14:textId="7AA07AAE" w:rsidR="006F4571" w:rsidRDefault="006F4571" w:rsidP="006F4571">
      <w:r>
        <w:t xml:space="preserve">Email: </w:t>
      </w:r>
      <w:hyperlink r:id="rId16" w:history="1">
        <w:r w:rsidR="00345DC5" w:rsidRPr="00B90865">
          <w:rPr>
            <w:rStyle w:val="Hyperlink"/>
          </w:rPr>
          <w:t>sjgill@cardiffmet.ac.uk</w:t>
        </w:r>
      </w:hyperlink>
      <w:r>
        <w:rPr>
          <w:rStyle w:val="Hyperlink"/>
        </w:rPr>
        <w:t xml:space="preserve"> </w:t>
      </w:r>
    </w:p>
    <w:p w14:paraId="53BD4C03" w14:textId="77777777" w:rsidR="006F4571" w:rsidRDefault="006F4571" w:rsidP="006F4571"/>
    <w:p w14:paraId="2019E75C" w14:textId="0CF26CBD" w:rsidR="006F4571" w:rsidRDefault="00345DC5" w:rsidP="006F4571">
      <w:r>
        <w:t>Leila Gouran</w:t>
      </w:r>
    </w:p>
    <w:p w14:paraId="1CCD66DA" w14:textId="4B423459" w:rsidR="006F4571" w:rsidRDefault="006F4571" w:rsidP="006F4571">
      <w:r>
        <w:t xml:space="preserve">European Projects Director </w:t>
      </w:r>
    </w:p>
    <w:p w14:paraId="0EEF760A" w14:textId="5434B982" w:rsidR="006F4571" w:rsidRDefault="006F4571" w:rsidP="006F4571">
      <w:r>
        <w:t xml:space="preserve">Tel: 02920 </w:t>
      </w:r>
      <w:r w:rsidR="00345DC5">
        <w:t>205972</w:t>
      </w:r>
    </w:p>
    <w:p w14:paraId="139023FE" w14:textId="6BE78DF3" w:rsidR="006F4571" w:rsidRDefault="006F4571" w:rsidP="006F4571">
      <w:r>
        <w:t xml:space="preserve">Email: </w:t>
      </w:r>
      <w:bookmarkStart w:id="0" w:name="_GoBack"/>
      <w:bookmarkEnd w:id="0"/>
      <w:r w:rsidR="00B26853">
        <w:rPr>
          <w:rStyle w:val="Hyperlink"/>
        </w:rPr>
        <w:fldChar w:fldCharType="begin"/>
      </w:r>
      <w:r w:rsidR="00B26853">
        <w:rPr>
          <w:rStyle w:val="Hyperlink"/>
        </w:rPr>
        <w:instrText xml:space="preserve"> HYPERLINK "mailto:</w:instrText>
      </w:r>
      <w:r w:rsidR="00B26853" w:rsidRPr="00B26853">
        <w:rPr>
          <w:rStyle w:val="Hyperlink"/>
        </w:rPr>
        <w:instrText>lgouran@cardiffmet.ac.uk</w:instrText>
      </w:r>
      <w:r w:rsidR="00B26853">
        <w:rPr>
          <w:rStyle w:val="Hyperlink"/>
        </w:rPr>
        <w:instrText xml:space="preserve">" </w:instrText>
      </w:r>
      <w:r w:rsidR="00B26853">
        <w:rPr>
          <w:rStyle w:val="Hyperlink"/>
        </w:rPr>
        <w:fldChar w:fldCharType="separate"/>
      </w:r>
      <w:r w:rsidR="00B26853" w:rsidRPr="00B90865">
        <w:rPr>
          <w:rStyle w:val="Hyperlink"/>
        </w:rPr>
        <w:t>lgouran@cardiffmet.ac.uk</w:t>
      </w:r>
      <w:r w:rsidR="00B26853">
        <w:rPr>
          <w:rStyle w:val="Hyperlink"/>
        </w:rPr>
        <w:fldChar w:fldCharType="end"/>
      </w:r>
      <w:r>
        <w:rPr>
          <w:rStyle w:val="Hyperlink"/>
        </w:rPr>
        <w:t xml:space="preserve"> </w:t>
      </w:r>
    </w:p>
    <w:p w14:paraId="1BC19042" w14:textId="77777777" w:rsidR="006F4571" w:rsidRDefault="006F4571" w:rsidP="006F4571"/>
    <w:p w14:paraId="08CF90C3" w14:textId="1E415DC7" w:rsidR="00BC622C" w:rsidRDefault="00BC622C" w:rsidP="00BC622C">
      <w:r>
        <w:t xml:space="preserve">KESS II office </w:t>
      </w:r>
    </w:p>
    <w:p w14:paraId="4CB752E4" w14:textId="2FF3C620" w:rsidR="00E9101A" w:rsidRDefault="00E9101A" w:rsidP="00BC622C">
      <w:r>
        <w:t>Nicola Phillips</w:t>
      </w:r>
      <w:r>
        <w:br/>
        <w:t>Tel: 02920 417446</w:t>
      </w:r>
    </w:p>
    <w:p w14:paraId="1DF14F80" w14:textId="77777777" w:rsidR="00BC622C" w:rsidRDefault="00BC622C" w:rsidP="00BC622C">
      <w:r>
        <w:t xml:space="preserve">Email: </w:t>
      </w:r>
      <w:hyperlink r:id="rId17" w:history="1">
        <w:r w:rsidRPr="007B2474">
          <w:rPr>
            <w:rStyle w:val="Hyperlink"/>
          </w:rPr>
          <w:t>kess@cardiffmet.ac.uk</w:t>
        </w:r>
      </w:hyperlink>
      <w:r>
        <w:t xml:space="preserve"> </w:t>
      </w:r>
    </w:p>
    <w:p w14:paraId="63B97013" w14:textId="77777777" w:rsidR="00BB64CE" w:rsidRDefault="00BB64CE" w:rsidP="00EB2F2C">
      <w:pPr>
        <w:rPr>
          <w:rStyle w:val="Hyperlink"/>
        </w:rPr>
      </w:pPr>
    </w:p>
    <w:p w14:paraId="63B97014" w14:textId="77777777" w:rsidR="00BB64CE" w:rsidRDefault="00BB64CE" w:rsidP="00EB2F2C">
      <w:pPr>
        <w:rPr>
          <w:rStyle w:val="Hyperlink"/>
        </w:rPr>
      </w:pPr>
    </w:p>
    <w:p w14:paraId="63B97015" w14:textId="77777777" w:rsidR="00BB64CE" w:rsidRDefault="00BB64CE" w:rsidP="00EB2F2C">
      <w:pPr>
        <w:rPr>
          <w:rStyle w:val="Hyperlink"/>
        </w:rPr>
      </w:pPr>
    </w:p>
    <w:p w14:paraId="63B97016" w14:textId="77777777" w:rsidR="00BB64CE" w:rsidRDefault="00BB64CE" w:rsidP="00EB2F2C">
      <w:pPr>
        <w:rPr>
          <w:rStyle w:val="Hyperlink"/>
        </w:rPr>
      </w:pPr>
    </w:p>
    <w:p w14:paraId="63B97017" w14:textId="77777777" w:rsidR="00BB64CE" w:rsidRDefault="00BB64CE" w:rsidP="00EB2F2C">
      <w:pPr>
        <w:rPr>
          <w:rStyle w:val="Hyperlink"/>
        </w:rPr>
      </w:pPr>
    </w:p>
    <w:p w14:paraId="63B97018" w14:textId="77777777" w:rsidR="00BB64CE" w:rsidRDefault="00BB64CE" w:rsidP="00EB2F2C">
      <w:pPr>
        <w:rPr>
          <w:rStyle w:val="Hyperlink"/>
        </w:rPr>
      </w:pPr>
    </w:p>
    <w:p w14:paraId="63B97019" w14:textId="77777777" w:rsidR="00BB64CE" w:rsidRDefault="00BB64CE" w:rsidP="00EB2F2C">
      <w:pPr>
        <w:rPr>
          <w:rStyle w:val="Hyperlink"/>
        </w:rPr>
      </w:pPr>
    </w:p>
    <w:p w14:paraId="63B9701A" w14:textId="77777777" w:rsidR="00BB64CE" w:rsidRDefault="00BB64CE" w:rsidP="00EB2F2C">
      <w:pPr>
        <w:rPr>
          <w:rStyle w:val="Hyperlink"/>
        </w:rPr>
      </w:pPr>
    </w:p>
    <w:p w14:paraId="63B9701B" w14:textId="77777777" w:rsidR="00BB64CE" w:rsidRDefault="00BB64CE" w:rsidP="00EB2F2C">
      <w:pPr>
        <w:rPr>
          <w:rStyle w:val="Hyperlink"/>
        </w:rPr>
      </w:pPr>
    </w:p>
    <w:p w14:paraId="63B9701C" w14:textId="77777777" w:rsidR="00BB64CE" w:rsidRDefault="00BB64CE" w:rsidP="00EB2F2C">
      <w:pPr>
        <w:rPr>
          <w:rStyle w:val="Hyperlink"/>
        </w:rPr>
      </w:pPr>
    </w:p>
    <w:p w14:paraId="63B9701D" w14:textId="77777777" w:rsidR="00BB64CE" w:rsidRDefault="00BB64CE" w:rsidP="00EB2F2C">
      <w:pPr>
        <w:rPr>
          <w:rStyle w:val="Hyperlink"/>
        </w:rPr>
      </w:pPr>
    </w:p>
    <w:p w14:paraId="63B9701E" w14:textId="77777777" w:rsidR="00BB64CE" w:rsidRDefault="00BB64CE" w:rsidP="00EB2F2C">
      <w:pPr>
        <w:rPr>
          <w:rStyle w:val="Hyperlink"/>
        </w:rPr>
      </w:pPr>
    </w:p>
    <w:p w14:paraId="63B9701F" w14:textId="77777777" w:rsidR="00BB64CE" w:rsidRDefault="00BB64CE" w:rsidP="00EB2F2C">
      <w:pPr>
        <w:rPr>
          <w:rStyle w:val="Hyperlink"/>
        </w:rPr>
      </w:pPr>
    </w:p>
    <w:p w14:paraId="63B97020" w14:textId="77777777" w:rsidR="00BB64CE" w:rsidRDefault="00BB64CE" w:rsidP="00EB2F2C">
      <w:pPr>
        <w:rPr>
          <w:rStyle w:val="Hyperlink"/>
        </w:rPr>
      </w:pPr>
    </w:p>
    <w:p w14:paraId="63B97021" w14:textId="77777777" w:rsidR="00BB64CE" w:rsidRDefault="00BB64CE" w:rsidP="00EB2F2C">
      <w:pPr>
        <w:rPr>
          <w:rStyle w:val="Hyperlink"/>
        </w:rPr>
      </w:pPr>
    </w:p>
    <w:p w14:paraId="63B97022" w14:textId="77777777" w:rsidR="00BB64CE" w:rsidRDefault="00BB64CE" w:rsidP="00EB2F2C">
      <w:pPr>
        <w:rPr>
          <w:rStyle w:val="Hyperlink"/>
        </w:rPr>
      </w:pPr>
    </w:p>
    <w:p w14:paraId="63B97023" w14:textId="77777777" w:rsidR="00BB64CE" w:rsidRDefault="00BB64CE" w:rsidP="00EB2F2C">
      <w:pPr>
        <w:rPr>
          <w:rStyle w:val="Hyperlink"/>
        </w:rPr>
      </w:pPr>
    </w:p>
    <w:p w14:paraId="63B97024" w14:textId="77777777" w:rsidR="00BB64CE" w:rsidRDefault="00BB64CE" w:rsidP="00EB2F2C">
      <w:pPr>
        <w:rPr>
          <w:rStyle w:val="Hyperlink"/>
        </w:rPr>
      </w:pPr>
    </w:p>
    <w:p w14:paraId="63B97025" w14:textId="77777777" w:rsidR="00BB64CE" w:rsidRDefault="00BB64CE" w:rsidP="00EB2F2C">
      <w:pPr>
        <w:rPr>
          <w:rStyle w:val="Hyperlink"/>
        </w:rPr>
      </w:pPr>
    </w:p>
    <w:p w14:paraId="63B97026" w14:textId="77777777" w:rsidR="00BB64CE" w:rsidRDefault="00BB64CE" w:rsidP="00EB2F2C">
      <w:pPr>
        <w:rPr>
          <w:rStyle w:val="Hyperlink"/>
        </w:rPr>
      </w:pPr>
    </w:p>
    <w:p w14:paraId="63B97027" w14:textId="77777777" w:rsidR="00BB64CE" w:rsidRDefault="00BB64CE" w:rsidP="00EB2F2C">
      <w:pPr>
        <w:rPr>
          <w:rStyle w:val="Hyperlink"/>
        </w:rPr>
      </w:pPr>
    </w:p>
    <w:p w14:paraId="63B97028" w14:textId="77777777" w:rsidR="00BB64CE" w:rsidRDefault="00BB64CE" w:rsidP="00EB2F2C">
      <w:pPr>
        <w:rPr>
          <w:rStyle w:val="Hyperlink"/>
        </w:rPr>
      </w:pPr>
    </w:p>
    <w:p w14:paraId="63B97045" w14:textId="77777777" w:rsidR="00BB64CE" w:rsidRPr="002D7A40" w:rsidRDefault="002D7A40" w:rsidP="00EB2F2C">
      <w:pPr>
        <w:rPr>
          <w:rStyle w:val="Hyperlink"/>
          <w:b/>
          <w:color w:val="auto"/>
          <w:u w:val="none"/>
        </w:rPr>
      </w:pPr>
      <w:r>
        <w:rPr>
          <w:rStyle w:val="Hyperlink"/>
          <w:b/>
          <w:color w:val="auto"/>
          <w:u w:val="none"/>
        </w:rPr>
        <w:t>FOR REFERENCE WHEN COMPLETING ANNUAL BUDGET.</w:t>
      </w:r>
    </w:p>
    <w:p w14:paraId="63B97046" w14:textId="50C58080" w:rsidR="00BB64CE" w:rsidRPr="00F80C15" w:rsidRDefault="00BB64CE" w:rsidP="00EB2F2C">
      <w:pPr>
        <w:rPr>
          <w:rStyle w:val="Hyperlink"/>
          <w:b/>
          <w:color w:val="auto"/>
          <w:u w:val="none"/>
        </w:rPr>
      </w:pPr>
      <w:r>
        <w:rPr>
          <w:rStyle w:val="Hyperlink"/>
          <w:color w:val="auto"/>
          <w:u w:val="none"/>
        </w:rPr>
        <w:t>For guidance when completing the Budget section, examples of eligible items under each budget heading</w:t>
      </w:r>
      <w:r w:rsidR="00074369">
        <w:rPr>
          <w:rStyle w:val="Hyperlink"/>
          <w:color w:val="auto"/>
          <w:u w:val="none"/>
        </w:rPr>
        <w:t xml:space="preserve">. </w:t>
      </w:r>
      <w:r w:rsidR="00074369" w:rsidRPr="00F80C15">
        <w:rPr>
          <w:rStyle w:val="Hyperlink"/>
          <w:b/>
          <w:color w:val="auto"/>
          <w:u w:val="none"/>
        </w:rPr>
        <w:t>All internal transactions and services are INELIGIBLE COSTS</w:t>
      </w:r>
    </w:p>
    <w:p w14:paraId="63B97047" w14:textId="77777777" w:rsidR="00BB64CE" w:rsidRDefault="00BB64CE" w:rsidP="00EB2F2C">
      <w:pPr>
        <w:rPr>
          <w:rStyle w:val="Hyperlink"/>
          <w:color w:val="auto"/>
          <w:u w:val="none"/>
        </w:rPr>
      </w:pPr>
    </w:p>
    <w:p w14:paraId="63B97048" w14:textId="7A110BAC" w:rsidR="00BB64CE" w:rsidRPr="006F4571" w:rsidRDefault="00BB64CE" w:rsidP="00EB2F2C">
      <w:pPr>
        <w:rPr>
          <w:rStyle w:val="Hyperlink"/>
        </w:rPr>
      </w:pPr>
      <w:r w:rsidRPr="006F4571">
        <w:rPr>
          <w:rStyle w:val="Hyperlink"/>
          <w:color w:val="auto"/>
          <w:u w:val="none"/>
        </w:rPr>
        <w:t>Procurement – must adhere to the University’s / European Struc</w:t>
      </w:r>
      <w:r w:rsidR="007A78FF" w:rsidRPr="006F4571">
        <w:rPr>
          <w:rStyle w:val="Hyperlink"/>
          <w:color w:val="auto"/>
          <w:u w:val="none"/>
        </w:rPr>
        <w:t>tural Funds procurement policy. Use the following link to the Procurement process for Research and Structural Funds Projects</w:t>
      </w:r>
      <w:r w:rsidR="006F4571" w:rsidRPr="006F4571">
        <w:rPr>
          <w:rStyle w:val="Hyperlink"/>
          <w:color w:val="auto"/>
          <w:u w:val="none"/>
        </w:rPr>
        <w:t xml:space="preserve">. Please contact </w:t>
      </w:r>
      <w:hyperlink r:id="rId18" w:history="1">
        <w:r w:rsidR="006F4571" w:rsidRPr="006F4571">
          <w:rPr>
            <w:rStyle w:val="Hyperlink"/>
          </w:rPr>
          <w:t>kess@cardiffmet.ac.uk</w:t>
        </w:r>
      </w:hyperlink>
      <w:r w:rsidR="006F4571" w:rsidRPr="006F4571">
        <w:rPr>
          <w:rStyle w:val="Hyperlink"/>
          <w:color w:val="auto"/>
          <w:u w:val="none"/>
        </w:rPr>
        <w:t xml:space="preserve"> if you need further information. </w:t>
      </w:r>
    </w:p>
    <w:p w14:paraId="63B97049" w14:textId="77777777" w:rsidR="0095758D" w:rsidRPr="006F4571" w:rsidRDefault="0095758D" w:rsidP="00EB2F2C">
      <w:pPr>
        <w:rPr>
          <w:rStyle w:val="Hyperlink"/>
          <w:color w:val="auto"/>
          <w:u w:val="none"/>
        </w:rPr>
      </w:pPr>
    </w:p>
    <w:p w14:paraId="63B9704A" w14:textId="77777777" w:rsidR="00BB64CE" w:rsidRPr="006F4571" w:rsidRDefault="00BB64CE" w:rsidP="00EB2F2C">
      <w:pPr>
        <w:rPr>
          <w:rStyle w:val="Hyperlink"/>
          <w:color w:val="auto"/>
          <w:sz w:val="28"/>
          <w:szCs w:val="28"/>
          <w:u w:val="none"/>
        </w:rPr>
      </w:pPr>
      <w:r w:rsidRPr="006F4571">
        <w:rPr>
          <w:rStyle w:val="Hyperlink"/>
          <w:b/>
          <w:color w:val="auto"/>
          <w:sz w:val="28"/>
          <w:szCs w:val="28"/>
          <w:u w:val="none"/>
        </w:rPr>
        <w:t>Student Travel and Conferences</w:t>
      </w:r>
    </w:p>
    <w:p w14:paraId="63B9704B" w14:textId="77777777" w:rsidR="00BB64CE" w:rsidRPr="006F4571" w:rsidRDefault="00BB64CE" w:rsidP="0095758D">
      <w:pPr>
        <w:pStyle w:val="ListParagraph"/>
        <w:numPr>
          <w:ilvl w:val="0"/>
          <w:numId w:val="5"/>
        </w:numPr>
        <w:rPr>
          <w:rStyle w:val="Hyperlink"/>
          <w:color w:val="auto"/>
          <w:u w:val="none"/>
        </w:rPr>
      </w:pPr>
      <w:r w:rsidRPr="006F4571">
        <w:rPr>
          <w:rStyle w:val="Hyperlink"/>
          <w:color w:val="auto"/>
          <w:u w:val="none"/>
        </w:rPr>
        <w:t>University Car Hire service</w:t>
      </w:r>
    </w:p>
    <w:p w14:paraId="63B9704C" w14:textId="77777777" w:rsidR="00BB64CE" w:rsidRPr="006F4571" w:rsidRDefault="00BB64CE" w:rsidP="0095758D">
      <w:pPr>
        <w:pStyle w:val="ListParagraph"/>
        <w:numPr>
          <w:ilvl w:val="0"/>
          <w:numId w:val="5"/>
        </w:numPr>
        <w:rPr>
          <w:rStyle w:val="Hyperlink"/>
          <w:color w:val="auto"/>
          <w:u w:val="none"/>
        </w:rPr>
      </w:pPr>
      <w:r w:rsidRPr="006F4571">
        <w:rPr>
          <w:rStyle w:val="Hyperlink"/>
          <w:color w:val="auto"/>
          <w:u w:val="none"/>
        </w:rPr>
        <w:t>Standard</w:t>
      </w:r>
      <w:r w:rsidR="000B2569" w:rsidRPr="006F4571">
        <w:rPr>
          <w:rStyle w:val="Hyperlink"/>
          <w:color w:val="auto"/>
          <w:u w:val="none"/>
        </w:rPr>
        <w:t>/Economy Class</w:t>
      </w:r>
      <w:r w:rsidRPr="006F4571">
        <w:rPr>
          <w:rStyle w:val="Hyperlink"/>
          <w:color w:val="auto"/>
          <w:u w:val="none"/>
        </w:rPr>
        <w:t xml:space="preserve"> Rail tickets</w:t>
      </w:r>
    </w:p>
    <w:p w14:paraId="63B9704D" w14:textId="77777777" w:rsidR="00BB64CE" w:rsidRPr="006F4571" w:rsidRDefault="007A78FF" w:rsidP="0095758D">
      <w:pPr>
        <w:pStyle w:val="ListParagraph"/>
        <w:numPr>
          <w:ilvl w:val="0"/>
          <w:numId w:val="5"/>
        </w:numPr>
        <w:rPr>
          <w:rStyle w:val="Hyperlink"/>
          <w:color w:val="auto"/>
          <w:u w:val="none"/>
        </w:rPr>
      </w:pPr>
      <w:r w:rsidRPr="006F4571">
        <w:rPr>
          <w:rStyle w:val="Hyperlink"/>
          <w:color w:val="auto"/>
          <w:u w:val="none"/>
        </w:rPr>
        <w:t>Standard</w:t>
      </w:r>
      <w:r w:rsidR="000B2569" w:rsidRPr="006F4571">
        <w:rPr>
          <w:rStyle w:val="Hyperlink"/>
          <w:color w:val="auto"/>
          <w:u w:val="none"/>
        </w:rPr>
        <w:t>/Economy</w:t>
      </w:r>
      <w:r w:rsidRPr="006F4571">
        <w:rPr>
          <w:rStyle w:val="Hyperlink"/>
          <w:color w:val="auto"/>
          <w:u w:val="none"/>
        </w:rPr>
        <w:t xml:space="preserve"> </w:t>
      </w:r>
      <w:r w:rsidR="000B2569" w:rsidRPr="006F4571">
        <w:rPr>
          <w:rStyle w:val="Hyperlink"/>
          <w:color w:val="auto"/>
          <w:u w:val="none"/>
        </w:rPr>
        <w:t xml:space="preserve">Class </w:t>
      </w:r>
      <w:r w:rsidRPr="006F4571">
        <w:rPr>
          <w:rStyle w:val="Hyperlink"/>
          <w:color w:val="auto"/>
          <w:u w:val="none"/>
        </w:rPr>
        <w:t>B</w:t>
      </w:r>
      <w:r w:rsidR="00BB64CE" w:rsidRPr="006F4571">
        <w:rPr>
          <w:rStyle w:val="Hyperlink"/>
          <w:color w:val="auto"/>
          <w:u w:val="none"/>
        </w:rPr>
        <w:t>us tickets</w:t>
      </w:r>
    </w:p>
    <w:p w14:paraId="63B9704E" w14:textId="77777777" w:rsidR="00BB64CE" w:rsidRPr="006F4571" w:rsidRDefault="00BB64CE" w:rsidP="0095758D">
      <w:pPr>
        <w:pStyle w:val="ListParagraph"/>
        <w:numPr>
          <w:ilvl w:val="0"/>
          <w:numId w:val="5"/>
        </w:numPr>
        <w:rPr>
          <w:rStyle w:val="Hyperlink"/>
          <w:color w:val="auto"/>
          <w:u w:val="none"/>
        </w:rPr>
      </w:pPr>
      <w:r w:rsidRPr="006F4571">
        <w:rPr>
          <w:rStyle w:val="Hyperlink"/>
          <w:color w:val="auto"/>
          <w:u w:val="none"/>
        </w:rPr>
        <w:t>Sta</w:t>
      </w:r>
      <w:r w:rsidR="007A78FF" w:rsidRPr="006F4571">
        <w:rPr>
          <w:rStyle w:val="Hyperlink"/>
          <w:color w:val="auto"/>
          <w:u w:val="none"/>
        </w:rPr>
        <w:t>ndard</w:t>
      </w:r>
      <w:r w:rsidR="000B2569" w:rsidRPr="006F4571">
        <w:rPr>
          <w:rStyle w:val="Hyperlink"/>
          <w:color w:val="auto"/>
          <w:u w:val="none"/>
        </w:rPr>
        <w:t>/Economy</w:t>
      </w:r>
      <w:r w:rsidR="007A78FF" w:rsidRPr="006F4571">
        <w:rPr>
          <w:rStyle w:val="Hyperlink"/>
          <w:color w:val="auto"/>
          <w:u w:val="none"/>
        </w:rPr>
        <w:t xml:space="preserve"> </w:t>
      </w:r>
      <w:r w:rsidR="000B2569" w:rsidRPr="006F4571">
        <w:rPr>
          <w:rStyle w:val="Hyperlink"/>
          <w:color w:val="auto"/>
          <w:u w:val="none"/>
        </w:rPr>
        <w:t xml:space="preserve">Class </w:t>
      </w:r>
      <w:r w:rsidR="007A78FF" w:rsidRPr="006F4571">
        <w:rPr>
          <w:rStyle w:val="Hyperlink"/>
          <w:color w:val="auto"/>
          <w:u w:val="none"/>
        </w:rPr>
        <w:t>F</w:t>
      </w:r>
      <w:r w:rsidRPr="006F4571">
        <w:rPr>
          <w:rStyle w:val="Hyperlink"/>
          <w:color w:val="auto"/>
          <w:u w:val="none"/>
        </w:rPr>
        <w:t>light tickets (boarding passes required)</w:t>
      </w:r>
    </w:p>
    <w:p w14:paraId="63B9704F" w14:textId="77777777" w:rsidR="00BB64CE" w:rsidRPr="006F4571" w:rsidRDefault="00BB64CE" w:rsidP="0095758D">
      <w:pPr>
        <w:pStyle w:val="ListParagraph"/>
        <w:numPr>
          <w:ilvl w:val="0"/>
          <w:numId w:val="5"/>
        </w:numPr>
        <w:rPr>
          <w:rStyle w:val="Hyperlink"/>
          <w:color w:val="auto"/>
          <w:u w:val="none"/>
        </w:rPr>
      </w:pPr>
      <w:r w:rsidRPr="006F4571">
        <w:rPr>
          <w:rStyle w:val="Hyperlink"/>
          <w:color w:val="auto"/>
          <w:u w:val="none"/>
        </w:rPr>
        <w:t>University Mileage rates</w:t>
      </w:r>
    </w:p>
    <w:p w14:paraId="63B97050" w14:textId="77777777" w:rsidR="00BB64CE" w:rsidRPr="006F4571" w:rsidRDefault="00BB64CE" w:rsidP="0095758D">
      <w:pPr>
        <w:pStyle w:val="ListParagraph"/>
        <w:numPr>
          <w:ilvl w:val="0"/>
          <w:numId w:val="5"/>
        </w:numPr>
        <w:rPr>
          <w:rStyle w:val="Hyperlink"/>
          <w:color w:val="auto"/>
          <w:u w:val="none"/>
        </w:rPr>
      </w:pPr>
      <w:r w:rsidRPr="006F4571">
        <w:rPr>
          <w:rStyle w:val="Hyperlink"/>
          <w:color w:val="auto"/>
          <w:u w:val="none"/>
        </w:rPr>
        <w:t>Accommodation</w:t>
      </w:r>
      <w:r w:rsidR="007A78FF" w:rsidRPr="006F4571">
        <w:rPr>
          <w:rStyle w:val="Hyperlink"/>
          <w:color w:val="auto"/>
          <w:u w:val="none"/>
        </w:rPr>
        <w:t xml:space="preserve"> (hotels, B&amp;B’s, hostels)</w:t>
      </w:r>
    </w:p>
    <w:p w14:paraId="63B97051" w14:textId="77777777" w:rsidR="007A78FF" w:rsidRPr="006F4571" w:rsidRDefault="007A78FF" w:rsidP="0095758D">
      <w:pPr>
        <w:pStyle w:val="ListParagraph"/>
        <w:numPr>
          <w:ilvl w:val="0"/>
          <w:numId w:val="5"/>
        </w:numPr>
        <w:rPr>
          <w:rStyle w:val="Hyperlink"/>
          <w:color w:val="auto"/>
          <w:u w:val="none"/>
        </w:rPr>
      </w:pPr>
      <w:r w:rsidRPr="006F4571">
        <w:rPr>
          <w:rStyle w:val="Hyperlink"/>
          <w:color w:val="auto"/>
          <w:u w:val="none"/>
        </w:rPr>
        <w:t>Conference Fees</w:t>
      </w:r>
    </w:p>
    <w:p w14:paraId="63B97052" w14:textId="77777777" w:rsidR="007A78FF" w:rsidRPr="006F4571" w:rsidRDefault="007A78FF" w:rsidP="0095758D">
      <w:pPr>
        <w:pStyle w:val="ListParagraph"/>
        <w:numPr>
          <w:ilvl w:val="0"/>
          <w:numId w:val="5"/>
        </w:numPr>
        <w:rPr>
          <w:rStyle w:val="Hyperlink"/>
          <w:color w:val="auto"/>
          <w:u w:val="none"/>
        </w:rPr>
      </w:pPr>
      <w:r w:rsidRPr="006F4571">
        <w:rPr>
          <w:rStyle w:val="Hyperlink"/>
          <w:color w:val="auto"/>
          <w:u w:val="none"/>
        </w:rPr>
        <w:t>Subsistence</w:t>
      </w:r>
    </w:p>
    <w:p w14:paraId="63B97053" w14:textId="77777777" w:rsidR="00F80C15" w:rsidRPr="006F4571" w:rsidRDefault="00F80C15" w:rsidP="0095758D">
      <w:pPr>
        <w:pStyle w:val="ListParagraph"/>
        <w:numPr>
          <w:ilvl w:val="0"/>
          <w:numId w:val="5"/>
        </w:numPr>
        <w:rPr>
          <w:rStyle w:val="Hyperlink"/>
          <w:color w:val="auto"/>
          <w:u w:val="none"/>
        </w:rPr>
      </w:pPr>
      <w:r w:rsidRPr="006F4571">
        <w:rPr>
          <w:rStyle w:val="Hyperlink"/>
          <w:color w:val="auto"/>
          <w:u w:val="none"/>
        </w:rPr>
        <w:t>Petrol/</w:t>
      </w:r>
      <w:r w:rsidR="00F55DC7" w:rsidRPr="006F4571">
        <w:rPr>
          <w:rStyle w:val="Hyperlink"/>
          <w:color w:val="auto"/>
          <w:u w:val="none"/>
        </w:rPr>
        <w:t>Diesel</w:t>
      </w:r>
    </w:p>
    <w:p w14:paraId="63B97054" w14:textId="36282EF5" w:rsidR="007A78FF" w:rsidRPr="0095758D" w:rsidRDefault="0095758D" w:rsidP="00EB2F2C">
      <w:pPr>
        <w:rPr>
          <w:rStyle w:val="Hyperlink"/>
          <w:color w:val="auto"/>
          <w:u w:val="none"/>
        </w:rPr>
      </w:pPr>
      <w:r w:rsidRPr="006F4571">
        <w:rPr>
          <w:rStyle w:val="Hyperlink"/>
          <w:color w:val="auto"/>
          <w:u w:val="none"/>
        </w:rPr>
        <w:t>Most economic means of transport and the most direct route .</w:t>
      </w:r>
      <w:r w:rsidR="007A78FF" w:rsidRPr="006F4571">
        <w:rPr>
          <w:rStyle w:val="Hyperlink"/>
          <w:color w:val="auto"/>
          <w:u w:val="none"/>
        </w:rPr>
        <w:t>All subject to the University Travel &amp; Subsistence Rate</w:t>
      </w:r>
      <w:r w:rsidR="006F4571" w:rsidRPr="006F4571">
        <w:rPr>
          <w:rStyle w:val="Hyperlink"/>
          <w:color w:val="auto"/>
          <w:u w:val="none"/>
        </w:rPr>
        <w:t xml:space="preserve">s. Please contact </w:t>
      </w:r>
      <w:hyperlink r:id="rId19" w:history="1">
        <w:r w:rsidR="006F4571" w:rsidRPr="006F4571">
          <w:rPr>
            <w:rStyle w:val="Hyperlink"/>
          </w:rPr>
          <w:t>kess@cardiffmet.ac.uk</w:t>
        </w:r>
      </w:hyperlink>
      <w:r w:rsidR="006F4571" w:rsidRPr="006F4571">
        <w:rPr>
          <w:rStyle w:val="Hyperlink"/>
          <w:color w:val="auto"/>
          <w:u w:val="none"/>
        </w:rPr>
        <w:t xml:space="preserve"> for more information.</w:t>
      </w:r>
    </w:p>
    <w:p w14:paraId="63B97055" w14:textId="77777777" w:rsidR="00BB64CE" w:rsidRDefault="00BB64CE" w:rsidP="00EB2F2C">
      <w:pPr>
        <w:rPr>
          <w:rStyle w:val="Hyperlink"/>
          <w:color w:val="auto"/>
          <w:u w:val="none"/>
        </w:rPr>
      </w:pPr>
    </w:p>
    <w:p w14:paraId="63B97056" w14:textId="77777777" w:rsidR="0095758D" w:rsidRPr="0095758D" w:rsidRDefault="007A78FF" w:rsidP="00EB2F2C">
      <w:pPr>
        <w:rPr>
          <w:rStyle w:val="Hyperlink"/>
          <w:b/>
          <w:color w:val="auto"/>
          <w:sz w:val="28"/>
          <w:szCs w:val="28"/>
          <w:u w:val="none"/>
        </w:rPr>
      </w:pPr>
      <w:r w:rsidRPr="0095758D">
        <w:rPr>
          <w:rStyle w:val="Hyperlink"/>
          <w:b/>
          <w:color w:val="auto"/>
          <w:sz w:val="28"/>
          <w:szCs w:val="28"/>
          <w:u w:val="none"/>
        </w:rPr>
        <w:t>Equipment</w:t>
      </w:r>
    </w:p>
    <w:p w14:paraId="63B97057" w14:textId="77777777" w:rsidR="007A78FF" w:rsidRPr="000B2569" w:rsidRDefault="000B2569" w:rsidP="00EB2F2C">
      <w:pPr>
        <w:rPr>
          <w:rStyle w:val="Hyperlink"/>
          <w:color w:val="auto"/>
          <w:u w:val="none"/>
        </w:rPr>
      </w:pPr>
      <w:r w:rsidRPr="00074369">
        <w:rPr>
          <w:rStyle w:val="Hyperlink"/>
          <w:color w:val="auto"/>
          <w:u w:val="none"/>
        </w:rPr>
        <w:t>ESF requirement with no ONE single item to exceed £1,300 (including VAT)</w:t>
      </w:r>
    </w:p>
    <w:p w14:paraId="63B97058" w14:textId="77777777" w:rsidR="007A78FF" w:rsidRPr="0095758D" w:rsidRDefault="007A78FF" w:rsidP="0095758D">
      <w:pPr>
        <w:pStyle w:val="ListParagraph"/>
        <w:numPr>
          <w:ilvl w:val="0"/>
          <w:numId w:val="6"/>
        </w:numPr>
        <w:rPr>
          <w:rStyle w:val="Hyperlink"/>
          <w:color w:val="auto"/>
          <w:u w:val="none"/>
        </w:rPr>
      </w:pPr>
      <w:r w:rsidRPr="0095758D">
        <w:rPr>
          <w:rStyle w:val="Hyperlink"/>
          <w:color w:val="auto"/>
          <w:u w:val="none"/>
        </w:rPr>
        <w:t>PC</w:t>
      </w:r>
      <w:r w:rsidR="000B2569" w:rsidRPr="0095758D">
        <w:rPr>
          <w:rStyle w:val="Hyperlink"/>
          <w:color w:val="auto"/>
          <w:u w:val="none"/>
        </w:rPr>
        <w:t xml:space="preserve"> Desktop (tower, monitor, keyboard, mouse)</w:t>
      </w:r>
    </w:p>
    <w:p w14:paraId="63B97059" w14:textId="77777777" w:rsidR="000B2569" w:rsidRPr="0095758D" w:rsidRDefault="000B2569" w:rsidP="0095758D">
      <w:pPr>
        <w:pStyle w:val="ListParagraph"/>
        <w:numPr>
          <w:ilvl w:val="0"/>
          <w:numId w:val="6"/>
        </w:numPr>
        <w:rPr>
          <w:rStyle w:val="Hyperlink"/>
          <w:color w:val="auto"/>
          <w:u w:val="none"/>
        </w:rPr>
      </w:pPr>
      <w:r w:rsidRPr="0095758D">
        <w:rPr>
          <w:rStyle w:val="Hyperlink"/>
          <w:color w:val="auto"/>
          <w:u w:val="none"/>
        </w:rPr>
        <w:t>Laptop</w:t>
      </w:r>
    </w:p>
    <w:p w14:paraId="63B9705A" w14:textId="77777777" w:rsidR="000B2569" w:rsidRPr="0095758D" w:rsidRDefault="000B2569" w:rsidP="0095758D">
      <w:pPr>
        <w:pStyle w:val="ListParagraph"/>
        <w:numPr>
          <w:ilvl w:val="0"/>
          <w:numId w:val="6"/>
        </w:numPr>
        <w:rPr>
          <w:rStyle w:val="Hyperlink"/>
          <w:color w:val="auto"/>
          <w:u w:val="none"/>
        </w:rPr>
      </w:pPr>
      <w:r w:rsidRPr="0095758D">
        <w:rPr>
          <w:rStyle w:val="Hyperlink"/>
          <w:color w:val="auto"/>
          <w:u w:val="none"/>
        </w:rPr>
        <w:t>IPad</w:t>
      </w:r>
    </w:p>
    <w:p w14:paraId="63B9705B" w14:textId="77777777" w:rsidR="000B2569" w:rsidRPr="0095758D" w:rsidRDefault="000B2569" w:rsidP="0095758D">
      <w:pPr>
        <w:pStyle w:val="ListParagraph"/>
        <w:numPr>
          <w:ilvl w:val="0"/>
          <w:numId w:val="6"/>
        </w:numPr>
        <w:rPr>
          <w:rStyle w:val="Hyperlink"/>
          <w:color w:val="auto"/>
          <w:u w:val="none"/>
        </w:rPr>
      </w:pPr>
      <w:r w:rsidRPr="0095758D">
        <w:rPr>
          <w:rStyle w:val="Hyperlink"/>
          <w:color w:val="auto"/>
          <w:u w:val="none"/>
        </w:rPr>
        <w:lastRenderedPageBreak/>
        <w:t>Tablet</w:t>
      </w:r>
    </w:p>
    <w:p w14:paraId="63B9705C" w14:textId="77777777" w:rsidR="000B2569" w:rsidRPr="0095758D" w:rsidRDefault="000C5B5F" w:rsidP="0095758D">
      <w:pPr>
        <w:pStyle w:val="ListParagraph"/>
        <w:numPr>
          <w:ilvl w:val="0"/>
          <w:numId w:val="6"/>
        </w:numPr>
        <w:rPr>
          <w:rStyle w:val="Hyperlink"/>
          <w:color w:val="auto"/>
          <w:u w:val="none"/>
        </w:rPr>
      </w:pPr>
      <w:r w:rsidRPr="0095758D">
        <w:rPr>
          <w:rStyle w:val="Hyperlink"/>
          <w:color w:val="auto"/>
          <w:u w:val="none"/>
        </w:rPr>
        <w:t xml:space="preserve">Audio &amp; </w:t>
      </w:r>
      <w:r w:rsidR="000B2569" w:rsidRPr="0095758D">
        <w:rPr>
          <w:rStyle w:val="Hyperlink"/>
          <w:color w:val="auto"/>
          <w:u w:val="none"/>
        </w:rPr>
        <w:t>Visual equipment (camera, video recorder etc…)</w:t>
      </w:r>
    </w:p>
    <w:p w14:paraId="63B9705D" w14:textId="77777777" w:rsidR="000B2569" w:rsidRPr="0095758D" w:rsidRDefault="000C5B5F" w:rsidP="0095758D">
      <w:pPr>
        <w:pStyle w:val="ListParagraph"/>
        <w:numPr>
          <w:ilvl w:val="0"/>
          <w:numId w:val="6"/>
        </w:numPr>
        <w:rPr>
          <w:rStyle w:val="Hyperlink"/>
          <w:color w:val="auto"/>
          <w:u w:val="none"/>
        </w:rPr>
      </w:pPr>
      <w:r w:rsidRPr="0095758D">
        <w:rPr>
          <w:rStyle w:val="Hyperlink"/>
          <w:color w:val="auto"/>
          <w:u w:val="none"/>
        </w:rPr>
        <w:t>Small Laboratory equipment and Instruments</w:t>
      </w:r>
    </w:p>
    <w:p w14:paraId="63B9705E" w14:textId="77777777" w:rsidR="000C5B5F" w:rsidRDefault="000C5B5F" w:rsidP="0095758D">
      <w:pPr>
        <w:pStyle w:val="ListParagraph"/>
        <w:numPr>
          <w:ilvl w:val="0"/>
          <w:numId w:val="6"/>
        </w:numPr>
        <w:rPr>
          <w:rStyle w:val="Hyperlink"/>
          <w:color w:val="auto"/>
          <w:u w:val="none"/>
        </w:rPr>
      </w:pPr>
      <w:r w:rsidRPr="0095758D">
        <w:rPr>
          <w:rStyle w:val="Hyperlink"/>
          <w:color w:val="auto"/>
          <w:u w:val="none"/>
        </w:rPr>
        <w:t>Other small items of equipment needed for the project.</w:t>
      </w:r>
    </w:p>
    <w:p w14:paraId="63B9705F" w14:textId="77777777" w:rsidR="00A17E57" w:rsidRPr="0095758D" w:rsidRDefault="00A17E57" w:rsidP="00A17E57">
      <w:pPr>
        <w:pStyle w:val="ListParagraph"/>
        <w:rPr>
          <w:rStyle w:val="Hyperlink"/>
          <w:color w:val="auto"/>
          <w:u w:val="none"/>
        </w:rPr>
      </w:pPr>
    </w:p>
    <w:p w14:paraId="739F7616" w14:textId="77777777" w:rsidR="006F4571" w:rsidRDefault="006F4571" w:rsidP="00EB2F2C">
      <w:pPr>
        <w:rPr>
          <w:rStyle w:val="Hyperlink"/>
          <w:b/>
          <w:color w:val="auto"/>
          <w:sz w:val="28"/>
          <w:szCs w:val="28"/>
          <w:u w:val="none"/>
        </w:rPr>
      </w:pPr>
    </w:p>
    <w:p w14:paraId="63B97060" w14:textId="77777777" w:rsidR="0095758D" w:rsidRPr="0095758D" w:rsidRDefault="000C5B5F" w:rsidP="00EB2F2C">
      <w:pPr>
        <w:rPr>
          <w:rStyle w:val="Hyperlink"/>
          <w:b/>
          <w:color w:val="auto"/>
          <w:sz w:val="28"/>
          <w:szCs w:val="28"/>
          <w:u w:val="none"/>
        </w:rPr>
      </w:pPr>
      <w:r w:rsidRPr="0095758D">
        <w:rPr>
          <w:rStyle w:val="Hyperlink"/>
          <w:b/>
          <w:color w:val="auto"/>
          <w:sz w:val="28"/>
          <w:szCs w:val="28"/>
          <w:u w:val="none"/>
        </w:rPr>
        <w:t>Support</w:t>
      </w:r>
      <w:r w:rsidR="00074369" w:rsidRPr="0095758D">
        <w:rPr>
          <w:rStyle w:val="Hyperlink"/>
          <w:b/>
          <w:color w:val="auto"/>
          <w:sz w:val="28"/>
          <w:szCs w:val="28"/>
          <w:u w:val="none"/>
        </w:rPr>
        <w:t xml:space="preserve"> </w:t>
      </w:r>
      <w:r w:rsidRPr="0095758D">
        <w:rPr>
          <w:rStyle w:val="Hyperlink"/>
          <w:b/>
          <w:color w:val="auto"/>
          <w:sz w:val="28"/>
          <w:szCs w:val="28"/>
          <w:u w:val="none"/>
        </w:rPr>
        <w:t>Costs</w:t>
      </w:r>
    </w:p>
    <w:p w14:paraId="63B97061" w14:textId="77777777" w:rsidR="00074369" w:rsidRPr="0095758D" w:rsidRDefault="00074369" w:rsidP="0095758D">
      <w:pPr>
        <w:pStyle w:val="ListParagraph"/>
        <w:numPr>
          <w:ilvl w:val="0"/>
          <w:numId w:val="7"/>
        </w:numPr>
        <w:rPr>
          <w:rStyle w:val="Hyperlink"/>
          <w:color w:val="auto"/>
          <w:u w:val="none"/>
        </w:rPr>
      </w:pPr>
      <w:r w:rsidRPr="0095758D">
        <w:rPr>
          <w:rStyle w:val="Hyperlink"/>
          <w:color w:val="auto"/>
          <w:u w:val="none"/>
        </w:rPr>
        <w:t>Training courses (Externally provided only)</w:t>
      </w:r>
    </w:p>
    <w:p w14:paraId="63B97062" w14:textId="77777777" w:rsidR="00074369" w:rsidRPr="0095758D" w:rsidRDefault="00074369" w:rsidP="0095758D">
      <w:pPr>
        <w:pStyle w:val="ListParagraph"/>
        <w:numPr>
          <w:ilvl w:val="0"/>
          <w:numId w:val="7"/>
        </w:numPr>
        <w:rPr>
          <w:rStyle w:val="Hyperlink"/>
          <w:color w:val="auto"/>
          <w:u w:val="none"/>
        </w:rPr>
      </w:pPr>
      <w:r w:rsidRPr="0095758D">
        <w:rPr>
          <w:rStyle w:val="Hyperlink"/>
          <w:color w:val="auto"/>
          <w:u w:val="none"/>
        </w:rPr>
        <w:t>Personal Development (Externally provided only)</w:t>
      </w:r>
    </w:p>
    <w:p w14:paraId="63B97063" w14:textId="77777777" w:rsidR="00074369" w:rsidRPr="0095758D" w:rsidRDefault="00074369" w:rsidP="0095758D">
      <w:pPr>
        <w:pStyle w:val="ListParagraph"/>
        <w:numPr>
          <w:ilvl w:val="0"/>
          <w:numId w:val="7"/>
        </w:numPr>
        <w:rPr>
          <w:rStyle w:val="Hyperlink"/>
          <w:color w:val="auto"/>
          <w:u w:val="none"/>
        </w:rPr>
      </w:pPr>
      <w:r w:rsidRPr="0095758D">
        <w:rPr>
          <w:rStyle w:val="Hyperlink"/>
          <w:color w:val="auto"/>
          <w:u w:val="none"/>
        </w:rPr>
        <w:t xml:space="preserve">Childcare (costs paid direct to a registered provider after assessment of needs) </w:t>
      </w:r>
    </w:p>
    <w:p w14:paraId="63B97064" w14:textId="77777777" w:rsidR="000C5B5F" w:rsidRPr="0095758D" w:rsidRDefault="00012F0F" w:rsidP="0095758D">
      <w:pPr>
        <w:pStyle w:val="ListParagraph"/>
        <w:numPr>
          <w:ilvl w:val="0"/>
          <w:numId w:val="7"/>
        </w:numPr>
        <w:rPr>
          <w:rStyle w:val="Hyperlink"/>
          <w:color w:val="auto"/>
          <w:u w:val="none"/>
        </w:rPr>
      </w:pPr>
      <w:r w:rsidRPr="0095758D">
        <w:rPr>
          <w:rStyle w:val="Hyperlink"/>
          <w:color w:val="auto"/>
          <w:u w:val="none"/>
        </w:rPr>
        <w:t>Disability requirements</w:t>
      </w:r>
    </w:p>
    <w:p w14:paraId="63B97065" w14:textId="77777777" w:rsidR="000C5B5F" w:rsidRPr="000C5B5F" w:rsidRDefault="000C5B5F" w:rsidP="00EB2F2C">
      <w:pPr>
        <w:rPr>
          <w:rStyle w:val="Hyperlink"/>
          <w:color w:val="auto"/>
          <w:u w:val="none"/>
        </w:rPr>
      </w:pPr>
    </w:p>
    <w:p w14:paraId="63B97066" w14:textId="77777777" w:rsidR="0095758D" w:rsidRPr="0095758D" w:rsidRDefault="0095758D" w:rsidP="0095758D">
      <w:pPr>
        <w:rPr>
          <w:rStyle w:val="Hyperlink"/>
          <w:color w:val="auto"/>
          <w:u w:val="none"/>
        </w:rPr>
      </w:pPr>
      <w:r w:rsidRPr="0095758D">
        <w:rPr>
          <w:rStyle w:val="Hyperlink"/>
          <w:color w:val="auto"/>
          <w:u w:val="none"/>
        </w:rPr>
        <w:t>Covering Training/Development/Contribution towards Childcare costs/Disability requirements</w:t>
      </w:r>
    </w:p>
    <w:p w14:paraId="63B97067" w14:textId="70512258" w:rsidR="0095758D" w:rsidRDefault="0095758D" w:rsidP="0095758D">
      <w:pPr>
        <w:rPr>
          <w:rStyle w:val="Hyperlink"/>
          <w:color w:val="auto"/>
          <w:u w:val="none"/>
        </w:rPr>
      </w:pPr>
      <w:r>
        <w:rPr>
          <w:rStyle w:val="Hyperlink"/>
          <w:color w:val="auto"/>
          <w:u w:val="none"/>
        </w:rPr>
        <w:t xml:space="preserve">All training and Development must be approved by </w:t>
      </w:r>
      <w:r w:rsidR="006F4571">
        <w:rPr>
          <w:rStyle w:val="Hyperlink"/>
          <w:color w:val="auto"/>
          <w:u w:val="none"/>
        </w:rPr>
        <w:t>the KESS II team</w:t>
      </w:r>
      <w:r>
        <w:rPr>
          <w:rStyle w:val="Hyperlink"/>
          <w:color w:val="auto"/>
          <w:u w:val="none"/>
        </w:rPr>
        <w:t xml:space="preserve"> before any costs can be incurred.</w:t>
      </w:r>
    </w:p>
    <w:p w14:paraId="63B97068" w14:textId="77777777" w:rsidR="00BB64CE" w:rsidRPr="00BB64CE" w:rsidRDefault="00BB64CE" w:rsidP="00EB2F2C"/>
    <w:p w14:paraId="63B97069" w14:textId="77777777" w:rsidR="00EB2F2C" w:rsidRDefault="0095758D" w:rsidP="008735D1">
      <w:pPr>
        <w:rPr>
          <w:b/>
          <w:sz w:val="28"/>
          <w:szCs w:val="28"/>
        </w:rPr>
      </w:pPr>
      <w:r w:rsidRPr="0095758D">
        <w:rPr>
          <w:b/>
          <w:sz w:val="28"/>
          <w:szCs w:val="28"/>
        </w:rPr>
        <w:t>Consumables</w:t>
      </w:r>
    </w:p>
    <w:p w14:paraId="63B9706A" w14:textId="77777777" w:rsidR="0095758D" w:rsidRDefault="0095758D" w:rsidP="00F80C15"/>
    <w:p w14:paraId="63B9706B" w14:textId="77777777" w:rsidR="0095758D" w:rsidRDefault="0095758D" w:rsidP="0095758D">
      <w:pPr>
        <w:pStyle w:val="ListParagraph"/>
        <w:numPr>
          <w:ilvl w:val="0"/>
          <w:numId w:val="10"/>
        </w:numPr>
      </w:pPr>
      <w:r>
        <w:t>Chemicals</w:t>
      </w:r>
    </w:p>
    <w:p w14:paraId="63B9706C" w14:textId="77777777" w:rsidR="00F80C15" w:rsidRDefault="00F80C15" w:rsidP="0095758D">
      <w:pPr>
        <w:pStyle w:val="ListParagraph"/>
        <w:numPr>
          <w:ilvl w:val="0"/>
          <w:numId w:val="10"/>
        </w:numPr>
      </w:pPr>
      <w:r>
        <w:t>Solvents</w:t>
      </w:r>
    </w:p>
    <w:p w14:paraId="63B9706D" w14:textId="77777777" w:rsidR="00F80C15" w:rsidRDefault="00F80C15" w:rsidP="0095758D">
      <w:pPr>
        <w:pStyle w:val="ListParagraph"/>
        <w:numPr>
          <w:ilvl w:val="0"/>
          <w:numId w:val="10"/>
        </w:numPr>
      </w:pPr>
      <w:r>
        <w:t>Gases</w:t>
      </w:r>
    </w:p>
    <w:p w14:paraId="63B9706E" w14:textId="77777777" w:rsidR="00F80C15" w:rsidRDefault="00F80C15" w:rsidP="0095758D">
      <w:pPr>
        <w:pStyle w:val="ListParagraph"/>
        <w:numPr>
          <w:ilvl w:val="0"/>
          <w:numId w:val="10"/>
        </w:numPr>
      </w:pPr>
      <w:r>
        <w:t>Enzymes</w:t>
      </w:r>
    </w:p>
    <w:p w14:paraId="63B9706F" w14:textId="77777777" w:rsidR="00F80C15" w:rsidRDefault="00F80C15" w:rsidP="0095758D">
      <w:pPr>
        <w:pStyle w:val="ListParagraph"/>
        <w:numPr>
          <w:ilvl w:val="0"/>
          <w:numId w:val="10"/>
        </w:numPr>
      </w:pPr>
      <w:r>
        <w:t>Other Laboratory consumables</w:t>
      </w:r>
    </w:p>
    <w:p w14:paraId="63B97070" w14:textId="77777777" w:rsidR="00F80C15" w:rsidRDefault="00F80C15" w:rsidP="0095758D">
      <w:pPr>
        <w:pStyle w:val="ListParagraph"/>
        <w:numPr>
          <w:ilvl w:val="0"/>
          <w:numId w:val="10"/>
        </w:numPr>
      </w:pPr>
      <w:r>
        <w:t>Glassware</w:t>
      </w:r>
    </w:p>
    <w:p w14:paraId="63B97071" w14:textId="77777777" w:rsidR="00F80C15" w:rsidRDefault="00F80C15" w:rsidP="0095758D">
      <w:pPr>
        <w:pStyle w:val="ListParagraph"/>
        <w:numPr>
          <w:ilvl w:val="0"/>
          <w:numId w:val="10"/>
        </w:numPr>
      </w:pPr>
      <w:r>
        <w:t>Plastics</w:t>
      </w:r>
    </w:p>
    <w:p w14:paraId="63B97072" w14:textId="77777777" w:rsidR="0095758D" w:rsidRDefault="00F80C15" w:rsidP="0095758D">
      <w:pPr>
        <w:pStyle w:val="ListParagraph"/>
        <w:numPr>
          <w:ilvl w:val="0"/>
          <w:numId w:val="10"/>
        </w:numPr>
      </w:pPr>
      <w:r>
        <w:t>Printing</w:t>
      </w:r>
    </w:p>
    <w:p w14:paraId="63B97073" w14:textId="77777777" w:rsidR="00167935" w:rsidRDefault="00167935" w:rsidP="0095758D">
      <w:pPr>
        <w:pStyle w:val="ListParagraph"/>
        <w:numPr>
          <w:ilvl w:val="0"/>
          <w:numId w:val="10"/>
        </w:numPr>
      </w:pPr>
      <w:r>
        <w:t>Thesis binding</w:t>
      </w:r>
    </w:p>
    <w:p w14:paraId="63B97074" w14:textId="77777777" w:rsidR="00F80C15" w:rsidRDefault="00F80C15" w:rsidP="0095758D">
      <w:pPr>
        <w:pStyle w:val="ListParagraph"/>
        <w:numPr>
          <w:ilvl w:val="0"/>
          <w:numId w:val="10"/>
        </w:numPr>
      </w:pPr>
      <w:r>
        <w:t>Printer consumables</w:t>
      </w:r>
    </w:p>
    <w:p w14:paraId="63B97075" w14:textId="77777777" w:rsidR="00F80C15" w:rsidRDefault="00F80C15" w:rsidP="0095758D">
      <w:pPr>
        <w:pStyle w:val="ListParagraph"/>
        <w:numPr>
          <w:ilvl w:val="0"/>
          <w:numId w:val="10"/>
        </w:numPr>
      </w:pPr>
      <w:r>
        <w:t>Photocopying</w:t>
      </w:r>
    </w:p>
    <w:p w14:paraId="63B97076" w14:textId="77777777" w:rsidR="00167935" w:rsidRDefault="00167935" w:rsidP="0095758D">
      <w:pPr>
        <w:pStyle w:val="ListParagraph"/>
        <w:numPr>
          <w:ilvl w:val="0"/>
          <w:numId w:val="10"/>
        </w:numPr>
      </w:pPr>
      <w:r>
        <w:t>Stationary</w:t>
      </w:r>
    </w:p>
    <w:p w14:paraId="63B97077" w14:textId="77777777" w:rsidR="00F80C15" w:rsidRDefault="00F80C15" w:rsidP="0095758D">
      <w:pPr>
        <w:pStyle w:val="ListParagraph"/>
        <w:numPr>
          <w:ilvl w:val="0"/>
          <w:numId w:val="10"/>
        </w:numPr>
      </w:pPr>
      <w:r>
        <w:t>Postage</w:t>
      </w:r>
    </w:p>
    <w:p w14:paraId="63B97078" w14:textId="77777777" w:rsidR="00F80C15" w:rsidRDefault="00F80C15" w:rsidP="0095758D">
      <w:pPr>
        <w:pStyle w:val="ListParagraph"/>
        <w:numPr>
          <w:ilvl w:val="0"/>
          <w:numId w:val="10"/>
        </w:numPr>
      </w:pPr>
      <w:r>
        <w:t>Software</w:t>
      </w:r>
    </w:p>
    <w:p w14:paraId="63B97079" w14:textId="77777777" w:rsidR="00F80C15" w:rsidRDefault="00F80C15" w:rsidP="0095758D">
      <w:pPr>
        <w:pStyle w:val="ListParagraph"/>
        <w:numPr>
          <w:ilvl w:val="0"/>
          <w:numId w:val="10"/>
        </w:numPr>
      </w:pPr>
      <w:r>
        <w:t>Electronic components</w:t>
      </w:r>
    </w:p>
    <w:p w14:paraId="63B9707A" w14:textId="77777777" w:rsidR="00F80C15" w:rsidRDefault="00F80C15" w:rsidP="00F80C15">
      <w:pPr>
        <w:pStyle w:val="ListParagraph"/>
        <w:numPr>
          <w:ilvl w:val="0"/>
          <w:numId w:val="10"/>
        </w:numPr>
      </w:pPr>
      <w:r>
        <w:t>Batteries</w:t>
      </w:r>
    </w:p>
    <w:p w14:paraId="63B9707B" w14:textId="77777777" w:rsidR="00F80C15" w:rsidRDefault="00F80C15" w:rsidP="00F80C15">
      <w:pPr>
        <w:pStyle w:val="ListParagraph"/>
        <w:numPr>
          <w:ilvl w:val="0"/>
          <w:numId w:val="10"/>
        </w:numPr>
      </w:pPr>
      <w:r>
        <w:t>Safety clothing</w:t>
      </w:r>
    </w:p>
    <w:p w14:paraId="63B9707C" w14:textId="77777777" w:rsidR="00F80C15" w:rsidRDefault="00F80C15" w:rsidP="00F80C15">
      <w:pPr>
        <w:pStyle w:val="ListParagraph"/>
        <w:numPr>
          <w:ilvl w:val="0"/>
          <w:numId w:val="10"/>
        </w:numPr>
      </w:pPr>
      <w:r>
        <w:t>Analysis – samples</w:t>
      </w:r>
    </w:p>
    <w:p w14:paraId="63B9707D" w14:textId="77777777" w:rsidR="00F80C15" w:rsidRDefault="00167935" w:rsidP="00F80C15">
      <w:pPr>
        <w:pStyle w:val="ListParagraph"/>
        <w:numPr>
          <w:ilvl w:val="0"/>
          <w:numId w:val="10"/>
        </w:numPr>
      </w:pPr>
      <w:r>
        <w:lastRenderedPageBreak/>
        <w:t>DBS checks</w:t>
      </w:r>
    </w:p>
    <w:p w14:paraId="63B9707E" w14:textId="77777777" w:rsidR="00167935" w:rsidRDefault="00167935" w:rsidP="00F80C15">
      <w:pPr>
        <w:pStyle w:val="ListParagraph"/>
        <w:numPr>
          <w:ilvl w:val="0"/>
          <w:numId w:val="10"/>
        </w:numPr>
      </w:pPr>
      <w:r>
        <w:t>Participant/subject payments</w:t>
      </w:r>
    </w:p>
    <w:p w14:paraId="63B9707F" w14:textId="77777777" w:rsidR="00167935" w:rsidRDefault="00167935" w:rsidP="00F80C15">
      <w:pPr>
        <w:pStyle w:val="ListParagraph"/>
        <w:numPr>
          <w:ilvl w:val="0"/>
          <w:numId w:val="10"/>
        </w:numPr>
      </w:pPr>
      <w:r>
        <w:t>Vouchers for participants/subjects</w:t>
      </w:r>
    </w:p>
    <w:p w14:paraId="63B97080" w14:textId="77777777" w:rsidR="00167935" w:rsidRDefault="00167935" w:rsidP="00F80C15">
      <w:pPr>
        <w:pStyle w:val="ListParagraph"/>
        <w:numPr>
          <w:ilvl w:val="0"/>
          <w:numId w:val="10"/>
        </w:numPr>
      </w:pPr>
      <w:r>
        <w:t>Books</w:t>
      </w:r>
    </w:p>
    <w:p w14:paraId="63B97081" w14:textId="77777777" w:rsidR="00167935" w:rsidRDefault="00167935" w:rsidP="00F80C15">
      <w:pPr>
        <w:pStyle w:val="ListParagraph"/>
        <w:numPr>
          <w:ilvl w:val="0"/>
          <w:numId w:val="10"/>
        </w:numPr>
      </w:pPr>
      <w:r>
        <w:t>Journals</w:t>
      </w:r>
    </w:p>
    <w:p w14:paraId="63B97082" w14:textId="77777777" w:rsidR="00167935" w:rsidRPr="0095758D" w:rsidRDefault="00167935" w:rsidP="00F80C15">
      <w:pPr>
        <w:pStyle w:val="ListParagraph"/>
        <w:numPr>
          <w:ilvl w:val="0"/>
          <w:numId w:val="10"/>
        </w:numPr>
      </w:pPr>
      <w:r>
        <w:t>Other project related consumables</w:t>
      </w:r>
    </w:p>
    <w:p w14:paraId="63B97083" w14:textId="77777777" w:rsidR="0095758D" w:rsidRPr="0095758D" w:rsidRDefault="0095758D" w:rsidP="008735D1">
      <w:pPr>
        <w:rPr>
          <w:b/>
          <w:sz w:val="28"/>
          <w:szCs w:val="28"/>
        </w:rPr>
      </w:pPr>
    </w:p>
    <w:sectPr w:rsidR="0095758D" w:rsidRPr="0095758D" w:rsidSect="00C14DEE">
      <w:type w:val="continuous"/>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97086" w14:textId="77777777" w:rsidR="00012F0F" w:rsidRDefault="00012F0F" w:rsidP="00B351A9">
      <w:r>
        <w:separator/>
      </w:r>
    </w:p>
  </w:endnote>
  <w:endnote w:type="continuationSeparator" w:id="0">
    <w:p w14:paraId="63B97087" w14:textId="77777777" w:rsidR="00012F0F" w:rsidRDefault="00012F0F" w:rsidP="00B3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615" w14:textId="77777777" w:rsidR="00B56783" w:rsidRDefault="00B5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C7AF7" w14:textId="77777777" w:rsidR="00C14DEE" w:rsidRDefault="00C14DEE" w:rsidP="00C14DEE">
    <w:pPr>
      <w:pStyle w:val="Footer"/>
    </w:pPr>
    <w:r>
      <w:rPr>
        <w:noProof/>
      </w:rPr>
      <w:drawing>
        <wp:inline distT="0" distB="0" distL="0" distR="0" wp14:anchorId="67662D3F" wp14:editId="55E2A9B8">
          <wp:extent cx="3073812" cy="904875"/>
          <wp:effectExtent l="0" t="0" r="0" b="0"/>
          <wp:docPr id="15" name="Picture 15"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3" cy="910548"/>
                  </a:xfrm>
                  <a:prstGeom prst="rect">
                    <a:avLst/>
                  </a:prstGeom>
                  <a:noFill/>
                  <a:ln>
                    <a:noFill/>
                  </a:ln>
                </pic:spPr>
              </pic:pic>
            </a:graphicData>
          </a:graphic>
        </wp:inline>
      </w:drawing>
    </w:r>
    <w:r>
      <w:tab/>
    </w:r>
    <w:r>
      <w:rPr>
        <w:noProof/>
      </w:rPr>
      <w:drawing>
        <wp:inline distT="0" distB="0" distL="0" distR="0" wp14:anchorId="7395DDE5" wp14:editId="576E832A">
          <wp:extent cx="1392000" cy="104400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jpg"/>
                  <pic:cNvPicPr/>
                </pic:nvPicPr>
                <pic:blipFill>
                  <a:blip r:embed="rId2">
                    <a:extLst>
                      <a:ext uri="{28A0092B-C50C-407E-A947-70E740481C1C}">
                        <a14:useLocalDpi xmlns:a14="http://schemas.microsoft.com/office/drawing/2010/main" val="0"/>
                      </a:ext>
                    </a:extLst>
                  </a:blip>
                  <a:stretch>
                    <a:fillRect/>
                  </a:stretch>
                </pic:blipFill>
                <pic:spPr>
                  <a:xfrm>
                    <a:off x="0" y="0"/>
                    <a:ext cx="1392000" cy="1044000"/>
                  </a:xfrm>
                  <a:prstGeom prst="rect">
                    <a:avLst/>
                  </a:prstGeom>
                </pic:spPr>
              </pic:pic>
            </a:graphicData>
          </a:graphic>
        </wp:inline>
      </w:drawing>
    </w:r>
  </w:p>
  <w:p w14:paraId="6B225D47" w14:textId="77777777" w:rsidR="00C14DEE" w:rsidRDefault="00C14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9D82" w14:textId="77777777" w:rsidR="00B56783" w:rsidRDefault="00B5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7084" w14:textId="77777777" w:rsidR="00012F0F" w:rsidRDefault="00012F0F" w:rsidP="00B351A9">
      <w:r>
        <w:separator/>
      </w:r>
    </w:p>
  </w:footnote>
  <w:footnote w:type="continuationSeparator" w:id="0">
    <w:p w14:paraId="63B97085" w14:textId="77777777" w:rsidR="00012F0F" w:rsidRDefault="00012F0F" w:rsidP="00B3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D8F9" w14:textId="77777777" w:rsidR="00B56783" w:rsidRDefault="00B5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143" w14:textId="6754CC66" w:rsidR="00C14DEE" w:rsidRPr="00C14DEE" w:rsidRDefault="00B56783" w:rsidP="00B351A9">
    <w:pPr>
      <w:pStyle w:val="Header"/>
      <w:jc w:val="center"/>
      <w:rPr>
        <w:sz w:val="28"/>
        <w:szCs w:val="28"/>
      </w:rPr>
    </w:pPr>
    <w:r>
      <w:rPr>
        <w:noProof/>
      </w:rPr>
      <w:drawing>
        <wp:inline distT="0" distB="0" distL="0" distR="0" wp14:anchorId="3B325EF7" wp14:editId="1671F184">
          <wp:extent cx="1895474" cy="1069962"/>
          <wp:effectExtent l="0" t="0" r="0" b="0"/>
          <wp:docPr id="2" name="Picture 2" descr="Y:\European Projects\Post Sept 2014\02. Structural Funds 2014-2020\KESS II\Project Forms\Kess2 CMYK Colou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uropean Projects\Post Sept 2014\02. Structural Funds 2014-2020\KESS II\Project Forms\Kess2 CMYK Colour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670" cy="1085878"/>
                  </a:xfrm>
                  <a:prstGeom prst="rect">
                    <a:avLst/>
                  </a:prstGeom>
                  <a:noFill/>
                  <a:ln>
                    <a:noFill/>
                  </a:ln>
                </pic:spPr>
              </pic:pic>
            </a:graphicData>
          </a:graphic>
        </wp:inline>
      </w:drawing>
    </w:r>
  </w:p>
  <w:p w14:paraId="63B97088" w14:textId="58620295" w:rsidR="00012F0F" w:rsidRPr="00B351A9" w:rsidRDefault="00012F0F" w:rsidP="00B351A9">
    <w:pPr>
      <w:pStyle w:val="Header"/>
      <w:jc w:val="center"/>
      <w:rPr>
        <w:b/>
        <w:sz w:val="28"/>
        <w:szCs w:val="28"/>
      </w:rPr>
    </w:pPr>
    <w:r w:rsidRPr="00B351A9">
      <w:rPr>
        <w:b/>
        <w:sz w:val="28"/>
        <w:szCs w:val="28"/>
      </w:rPr>
      <w:t>Notes for guidance</w:t>
    </w:r>
  </w:p>
  <w:p w14:paraId="63B97089" w14:textId="77777777" w:rsidR="00012F0F" w:rsidRDefault="00012F0F" w:rsidP="00B351A9">
    <w:pPr>
      <w:pStyle w:val="Header"/>
      <w:rPr>
        <w:b/>
      </w:rPr>
    </w:pPr>
    <w:r w:rsidRPr="00B351A9">
      <w:rPr>
        <w:b/>
      </w:rPr>
      <w:t>If you need information or advice on completing this applica</w:t>
    </w:r>
    <w:r>
      <w:rPr>
        <w:b/>
      </w:rPr>
      <w:t>tion, please contact the KESS 2</w:t>
    </w:r>
    <w:r w:rsidRPr="00B351A9">
      <w:rPr>
        <w:b/>
      </w:rPr>
      <w:t xml:space="preserve"> Central team as detailed in the contacts page.</w:t>
    </w:r>
  </w:p>
  <w:p w14:paraId="63B9708A" w14:textId="77777777" w:rsidR="00012F0F" w:rsidRPr="00B351A9" w:rsidRDefault="00012F0F" w:rsidP="00B351A9">
    <w:pPr>
      <w:pStyle w:val="Header"/>
      <w:rPr>
        <w:b/>
      </w:rPr>
    </w:pPr>
    <w:r>
      <w:rPr>
        <w:b/>
      </w:rPr>
      <w:t>_______________________________________________________________________________________</w:t>
    </w:r>
  </w:p>
  <w:p w14:paraId="63B9708B" w14:textId="77777777" w:rsidR="00012F0F" w:rsidRDefault="00012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CA40" w14:textId="77777777" w:rsidR="00B56783" w:rsidRDefault="00B5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8BF"/>
    <w:multiLevelType w:val="hybridMultilevel"/>
    <w:tmpl w:val="FEF82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739E"/>
    <w:multiLevelType w:val="hybridMultilevel"/>
    <w:tmpl w:val="AEEAF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43A2"/>
    <w:multiLevelType w:val="hybridMultilevel"/>
    <w:tmpl w:val="D2F0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4D5B"/>
    <w:multiLevelType w:val="hybridMultilevel"/>
    <w:tmpl w:val="6792B7CA"/>
    <w:lvl w:ilvl="0" w:tplc="D01C5A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CD3067"/>
    <w:multiLevelType w:val="hybridMultilevel"/>
    <w:tmpl w:val="2FC4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2553"/>
    <w:multiLevelType w:val="hybridMultilevel"/>
    <w:tmpl w:val="594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0E1A"/>
    <w:multiLevelType w:val="hybridMultilevel"/>
    <w:tmpl w:val="3A9E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C7B64"/>
    <w:multiLevelType w:val="hybridMultilevel"/>
    <w:tmpl w:val="0B8A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6C60"/>
    <w:multiLevelType w:val="hybridMultilevel"/>
    <w:tmpl w:val="ED628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7E4479"/>
    <w:multiLevelType w:val="hybridMultilevel"/>
    <w:tmpl w:val="28C8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2"/>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A9"/>
    <w:rsid w:val="00012F0F"/>
    <w:rsid w:val="00017042"/>
    <w:rsid w:val="00074369"/>
    <w:rsid w:val="000B2569"/>
    <w:rsid w:val="000C5B5F"/>
    <w:rsid w:val="000F2588"/>
    <w:rsid w:val="001127DE"/>
    <w:rsid w:val="00136E28"/>
    <w:rsid w:val="00144AAC"/>
    <w:rsid w:val="00156C63"/>
    <w:rsid w:val="00167935"/>
    <w:rsid w:val="002D7A40"/>
    <w:rsid w:val="00345DC5"/>
    <w:rsid w:val="003602F7"/>
    <w:rsid w:val="00454A8C"/>
    <w:rsid w:val="00593539"/>
    <w:rsid w:val="005A60E6"/>
    <w:rsid w:val="005B70D3"/>
    <w:rsid w:val="005E6E49"/>
    <w:rsid w:val="00604A55"/>
    <w:rsid w:val="00662122"/>
    <w:rsid w:val="006F4571"/>
    <w:rsid w:val="007A78FF"/>
    <w:rsid w:val="007D0A38"/>
    <w:rsid w:val="00852D45"/>
    <w:rsid w:val="008735D1"/>
    <w:rsid w:val="008C0C63"/>
    <w:rsid w:val="008D05F2"/>
    <w:rsid w:val="0095758D"/>
    <w:rsid w:val="009F438A"/>
    <w:rsid w:val="00A17E57"/>
    <w:rsid w:val="00A42049"/>
    <w:rsid w:val="00AB5031"/>
    <w:rsid w:val="00B15382"/>
    <w:rsid w:val="00B26853"/>
    <w:rsid w:val="00B351A9"/>
    <w:rsid w:val="00B56783"/>
    <w:rsid w:val="00BB64CE"/>
    <w:rsid w:val="00BC622C"/>
    <w:rsid w:val="00C14DEE"/>
    <w:rsid w:val="00C162DB"/>
    <w:rsid w:val="00CE64D1"/>
    <w:rsid w:val="00D176F0"/>
    <w:rsid w:val="00D75D61"/>
    <w:rsid w:val="00D81C3D"/>
    <w:rsid w:val="00D848B2"/>
    <w:rsid w:val="00E77A54"/>
    <w:rsid w:val="00E9101A"/>
    <w:rsid w:val="00EB2F2C"/>
    <w:rsid w:val="00F55DC7"/>
    <w:rsid w:val="00F64D4A"/>
    <w:rsid w:val="00F8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B96FAC"/>
  <w15:docId w15:val="{CB165694-ACF9-4419-AAC1-FC09121F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1A9"/>
    <w:pPr>
      <w:tabs>
        <w:tab w:val="center" w:pos="4513"/>
        <w:tab w:val="right" w:pos="9026"/>
      </w:tabs>
    </w:pPr>
  </w:style>
  <w:style w:type="character" w:customStyle="1" w:styleId="HeaderChar">
    <w:name w:val="Header Char"/>
    <w:basedOn w:val="DefaultParagraphFont"/>
    <w:link w:val="Header"/>
    <w:uiPriority w:val="99"/>
    <w:rsid w:val="00B351A9"/>
    <w:rPr>
      <w:sz w:val="24"/>
      <w:szCs w:val="24"/>
    </w:rPr>
  </w:style>
  <w:style w:type="paragraph" w:styleId="Footer">
    <w:name w:val="footer"/>
    <w:basedOn w:val="Normal"/>
    <w:link w:val="FooterChar"/>
    <w:unhideWhenUsed/>
    <w:rsid w:val="00B351A9"/>
    <w:pPr>
      <w:tabs>
        <w:tab w:val="center" w:pos="4513"/>
        <w:tab w:val="right" w:pos="9026"/>
      </w:tabs>
    </w:pPr>
  </w:style>
  <w:style w:type="character" w:customStyle="1" w:styleId="FooterChar">
    <w:name w:val="Footer Char"/>
    <w:basedOn w:val="DefaultParagraphFont"/>
    <w:link w:val="Footer"/>
    <w:rsid w:val="00B351A9"/>
    <w:rPr>
      <w:sz w:val="24"/>
      <w:szCs w:val="24"/>
    </w:rPr>
  </w:style>
  <w:style w:type="paragraph" w:styleId="ListParagraph">
    <w:name w:val="List Paragraph"/>
    <w:basedOn w:val="Normal"/>
    <w:uiPriority w:val="34"/>
    <w:qFormat/>
    <w:rsid w:val="005B70D3"/>
    <w:pPr>
      <w:ind w:left="720"/>
      <w:contextualSpacing/>
    </w:pPr>
  </w:style>
  <w:style w:type="paragraph" w:styleId="BalloonText">
    <w:name w:val="Balloon Text"/>
    <w:basedOn w:val="Normal"/>
    <w:link w:val="BalloonTextChar"/>
    <w:semiHidden/>
    <w:unhideWhenUsed/>
    <w:rsid w:val="00CE64D1"/>
    <w:rPr>
      <w:rFonts w:ascii="Segoe UI" w:hAnsi="Segoe UI" w:cs="Segoe UI"/>
      <w:sz w:val="18"/>
      <w:szCs w:val="18"/>
    </w:rPr>
  </w:style>
  <w:style w:type="character" w:customStyle="1" w:styleId="BalloonTextChar">
    <w:name w:val="Balloon Text Char"/>
    <w:basedOn w:val="DefaultParagraphFont"/>
    <w:link w:val="BalloonText"/>
    <w:semiHidden/>
    <w:rsid w:val="00CE64D1"/>
    <w:rPr>
      <w:rFonts w:ascii="Segoe UI" w:hAnsi="Segoe UI" w:cs="Segoe UI"/>
      <w:sz w:val="18"/>
      <w:szCs w:val="18"/>
    </w:rPr>
  </w:style>
  <w:style w:type="character" w:styleId="Hyperlink">
    <w:name w:val="Hyperlink"/>
    <w:basedOn w:val="DefaultParagraphFont"/>
    <w:unhideWhenUsed/>
    <w:rsid w:val="00EB2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kess@cardiffme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kess@cardiffmet.ac.uk" TargetMode="External"/><Relationship Id="rId2" Type="http://schemas.openxmlformats.org/officeDocument/2006/relationships/customXml" Target="../customXml/item2.xml"/><Relationship Id="rId16" Type="http://schemas.openxmlformats.org/officeDocument/2006/relationships/hyperlink" Target="mailto:sjgill@cardiffmet.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kes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92701-53BE-4A46-9D54-8081E7707605}">
  <ds:schemaRefs>
    <ds:schemaRef ds:uri="http://schemas.microsoft.com/sharepoint/v3/contenttype/forms"/>
  </ds:schemaRefs>
</ds:datastoreItem>
</file>

<file path=customXml/itemProps2.xml><?xml version="1.0" encoding="utf-8"?>
<ds:datastoreItem xmlns:ds="http://schemas.openxmlformats.org/officeDocument/2006/customXml" ds:itemID="{221E4A7D-8785-4ECC-8204-CD610C037B4B}"/>
</file>

<file path=customXml/itemProps3.xml><?xml version="1.0" encoding="utf-8"?>
<ds:datastoreItem xmlns:ds="http://schemas.openxmlformats.org/officeDocument/2006/customXml" ds:itemID="{84D39C04-963F-494E-92E8-CCAF8818E0D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Murcutt</dc:creator>
  <cp:lastModifiedBy>Trubshaw, Beth</cp:lastModifiedBy>
  <cp:revision>4</cp:revision>
  <cp:lastPrinted>2015-05-28T09:10:00Z</cp:lastPrinted>
  <dcterms:created xsi:type="dcterms:W3CDTF">2016-10-27T15:53:00Z</dcterms:created>
  <dcterms:modified xsi:type="dcterms:W3CDTF">2018-09-04T13:15:00Z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