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71573" w14:textId="77777777" w:rsidR="007022D6" w:rsidRDefault="008C01F1">
      <w:r>
        <w:rPr>
          <w:noProof/>
          <w:lang w:eastAsia="en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60905B37" w:rsid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1D08355C" w14:textId="77777777" w:rsidR="00C77AFA" w:rsidRPr="008C01F1" w:rsidRDefault="00C77AFA" w:rsidP="008C01F1">
      <w:pPr>
        <w:jc w:val="center"/>
        <w:rPr>
          <w:rFonts w:ascii="Arial" w:hAnsi="Arial" w:cs="Arial"/>
          <w:sz w:val="48"/>
          <w:szCs w:val="48"/>
        </w:rPr>
      </w:pPr>
    </w:p>
    <w:p w14:paraId="1DAB7A4C" w14:textId="6B09FB07" w:rsidR="004E359C" w:rsidRDefault="00C77AFA" w:rsidP="004E359C">
      <w:pPr>
        <w:pStyle w:val="Title"/>
        <w:jc w:val="center"/>
      </w:pPr>
      <w:bookmarkStart w:id="0" w:name="_Toc75950285"/>
      <w:bookmarkStart w:id="1" w:name="_Toc75950366"/>
      <w:bookmarkStart w:id="2" w:name="_Toc77936657"/>
      <w:r>
        <w:t>7</w:t>
      </w:r>
      <w:r w:rsidR="004E359C">
        <w:t>.</w:t>
      </w:r>
      <w:r>
        <w:t>3A</w:t>
      </w:r>
    </w:p>
    <w:p w14:paraId="3320EA82" w14:textId="77777777" w:rsidR="00C77AFA" w:rsidRDefault="00C77AFA" w:rsidP="004E359C">
      <w:pPr>
        <w:pStyle w:val="Title"/>
        <w:jc w:val="center"/>
      </w:pPr>
      <w:r>
        <w:t xml:space="preserve">APPLICATION FOR AMENDMENT OF ERRONEOUS MARKS </w:t>
      </w:r>
    </w:p>
    <w:p w14:paraId="5EF568D5" w14:textId="1B1FEF02" w:rsidR="004E359C" w:rsidRDefault="00C77AFA" w:rsidP="004E359C">
      <w:pPr>
        <w:pStyle w:val="Title"/>
        <w:jc w:val="center"/>
      </w:pPr>
      <w:r>
        <w:t>(STAFF USE ONLY)</w:t>
      </w:r>
    </w:p>
    <w:bookmarkEnd w:id="0"/>
    <w:bookmarkEnd w:id="1"/>
    <w:bookmarkEnd w:id="2"/>
    <w:p w14:paraId="73EBB50C" w14:textId="77777777" w:rsidR="00891224" w:rsidRDefault="00891224" w:rsidP="00917AE3">
      <w:pPr>
        <w:pStyle w:val="Title"/>
      </w:pPr>
    </w:p>
    <w:p w14:paraId="32800176" w14:textId="4B4EAC01" w:rsidR="00891224" w:rsidRPr="00C77AFA" w:rsidRDefault="00C77AFA" w:rsidP="00C77AFA">
      <w:pPr>
        <w:jc w:val="center"/>
        <w:rPr>
          <w:rFonts w:ascii="Arial" w:hAnsi="Arial" w:cs="Arial"/>
          <w:sz w:val="24"/>
        </w:rPr>
      </w:pPr>
      <w:r w:rsidRPr="00C77AFA">
        <w:rPr>
          <w:rFonts w:ascii="Arial" w:hAnsi="Arial" w:cs="Arial"/>
          <w:sz w:val="24"/>
        </w:rPr>
        <w:t>Introduced June 2016</w:t>
      </w:r>
    </w:p>
    <w:p w14:paraId="5B03CC2E" w14:textId="77777777" w:rsidR="00C77AFA" w:rsidRDefault="00C77AFA">
      <w:r>
        <w:br w:type="page"/>
      </w:r>
    </w:p>
    <w:p w14:paraId="4C2F412B" w14:textId="67A81C88" w:rsidR="008C01F1" w:rsidRDefault="00C77AFA" w:rsidP="008D48A9">
      <w:pPr>
        <w:pStyle w:val="BodyText"/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  <w:lang w:val="en-GB"/>
        </w:rPr>
      </w:pPr>
      <w:r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  <w:lang w:val="en-GB"/>
        </w:rPr>
        <w:lastRenderedPageBreak/>
        <w:t>Application for Amendment of Erroneous Marks</w:t>
      </w:r>
    </w:p>
    <w:p w14:paraId="12A1AA54" w14:textId="77777777" w:rsidR="00C77AFA" w:rsidRDefault="00C77AFA" w:rsidP="00C77AFA">
      <w:pPr>
        <w:jc w:val="both"/>
        <w:rPr>
          <w:rFonts w:ascii="Arial" w:hAnsi="Arial" w:cs="Arial"/>
          <w:sz w:val="20"/>
          <w:szCs w:val="20"/>
        </w:rPr>
      </w:pPr>
    </w:p>
    <w:p w14:paraId="1F4AF4AA" w14:textId="4A172FD0" w:rsidR="00BC76E6" w:rsidRPr="00A54A89" w:rsidRDefault="00BC76E6" w:rsidP="00A54A89">
      <w:pPr>
        <w:pStyle w:val="ListParagraph"/>
        <w:numPr>
          <w:ilvl w:val="0"/>
          <w:numId w:val="9"/>
        </w:numPr>
        <w:spacing w:after="240"/>
        <w:rPr>
          <w:color w:val="000000"/>
          <w:sz w:val="24"/>
          <w:szCs w:val="20"/>
        </w:rPr>
      </w:pPr>
      <w:r w:rsidRPr="00A54A89">
        <w:rPr>
          <w:sz w:val="24"/>
          <w:szCs w:val="20"/>
        </w:rPr>
        <w:t xml:space="preserve">For use by </w:t>
      </w:r>
      <w:r w:rsidR="00C77AFA" w:rsidRPr="00A54A89">
        <w:rPr>
          <w:sz w:val="24"/>
          <w:szCs w:val="20"/>
        </w:rPr>
        <w:t xml:space="preserve">academic staff in cases where an </w:t>
      </w:r>
      <w:r w:rsidR="00A54A89">
        <w:rPr>
          <w:sz w:val="24"/>
          <w:szCs w:val="20"/>
        </w:rPr>
        <w:t>assessment mark</w:t>
      </w:r>
      <w:r w:rsidR="00D3199A">
        <w:rPr>
          <w:sz w:val="24"/>
          <w:szCs w:val="20"/>
        </w:rPr>
        <w:t xml:space="preserve"> already agreed at Exam Board </w:t>
      </w:r>
      <w:r w:rsidR="00B72826">
        <w:rPr>
          <w:sz w:val="24"/>
          <w:szCs w:val="20"/>
        </w:rPr>
        <w:t>h</w:t>
      </w:r>
      <w:r w:rsidR="00D3199A">
        <w:rPr>
          <w:sz w:val="24"/>
          <w:szCs w:val="20"/>
        </w:rPr>
        <w:t xml:space="preserve">as </w:t>
      </w:r>
      <w:r w:rsidR="00B72826">
        <w:rPr>
          <w:sz w:val="24"/>
          <w:szCs w:val="20"/>
        </w:rPr>
        <w:t xml:space="preserve">been </w:t>
      </w:r>
      <w:r w:rsidR="00D3199A">
        <w:rPr>
          <w:sz w:val="24"/>
          <w:szCs w:val="20"/>
        </w:rPr>
        <w:t>incorrectly recorded.</w:t>
      </w:r>
    </w:p>
    <w:p w14:paraId="6D9972BA" w14:textId="742738F7" w:rsidR="008F53AC" w:rsidRPr="00A54A89" w:rsidRDefault="00BC76E6" w:rsidP="00A54A89">
      <w:pPr>
        <w:pStyle w:val="ListParagraph"/>
        <w:numPr>
          <w:ilvl w:val="0"/>
          <w:numId w:val="9"/>
        </w:numPr>
        <w:spacing w:after="240"/>
        <w:rPr>
          <w:sz w:val="24"/>
          <w:szCs w:val="20"/>
        </w:rPr>
      </w:pPr>
      <w:r w:rsidRPr="00A54A89">
        <w:rPr>
          <w:sz w:val="24"/>
          <w:szCs w:val="20"/>
        </w:rPr>
        <w:t>S</w:t>
      </w:r>
      <w:r w:rsidR="00C77AFA" w:rsidRPr="00A54A89">
        <w:rPr>
          <w:sz w:val="24"/>
          <w:szCs w:val="20"/>
        </w:rPr>
        <w:t xml:space="preserve">hould be completed electronically and sent to </w:t>
      </w:r>
      <w:r w:rsidR="002A755E" w:rsidRPr="00A54A89">
        <w:rPr>
          <w:sz w:val="24"/>
          <w:szCs w:val="20"/>
        </w:rPr>
        <w:t>the Registry Officer (ROP)</w:t>
      </w:r>
      <w:r w:rsidR="00C77AFA" w:rsidRPr="00A54A89">
        <w:rPr>
          <w:sz w:val="24"/>
          <w:szCs w:val="20"/>
        </w:rPr>
        <w:t xml:space="preserve">. </w:t>
      </w:r>
    </w:p>
    <w:p w14:paraId="7E19994A" w14:textId="799EB32B" w:rsidR="00C77AFA" w:rsidRPr="00A54A89" w:rsidRDefault="00C77AFA" w:rsidP="00A54A89">
      <w:pPr>
        <w:pStyle w:val="ListParagraph"/>
        <w:numPr>
          <w:ilvl w:val="0"/>
          <w:numId w:val="9"/>
        </w:numPr>
        <w:spacing w:after="240"/>
        <w:rPr>
          <w:rFonts w:eastAsia="Times New Roman"/>
          <w:sz w:val="24"/>
          <w:szCs w:val="20"/>
        </w:rPr>
      </w:pPr>
      <w:r w:rsidRPr="00A54A89">
        <w:rPr>
          <w:sz w:val="24"/>
          <w:szCs w:val="20"/>
        </w:rPr>
        <w:t>One form for each module that requires an amendment to marks.</w:t>
      </w:r>
    </w:p>
    <w:p w14:paraId="27CAF0CB" w14:textId="47506708" w:rsidR="00C77AFA" w:rsidRDefault="00C77AFA" w:rsidP="00C77AFA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 xml:space="preserve">For an amendment which is more complex than simply correcting a mark, </w:t>
      </w:r>
      <w:r w:rsidR="002A755E">
        <w:rPr>
          <w:rFonts w:ascii="Arial" w:eastAsia="Times New Roman" w:hAnsi="Arial" w:cs="Arial"/>
          <w:sz w:val="24"/>
          <w:szCs w:val="20"/>
        </w:rPr>
        <w:t xml:space="preserve">or if the change in mark will </w:t>
      </w:r>
      <w:r w:rsidR="008A2F0E">
        <w:rPr>
          <w:rFonts w:ascii="Arial" w:eastAsia="Times New Roman" w:hAnsi="Arial" w:cs="Arial"/>
          <w:sz w:val="24"/>
          <w:szCs w:val="20"/>
        </w:rPr>
        <w:t xml:space="preserve">lead to a significant change to the student’s status or impact an already agreed award, </w:t>
      </w:r>
      <w:r>
        <w:rPr>
          <w:rFonts w:ascii="Arial" w:eastAsia="Times New Roman" w:hAnsi="Arial" w:cs="Arial"/>
          <w:sz w:val="24"/>
          <w:szCs w:val="20"/>
        </w:rPr>
        <w:t>ple</w:t>
      </w:r>
      <w:r w:rsidR="005B34DD">
        <w:rPr>
          <w:rFonts w:ascii="Arial" w:eastAsia="Times New Roman" w:hAnsi="Arial" w:cs="Arial"/>
          <w:sz w:val="24"/>
          <w:szCs w:val="20"/>
        </w:rPr>
        <w:t>ase use the A</w:t>
      </w:r>
      <w:r>
        <w:rPr>
          <w:rFonts w:ascii="Arial" w:eastAsia="Times New Roman" w:hAnsi="Arial" w:cs="Arial"/>
          <w:sz w:val="24"/>
          <w:szCs w:val="20"/>
        </w:rPr>
        <w:t xml:space="preserve">pplication for Amendment of an Exam Board decision, available here: </w:t>
      </w:r>
      <w:hyperlink r:id="rId11" w:history="1">
        <w:r w:rsidR="008F53AC" w:rsidRPr="008F53AC">
          <w:rPr>
            <w:rStyle w:val="Hyperlink"/>
            <w:rFonts w:ascii="Arial" w:hAnsi="Arial" w:cs="Arial"/>
            <w:sz w:val="24"/>
            <w:szCs w:val="24"/>
          </w:rPr>
          <w:t>Appeals and Complaints | Cardiff Metropolitan University</w:t>
        </w:r>
      </w:hyperlink>
    </w:p>
    <w:p w14:paraId="5AD22B71" w14:textId="77777777" w:rsidR="00C77AFA" w:rsidRPr="00C77AFA" w:rsidRDefault="00C77AFA" w:rsidP="00C77AF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9"/>
        <w:gridCol w:w="3090"/>
        <w:gridCol w:w="1893"/>
      </w:tblGrid>
      <w:tr w:rsidR="00C77AFA" w:rsidRPr="00C77AFA" w14:paraId="10A75D99" w14:textId="77777777" w:rsidTr="00C77AFA">
        <w:tc>
          <w:tcPr>
            <w:tcW w:w="3539" w:type="dxa"/>
          </w:tcPr>
          <w:p w14:paraId="2F8471EA" w14:textId="77777777" w:rsidR="00C77AFA" w:rsidRPr="00C77AFA" w:rsidRDefault="00C77AFA" w:rsidP="00C77AFA">
            <w:pPr>
              <w:keepNext/>
              <w:spacing w:before="60" w:after="60" w:line="240" w:lineRule="auto"/>
              <w:outlineLvl w:val="3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Full Name of student</w:t>
            </w:r>
          </w:p>
          <w:p w14:paraId="0712F381" w14:textId="77777777" w:rsidR="00C77AFA" w:rsidRPr="00C77AFA" w:rsidRDefault="00C77AFA" w:rsidP="00C77AFA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4983" w:type="dxa"/>
            <w:gridSpan w:val="2"/>
          </w:tcPr>
          <w:p w14:paraId="7D145900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C77AFA" w:rsidRPr="00C77AFA" w14:paraId="1669136D" w14:textId="77777777" w:rsidTr="00C77AFA">
        <w:tc>
          <w:tcPr>
            <w:tcW w:w="3539" w:type="dxa"/>
          </w:tcPr>
          <w:p w14:paraId="7FBE6F26" w14:textId="77777777" w:rsidR="00C77AFA" w:rsidRPr="00C77AFA" w:rsidRDefault="00C77AFA" w:rsidP="00C77AFA">
            <w:pPr>
              <w:keepNext/>
              <w:spacing w:before="60" w:after="60" w:line="240" w:lineRule="auto"/>
              <w:jc w:val="both"/>
              <w:outlineLvl w:val="3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Student Number</w:t>
            </w:r>
          </w:p>
          <w:p w14:paraId="47BB0A54" w14:textId="77777777" w:rsidR="00C77AFA" w:rsidRPr="00C77AFA" w:rsidRDefault="00C77AFA" w:rsidP="00C77AFA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4983" w:type="dxa"/>
            <w:gridSpan w:val="2"/>
          </w:tcPr>
          <w:p w14:paraId="6D88065D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C77AFA" w:rsidRPr="00C77AFA" w14:paraId="0D5896A1" w14:textId="77777777" w:rsidTr="00C77AFA">
        <w:tc>
          <w:tcPr>
            <w:tcW w:w="3539" w:type="dxa"/>
          </w:tcPr>
          <w:p w14:paraId="581AF6F7" w14:textId="77777777" w:rsidR="00C77AFA" w:rsidRPr="00C77AFA" w:rsidRDefault="00C77AFA" w:rsidP="00C77AFA">
            <w:pPr>
              <w:keepNext/>
              <w:spacing w:before="60" w:after="60" w:line="240" w:lineRule="auto"/>
              <w:outlineLvl w:val="3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Programme of Study </w:t>
            </w:r>
          </w:p>
          <w:p w14:paraId="1D814EAE" w14:textId="77777777" w:rsidR="00C77AFA" w:rsidRPr="00C77AFA" w:rsidRDefault="00C77AFA" w:rsidP="00C77AFA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4983" w:type="dxa"/>
            <w:gridSpan w:val="2"/>
          </w:tcPr>
          <w:p w14:paraId="04B420BD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C77AFA" w:rsidRPr="00C77AFA" w14:paraId="42D7F850" w14:textId="77777777" w:rsidTr="00C77AFA">
        <w:tc>
          <w:tcPr>
            <w:tcW w:w="3539" w:type="dxa"/>
          </w:tcPr>
          <w:p w14:paraId="1A975929" w14:textId="77777777" w:rsidR="00C77AFA" w:rsidRPr="00C77AFA" w:rsidRDefault="00C77AFA" w:rsidP="00C77AFA">
            <w:pPr>
              <w:keepNext/>
              <w:spacing w:before="60" w:after="60" w:line="240" w:lineRule="auto"/>
              <w:outlineLvl w:val="3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School or Collaborative Partner</w:t>
            </w:r>
          </w:p>
        </w:tc>
        <w:tc>
          <w:tcPr>
            <w:tcW w:w="4983" w:type="dxa"/>
            <w:gridSpan w:val="2"/>
          </w:tcPr>
          <w:p w14:paraId="3B4435FD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C77AFA" w:rsidRPr="00C77AFA" w14:paraId="4850A811" w14:textId="77777777" w:rsidTr="00C77AFA">
        <w:tc>
          <w:tcPr>
            <w:tcW w:w="3539" w:type="dxa"/>
          </w:tcPr>
          <w:p w14:paraId="725DE0E3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Module Number</w:t>
            </w:r>
          </w:p>
          <w:p w14:paraId="16895DC7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</w:p>
        </w:tc>
        <w:tc>
          <w:tcPr>
            <w:tcW w:w="4983" w:type="dxa"/>
            <w:gridSpan w:val="2"/>
          </w:tcPr>
          <w:p w14:paraId="2EDF51C4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C77AFA" w:rsidRPr="00C77AFA" w14:paraId="1ED101A5" w14:textId="77777777" w:rsidTr="00C77AFA">
        <w:tc>
          <w:tcPr>
            <w:tcW w:w="3539" w:type="dxa"/>
          </w:tcPr>
          <w:p w14:paraId="594C622D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Module Name</w:t>
            </w:r>
          </w:p>
          <w:p w14:paraId="625F358F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</w:p>
        </w:tc>
        <w:tc>
          <w:tcPr>
            <w:tcW w:w="4983" w:type="dxa"/>
            <w:gridSpan w:val="2"/>
          </w:tcPr>
          <w:p w14:paraId="79968749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C77AFA" w:rsidRPr="00C77AFA" w14:paraId="1C14564B" w14:textId="77777777" w:rsidTr="00C77AFA">
        <w:tc>
          <w:tcPr>
            <w:tcW w:w="3539" w:type="dxa"/>
          </w:tcPr>
          <w:p w14:paraId="5338CFD0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Module Assessment Element</w:t>
            </w:r>
          </w:p>
          <w:p w14:paraId="4589333B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szCs w:val="20"/>
              </w:rPr>
              <w:t>(e.g. WRIT1)</w:t>
            </w:r>
          </w:p>
        </w:tc>
        <w:tc>
          <w:tcPr>
            <w:tcW w:w="4983" w:type="dxa"/>
            <w:gridSpan w:val="2"/>
          </w:tcPr>
          <w:p w14:paraId="3B7F4204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C77AFA" w:rsidRPr="00C77AFA" w14:paraId="0F91793E" w14:textId="77777777" w:rsidTr="00C77AFA">
        <w:tc>
          <w:tcPr>
            <w:tcW w:w="3539" w:type="dxa"/>
          </w:tcPr>
          <w:p w14:paraId="1E47298E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Exact Date of Exam Board</w:t>
            </w:r>
          </w:p>
          <w:p w14:paraId="05BF200B" w14:textId="18DC43F3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Cs/>
                <w:i/>
                <w:szCs w:val="20"/>
              </w:rPr>
            </w:pPr>
            <w:r w:rsidRPr="00C77AFA">
              <w:rPr>
                <w:rFonts w:ascii="Arial" w:eastAsia="Times New Roman" w:hAnsi="Arial" w:cs="Arial"/>
                <w:bCs/>
                <w:i/>
                <w:szCs w:val="20"/>
              </w:rPr>
              <w:t>(e.g. 1 September 2022)</w:t>
            </w:r>
          </w:p>
        </w:tc>
        <w:tc>
          <w:tcPr>
            <w:tcW w:w="4983" w:type="dxa"/>
            <w:gridSpan w:val="2"/>
          </w:tcPr>
          <w:p w14:paraId="103D0264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C77AFA" w:rsidRPr="00C77AFA" w14:paraId="28F86FA6" w14:textId="77777777" w:rsidTr="00C77AFA">
        <w:tc>
          <w:tcPr>
            <w:tcW w:w="3539" w:type="dxa"/>
          </w:tcPr>
          <w:p w14:paraId="533F2F9F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Original confirmed decision</w:t>
            </w:r>
          </w:p>
          <w:p w14:paraId="3A12BF54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szCs w:val="20"/>
              </w:rPr>
              <w:t>(e.g. mark of 45%)</w:t>
            </w:r>
          </w:p>
        </w:tc>
        <w:tc>
          <w:tcPr>
            <w:tcW w:w="4983" w:type="dxa"/>
            <w:gridSpan w:val="2"/>
          </w:tcPr>
          <w:p w14:paraId="7C42C7D0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C77AFA" w:rsidRPr="00C77AFA" w14:paraId="2FC634BC" w14:textId="77777777" w:rsidTr="00C77AFA">
        <w:tc>
          <w:tcPr>
            <w:tcW w:w="3539" w:type="dxa"/>
          </w:tcPr>
          <w:p w14:paraId="5DDFFB29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Correction Required</w:t>
            </w:r>
          </w:p>
          <w:p w14:paraId="74B33526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szCs w:val="20"/>
              </w:rPr>
              <w:t>(e.g. mark to be changed to 54%)</w:t>
            </w:r>
          </w:p>
        </w:tc>
        <w:tc>
          <w:tcPr>
            <w:tcW w:w="4983" w:type="dxa"/>
            <w:gridSpan w:val="2"/>
          </w:tcPr>
          <w:p w14:paraId="1A0AEA2B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C77AFA" w:rsidRPr="00C77AFA" w14:paraId="58CE6644" w14:textId="77777777" w:rsidTr="00C77AFA">
        <w:tc>
          <w:tcPr>
            <w:tcW w:w="3539" w:type="dxa"/>
          </w:tcPr>
          <w:p w14:paraId="61E1E437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Reason for correction </w:t>
            </w:r>
          </w:p>
          <w:p w14:paraId="31FCFC9B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szCs w:val="20"/>
              </w:rPr>
              <w:t>(e.g. administrative error)</w:t>
            </w:r>
          </w:p>
        </w:tc>
        <w:tc>
          <w:tcPr>
            <w:tcW w:w="4983" w:type="dxa"/>
            <w:gridSpan w:val="2"/>
          </w:tcPr>
          <w:p w14:paraId="51738BFE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Cs/>
                <w:szCs w:val="20"/>
              </w:rPr>
            </w:pPr>
          </w:p>
        </w:tc>
      </w:tr>
      <w:tr w:rsidR="00C77AFA" w:rsidRPr="00C77AFA" w14:paraId="1B62DDDB" w14:textId="77777777" w:rsidTr="00C77AFA">
        <w:tc>
          <w:tcPr>
            <w:tcW w:w="3539" w:type="dxa"/>
          </w:tcPr>
          <w:p w14:paraId="01361420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Correction requested by:</w:t>
            </w:r>
          </w:p>
          <w:p w14:paraId="12AEC5CD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bCs/>
                <w:szCs w:val="20"/>
              </w:rPr>
              <w:t>(please provide your name and email address)</w:t>
            </w:r>
          </w:p>
        </w:tc>
        <w:tc>
          <w:tcPr>
            <w:tcW w:w="4983" w:type="dxa"/>
            <w:gridSpan w:val="2"/>
          </w:tcPr>
          <w:p w14:paraId="55E70976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</w:p>
        </w:tc>
      </w:tr>
      <w:tr w:rsidR="00C77AFA" w:rsidRPr="00C77AFA" w14:paraId="02510F99" w14:textId="77777777" w:rsidTr="00C77AFA">
        <w:trPr>
          <w:trHeight w:val="341"/>
        </w:trPr>
        <w:tc>
          <w:tcPr>
            <w:tcW w:w="3539" w:type="dxa"/>
            <w:vMerge w:val="restart"/>
          </w:tcPr>
          <w:p w14:paraId="1F99445D" w14:textId="17E64BBB" w:rsidR="00C77AFA" w:rsidRPr="00B72826" w:rsidRDefault="00B72826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Cs w:val="20"/>
              </w:rPr>
              <w:t>Name</w:t>
            </w:r>
            <w:r w:rsidR="00C77AFA"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of Programme Director/ Module Leader:</w:t>
            </w:r>
          </w:p>
        </w:tc>
        <w:tc>
          <w:tcPr>
            <w:tcW w:w="3090" w:type="dxa"/>
            <w:vMerge w:val="restart"/>
          </w:tcPr>
          <w:p w14:paraId="55E060C7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893" w:type="dxa"/>
          </w:tcPr>
          <w:p w14:paraId="1BED8697" w14:textId="77777777" w:rsidR="00C77AFA" w:rsidRPr="00C77AFA" w:rsidRDefault="00C77AFA" w:rsidP="00C77A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 w:rsidRPr="00C77AFA">
              <w:rPr>
                <w:rFonts w:ascii="Arial" w:eastAsia="Times New Roman" w:hAnsi="Arial" w:cs="Arial"/>
                <w:b/>
                <w:szCs w:val="24"/>
              </w:rPr>
              <w:t>Date:</w:t>
            </w:r>
          </w:p>
        </w:tc>
      </w:tr>
      <w:tr w:rsidR="00C77AFA" w:rsidRPr="00C77AFA" w14:paraId="2231A993" w14:textId="77777777" w:rsidTr="00C77AFA">
        <w:trPr>
          <w:trHeight w:val="341"/>
        </w:trPr>
        <w:tc>
          <w:tcPr>
            <w:tcW w:w="3539" w:type="dxa"/>
            <w:vMerge/>
          </w:tcPr>
          <w:p w14:paraId="7AD011A8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</w:tc>
        <w:tc>
          <w:tcPr>
            <w:tcW w:w="3090" w:type="dxa"/>
            <w:vMerge/>
          </w:tcPr>
          <w:p w14:paraId="1B425944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893" w:type="dxa"/>
          </w:tcPr>
          <w:p w14:paraId="5B673A3A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</w:tbl>
    <w:p w14:paraId="3BD8DA1E" w14:textId="77777777" w:rsidR="00C77AFA" w:rsidRDefault="00C77AFA" w:rsidP="00C77AFA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6433275" w14:textId="6BBC8F78" w:rsidR="00C77AFA" w:rsidRPr="00C77AFA" w:rsidRDefault="00C77AFA" w:rsidP="00C77AFA">
      <w:pPr>
        <w:spacing w:after="0" w:line="240" w:lineRule="auto"/>
        <w:jc w:val="both"/>
        <w:rPr>
          <w:rFonts w:ascii="Arial" w:eastAsia="Times New Roman" w:hAnsi="Arial" w:cs="Arial"/>
        </w:rPr>
      </w:pPr>
      <w:r w:rsidRPr="00C77AFA">
        <w:rPr>
          <w:rFonts w:ascii="Arial" w:eastAsia="Times New Roman" w:hAnsi="Arial" w:cs="Arial"/>
        </w:rPr>
        <w:t>Once agreed by the Chair, the completed form should be sent to the relevant Registry Officer confirming approval of the mark amendment through Chair’s Action.</w:t>
      </w:r>
    </w:p>
    <w:sectPr w:rsidR="00C77AFA" w:rsidRPr="00C77AFA" w:rsidSect="008D48A9">
      <w:footerReference w:type="default" r:id="rId12"/>
      <w:pgSz w:w="11910" w:h="16840"/>
      <w:pgMar w:top="1320" w:right="1320" w:bottom="1340" w:left="1340" w:header="0" w:footer="11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B0AAB" w14:textId="77777777" w:rsidR="007A1D48" w:rsidRDefault="007A1D48" w:rsidP="007D4A31">
      <w:pPr>
        <w:spacing w:after="0" w:line="240" w:lineRule="auto"/>
      </w:pPr>
      <w:r>
        <w:separator/>
      </w:r>
    </w:p>
  </w:endnote>
  <w:endnote w:type="continuationSeparator" w:id="0">
    <w:p w14:paraId="6807CFF1" w14:textId="77777777" w:rsidR="007A1D48" w:rsidRDefault="007A1D48" w:rsidP="007D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tis Book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73D11" w14:textId="7908F294" w:rsidR="007D4A31" w:rsidRDefault="007D4A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34D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F0C567" w14:textId="77777777" w:rsidR="007D4A31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05A18" w14:textId="77777777" w:rsidR="007A1D48" w:rsidRDefault="007A1D48" w:rsidP="007D4A31">
      <w:pPr>
        <w:spacing w:after="0" w:line="240" w:lineRule="auto"/>
      </w:pPr>
      <w:r>
        <w:separator/>
      </w:r>
    </w:p>
  </w:footnote>
  <w:footnote w:type="continuationSeparator" w:id="0">
    <w:p w14:paraId="4BA07AE1" w14:textId="77777777" w:rsidR="007A1D48" w:rsidRDefault="007A1D48" w:rsidP="007D4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0E89"/>
    <w:multiLevelType w:val="hybridMultilevel"/>
    <w:tmpl w:val="BC6C2E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706933"/>
    <w:multiLevelType w:val="hybridMultilevel"/>
    <w:tmpl w:val="27AEB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C2018"/>
    <w:multiLevelType w:val="hybridMultilevel"/>
    <w:tmpl w:val="D2BC2686"/>
    <w:lvl w:ilvl="0" w:tplc="3C4223E8">
      <w:start w:val="1"/>
      <w:numFmt w:val="decimal"/>
      <w:lvlText w:val="%1."/>
      <w:lvlJc w:val="left"/>
      <w:pPr>
        <w:ind w:left="840" w:hanging="721"/>
      </w:pPr>
      <w:rPr>
        <w:rFonts w:ascii="Arial" w:eastAsia="Arial" w:hAnsi="Arial" w:cs="Arial" w:hint="default"/>
        <w:w w:val="98"/>
        <w:sz w:val="24"/>
        <w:szCs w:val="24"/>
      </w:rPr>
    </w:lvl>
    <w:lvl w:ilvl="1" w:tplc="F2C28822">
      <w:start w:val="1"/>
      <w:numFmt w:val="decimal"/>
      <w:lvlText w:val=".%2"/>
      <w:lvlJc w:val="left"/>
      <w:pPr>
        <w:ind w:left="1560" w:hanging="720"/>
      </w:pPr>
      <w:rPr>
        <w:rFonts w:ascii="Arial" w:eastAsia="Arial" w:hAnsi="Arial" w:cs="Arial" w:hint="default"/>
        <w:spacing w:val="-4"/>
        <w:w w:val="98"/>
        <w:sz w:val="24"/>
        <w:szCs w:val="24"/>
      </w:rPr>
    </w:lvl>
    <w:lvl w:ilvl="2" w:tplc="EAF42D0A">
      <w:numFmt w:val="bullet"/>
      <w:lvlText w:val="•"/>
      <w:lvlJc w:val="left"/>
      <w:pPr>
        <w:ind w:left="2336" w:hanging="720"/>
      </w:pPr>
      <w:rPr>
        <w:rFonts w:hint="default"/>
      </w:rPr>
    </w:lvl>
    <w:lvl w:ilvl="3" w:tplc="2ECE12F0">
      <w:numFmt w:val="bullet"/>
      <w:lvlText w:val="•"/>
      <w:lvlJc w:val="left"/>
      <w:pPr>
        <w:ind w:left="3113" w:hanging="720"/>
      </w:pPr>
      <w:rPr>
        <w:rFonts w:hint="default"/>
      </w:rPr>
    </w:lvl>
    <w:lvl w:ilvl="4" w:tplc="CCF20762">
      <w:numFmt w:val="bullet"/>
      <w:lvlText w:val="•"/>
      <w:lvlJc w:val="left"/>
      <w:pPr>
        <w:ind w:left="3890" w:hanging="720"/>
      </w:pPr>
      <w:rPr>
        <w:rFonts w:hint="default"/>
      </w:rPr>
    </w:lvl>
    <w:lvl w:ilvl="5" w:tplc="B22E18F6">
      <w:numFmt w:val="bullet"/>
      <w:lvlText w:val="•"/>
      <w:lvlJc w:val="left"/>
      <w:pPr>
        <w:ind w:left="4666" w:hanging="720"/>
      </w:pPr>
      <w:rPr>
        <w:rFonts w:hint="default"/>
      </w:rPr>
    </w:lvl>
    <w:lvl w:ilvl="6" w:tplc="D736CAC4">
      <w:numFmt w:val="bullet"/>
      <w:lvlText w:val="•"/>
      <w:lvlJc w:val="left"/>
      <w:pPr>
        <w:ind w:left="5443" w:hanging="720"/>
      </w:pPr>
      <w:rPr>
        <w:rFonts w:hint="default"/>
      </w:rPr>
    </w:lvl>
    <w:lvl w:ilvl="7" w:tplc="42F65D9C">
      <w:numFmt w:val="bullet"/>
      <w:lvlText w:val="•"/>
      <w:lvlJc w:val="left"/>
      <w:pPr>
        <w:ind w:left="6220" w:hanging="720"/>
      </w:pPr>
      <w:rPr>
        <w:rFonts w:hint="default"/>
      </w:rPr>
    </w:lvl>
    <w:lvl w:ilvl="8" w:tplc="9AF2C3FC">
      <w:numFmt w:val="bullet"/>
      <w:lvlText w:val="•"/>
      <w:lvlJc w:val="left"/>
      <w:pPr>
        <w:ind w:left="6996" w:hanging="720"/>
      </w:pPr>
      <w:rPr>
        <w:rFonts w:hint="default"/>
      </w:rPr>
    </w:lvl>
  </w:abstractNum>
  <w:abstractNum w:abstractNumId="3" w15:restartNumberingAfterBreak="0">
    <w:nsid w:val="593B7E73"/>
    <w:multiLevelType w:val="hybridMultilevel"/>
    <w:tmpl w:val="A6D6F9B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855F4E"/>
    <w:multiLevelType w:val="hybridMultilevel"/>
    <w:tmpl w:val="DF34575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84787"/>
    <w:multiLevelType w:val="hybridMultilevel"/>
    <w:tmpl w:val="97CE1E1E"/>
    <w:lvl w:ilvl="0" w:tplc="AF6E820A">
      <w:start w:val="1"/>
      <w:numFmt w:val="decimal"/>
      <w:lvlText w:val="%1."/>
      <w:lvlJc w:val="left"/>
      <w:pPr>
        <w:ind w:left="820" w:hanging="721"/>
      </w:pPr>
      <w:rPr>
        <w:rFonts w:hint="default"/>
        <w:spacing w:val="-1"/>
        <w:w w:val="99"/>
      </w:rPr>
    </w:lvl>
    <w:lvl w:ilvl="1" w:tplc="5A3E5E9E">
      <w:start w:val="1"/>
      <w:numFmt w:val="lowerRoman"/>
      <w:lvlText w:val="(%2)"/>
      <w:lvlJc w:val="left"/>
      <w:pPr>
        <w:ind w:left="1540" w:hanging="720"/>
      </w:pPr>
      <w:rPr>
        <w:rFonts w:ascii="Arial" w:eastAsia="Arial" w:hAnsi="Arial" w:cs="Arial" w:hint="default"/>
        <w:spacing w:val="-3"/>
        <w:w w:val="99"/>
        <w:sz w:val="22"/>
        <w:szCs w:val="22"/>
      </w:rPr>
    </w:lvl>
    <w:lvl w:ilvl="2" w:tplc="302A4A9C">
      <w:numFmt w:val="bullet"/>
      <w:lvlText w:val="•"/>
      <w:lvlJc w:val="left"/>
      <w:pPr>
        <w:ind w:left="2396" w:hanging="720"/>
      </w:pPr>
      <w:rPr>
        <w:rFonts w:hint="default"/>
      </w:rPr>
    </w:lvl>
    <w:lvl w:ilvl="3" w:tplc="B48E1B08">
      <w:numFmt w:val="bullet"/>
      <w:lvlText w:val="•"/>
      <w:lvlJc w:val="left"/>
      <w:pPr>
        <w:ind w:left="3253" w:hanging="720"/>
      </w:pPr>
      <w:rPr>
        <w:rFonts w:hint="default"/>
      </w:rPr>
    </w:lvl>
    <w:lvl w:ilvl="4" w:tplc="7BA4DB50">
      <w:numFmt w:val="bullet"/>
      <w:lvlText w:val="•"/>
      <w:lvlJc w:val="left"/>
      <w:pPr>
        <w:ind w:left="4110" w:hanging="720"/>
      </w:pPr>
      <w:rPr>
        <w:rFonts w:hint="default"/>
      </w:rPr>
    </w:lvl>
    <w:lvl w:ilvl="5" w:tplc="14D47D70">
      <w:numFmt w:val="bullet"/>
      <w:lvlText w:val="•"/>
      <w:lvlJc w:val="left"/>
      <w:pPr>
        <w:ind w:left="4966" w:hanging="720"/>
      </w:pPr>
      <w:rPr>
        <w:rFonts w:hint="default"/>
      </w:rPr>
    </w:lvl>
    <w:lvl w:ilvl="6" w:tplc="A76A304E">
      <w:numFmt w:val="bullet"/>
      <w:lvlText w:val="•"/>
      <w:lvlJc w:val="left"/>
      <w:pPr>
        <w:ind w:left="5823" w:hanging="720"/>
      </w:pPr>
      <w:rPr>
        <w:rFonts w:hint="default"/>
      </w:rPr>
    </w:lvl>
    <w:lvl w:ilvl="7" w:tplc="92CC0A62">
      <w:numFmt w:val="bullet"/>
      <w:lvlText w:val="•"/>
      <w:lvlJc w:val="left"/>
      <w:pPr>
        <w:ind w:left="6680" w:hanging="720"/>
      </w:pPr>
      <w:rPr>
        <w:rFonts w:hint="default"/>
      </w:rPr>
    </w:lvl>
    <w:lvl w:ilvl="8" w:tplc="95D82014">
      <w:numFmt w:val="bullet"/>
      <w:lvlText w:val="•"/>
      <w:lvlJc w:val="left"/>
      <w:pPr>
        <w:ind w:left="7536" w:hanging="720"/>
      </w:pPr>
      <w:rPr>
        <w:rFonts w:hint="default"/>
      </w:rPr>
    </w:lvl>
  </w:abstractNum>
  <w:abstractNum w:abstractNumId="6" w15:restartNumberingAfterBreak="0">
    <w:nsid w:val="67910468"/>
    <w:multiLevelType w:val="hybridMultilevel"/>
    <w:tmpl w:val="58D2C7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473572742">
    <w:abstractNumId w:val="7"/>
  </w:num>
  <w:num w:numId="2" w16cid:durableId="381173993">
    <w:abstractNumId w:val="2"/>
  </w:num>
  <w:num w:numId="3" w16cid:durableId="1733696105">
    <w:abstractNumId w:val="4"/>
  </w:num>
  <w:num w:numId="4" w16cid:durableId="1798907267">
    <w:abstractNumId w:val="6"/>
  </w:num>
  <w:num w:numId="5" w16cid:durableId="1202324549">
    <w:abstractNumId w:val="3"/>
  </w:num>
  <w:num w:numId="6" w16cid:durableId="1010789434">
    <w:abstractNumId w:val="5"/>
  </w:num>
  <w:num w:numId="7" w16cid:durableId="149575363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74025343">
    <w:abstractNumId w:val="0"/>
  </w:num>
  <w:num w:numId="9" w16cid:durableId="1927768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50BC1"/>
    <w:rsid w:val="002A755E"/>
    <w:rsid w:val="00437138"/>
    <w:rsid w:val="004A7DE4"/>
    <w:rsid w:val="004E359C"/>
    <w:rsid w:val="005B34DD"/>
    <w:rsid w:val="006E5DBF"/>
    <w:rsid w:val="007022D6"/>
    <w:rsid w:val="00744300"/>
    <w:rsid w:val="007A1D48"/>
    <w:rsid w:val="007A71AA"/>
    <w:rsid w:val="007B244E"/>
    <w:rsid w:val="007D4A31"/>
    <w:rsid w:val="00891224"/>
    <w:rsid w:val="008A2F0E"/>
    <w:rsid w:val="008C01F1"/>
    <w:rsid w:val="008D48A9"/>
    <w:rsid w:val="008F53AC"/>
    <w:rsid w:val="00917AE3"/>
    <w:rsid w:val="009E2B59"/>
    <w:rsid w:val="009F6391"/>
    <w:rsid w:val="00A1337A"/>
    <w:rsid w:val="00A54A89"/>
    <w:rsid w:val="00B72826"/>
    <w:rsid w:val="00BA387B"/>
    <w:rsid w:val="00BC76E6"/>
    <w:rsid w:val="00C77AFA"/>
    <w:rsid w:val="00CA2FB5"/>
    <w:rsid w:val="00CC59FB"/>
    <w:rsid w:val="00D23F04"/>
    <w:rsid w:val="00D3199A"/>
    <w:rsid w:val="00DD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paragraph" w:styleId="BodyText">
    <w:name w:val="Body Text"/>
    <w:basedOn w:val="Normal"/>
    <w:link w:val="BodyTextChar"/>
    <w:uiPriority w:val="1"/>
    <w:qFormat/>
    <w:rsid w:val="00917A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17AE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917AE3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891224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891224"/>
    <w:pPr>
      <w:widowControl w:val="0"/>
      <w:autoSpaceDE w:val="0"/>
      <w:autoSpaceDN w:val="0"/>
      <w:spacing w:after="0" w:line="240" w:lineRule="auto"/>
      <w:ind w:left="102"/>
    </w:pPr>
    <w:rPr>
      <w:rFonts w:ascii="Arial" w:eastAsia="Arial" w:hAnsi="Arial" w:cs="Arial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F53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support/registry/academic-handbook/volume-1-regulations-and-procedures/section-7---appeals-and-complaints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604278C3FD542913BF75F1023B91A" ma:contentTypeVersion="3" ma:contentTypeDescription="Create a new document." ma:contentTypeScope="" ma:versionID="399d0ad3c3abc52cf24b3658be746cc0">
  <xsd:schema xmlns:xsd="http://www.w3.org/2001/XMLSchema" xmlns:xs="http://www.w3.org/2001/XMLSchema" xmlns:p="http://schemas.microsoft.com/office/2006/metadata/properties" xmlns:ns2="cd365a58-3c81-456c-996c-de824acca32e" targetNamespace="http://schemas.microsoft.com/office/2006/metadata/properties" ma:root="true" ma:fieldsID="a868a408ef1facda369a5f0d4b946e85" ns2:_="">
    <xsd:import namespace="cd365a58-3c81-456c-996c-de824acca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65a58-3c81-456c-996c-de824acca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C6A5F1-E775-4882-A2CE-5FCC4E08A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65a58-3c81-456c-996c-de824acca3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Williams, Abigail</cp:lastModifiedBy>
  <cp:revision>11</cp:revision>
  <dcterms:created xsi:type="dcterms:W3CDTF">2026-08-10T14:40:00Z</dcterms:created>
  <dcterms:modified xsi:type="dcterms:W3CDTF">2026-08-10T14:46:00Z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0x010100C75604278C3FD542913BF75F1023B91A</vt:lpwstr>
  </property>
</Properties>
</file>