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2E8D1" w14:textId="77777777" w:rsidR="00EA1DF9" w:rsidRDefault="00EA1DF9">
      <w:pPr>
        <w:pStyle w:val="BodyText"/>
        <w:spacing w:before="2"/>
        <w:ind w:left="0"/>
        <w:rPr>
          <w:rFonts w:ascii="Times New Roman"/>
          <w:sz w:val="7"/>
        </w:rPr>
      </w:pPr>
    </w:p>
    <w:p w14:paraId="7BAD9CEC" w14:textId="77777777" w:rsidR="00EA1DF9" w:rsidRDefault="00EA1DF9">
      <w:pPr>
        <w:pStyle w:val="BodyText"/>
        <w:spacing w:before="2"/>
        <w:ind w:left="0"/>
        <w:rPr>
          <w:rFonts w:ascii="Times New Roman"/>
          <w:sz w:val="7"/>
        </w:rPr>
      </w:pPr>
    </w:p>
    <w:p w14:paraId="42DE216B" w14:textId="77777777" w:rsidR="00E72630" w:rsidRDefault="00000000">
      <w:pPr>
        <w:ind w:left="2042"/>
        <w:rPr>
          <w:rFonts w:ascii="Times New Roman"/>
          <w:sz w:val="20"/>
        </w:rPr>
      </w:pPr>
      <w:r>
        <w:rPr>
          <w:rFonts w:ascii="Times New Roman"/>
          <w:noProof/>
          <w:sz w:val="20"/>
        </w:rPr>
        <w:drawing>
          <wp:inline distT="0" distB="0" distL="0" distR="0" wp14:anchorId="42DE2304" wp14:editId="42DE2305">
            <wp:extent cx="3200720" cy="938783"/>
            <wp:effectExtent l="0" t="0" r="0" b="0"/>
            <wp:docPr id="3" name="Image 3" descr="C:\Users\Standalone\AppData\Local\Microsoft\Windows\INetCache\Content.MSO\E299102D.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Standalone\AppData\Local\Microsoft\Windows\INetCache\Content.MSO\E299102D.tmp"/>
                    <pic:cNvPicPr/>
                  </pic:nvPicPr>
                  <pic:blipFill>
                    <a:blip r:embed="rId7" cstate="print"/>
                    <a:stretch>
                      <a:fillRect/>
                    </a:stretch>
                  </pic:blipFill>
                  <pic:spPr>
                    <a:xfrm>
                      <a:off x="0" y="0"/>
                      <a:ext cx="3200720" cy="938783"/>
                    </a:xfrm>
                    <a:prstGeom prst="rect">
                      <a:avLst/>
                    </a:prstGeom>
                  </pic:spPr>
                </pic:pic>
              </a:graphicData>
            </a:graphic>
          </wp:inline>
        </w:drawing>
      </w:r>
    </w:p>
    <w:p w14:paraId="48BDF9A5" w14:textId="77777777" w:rsidR="00673A31" w:rsidRDefault="00000000">
      <w:pPr>
        <w:spacing w:before="449"/>
        <w:ind w:left="85" w:right="498"/>
        <w:jc w:val="center"/>
        <w:rPr>
          <w:color w:val="12335A"/>
          <w:spacing w:val="-30"/>
          <w:sz w:val="48"/>
        </w:rPr>
      </w:pPr>
      <w:r>
        <w:rPr>
          <w:color w:val="12335A"/>
          <w:spacing w:val="-4"/>
          <w:sz w:val="48"/>
        </w:rPr>
        <w:t>Significant</w:t>
      </w:r>
      <w:r>
        <w:rPr>
          <w:color w:val="12335A"/>
          <w:spacing w:val="-30"/>
          <w:sz w:val="48"/>
        </w:rPr>
        <w:t xml:space="preserve"> </w:t>
      </w:r>
      <w:r>
        <w:rPr>
          <w:color w:val="12335A"/>
          <w:spacing w:val="-4"/>
          <w:sz w:val="48"/>
        </w:rPr>
        <w:t>Disruption</w:t>
      </w:r>
      <w:r>
        <w:rPr>
          <w:color w:val="12335A"/>
          <w:spacing w:val="-29"/>
          <w:sz w:val="48"/>
        </w:rPr>
        <w:t xml:space="preserve"> </w:t>
      </w:r>
      <w:r>
        <w:rPr>
          <w:color w:val="12335A"/>
          <w:spacing w:val="-4"/>
          <w:sz w:val="48"/>
        </w:rPr>
        <w:t>Policy</w:t>
      </w:r>
    </w:p>
    <w:p w14:paraId="42DE216C" w14:textId="4E7DBCBA" w:rsidR="00E72630" w:rsidRDefault="00000000">
      <w:pPr>
        <w:spacing w:before="449"/>
        <w:ind w:left="85" w:right="498"/>
        <w:jc w:val="center"/>
        <w:rPr>
          <w:color w:val="12335A"/>
          <w:spacing w:val="-10"/>
          <w:sz w:val="38"/>
          <w:szCs w:val="12"/>
        </w:rPr>
      </w:pPr>
      <w:r w:rsidRPr="00673A31">
        <w:rPr>
          <w:color w:val="12335A"/>
          <w:spacing w:val="-4"/>
          <w:sz w:val="38"/>
          <w:szCs w:val="12"/>
        </w:rPr>
        <w:t xml:space="preserve">(includes </w:t>
      </w:r>
      <w:r w:rsidRPr="00673A31">
        <w:rPr>
          <w:color w:val="12335A"/>
          <w:spacing w:val="-8"/>
          <w:sz w:val="38"/>
          <w:szCs w:val="12"/>
        </w:rPr>
        <w:t>Exceptional</w:t>
      </w:r>
      <w:r w:rsidRPr="00673A31">
        <w:rPr>
          <w:color w:val="12335A"/>
          <w:spacing w:val="-26"/>
          <w:sz w:val="38"/>
          <w:szCs w:val="12"/>
        </w:rPr>
        <w:t xml:space="preserve"> </w:t>
      </w:r>
      <w:r w:rsidRPr="00673A31">
        <w:rPr>
          <w:color w:val="12335A"/>
          <w:spacing w:val="-8"/>
          <w:sz w:val="38"/>
          <w:szCs w:val="12"/>
        </w:rPr>
        <w:t>Supplementary</w:t>
      </w:r>
      <w:r w:rsidRPr="00673A31">
        <w:rPr>
          <w:color w:val="12335A"/>
          <w:spacing w:val="-25"/>
          <w:sz w:val="38"/>
          <w:szCs w:val="12"/>
        </w:rPr>
        <w:t xml:space="preserve"> </w:t>
      </w:r>
      <w:r w:rsidRPr="00673A31">
        <w:rPr>
          <w:color w:val="12335A"/>
          <w:spacing w:val="-8"/>
          <w:sz w:val="38"/>
          <w:szCs w:val="12"/>
        </w:rPr>
        <w:t>Regulations and</w:t>
      </w:r>
      <w:r w:rsidRPr="00673A31">
        <w:rPr>
          <w:color w:val="12335A"/>
          <w:spacing w:val="-22"/>
          <w:sz w:val="38"/>
          <w:szCs w:val="12"/>
        </w:rPr>
        <w:t xml:space="preserve"> </w:t>
      </w:r>
      <w:r w:rsidRPr="00673A31">
        <w:rPr>
          <w:color w:val="12335A"/>
          <w:spacing w:val="-8"/>
          <w:sz w:val="38"/>
          <w:szCs w:val="12"/>
        </w:rPr>
        <w:t>Procedure</w:t>
      </w:r>
      <w:r w:rsidRPr="00673A31">
        <w:rPr>
          <w:color w:val="12335A"/>
          <w:spacing w:val="-25"/>
          <w:sz w:val="38"/>
          <w:szCs w:val="12"/>
        </w:rPr>
        <w:t xml:space="preserve"> </w:t>
      </w:r>
      <w:r w:rsidRPr="00673A31">
        <w:rPr>
          <w:color w:val="12335A"/>
          <w:spacing w:val="-8"/>
          <w:sz w:val="38"/>
          <w:szCs w:val="12"/>
        </w:rPr>
        <w:t>for</w:t>
      </w:r>
      <w:r w:rsidRPr="00673A31">
        <w:rPr>
          <w:color w:val="12335A"/>
          <w:spacing w:val="-22"/>
          <w:sz w:val="38"/>
          <w:szCs w:val="12"/>
        </w:rPr>
        <w:t xml:space="preserve"> </w:t>
      </w:r>
      <w:r w:rsidRPr="00673A31">
        <w:rPr>
          <w:color w:val="12335A"/>
          <w:spacing w:val="-8"/>
          <w:sz w:val="38"/>
          <w:szCs w:val="12"/>
        </w:rPr>
        <w:t>Periods</w:t>
      </w:r>
      <w:r w:rsidRPr="00673A31">
        <w:rPr>
          <w:color w:val="12335A"/>
          <w:spacing w:val="-22"/>
          <w:sz w:val="38"/>
          <w:szCs w:val="12"/>
        </w:rPr>
        <w:t xml:space="preserve"> </w:t>
      </w:r>
      <w:r w:rsidRPr="00673A31">
        <w:rPr>
          <w:color w:val="12335A"/>
          <w:spacing w:val="-8"/>
          <w:sz w:val="38"/>
          <w:szCs w:val="12"/>
        </w:rPr>
        <w:t>of</w:t>
      </w:r>
      <w:r w:rsidRPr="00673A31">
        <w:rPr>
          <w:color w:val="12335A"/>
          <w:spacing w:val="-22"/>
          <w:sz w:val="38"/>
          <w:szCs w:val="12"/>
        </w:rPr>
        <w:t xml:space="preserve"> </w:t>
      </w:r>
      <w:r w:rsidRPr="00673A31">
        <w:rPr>
          <w:color w:val="12335A"/>
          <w:spacing w:val="-10"/>
          <w:sz w:val="38"/>
          <w:szCs w:val="12"/>
        </w:rPr>
        <w:t>Disruption)</w:t>
      </w:r>
    </w:p>
    <w:p w14:paraId="52285322" w14:textId="15693154" w:rsidR="00556847" w:rsidRPr="00556847" w:rsidRDefault="00556847" w:rsidP="00556847">
      <w:pPr>
        <w:jc w:val="center"/>
        <w:rPr>
          <w:b/>
          <w:bCs/>
        </w:rPr>
      </w:pPr>
      <w:r>
        <w:rPr>
          <w:b/>
          <w:bCs/>
        </w:rPr>
        <w:t xml:space="preserve">This document is also available in Welsh / </w:t>
      </w:r>
      <w:proofErr w:type="spellStart"/>
      <w:r>
        <w:rPr>
          <w:b/>
          <w:bCs/>
        </w:rPr>
        <w:t>Mae’r</w:t>
      </w:r>
      <w:proofErr w:type="spellEnd"/>
      <w:r>
        <w:rPr>
          <w:b/>
          <w:bCs/>
        </w:rPr>
        <w:t xml:space="preserve"> </w:t>
      </w:r>
      <w:proofErr w:type="spellStart"/>
      <w:r>
        <w:rPr>
          <w:b/>
          <w:bCs/>
        </w:rPr>
        <w:t>ddogfen</w:t>
      </w:r>
      <w:proofErr w:type="spellEnd"/>
      <w:r>
        <w:rPr>
          <w:b/>
          <w:bCs/>
        </w:rPr>
        <w:t xml:space="preserve"> hon </w:t>
      </w:r>
      <w:proofErr w:type="spellStart"/>
      <w:r>
        <w:rPr>
          <w:b/>
          <w:bCs/>
        </w:rPr>
        <w:t>hefyd</w:t>
      </w:r>
      <w:proofErr w:type="spellEnd"/>
      <w:r>
        <w:rPr>
          <w:b/>
          <w:bCs/>
        </w:rPr>
        <w:t xml:space="preserve"> </w:t>
      </w:r>
      <w:proofErr w:type="spellStart"/>
      <w:r>
        <w:rPr>
          <w:b/>
          <w:bCs/>
        </w:rPr>
        <w:t>ar</w:t>
      </w:r>
      <w:proofErr w:type="spellEnd"/>
      <w:r>
        <w:rPr>
          <w:b/>
          <w:bCs/>
        </w:rPr>
        <w:t xml:space="preserve"> </w:t>
      </w:r>
      <w:proofErr w:type="spellStart"/>
      <w:r>
        <w:rPr>
          <w:b/>
          <w:bCs/>
        </w:rPr>
        <w:t>gael</w:t>
      </w:r>
      <w:proofErr w:type="spellEnd"/>
      <w:r>
        <w:rPr>
          <w:b/>
          <w:bCs/>
        </w:rPr>
        <w:t xml:space="preserve"> </w:t>
      </w:r>
      <w:proofErr w:type="spellStart"/>
      <w:r>
        <w:rPr>
          <w:b/>
          <w:bCs/>
        </w:rPr>
        <w:t>yn</w:t>
      </w:r>
      <w:proofErr w:type="spellEnd"/>
      <w:r>
        <w:rPr>
          <w:b/>
          <w:bCs/>
        </w:rPr>
        <w:t xml:space="preserve"> </w:t>
      </w:r>
      <w:proofErr w:type="spellStart"/>
      <w:r>
        <w:rPr>
          <w:b/>
          <w:bCs/>
        </w:rPr>
        <w:t>Gymraeg</w:t>
      </w:r>
      <w:proofErr w:type="spellEnd"/>
    </w:p>
    <w:p w14:paraId="42DE216D" w14:textId="77777777" w:rsidR="00E72630" w:rsidRDefault="00E72630">
      <w:pPr>
        <w:pStyle w:val="BodyText"/>
        <w:spacing w:before="46"/>
        <w:ind w:left="0"/>
      </w:pPr>
    </w:p>
    <w:p w14:paraId="42DE216F" w14:textId="77777777" w:rsidR="00E72630" w:rsidRDefault="00000000">
      <w:pPr>
        <w:pStyle w:val="BodyText"/>
        <w:spacing w:before="183"/>
        <w:ind w:left="23"/>
      </w:pPr>
      <w:r>
        <w:rPr>
          <w:color w:val="212A35"/>
        </w:rPr>
        <w:t>Key</w:t>
      </w:r>
      <w:r>
        <w:rPr>
          <w:color w:val="212A35"/>
          <w:spacing w:val="-2"/>
        </w:rPr>
        <w:t xml:space="preserve"> Details</w:t>
      </w:r>
    </w:p>
    <w:p w14:paraId="42DE2170" w14:textId="77777777" w:rsidR="00E72630" w:rsidRDefault="00E72630">
      <w:pPr>
        <w:pStyle w:val="BodyText"/>
        <w:spacing w:before="9"/>
        <w:ind w:left="0"/>
        <w:rPr>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3"/>
        <w:gridCol w:w="4936"/>
      </w:tblGrid>
      <w:tr w:rsidR="00E72630" w14:paraId="42DE2173" w14:textId="77777777" w:rsidTr="000D0211">
        <w:trPr>
          <w:trHeight w:val="340"/>
        </w:trPr>
        <w:tc>
          <w:tcPr>
            <w:tcW w:w="4083" w:type="dxa"/>
          </w:tcPr>
          <w:p w14:paraId="42DE2171" w14:textId="77777777" w:rsidR="00E72630" w:rsidRDefault="00000000">
            <w:pPr>
              <w:pStyle w:val="TableParagraph"/>
              <w:spacing w:before="31"/>
              <w:rPr>
                <w:b/>
                <w:i/>
                <w:sz w:val="24"/>
              </w:rPr>
            </w:pPr>
            <w:r>
              <w:rPr>
                <w:b/>
                <w:i/>
                <w:color w:val="404040"/>
                <w:sz w:val="24"/>
              </w:rPr>
              <w:t>POLICY</w:t>
            </w:r>
            <w:r>
              <w:rPr>
                <w:b/>
                <w:i/>
                <w:color w:val="404040"/>
                <w:spacing w:val="-4"/>
                <w:sz w:val="24"/>
              </w:rPr>
              <w:t xml:space="preserve"> </w:t>
            </w:r>
            <w:r>
              <w:rPr>
                <w:b/>
                <w:i/>
                <w:color w:val="404040"/>
                <w:spacing w:val="-2"/>
                <w:sz w:val="24"/>
              </w:rPr>
              <w:t>TITLE</w:t>
            </w:r>
          </w:p>
        </w:tc>
        <w:tc>
          <w:tcPr>
            <w:tcW w:w="4936" w:type="dxa"/>
          </w:tcPr>
          <w:p w14:paraId="42DE2172" w14:textId="7CA65C7E" w:rsidR="00E72630" w:rsidRPr="005F5D7B" w:rsidRDefault="00000000">
            <w:pPr>
              <w:pStyle w:val="TableParagraph"/>
              <w:spacing w:before="31"/>
              <w:rPr>
                <w:sz w:val="24"/>
              </w:rPr>
            </w:pPr>
            <w:r w:rsidRPr="005F5D7B">
              <w:rPr>
                <w:sz w:val="24"/>
              </w:rPr>
              <w:t>Significant</w:t>
            </w:r>
            <w:r w:rsidRPr="005F5D7B">
              <w:rPr>
                <w:spacing w:val="-10"/>
                <w:sz w:val="24"/>
              </w:rPr>
              <w:t xml:space="preserve"> </w:t>
            </w:r>
            <w:r w:rsidRPr="005F5D7B">
              <w:rPr>
                <w:sz w:val="24"/>
              </w:rPr>
              <w:t>Disruption</w:t>
            </w:r>
            <w:r w:rsidRPr="005F5D7B">
              <w:rPr>
                <w:spacing w:val="-11"/>
                <w:sz w:val="24"/>
              </w:rPr>
              <w:t xml:space="preserve"> </w:t>
            </w:r>
            <w:r w:rsidRPr="005F5D7B">
              <w:rPr>
                <w:spacing w:val="-2"/>
                <w:sz w:val="24"/>
              </w:rPr>
              <w:t>Policy</w:t>
            </w:r>
          </w:p>
        </w:tc>
      </w:tr>
      <w:tr w:rsidR="00E72630" w14:paraId="42DE2176" w14:textId="77777777" w:rsidTr="000D0211">
        <w:trPr>
          <w:trHeight w:val="340"/>
        </w:trPr>
        <w:tc>
          <w:tcPr>
            <w:tcW w:w="4083" w:type="dxa"/>
          </w:tcPr>
          <w:p w14:paraId="42DE2174" w14:textId="77777777" w:rsidR="00E72630" w:rsidRDefault="00000000">
            <w:pPr>
              <w:pStyle w:val="TableParagraph"/>
              <w:spacing w:before="31"/>
              <w:rPr>
                <w:b/>
                <w:i/>
                <w:sz w:val="24"/>
              </w:rPr>
            </w:pPr>
            <w:r>
              <w:rPr>
                <w:b/>
                <w:i/>
                <w:color w:val="404040"/>
                <w:sz w:val="24"/>
              </w:rPr>
              <w:t>DATE</w:t>
            </w:r>
            <w:r>
              <w:rPr>
                <w:b/>
                <w:i/>
                <w:color w:val="404040"/>
                <w:spacing w:val="-5"/>
                <w:sz w:val="24"/>
              </w:rPr>
              <w:t xml:space="preserve"> </w:t>
            </w:r>
            <w:r>
              <w:rPr>
                <w:b/>
                <w:i/>
                <w:color w:val="404040"/>
                <w:spacing w:val="-2"/>
                <w:sz w:val="24"/>
              </w:rPr>
              <w:t>APPROVED</w:t>
            </w:r>
          </w:p>
        </w:tc>
        <w:tc>
          <w:tcPr>
            <w:tcW w:w="4936" w:type="dxa"/>
          </w:tcPr>
          <w:p w14:paraId="42DE2175" w14:textId="3C958162" w:rsidR="00E72630" w:rsidRPr="005F5D7B" w:rsidRDefault="005F5D7B">
            <w:pPr>
              <w:pStyle w:val="TableParagraph"/>
              <w:ind w:left="0"/>
              <w:rPr>
                <w:sz w:val="24"/>
                <w:szCs w:val="24"/>
              </w:rPr>
            </w:pPr>
            <w:r>
              <w:rPr>
                <w:sz w:val="24"/>
                <w:szCs w:val="24"/>
              </w:rPr>
              <w:t xml:space="preserve">  </w:t>
            </w:r>
            <w:r w:rsidR="008A0F9C" w:rsidRPr="005F5D7B">
              <w:rPr>
                <w:sz w:val="24"/>
                <w:szCs w:val="24"/>
              </w:rPr>
              <w:t xml:space="preserve">3 May </w:t>
            </w:r>
            <w:r w:rsidR="004D0168" w:rsidRPr="005F5D7B">
              <w:rPr>
                <w:sz w:val="24"/>
                <w:szCs w:val="24"/>
              </w:rPr>
              <w:t>2023</w:t>
            </w:r>
          </w:p>
        </w:tc>
      </w:tr>
      <w:tr w:rsidR="00E72630" w14:paraId="42DE2179" w14:textId="77777777" w:rsidTr="000D0211">
        <w:trPr>
          <w:trHeight w:val="337"/>
        </w:trPr>
        <w:tc>
          <w:tcPr>
            <w:tcW w:w="4083" w:type="dxa"/>
          </w:tcPr>
          <w:p w14:paraId="42DE2177" w14:textId="77777777" w:rsidR="00E72630" w:rsidRDefault="00000000">
            <w:pPr>
              <w:pStyle w:val="TableParagraph"/>
              <w:spacing w:before="31"/>
              <w:rPr>
                <w:b/>
                <w:i/>
                <w:sz w:val="24"/>
              </w:rPr>
            </w:pPr>
            <w:r>
              <w:rPr>
                <w:b/>
                <w:i/>
                <w:color w:val="404040"/>
                <w:sz w:val="24"/>
              </w:rPr>
              <w:t>APPROVING</w:t>
            </w:r>
            <w:r>
              <w:rPr>
                <w:b/>
                <w:i/>
                <w:color w:val="404040"/>
                <w:spacing w:val="-11"/>
                <w:sz w:val="24"/>
              </w:rPr>
              <w:t xml:space="preserve"> </w:t>
            </w:r>
            <w:r>
              <w:rPr>
                <w:b/>
                <w:i/>
                <w:color w:val="404040"/>
                <w:spacing w:val="-4"/>
                <w:sz w:val="24"/>
              </w:rPr>
              <w:t>BODY</w:t>
            </w:r>
          </w:p>
        </w:tc>
        <w:tc>
          <w:tcPr>
            <w:tcW w:w="4936" w:type="dxa"/>
          </w:tcPr>
          <w:p w14:paraId="42DE2178" w14:textId="77777777" w:rsidR="00E72630" w:rsidRPr="005F5D7B" w:rsidRDefault="00000000">
            <w:pPr>
              <w:pStyle w:val="TableParagraph"/>
              <w:spacing w:before="31"/>
              <w:rPr>
                <w:sz w:val="24"/>
              </w:rPr>
            </w:pPr>
            <w:r w:rsidRPr="005F5D7B">
              <w:rPr>
                <w:sz w:val="24"/>
              </w:rPr>
              <w:t>Academic</w:t>
            </w:r>
            <w:r w:rsidRPr="005F5D7B">
              <w:rPr>
                <w:spacing w:val="-2"/>
                <w:sz w:val="24"/>
              </w:rPr>
              <w:t xml:space="preserve"> Board</w:t>
            </w:r>
          </w:p>
        </w:tc>
      </w:tr>
      <w:tr w:rsidR="00E72630" w14:paraId="42DE217C" w14:textId="77777777" w:rsidTr="000D0211">
        <w:trPr>
          <w:trHeight w:val="340"/>
        </w:trPr>
        <w:tc>
          <w:tcPr>
            <w:tcW w:w="4083" w:type="dxa"/>
          </w:tcPr>
          <w:p w14:paraId="42DE217A" w14:textId="77777777" w:rsidR="00E72630" w:rsidRDefault="00000000">
            <w:pPr>
              <w:pStyle w:val="TableParagraph"/>
              <w:spacing w:before="34"/>
              <w:rPr>
                <w:b/>
                <w:i/>
                <w:sz w:val="24"/>
              </w:rPr>
            </w:pPr>
            <w:r>
              <w:rPr>
                <w:b/>
                <w:i/>
                <w:color w:val="404040"/>
                <w:spacing w:val="-2"/>
                <w:sz w:val="24"/>
              </w:rPr>
              <w:t>VERSION</w:t>
            </w:r>
          </w:p>
        </w:tc>
        <w:tc>
          <w:tcPr>
            <w:tcW w:w="4936" w:type="dxa"/>
          </w:tcPr>
          <w:p w14:paraId="42DE217B" w14:textId="3B392D0B" w:rsidR="00E72630" w:rsidRPr="005F5D7B" w:rsidRDefault="005F5D7B">
            <w:pPr>
              <w:pStyle w:val="TableParagraph"/>
              <w:spacing w:before="34"/>
              <w:rPr>
                <w:sz w:val="24"/>
              </w:rPr>
            </w:pPr>
            <w:r>
              <w:rPr>
                <w:spacing w:val="-10"/>
                <w:sz w:val="24"/>
              </w:rPr>
              <w:t>2</w:t>
            </w:r>
          </w:p>
        </w:tc>
      </w:tr>
      <w:tr w:rsidR="00E72630" w14:paraId="42DE217F" w14:textId="77777777" w:rsidTr="000D0211">
        <w:trPr>
          <w:trHeight w:val="340"/>
        </w:trPr>
        <w:tc>
          <w:tcPr>
            <w:tcW w:w="4083" w:type="dxa"/>
          </w:tcPr>
          <w:p w14:paraId="42DE217D" w14:textId="77777777" w:rsidR="00E72630" w:rsidRDefault="00000000">
            <w:pPr>
              <w:pStyle w:val="TableParagraph"/>
              <w:spacing w:before="34"/>
              <w:rPr>
                <w:b/>
                <w:i/>
                <w:sz w:val="24"/>
              </w:rPr>
            </w:pPr>
            <w:r>
              <w:rPr>
                <w:b/>
                <w:i/>
                <w:color w:val="404040"/>
                <w:sz w:val="24"/>
              </w:rPr>
              <w:t>PREVIOUS</w:t>
            </w:r>
            <w:r>
              <w:rPr>
                <w:b/>
                <w:i/>
                <w:color w:val="404040"/>
                <w:spacing w:val="-5"/>
                <w:sz w:val="24"/>
              </w:rPr>
              <w:t xml:space="preserve"> </w:t>
            </w:r>
            <w:r>
              <w:rPr>
                <w:b/>
                <w:i/>
                <w:color w:val="404040"/>
                <w:sz w:val="24"/>
              </w:rPr>
              <w:t>REVIEW</w:t>
            </w:r>
            <w:r>
              <w:rPr>
                <w:b/>
                <w:i/>
                <w:color w:val="404040"/>
                <w:spacing w:val="-8"/>
                <w:sz w:val="24"/>
              </w:rPr>
              <w:t xml:space="preserve"> </w:t>
            </w:r>
            <w:r>
              <w:rPr>
                <w:b/>
                <w:i/>
                <w:color w:val="404040"/>
                <w:spacing w:val="-4"/>
                <w:sz w:val="24"/>
              </w:rPr>
              <w:t>DATES</w:t>
            </w:r>
          </w:p>
        </w:tc>
        <w:tc>
          <w:tcPr>
            <w:tcW w:w="4936" w:type="dxa"/>
          </w:tcPr>
          <w:p w14:paraId="42DE217E" w14:textId="2044D447" w:rsidR="00E72630" w:rsidRPr="005F5D7B" w:rsidRDefault="00CB239C">
            <w:pPr>
              <w:pStyle w:val="TableParagraph"/>
              <w:spacing w:before="34"/>
              <w:rPr>
                <w:sz w:val="24"/>
              </w:rPr>
            </w:pPr>
            <w:r w:rsidRPr="005F5D7B">
              <w:rPr>
                <w:sz w:val="24"/>
              </w:rPr>
              <w:t>May 2026</w:t>
            </w:r>
          </w:p>
        </w:tc>
      </w:tr>
      <w:tr w:rsidR="00E72630" w14:paraId="42DE2182" w14:textId="77777777" w:rsidTr="000D0211">
        <w:trPr>
          <w:trHeight w:val="340"/>
        </w:trPr>
        <w:tc>
          <w:tcPr>
            <w:tcW w:w="4083" w:type="dxa"/>
          </w:tcPr>
          <w:p w14:paraId="42DE2180" w14:textId="77777777" w:rsidR="00E72630" w:rsidRDefault="00000000">
            <w:pPr>
              <w:pStyle w:val="TableParagraph"/>
              <w:spacing w:before="34"/>
              <w:rPr>
                <w:b/>
                <w:i/>
                <w:sz w:val="24"/>
              </w:rPr>
            </w:pPr>
            <w:r>
              <w:rPr>
                <w:b/>
                <w:i/>
                <w:color w:val="404040"/>
                <w:sz w:val="24"/>
              </w:rPr>
              <w:t>NEXT</w:t>
            </w:r>
            <w:r>
              <w:rPr>
                <w:b/>
                <w:i/>
                <w:color w:val="404040"/>
                <w:spacing w:val="-3"/>
                <w:sz w:val="24"/>
              </w:rPr>
              <w:t xml:space="preserve"> </w:t>
            </w:r>
            <w:r>
              <w:rPr>
                <w:b/>
                <w:i/>
                <w:color w:val="404040"/>
                <w:sz w:val="24"/>
              </w:rPr>
              <w:t>REVIEW</w:t>
            </w:r>
            <w:r>
              <w:rPr>
                <w:b/>
                <w:i/>
                <w:color w:val="404040"/>
                <w:spacing w:val="-3"/>
                <w:sz w:val="24"/>
              </w:rPr>
              <w:t xml:space="preserve"> </w:t>
            </w:r>
            <w:r>
              <w:rPr>
                <w:b/>
                <w:i/>
                <w:color w:val="404040"/>
                <w:spacing w:val="-4"/>
                <w:sz w:val="24"/>
              </w:rPr>
              <w:t>DATE</w:t>
            </w:r>
          </w:p>
        </w:tc>
        <w:tc>
          <w:tcPr>
            <w:tcW w:w="4936" w:type="dxa"/>
          </w:tcPr>
          <w:p w14:paraId="42DE2181" w14:textId="4E2651AE" w:rsidR="00E72630" w:rsidRPr="005F5D7B" w:rsidRDefault="00DB5843">
            <w:pPr>
              <w:pStyle w:val="TableParagraph"/>
              <w:spacing w:before="34"/>
              <w:rPr>
                <w:sz w:val="24"/>
              </w:rPr>
            </w:pPr>
            <w:r w:rsidRPr="005F5D7B">
              <w:rPr>
                <w:spacing w:val="-4"/>
                <w:sz w:val="24"/>
              </w:rPr>
              <w:t>May 2029</w:t>
            </w:r>
          </w:p>
        </w:tc>
      </w:tr>
      <w:tr w:rsidR="00E72630" w14:paraId="42DE2185" w14:textId="77777777" w:rsidTr="000D0211">
        <w:trPr>
          <w:trHeight w:val="551"/>
        </w:trPr>
        <w:tc>
          <w:tcPr>
            <w:tcW w:w="4083" w:type="dxa"/>
          </w:tcPr>
          <w:p w14:paraId="42DE2183" w14:textId="77777777" w:rsidR="00E72630" w:rsidRDefault="00000000">
            <w:pPr>
              <w:pStyle w:val="TableParagraph"/>
              <w:spacing w:line="270" w:lineRule="atLeast"/>
              <w:rPr>
                <w:b/>
                <w:i/>
                <w:sz w:val="24"/>
              </w:rPr>
            </w:pPr>
            <w:r>
              <w:rPr>
                <w:b/>
                <w:i/>
                <w:color w:val="404040"/>
                <w:sz w:val="24"/>
              </w:rPr>
              <w:t>OUTCOME</w:t>
            </w:r>
            <w:r>
              <w:rPr>
                <w:b/>
                <w:i/>
                <w:color w:val="404040"/>
                <w:spacing w:val="-13"/>
                <w:sz w:val="24"/>
              </w:rPr>
              <w:t xml:space="preserve"> </w:t>
            </w:r>
            <w:r>
              <w:rPr>
                <w:b/>
                <w:i/>
                <w:color w:val="404040"/>
                <w:sz w:val="24"/>
              </w:rPr>
              <w:t>OF</w:t>
            </w:r>
            <w:r>
              <w:rPr>
                <w:b/>
                <w:i/>
                <w:color w:val="404040"/>
                <w:spacing w:val="-13"/>
                <w:sz w:val="24"/>
              </w:rPr>
              <w:t xml:space="preserve"> </w:t>
            </w:r>
            <w:r>
              <w:rPr>
                <w:b/>
                <w:i/>
                <w:color w:val="404040"/>
                <w:sz w:val="24"/>
              </w:rPr>
              <w:t>EQUALITY</w:t>
            </w:r>
            <w:r>
              <w:rPr>
                <w:b/>
                <w:i/>
                <w:color w:val="404040"/>
                <w:spacing w:val="-13"/>
                <w:sz w:val="24"/>
              </w:rPr>
              <w:t xml:space="preserve"> </w:t>
            </w:r>
            <w:r>
              <w:rPr>
                <w:b/>
                <w:i/>
                <w:color w:val="404040"/>
                <w:sz w:val="24"/>
              </w:rPr>
              <w:t xml:space="preserve">IMPACT </w:t>
            </w:r>
            <w:r>
              <w:rPr>
                <w:b/>
                <w:i/>
                <w:color w:val="404040"/>
                <w:spacing w:val="-2"/>
                <w:sz w:val="24"/>
              </w:rPr>
              <w:t>ASSESSMENT</w:t>
            </w:r>
          </w:p>
        </w:tc>
        <w:tc>
          <w:tcPr>
            <w:tcW w:w="4936" w:type="dxa"/>
          </w:tcPr>
          <w:p w14:paraId="42DE2184" w14:textId="77777777" w:rsidR="00E72630" w:rsidRDefault="00E72630">
            <w:pPr>
              <w:pStyle w:val="TableParagraph"/>
              <w:ind w:left="0"/>
              <w:rPr>
                <w:rFonts w:ascii="Times New Roman"/>
                <w:sz w:val="28"/>
              </w:rPr>
            </w:pPr>
          </w:p>
        </w:tc>
      </w:tr>
      <w:tr w:rsidR="00E72630" w14:paraId="42DE218B" w14:textId="77777777" w:rsidTr="000D0211">
        <w:trPr>
          <w:trHeight w:val="1104"/>
        </w:trPr>
        <w:tc>
          <w:tcPr>
            <w:tcW w:w="4083" w:type="dxa"/>
          </w:tcPr>
          <w:p w14:paraId="42DE2186" w14:textId="77777777" w:rsidR="00E72630" w:rsidRDefault="00E72630">
            <w:pPr>
              <w:pStyle w:val="TableParagraph"/>
              <w:ind w:left="0"/>
              <w:rPr>
                <w:sz w:val="24"/>
              </w:rPr>
            </w:pPr>
          </w:p>
          <w:p w14:paraId="42DE2187" w14:textId="77777777" w:rsidR="00E72630" w:rsidRDefault="00000000">
            <w:pPr>
              <w:pStyle w:val="TableParagraph"/>
              <w:rPr>
                <w:b/>
                <w:i/>
                <w:sz w:val="24"/>
              </w:rPr>
            </w:pPr>
            <w:r>
              <w:rPr>
                <w:b/>
                <w:i/>
                <w:color w:val="404040"/>
                <w:sz w:val="24"/>
              </w:rPr>
              <w:t>RELATED</w:t>
            </w:r>
            <w:r>
              <w:rPr>
                <w:b/>
                <w:i/>
                <w:color w:val="404040"/>
                <w:spacing w:val="-1"/>
                <w:sz w:val="24"/>
              </w:rPr>
              <w:t xml:space="preserve"> </w:t>
            </w:r>
            <w:r>
              <w:rPr>
                <w:b/>
                <w:i/>
                <w:color w:val="404040"/>
                <w:sz w:val="24"/>
              </w:rPr>
              <w:t>POLICIES</w:t>
            </w:r>
            <w:r>
              <w:rPr>
                <w:b/>
                <w:i/>
                <w:color w:val="404040"/>
                <w:spacing w:val="-3"/>
                <w:sz w:val="24"/>
              </w:rPr>
              <w:t xml:space="preserve"> </w:t>
            </w:r>
            <w:r>
              <w:rPr>
                <w:b/>
                <w:i/>
                <w:color w:val="404040"/>
                <w:sz w:val="24"/>
              </w:rPr>
              <w:t>/</w:t>
            </w:r>
            <w:r>
              <w:rPr>
                <w:b/>
                <w:i/>
                <w:color w:val="404040"/>
                <w:spacing w:val="-3"/>
                <w:sz w:val="24"/>
              </w:rPr>
              <w:t xml:space="preserve"> </w:t>
            </w:r>
            <w:r>
              <w:rPr>
                <w:b/>
                <w:i/>
                <w:color w:val="404040"/>
                <w:spacing w:val="-2"/>
                <w:sz w:val="24"/>
              </w:rPr>
              <w:t>PROCEDURES</w:t>
            </w:r>
          </w:p>
          <w:p w14:paraId="42DE2188" w14:textId="77777777" w:rsidR="00E72630" w:rsidRDefault="00000000">
            <w:pPr>
              <w:pStyle w:val="TableParagraph"/>
              <w:rPr>
                <w:b/>
                <w:i/>
                <w:sz w:val="24"/>
              </w:rPr>
            </w:pPr>
            <w:r>
              <w:rPr>
                <w:b/>
                <w:i/>
                <w:color w:val="404040"/>
                <w:sz w:val="24"/>
              </w:rPr>
              <w:t xml:space="preserve">/ </w:t>
            </w:r>
            <w:r>
              <w:rPr>
                <w:b/>
                <w:i/>
                <w:color w:val="404040"/>
                <w:spacing w:val="-2"/>
                <w:sz w:val="24"/>
              </w:rPr>
              <w:t>GUIDANCE</w:t>
            </w:r>
          </w:p>
        </w:tc>
        <w:tc>
          <w:tcPr>
            <w:tcW w:w="4936" w:type="dxa"/>
          </w:tcPr>
          <w:p w14:paraId="42DE2189" w14:textId="04439E32" w:rsidR="00E72630" w:rsidRPr="005F5D7B" w:rsidRDefault="00E72630">
            <w:pPr>
              <w:pStyle w:val="TableParagraph"/>
              <w:ind w:right="1749"/>
              <w:rPr>
                <w:color w:val="0070C0"/>
                <w:sz w:val="24"/>
                <w:szCs w:val="24"/>
              </w:rPr>
            </w:pPr>
            <w:hyperlink r:id="rId8">
              <w:r w:rsidRPr="005F5D7B">
                <w:rPr>
                  <w:color w:val="0070C0"/>
                  <w:sz w:val="24"/>
                  <w:szCs w:val="24"/>
                  <w:u w:val="single" w:color="0462C1"/>
                </w:rPr>
                <w:t>Appeals Procedure</w:t>
              </w:r>
            </w:hyperlink>
            <w:r w:rsidRPr="005F5D7B">
              <w:rPr>
                <w:color w:val="0070C0"/>
                <w:sz w:val="24"/>
                <w:szCs w:val="24"/>
              </w:rPr>
              <w:t xml:space="preserve"> </w:t>
            </w:r>
            <w:hyperlink r:id="rId9">
              <w:r w:rsidRPr="005F5D7B">
                <w:rPr>
                  <w:color w:val="0070C0"/>
                  <w:sz w:val="24"/>
                  <w:szCs w:val="24"/>
                  <w:u w:val="single" w:color="0462C1"/>
                </w:rPr>
                <w:t>Assessment</w:t>
              </w:r>
              <w:r w:rsidRPr="005F5D7B">
                <w:rPr>
                  <w:color w:val="0070C0"/>
                  <w:spacing w:val="-17"/>
                  <w:sz w:val="24"/>
                  <w:szCs w:val="24"/>
                  <w:u w:val="single" w:color="0462C1"/>
                </w:rPr>
                <w:t xml:space="preserve"> </w:t>
              </w:r>
              <w:r w:rsidRPr="005F5D7B">
                <w:rPr>
                  <w:color w:val="0070C0"/>
                  <w:sz w:val="24"/>
                  <w:szCs w:val="24"/>
                  <w:u w:val="single" w:color="0462C1"/>
                </w:rPr>
                <w:t>Regulations</w:t>
              </w:r>
            </w:hyperlink>
          </w:p>
          <w:p w14:paraId="42DE218A" w14:textId="568DA446" w:rsidR="00E72630" w:rsidRPr="005F5D7B" w:rsidRDefault="00E72630">
            <w:pPr>
              <w:pStyle w:val="TableParagraph"/>
              <w:spacing w:line="270" w:lineRule="atLeast"/>
              <w:ind w:right="265"/>
              <w:rPr>
                <w:color w:val="0070C0"/>
                <w:sz w:val="24"/>
                <w:szCs w:val="24"/>
              </w:rPr>
            </w:pPr>
            <w:hyperlink r:id="rId10">
              <w:r w:rsidRPr="005F5D7B">
                <w:rPr>
                  <w:color w:val="0070C0"/>
                  <w:sz w:val="24"/>
                  <w:szCs w:val="24"/>
                  <w:u w:val="single" w:color="0462C1"/>
                </w:rPr>
                <w:t>Complaints</w:t>
              </w:r>
              <w:r w:rsidRPr="005F5D7B">
                <w:rPr>
                  <w:color w:val="0070C0"/>
                  <w:spacing w:val="-13"/>
                  <w:sz w:val="24"/>
                  <w:szCs w:val="24"/>
                  <w:u w:val="single" w:color="0462C1"/>
                </w:rPr>
                <w:t xml:space="preserve"> </w:t>
              </w:r>
              <w:r w:rsidRPr="005F5D7B">
                <w:rPr>
                  <w:color w:val="0070C0"/>
                  <w:sz w:val="24"/>
                  <w:szCs w:val="24"/>
                  <w:u w:val="single" w:color="0462C1"/>
                </w:rPr>
                <w:t>Policy</w:t>
              </w:r>
              <w:r w:rsidRPr="005F5D7B">
                <w:rPr>
                  <w:color w:val="0070C0"/>
                  <w:spacing w:val="-13"/>
                  <w:sz w:val="24"/>
                  <w:szCs w:val="24"/>
                  <w:u w:val="single" w:color="0462C1"/>
                </w:rPr>
                <w:t xml:space="preserve"> </w:t>
              </w:r>
              <w:r w:rsidRPr="005F5D7B">
                <w:rPr>
                  <w:color w:val="0070C0"/>
                  <w:sz w:val="24"/>
                  <w:szCs w:val="24"/>
                  <w:u w:val="single" w:color="0462C1"/>
                </w:rPr>
                <w:t>and</w:t>
              </w:r>
              <w:r w:rsidRPr="005F5D7B">
                <w:rPr>
                  <w:color w:val="0070C0"/>
                  <w:spacing w:val="-14"/>
                  <w:sz w:val="24"/>
                  <w:szCs w:val="24"/>
                  <w:u w:val="single" w:color="0462C1"/>
                </w:rPr>
                <w:t xml:space="preserve"> </w:t>
              </w:r>
              <w:r w:rsidRPr="005F5D7B">
                <w:rPr>
                  <w:color w:val="0070C0"/>
                  <w:sz w:val="24"/>
                  <w:szCs w:val="24"/>
                  <w:u w:val="single" w:color="0462C1"/>
                </w:rPr>
                <w:t>Procedure</w:t>
              </w:r>
            </w:hyperlink>
            <w:r w:rsidRPr="005F5D7B">
              <w:rPr>
                <w:color w:val="0070C0"/>
                <w:sz w:val="24"/>
                <w:szCs w:val="24"/>
              </w:rPr>
              <w:t xml:space="preserve"> </w:t>
            </w:r>
            <w:r w:rsidR="00D03E67" w:rsidRPr="005F5D7B">
              <w:rPr>
                <w:color w:val="0070C0"/>
                <w:sz w:val="24"/>
                <w:szCs w:val="24"/>
              </w:rPr>
              <w:t xml:space="preserve"> </w:t>
            </w:r>
            <w:hyperlink r:id="rId11" w:history="1">
              <w:r w:rsidR="004D0168" w:rsidRPr="005F5D7B">
                <w:rPr>
                  <w:rStyle w:val="Hyperlink"/>
                  <w:color w:val="0070C0"/>
                  <w:sz w:val="24"/>
                  <w:szCs w:val="24"/>
                </w:rPr>
                <w:t>Academic Misconduct Regulations and Procedure</w:t>
              </w:r>
            </w:hyperlink>
          </w:p>
        </w:tc>
      </w:tr>
      <w:tr w:rsidR="00E72630" w14:paraId="42DE218E" w14:textId="77777777" w:rsidTr="000D0211">
        <w:trPr>
          <w:trHeight w:val="340"/>
        </w:trPr>
        <w:tc>
          <w:tcPr>
            <w:tcW w:w="4083" w:type="dxa"/>
          </w:tcPr>
          <w:p w14:paraId="42DE218C" w14:textId="77777777" w:rsidR="00E72630" w:rsidRDefault="00000000">
            <w:pPr>
              <w:pStyle w:val="TableParagraph"/>
              <w:spacing w:before="33"/>
              <w:rPr>
                <w:b/>
                <w:i/>
                <w:sz w:val="24"/>
              </w:rPr>
            </w:pPr>
            <w:r>
              <w:rPr>
                <w:b/>
                <w:i/>
                <w:color w:val="404040"/>
                <w:sz w:val="24"/>
              </w:rPr>
              <w:t>IMPLEMENTATION</w:t>
            </w:r>
            <w:r>
              <w:rPr>
                <w:b/>
                <w:i/>
                <w:color w:val="404040"/>
                <w:spacing w:val="-15"/>
                <w:sz w:val="24"/>
              </w:rPr>
              <w:t xml:space="preserve"> </w:t>
            </w:r>
            <w:r>
              <w:rPr>
                <w:b/>
                <w:i/>
                <w:color w:val="404040"/>
                <w:spacing w:val="-4"/>
                <w:sz w:val="24"/>
              </w:rPr>
              <w:t>DATE</w:t>
            </w:r>
          </w:p>
        </w:tc>
        <w:tc>
          <w:tcPr>
            <w:tcW w:w="4936" w:type="dxa"/>
          </w:tcPr>
          <w:p w14:paraId="42DE218D" w14:textId="77777777" w:rsidR="00E72630" w:rsidRDefault="00000000">
            <w:pPr>
              <w:pStyle w:val="TableParagraph"/>
              <w:spacing w:before="33"/>
              <w:rPr>
                <w:sz w:val="24"/>
              </w:rPr>
            </w:pPr>
            <w:r>
              <w:rPr>
                <w:color w:val="404040"/>
                <w:sz w:val="24"/>
              </w:rPr>
              <w:t>03</w:t>
            </w:r>
            <w:r>
              <w:rPr>
                <w:color w:val="404040"/>
                <w:spacing w:val="-2"/>
                <w:sz w:val="24"/>
              </w:rPr>
              <w:t xml:space="preserve"> </w:t>
            </w:r>
            <w:r>
              <w:rPr>
                <w:color w:val="404040"/>
                <w:sz w:val="24"/>
              </w:rPr>
              <w:t>May</w:t>
            </w:r>
            <w:r>
              <w:rPr>
                <w:color w:val="404040"/>
                <w:spacing w:val="-4"/>
                <w:sz w:val="24"/>
              </w:rPr>
              <w:t xml:space="preserve"> 2023</w:t>
            </w:r>
          </w:p>
        </w:tc>
      </w:tr>
      <w:tr w:rsidR="00E72630" w14:paraId="42DE2191" w14:textId="77777777" w:rsidTr="000D0211">
        <w:trPr>
          <w:trHeight w:val="340"/>
        </w:trPr>
        <w:tc>
          <w:tcPr>
            <w:tcW w:w="4083" w:type="dxa"/>
          </w:tcPr>
          <w:p w14:paraId="42DE218F" w14:textId="77777777" w:rsidR="00E72630" w:rsidRDefault="00000000">
            <w:pPr>
              <w:pStyle w:val="TableParagraph"/>
              <w:spacing w:before="31"/>
              <w:rPr>
                <w:b/>
                <w:i/>
                <w:sz w:val="24"/>
              </w:rPr>
            </w:pPr>
            <w:r>
              <w:rPr>
                <w:b/>
                <w:i/>
                <w:color w:val="404040"/>
                <w:sz w:val="24"/>
              </w:rPr>
              <w:t>POLICY</w:t>
            </w:r>
            <w:r>
              <w:rPr>
                <w:b/>
                <w:i/>
                <w:color w:val="404040"/>
                <w:spacing w:val="-4"/>
                <w:sz w:val="24"/>
              </w:rPr>
              <w:t xml:space="preserve"> </w:t>
            </w:r>
            <w:r>
              <w:rPr>
                <w:b/>
                <w:i/>
                <w:color w:val="404040"/>
                <w:sz w:val="24"/>
              </w:rPr>
              <w:t>OWNER</w:t>
            </w:r>
            <w:r>
              <w:rPr>
                <w:b/>
                <w:i/>
                <w:color w:val="404040"/>
                <w:spacing w:val="-3"/>
                <w:sz w:val="24"/>
              </w:rPr>
              <w:t xml:space="preserve"> </w:t>
            </w:r>
            <w:r>
              <w:rPr>
                <w:b/>
                <w:i/>
                <w:color w:val="404040"/>
                <w:sz w:val="24"/>
              </w:rPr>
              <w:t>(JOB</w:t>
            </w:r>
            <w:r>
              <w:rPr>
                <w:b/>
                <w:i/>
                <w:color w:val="404040"/>
                <w:spacing w:val="-3"/>
                <w:sz w:val="24"/>
              </w:rPr>
              <w:t xml:space="preserve"> </w:t>
            </w:r>
            <w:r>
              <w:rPr>
                <w:b/>
                <w:i/>
                <w:color w:val="404040"/>
                <w:spacing w:val="-2"/>
                <w:sz w:val="24"/>
              </w:rPr>
              <w:t>TITLE)</w:t>
            </w:r>
          </w:p>
        </w:tc>
        <w:tc>
          <w:tcPr>
            <w:tcW w:w="4936" w:type="dxa"/>
          </w:tcPr>
          <w:p w14:paraId="42DE2190" w14:textId="7E4CA571" w:rsidR="00E72630" w:rsidRDefault="00673A31">
            <w:pPr>
              <w:pStyle w:val="TableParagraph"/>
              <w:spacing w:before="31"/>
              <w:rPr>
                <w:sz w:val="24"/>
              </w:rPr>
            </w:pPr>
            <w:r>
              <w:rPr>
                <w:color w:val="404040"/>
                <w:spacing w:val="-2"/>
                <w:sz w:val="24"/>
              </w:rPr>
              <w:t>Chief Student Officer</w:t>
            </w:r>
          </w:p>
        </w:tc>
      </w:tr>
      <w:tr w:rsidR="00E72630" w14:paraId="42DE2194" w14:textId="77777777" w:rsidTr="000D0211">
        <w:trPr>
          <w:trHeight w:val="340"/>
        </w:trPr>
        <w:tc>
          <w:tcPr>
            <w:tcW w:w="4083" w:type="dxa"/>
          </w:tcPr>
          <w:p w14:paraId="42DE2192" w14:textId="77777777" w:rsidR="00E72630" w:rsidRDefault="00000000">
            <w:pPr>
              <w:pStyle w:val="TableParagraph"/>
              <w:spacing w:before="31"/>
              <w:rPr>
                <w:b/>
                <w:i/>
                <w:sz w:val="24"/>
              </w:rPr>
            </w:pPr>
            <w:r>
              <w:rPr>
                <w:b/>
                <w:i/>
                <w:color w:val="404040"/>
                <w:sz w:val="24"/>
              </w:rPr>
              <w:t>UNIT</w:t>
            </w:r>
            <w:r>
              <w:rPr>
                <w:b/>
                <w:i/>
                <w:color w:val="404040"/>
                <w:spacing w:val="-3"/>
                <w:sz w:val="24"/>
              </w:rPr>
              <w:t xml:space="preserve"> </w:t>
            </w:r>
            <w:r>
              <w:rPr>
                <w:b/>
                <w:i/>
                <w:color w:val="404040"/>
                <w:sz w:val="24"/>
              </w:rPr>
              <w:t>/</w:t>
            </w:r>
            <w:r>
              <w:rPr>
                <w:b/>
                <w:i/>
                <w:color w:val="404040"/>
                <w:spacing w:val="-1"/>
                <w:sz w:val="24"/>
              </w:rPr>
              <w:t xml:space="preserve"> </w:t>
            </w:r>
            <w:r>
              <w:rPr>
                <w:b/>
                <w:i/>
                <w:color w:val="404040"/>
                <w:spacing w:val="-2"/>
                <w:sz w:val="24"/>
              </w:rPr>
              <w:t>SERVICE</w:t>
            </w:r>
          </w:p>
        </w:tc>
        <w:tc>
          <w:tcPr>
            <w:tcW w:w="4936" w:type="dxa"/>
          </w:tcPr>
          <w:p w14:paraId="42DE2193" w14:textId="77777777" w:rsidR="00E72630" w:rsidRDefault="00000000">
            <w:pPr>
              <w:pStyle w:val="TableParagraph"/>
              <w:spacing w:before="31"/>
              <w:rPr>
                <w:sz w:val="24"/>
              </w:rPr>
            </w:pPr>
            <w:r>
              <w:rPr>
                <w:color w:val="404040"/>
                <w:sz w:val="24"/>
              </w:rPr>
              <w:t>Registry</w:t>
            </w:r>
            <w:r>
              <w:rPr>
                <w:color w:val="404040"/>
                <w:spacing w:val="-11"/>
                <w:sz w:val="24"/>
              </w:rPr>
              <w:t xml:space="preserve"> </w:t>
            </w:r>
            <w:r>
              <w:rPr>
                <w:color w:val="404040"/>
                <w:spacing w:val="-2"/>
                <w:sz w:val="24"/>
              </w:rPr>
              <w:t>Services</w:t>
            </w:r>
          </w:p>
        </w:tc>
      </w:tr>
      <w:tr w:rsidR="00E72630" w14:paraId="42DE2197" w14:textId="77777777" w:rsidTr="000D0211">
        <w:trPr>
          <w:trHeight w:val="340"/>
        </w:trPr>
        <w:tc>
          <w:tcPr>
            <w:tcW w:w="4083" w:type="dxa"/>
          </w:tcPr>
          <w:p w14:paraId="42DE2195" w14:textId="77777777" w:rsidR="00E72630" w:rsidRDefault="00000000">
            <w:pPr>
              <w:pStyle w:val="TableParagraph"/>
              <w:spacing w:before="31"/>
              <w:rPr>
                <w:b/>
                <w:i/>
                <w:sz w:val="24"/>
              </w:rPr>
            </w:pPr>
            <w:r>
              <w:rPr>
                <w:b/>
                <w:i/>
                <w:color w:val="404040"/>
                <w:sz w:val="24"/>
              </w:rPr>
              <w:t>CONTACT</w:t>
            </w:r>
            <w:r>
              <w:rPr>
                <w:b/>
                <w:i/>
                <w:color w:val="404040"/>
                <w:spacing w:val="-6"/>
                <w:sz w:val="24"/>
              </w:rPr>
              <w:t xml:space="preserve"> </w:t>
            </w:r>
            <w:r>
              <w:rPr>
                <w:b/>
                <w:i/>
                <w:color w:val="404040"/>
                <w:spacing w:val="-4"/>
                <w:sz w:val="24"/>
              </w:rPr>
              <w:t>EMAIL</w:t>
            </w:r>
          </w:p>
        </w:tc>
        <w:tc>
          <w:tcPr>
            <w:tcW w:w="4936" w:type="dxa"/>
          </w:tcPr>
          <w:p w14:paraId="42DE2196" w14:textId="5D73E160" w:rsidR="00E72630" w:rsidRDefault="00E72630">
            <w:pPr>
              <w:pStyle w:val="TableParagraph"/>
              <w:spacing w:before="31"/>
              <w:rPr>
                <w:sz w:val="24"/>
              </w:rPr>
            </w:pPr>
            <w:hyperlink r:id="rId12" w:history="1"/>
            <w:r w:rsidR="00DB5843">
              <w:rPr>
                <w:color w:val="404040"/>
                <w:spacing w:val="-2"/>
                <w:sz w:val="24"/>
              </w:rPr>
              <w:t xml:space="preserve"> regulations@cardiffmet.ac.uk</w:t>
            </w:r>
          </w:p>
        </w:tc>
      </w:tr>
    </w:tbl>
    <w:p w14:paraId="42DE2198" w14:textId="77777777" w:rsidR="00E72630" w:rsidRDefault="00E72630">
      <w:pPr>
        <w:pStyle w:val="BodyText"/>
        <w:spacing w:before="185"/>
        <w:ind w:left="0"/>
      </w:pPr>
    </w:p>
    <w:p w14:paraId="42DE2199" w14:textId="77777777" w:rsidR="00E72630" w:rsidRDefault="00000000">
      <w:pPr>
        <w:pStyle w:val="BodyText"/>
        <w:spacing w:before="0"/>
        <w:ind w:left="23"/>
      </w:pPr>
      <w:r>
        <w:rPr>
          <w:color w:val="212A35"/>
        </w:rPr>
        <w:t>Version</w:t>
      </w:r>
      <w:r>
        <w:rPr>
          <w:color w:val="212A35"/>
          <w:spacing w:val="-4"/>
        </w:rPr>
        <w:t xml:space="preserve"> </w:t>
      </w:r>
      <w:r>
        <w:rPr>
          <w:color w:val="212A35"/>
          <w:spacing w:val="-2"/>
        </w:rPr>
        <w:t>Control</w:t>
      </w:r>
    </w:p>
    <w:p w14:paraId="42DE219A" w14:textId="77777777" w:rsidR="00E72630" w:rsidRDefault="00E72630">
      <w:pPr>
        <w:pStyle w:val="BodyText"/>
        <w:spacing w:before="9"/>
        <w:ind w:left="0"/>
        <w:rPr>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7"/>
        <w:gridCol w:w="2126"/>
        <w:gridCol w:w="4935"/>
      </w:tblGrid>
      <w:tr w:rsidR="00E72630" w14:paraId="42DE219E" w14:textId="77777777" w:rsidTr="000D0211">
        <w:trPr>
          <w:trHeight w:val="277"/>
        </w:trPr>
        <w:tc>
          <w:tcPr>
            <w:tcW w:w="1957" w:type="dxa"/>
          </w:tcPr>
          <w:p w14:paraId="42DE219B" w14:textId="77777777" w:rsidR="00E72630" w:rsidRDefault="00000000">
            <w:pPr>
              <w:pStyle w:val="TableParagraph"/>
              <w:spacing w:line="258" w:lineRule="exact"/>
              <w:rPr>
                <w:b/>
                <w:i/>
                <w:sz w:val="24"/>
              </w:rPr>
            </w:pPr>
            <w:r>
              <w:rPr>
                <w:b/>
                <w:i/>
                <w:color w:val="404040"/>
                <w:spacing w:val="-2"/>
                <w:sz w:val="24"/>
              </w:rPr>
              <w:t>VERSION</w:t>
            </w:r>
          </w:p>
        </w:tc>
        <w:tc>
          <w:tcPr>
            <w:tcW w:w="2126" w:type="dxa"/>
          </w:tcPr>
          <w:p w14:paraId="42DE219C" w14:textId="77777777" w:rsidR="00E72630" w:rsidRDefault="00000000">
            <w:pPr>
              <w:pStyle w:val="TableParagraph"/>
              <w:spacing w:line="258" w:lineRule="exact"/>
              <w:ind w:left="108"/>
              <w:rPr>
                <w:b/>
                <w:i/>
                <w:sz w:val="24"/>
              </w:rPr>
            </w:pPr>
            <w:r>
              <w:rPr>
                <w:b/>
                <w:i/>
                <w:color w:val="404040"/>
                <w:spacing w:val="-4"/>
                <w:sz w:val="24"/>
              </w:rPr>
              <w:t>DATE</w:t>
            </w:r>
          </w:p>
        </w:tc>
        <w:tc>
          <w:tcPr>
            <w:tcW w:w="4935" w:type="dxa"/>
          </w:tcPr>
          <w:p w14:paraId="42DE219D" w14:textId="77777777" w:rsidR="00E72630" w:rsidRDefault="00000000">
            <w:pPr>
              <w:pStyle w:val="TableParagraph"/>
              <w:spacing w:line="258" w:lineRule="exact"/>
              <w:ind w:left="108"/>
              <w:rPr>
                <w:b/>
                <w:i/>
                <w:sz w:val="24"/>
              </w:rPr>
            </w:pPr>
            <w:r>
              <w:rPr>
                <w:b/>
                <w:i/>
                <w:color w:val="404040"/>
                <w:sz w:val="24"/>
              </w:rPr>
              <w:t>REASON</w:t>
            </w:r>
            <w:r>
              <w:rPr>
                <w:b/>
                <w:i/>
                <w:color w:val="404040"/>
                <w:spacing w:val="-6"/>
                <w:sz w:val="24"/>
              </w:rPr>
              <w:t xml:space="preserve"> </w:t>
            </w:r>
            <w:r>
              <w:rPr>
                <w:b/>
                <w:i/>
                <w:color w:val="404040"/>
                <w:sz w:val="24"/>
              </w:rPr>
              <w:t>FOR</w:t>
            </w:r>
            <w:r>
              <w:rPr>
                <w:b/>
                <w:i/>
                <w:color w:val="404040"/>
                <w:spacing w:val="-5"/>
                <w:sz w:val="24"/>
              </w:rPr>
              <w:t xml:space="preserve"> </w:t>
            </w:r>
            <w:r>
              <w:rPr>
                <w:b/>
                <w:i/>
                <w:color w:val="404040"/>
                <w:spacing w:val="-2"/>
                <w:sz w:val="24"/>
              </w:rPr>
              <w:t>CHANGE</w:t>
            </w:r>
          </w:p>
        </w:tc>
      </w:tr>
      <w:tr w:rsidR="00D03E67" w14:paraId="14D68FC8" w14:textId="77777777" w:rsidTr="000D0211">
        <w:trPr>
          <w:trHeight w:val="277"/>
        </w:trPr>
        <w:tc>
          <w:tcPr>
            <w:tcW w:w="1957" w:type="dxa"/>
          </w:tcPr>
          <w:p w14:paraId="70AB2422" w14:textId="3E39B17E" w:rsidR="00D03E67" w:rsidRPr="00D255E3" w:rsidRDefault="00D03E67">
            <w:pPr>
              <w:pStyle w:val="TableParagraph"/>
              <w:spacing w:line="258" w:lineRule="exact"/>
              <w:rPr>
                <w:bCs/>
                <w:i/>
                <w:color w:val="404040"/>
                <w:spacing w:val="-2"/>
                <w:sz w:val="24"/>
              </w:rPr>
            </w:pPr>
            <w:r w:rsidRPr="00D255E3">
              <w:rPr>
                <w:bCs/>
                <w:i/>
                <w:color w:val="404040"/>
                <w:spacing w:val="-2"/>
                <w:sz w:val="24"/>
              </w:rPr>
              <w:t>2</w:t>
            </w:r>
          </w:p>
        </w:tc>
        <w:tc>
          <w:tcPr>
            <w:tcW w:w="2126" w:type="dxa"/>
          </w:tcPr>
          <w:p w14:paraId="709628CE" w14:textId="4641C64E" w:rsidR="00D03E67" w:rsidRPr="00D255E3" w:rsidRDefault="00D03E67">
            <w:pPr>
              <w:pStyle w:val="TableParagraph"/>
              <w:spacing w:line="258" w:lineRule="exact"/>
              <w:ind w:left="108"/>
              <w:rPr>
                <w:bCs/>
                <w:i/>
                <w:color w:val="404040"/>
                <w:spacing w:val="-4"/>
                <w:sz w:val="24"/>
              </w:rPr>
            </w:pPr>
            <w:r w:rsidRPr="00D255E3">
              <w:rPr>
                <w:bCs/>
                <w:i/>
                <w:color w:val="404040"/>
                <w:spacing w:val="-4"/>
                <w:sz w:val="24"/>
              </w:rPr>
              <w:t xml:space="preserve">1 Jul </w:t>
            </w:r>
            <w:r w:rsidR="00622D0B" w:rsidRPr="00D255E3">
              <w:rPr>
                <w:bCs/>
                <w:i/>
                <w:color w:val="404040"/>
                <w:spacing w:val="-4"/>
                <w:sz w:val="24"/>
              </w:rPr>
              <w:t>2026</w:t>
            </w:r>
          </w:p>
        </w:tc>
        <w:tc>
          <w:tcPr>
            <w:tcW w:w="4935" w:type="dxa"/>
          </w:tcPr>
          <w:p w14:paraId="284E6D63" w14:textId="77777777" w:rsidR="00D03E67" w:rsidRDefault="00622D0B">
            <w:pPr>
              <w:pStyle w:val="TableParagraph"/>
              <w:spacing w:line="258" w:lineRule="exact"/>
              <w:ind w:left="108"/>
              <w:rPr>
                <w:bCs/>
                <w:i/>
                <w:color w:val="404040"/>
                <w:sz w:val="24"/>
              </w:rPr>
            </w:pPr>
            <w:r w:rsidRPr="00D255E3">
              <w:rPr>
                <w:bCs/>
                <w:i/>
                <w:color w:val="404040"/>
                <w:sz w:val="24"/>
              </w:rPr>
              <w:t>Updated job and unit titles, hyperlinks and alignment with contemporary regulations</w:t>
            </w:r>
          </w:p>
          <w:p w14:paraId="4BA85BCC" w14:textId="2259F437" w:rsidR="000D0211" w:rsidRPr="00D255E3" w:rsidRDefault="000D0211">
            <w:pPr>
              <w:pStyle w:val="TableParagraph"/>
              <w:spacing w:line="258" w:lineRule="exact"/>
              <w:ind w:left="108"/>
              <w:rPr>
                <w:bCs/>
                <w:i/>
                <w:color w:val="404040"/>
                <w:sz w:val="24"/>
              </w:rPr>
            </w:pPr>
          </w:p>
        </w:tc>
      </w:tr>
    </w:tbl>
    <w:p w14:paraId="42DE219F" w14:textId="77777777" w:rsidR="00E72630" w:rsidRDefault="00E72630">
      <w:pPr>
        <w:pStyle w:val="TableParagraph"/>
        <w:spacing w:line="258" w:lineRule="exact"/>
        <w:rPr>
          <w:b/>
          <w:i/>
          <w:sz w:val="24"/>
        </w:rPr>
        <w:sectPr w:rsidR="00E72630">
          <w:headerReference w:type="default" r:id="rId13"/>
          <w:footerReference w:type="default" r:id="rId14"/>
          <w:type w:val="continuous"/>
          <w:pgSz w:w="11910" w:h="16840"/>
          <w:pgMar w:top="1340" w:right="992" w:bottom="1240" w:left="1417" w:header="716" w:footer="1052" w:gutter="0"/>
          <w:pgNumType w:start="1"/>
          <w:cols w:space="720"/>
        </w:sectPr>
      </w:pPr>
    </w:p>
    <w:p w14:paraId="42DE21A0" w14:textId="77777777" w:rsidR="00E72630" w:rsidRDefault="00000000">
      <w:pPr>
        <w:spacing w:before="82"/>
        <w:ind w:left="23"/>
        <w:rPr>
          <w:rFonts w:ascii="Calibri"/>
          <w:sz w:val="28"/>
        </w:rPr>
      </w:pPr>
      <w:r>
        <w:rPr>
          <w:rFonts w:ascii="Calibri"/>
          <w:spacing w:val="-2"/>
          <w:sz w:val="28"/>
        </w:rPr>
        <w:lastRenderedPageBreak/>
        <w:t>Contents</w:t>
      </w:r>
    </w:p>
    <w:sdt>
      <w:sdtPr>
        <w:rPr>
          <w:sz w:val="22"/>
          <w:szCs w:val="22"/>
        </w:rPr>
        <w:id w:val="140235374"/>
        <w:docPartObj>
          <w:docPartGallery w:val="Table of Contents"/>
          <w:docPartUnique/>
        </w:docPartObj>
      </w:sdtPr>
      <w:sdtContent>
        <w:p w14:paraId="0BCB6286" w14:textId="1F39F7BF" w:rsidR="002E6E1A" w:rsidRDefault="00000000">
          <w:pPr>
            <w:pStyle w:val="TOC1"/>
            <w:tabs>
              <w:tab w:val="right" w:leader="dot" w:pos="9491"/>
            </w:tabs>
            <w:rPr>
              <w:rFonts w:asciiTheme="minorHAnsi" w:eastAsiaTheme="minorEastAsia" w:hAnsiTheme="minorHAnsi" w:cstheme="minorBidi"/>
              <w:noProof/>
              <w:kern w:val="2"/>
              <w:lang w:val="en-GB" w:eastAsia="en-GB"/>
              <w14:ligatures w14:val="standardContextual"/>
            </w:rPr>
          </w:pPr>
          <w:r>
            <w:fldChar w:fldCharType="begin"/>
          </w:r>
          <w:r>
            <w:instrText xml:space="preserve">TOC \o "1-1" \h \z \u </w:instrText>
          </w:r>
          <w:r>
            <w:fldChar w:fldCharType="separate"/>
          </w:r>
          <w:hyperlink w:anchor="_Toc231330850" w:history="1">
            <w:r w:rsidR="002E6E1A" w:rsidRPr="00161817">
              <w:rPr>
                <w:rStyle w:val="Hyperlink"/>
                <w:noProof/>
                <w:spacing w:val="-1"/>
              </w:rPr>
              <w:t>1.</w:t>
            </w:r>
            <w:r w:rsidR="002E6E1A">
              <w:rPr>
                <w:rFonts w:asciiTheme="minorHAnsi" w:eastAsiaTheme="minorEastAsia" w:hAnsiTheme="minorHAnsi" w:cstheme="minorBidi"/>
                <w:noProof/>
                <w:kern w:val="2"/>
                <w:lang w:val="en-GB" w:eastAsia="en-GB"/>
                <w14:ligatures w14:val="standardContextual"/>
              </w:rPr>
              <w:tab/>
            </w:r>
            <w:r w:rsidR="002E6E1A" w:rsidRPr="00161817">
              <w:rPr>
                <w:rStyle w:val="Hyperlink"/>
                <w:noProof/>
                <w:spacing w:val="-2"/>
              </w:rPr>
              <w:t>Introduction</w:t>
            </w:r>
            <w:r w:rsidR="002E6E1A">
              <w:rPr>
                <w:noProof/>
                <w:webHidden/>
              </w:rPr>
              <w:tab/>
            </w:r>
            <w:r w:rsidR="002E6E1A">
              <w:rPr>
                <w:noProof/>
                <w:webHidden/>
              </w:rPr>
              <w:fldChar w:fldCharType="begin"/>
            </w:r>
            <w:r w:rsidR="002E6E1A">
              <w:rPr>
                <w:noProof/>
                <w:webHidden/>
              </w:rPr>
              <w:instrText xml:space="preserve"> PAGEREF _Toc231330850 \h </w:instrText>
            </w:r>
            <w:r w:rsidR="002E6E1A">
              <w:rPr>
                <w:noProof/>
                <w:webHidden/>
              </w:rPr>
            </w:r>
            <w:r w:rsidR="002E6E1A">
              <w:rPr>
                <w:noProof/>
                <w:webHidden/>
              </w:rPr>
              <w:fldChar w:fldCharType="separate"/>
            </w:r>
            <w:r w:rsidR="000D0211">
              <w:rPr>
                <w:noProof/>
                <w:webHidden/>
              </w:rPr>
              <w:t>3</w:t>
            </w:r>
            <w:r w:rsidR="002E6E1A">
              <w:rPr>
                <w:noProof/>
                <w:webHidden/>
              </w:rPr>
              <w:fldChar w:fldCharType="end"/>
            </w:r>
          </w:hyperlink>
        </w:p>
        <w:p w14:paraId="148F6934" w14:textId="20631248"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1" w:history="1">
            <w:r w:rsidRPr="00161817">
              <w:rPr>
                <w:rStyle w:val="Hyperlink"/>
                <w:noProof/>
                <w:spacing w:val="-1"/>
              </w:rPr>
              <w:t>2.</w:t>
            </w:r>
            <w:r>
              <w:rPr>
                <w:rFonts w:asciiTheme="minorHAnsi" w:eastAsiaTheme="minorEastAsia" w:hAnsiTheme="minorHAnsi" w:cstheme="minorBidi"/>
                <w:noProof/>
                <w:kern w:val="2"/>
                <w:lang w:val="en-GB" w:eastAsia="en-GB"/>
                <w14:ligatures w14:val="standardContextual"/>
              </w:rPr>
              <w:tab/>
            </w:r>
            <w:r w:rsidRPr="00161817">
              <w:rPr>
                <w:rStyle w:val="Hyperlink"/>
                <w:noProof/>
              </w:rPr>
              <w:t>Disruption</w:t>
            </w:r>
            <w:r w:rsidRPr="00161817">
              <w:rPr>
                <w:rStyle w:val="Hyperlink"/>
                <w:noProof/>
                <w:spacing w:val="-6"/>
              </w:rPr>
              <w:t xml:space="preserve"> </w:t>
            </w:r>
            <w:r w:rsidRPr="00161817">
              <w:rPr>
                <w:rStyle w:val="Hyperlink"/>
                <w:noProof/>
              </w:rPr>
              <w:t>to</w:t>
            </w:r>
            <w:r w:rsidRPr="00161817">
              <w:rPr>
                <w:rStyle w:val="Hyperlink"/>
                <w:noProof/>
                <w:spacing w:val="-3"/>
              </w:rPr>
              <w:t xml:space="preserve"> </w:t>
            </w:r>
            <w:r w:rsidRPr="00161817">
              <w:rPr>
                <w:rStyle w:val="Hyperlink"/>
                <w:noProof/>
              </w:rPr>
              <w:t>programme</w:t>
            </w:r>
            <w:r w:rsidRPr="00161817">
              <w:rPr>
                <w:rStyle w:val="Hyperlink"/>
                <w:noProof/>
                <w:spacing w:val="-6"/>
              </w:rPr>
              <w:t xml:space="preserve"> </w:t>
            </w:r>
            <w:r w:rsidRPr="00161817">
              <w:rPr>
                <w:rStyle w:val="Hyperlink"/>
                <w:noProof/>
              </w:rPr>
              <w:t>delivery</w:t>
            </w:r>
            <w:r w:rsidRPr="00161817">
              <w:rPr>
                <w:rStyle w:val="Hyperlink"/>
                <w:noProof/>
                <w:spacing w:val="-5"/>
              </w:rPr>
              <w:t xml:space="preserve"> </w:t>
            </w:r>
            <w:r w:rsidRPr="00161817">
              <w:rPr>
                <w:rStyle w:val="Hyperlink"/>
                <w:noProof/>
              </w:rPr>
              <w:t>and</w:t>
            </w:r>
            <w:r w:rsidRPr="00161817">
              <w:rPr>
                <w:rStyle w:val="Hyperlink"/>
                <w:noProof/>
                <w:spacing w:val="-5"/>
              </w:rPr>
              <w:t xml:space="preserve"> </w:t>
            </w:r>
            <w:r w:rsidRPr="00161817">
              <w:rPr>
                <w:rStyle w:val="Hyperlink"/>
                <w:noProof/>
                <w:spacing w:val="-2"/>
              </w:rPr>
              <w:t>assessment</w:t>
            </w:r>
            <w:r>
              <w:rPr>
                <w:noProof/>
                <w:webHidden/>
              </w:rPr>
              <w:tab/>
            </w:r>
            <w:r>
              <w:rPr>
                <w:noProof/>
                <w:webHidden/>
              </w:rPr>
              <w:fldChar w:fldCharType="begin"/>
            </w:r>
            <w:r>
              <w:rPr>
                <w:noProof/>
                <w:webHidden/>
              </w:rPr>
              <w:instrText xml:space="preserve"> PAGEREF _Toc231330851 \h </w:instrText>
            </w:r>
            <w:r>
              <w:rPr>
                <w:noProof/>
                <w:webHidden/>
              </w:rPr>
            </w:r>
            <w:r>
              <w:rPr>
                <w:noProof/>
                <w:webHidden/>
              </w:rPr>
              <w:fldChar w:fldCharType="separate"/>
            </w:r>
            <w:r w:rsidR="000D0211">
              <w:rPr>
                <w:noProof/>
                <w:webHidden/>
              </w:rPr>
              <w:t>4</w:t>
            </w:r>
            <w:r>
              <w:rPr>
                <w:noProof/>
                <w:webHidden/>
              </w:rPr>
              <w:fldChar w:fldCharType="end"/>
            </w:r>
          </w:hyperlink>
        </w:p>
        <w:p w14:paraId="5CC39E0C" w14:textId="63C04FEC"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2" w:history="1">
            <w:r w:rsidRPr="00161817">
              <w:rPr>
                <w:rStyle w:val="Hyperlink"/>
                <w:noProof/>
                <w:spacing w:val="-1"/>
              </w:rPr>
              <w:t>3.</w:t>
            </w:r>
            <w:r>
              <w:rPr>
                <w:rFonts w:asciiTheme="minorHAnsi" w:eastAsiaTheme="minorEastAsia" w:hAnsiTheme="minorHAnsi" w:cstheme="minorBidi"/>
                <w:noProof/>
                <w:kern w:val="2"/>
                <w:lang w:val="en-GB" w:eastAsia="en-GB"/>
                <w14:ligatures w14:val="standardContextual"/>
              </w:rPr>
              <w:tab/>
            </w:r>
            <w:r w:rsidRPr="00161817">
              <w:rPr>
                <w:rStyle w:val="Hyperlink"/>
                <w:noProof/>
              </w:rPr>
              <w:t>Disruption</w:t>
            </w:r>
            <w:r w:rsidRPr="00161817">
              <w:rPr>
                <w:rStyle w:val="Hyperlink"/>
                <w:noProof/>
                <w:spacing w:val="-5"/>
              </w:rPr>
              <w:t xml:space="preserve"> </w:t>
            </w:r>
            <w:r w:rsidRPr="00161817">
              <w:rPr>
                <w:rStyle w:val="Hyperlink"/>
                <w:noProof/>
              </w:rPr>
              <w:t>to</w:t>
            </w:r>
            <w:r w:rsidRPr="00161817">
              <w:rPr>
                <w:rStyle w:val="Hyperlink"/>
                <w:noProof/>
                <w:spacing w:val="-5"/>
              </w:rPr>
              <w:t xml:space="preserve"> </w:t>
            </w:r>
            <w:r w:rsidRPr="00161817">
              <w:rPr>
                <w:rStyle w:val="Hyperlink"/>
                <w:noProof/>
              </w:rPr>
              <w:t>marking</w:t>
            </w:r>
            <w:r w:rsidRPr="00161817">
              <w:rPr>
                <w:rStyle w:val="Hyperlink"/>
                <w:noProof/>
                <w:spacing w:val="-3"/>
              </w:rPr>
              <w:t xml:space="preserve"> </w:t>
            </w:r>
            <w:r w:rsidRPr="00161817">
              <w:rPr>
                <w:rStyle w:val="Hyperlink"/>
                <w:noProof/>
              </w:rPr>
              <w:t>and</w:t>
            </w:r>
            <w:r w:rsidRPr="00161817">
              <w:rPr>
                <w:rStyle w:val="Hyperlink"/>
                <w:noProof/>
                <w:spacing w:val="-5"/>
              </w:rPr>
              <w:t xml:space="preserve"> </w:t>
            </w:r>
            <w:r w:rsidRPr="00161817">
              <w:rPr>
                <w:rStyle w:val="Hyperlink"/>
                <w:noProof/>
              </w:rPr>
              <w:t>moderation</w:t>
            </w:r>
            <w:r w:rsidRPr="00161817">
              <w:rPr>
                <w:rStyle w:val="Hyperlink"/>
                <w:noProof/>
                <w:spacing w:val="-2"/>
              </w:rPr>
              <w:t xml:space="preserve"> processes.</w:t>
            </w:r>
            <w:r>
              <w:rPr>
                <w:noProof/>
                <w:webHidden/>
              </w:rPr>
              <w:tab/>
            </w:r>
            <w:r>
              <w:rPr>
                <w:noProof/>
                <w:webHidden/>
              </w:rPr>
              <w:fldChar w:fldCharType="begin"/>
            </w:r>
            <w:r>
              <w:rPr>
                <w:noProof/>
                <w:webHidden/>
              </w:rPr>
              <w:instrText xml:space="preserve"> PAGEREF _Toc231330852 \h </w:instrText>
            </w:r>
            <w:r>
              <w:rPr>
                <w:noProof/>
                <w:webHidden/>
              </w:rPr>
            </w:r>
            <w:r>
              <w:rPr>
                <w:noProof/>
                <w:webHidden/>
              </w:rPr>
              <w:fldChar w:fldCharType="separate"/>
            </w:r>
            <w:r w:rsidR="000D0211">
              <w:rPr>
                <w:noProof/>
                <w:webHidden/>
              </w:rPr>
              <w:t>7</w:t>
            </w:r>
            <w:r>
              <w:rPr>
                <w:noProof/>
                <w:webHidden/>
              </w:rPr>
              <w:fldChar w:fldCharType="end"/>
            </w:r>
          </w:hyperlink>
        </w:p>
        <w:p w14:paraId="57930800" w14:textId="602B0F62"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3" w:history="1">
            <w:r w:rsidRPr="00161817">
              <w:rPr>
                <w:rStyle w:val="Hyperlink"/>
                <w:noProof/>
                <w:spacing w:val="-1"/>
              </w:rPr>
              <w:t>4.</w:t>
            </w:r>
            <w:r>
              <w:rPr>
                <w:rFonts w:asciiTheme="minorHAnsi" w:eastAsiaTheme="minorEastAsia" w:hAnsiTheme="minorHAnsi" w:cstheme="minorBidi"/>
                <w:noProof/>
                <w:kern w:val="2"/>
                <w:lang w:val="en-GB" w:eastAsia="en-GB"/>
                <w14:ligatures w14:val="standardContextual"/>
              </w:rPr>
              <w:tab/>
            </w:r>
            <w:r w:rsidRPr="00161817">
              <w:rPr>
                <w:rStyle w:val="Hyperlink"/>
                <w:noProof/>
              </w:rPr>
              <w:t>Disruption</w:t>
            </w:r>
            <w:r w:rsidRPr="00161817">
              <w:rPr>
                <w:rStyle w:val="Hyperlink"/>
                <w:noProof/>
                <w:spacing w:val="-5"/>
              </w:rPr>
              <w:t xml:space="preserve"> </w:t>
            </w:r>
            <w:r w:rsidRPr="00161817">
              <w:rPr>
                <w:rStyle w:val="Hyperlink"/>
                <w:noProof/>
              </w:rPr>
              <w:t>to</w:t>
            </w:r>
            <w:r w:rsidRPr="00161817">
              <w:rPr>
                <w:rStyle w:val="Hyperlink"/>
                <w:noProof/>
                <w:spacing w:val="-2"/>
              </w:rPr>
              <w:t xml:space="preserve"> </w:t>
            </w:r>
            <w:r w:rsidRPr="00161817">
              <w:rPr>
                <w:rStyle w:val="Hyperlink"/>
                <w:noProof/>
              </w:rPr>
              <w:t>the</w:t>
            </w:r>
            <w:r w:rsidRPr="00161817">
              <w:rPr>
                <w:rStyle w:val="Hyperlink"/>
                <w:noProof/>
                <w:spacing w:val="-7"/>
              </w:rPr>
              <w:t xml:space="preserve"> </w:t>
            </w:r>
            <w:r w:rsidRPr="00161817">
              <w:rPr>
                <w:rStyle w:val="Hyperlink"/>
                <w:noProof/>
              </w:rPr>
              <w:t>schedule,</w:t>
            </w:r>
            <w:r w:rsidRPr="00161817">
              <w:rPr>
                <w:rStyle w:val="Hyperlink"/>
                <w:noProof/>
                <w:spacing w:val="-4"/>
              </w:rPr>
              <w:t xml:space="preserve"> </w:t>
            </w:r>
            <w:r w:rsidRPr="00161817">
              <w:rPr>
                <w:rStyle w:val="Hyperlink"/>
                <w:noProof/>
              </w:rPr>
              <w:t>function</w:t>
            </w:r>
            <w:r w:rsidRPr="00161817">
              <w:rPr>
                <w:rStyle w:val="Hyperlink"/>
                <w:noProof/>
                <w:spacing w:val="-2"/>
              </w:rPr>
              <w:t xml:space="preserve"> </w:t>
            </w:r>
            <w:r w:rsidRPr="00161817">
              <w:rPr>
                <w:rStyle w:val="Hyperlink"/>
                <w:noProof/>
              </w:rPr>
              <w:t>and/or</w:t>
            </w:r>
            <w:r w:rsidRPr="00161817">
              <w:rPr>
                <w:rStyle w:val="Hyperlink"/>
                <w:noProof/>
                <w:spacing w:val="-5"/>
              </w:rPr>
              <w:t xml:space="preserve"> </w:t>
            </w:r>
            <w:r w:rsidRPr="00161817">
              <w:rPr>
                <w:rStyle w:val="Hyperlink"/>
                <w:noProof/>
              </w:rPr>
              <w:t>operation</w:t>
            </w:r>
            <w:r w:rsidRPr="00161817">
              <w:rPr>
                <w:rStyle w:val="Hyperlink"/>
                <w:noProof/>
                <w:spacing w:val="-3"/>
              </w:rPr>
              <w:t xml:space="preserve"> </w:t>
            </w:r>
            <w:r w:rsidRPr="00161817">
              <w:rPr>
                <w:rStyle w:val="Hyperlink"/>
                <w:noProof/>
              </w:rPr>
              <w:t>of</w:t>
            </w:r>
            <w:r w:rsidRPr="00161817">
              <w:rPr>
                <w:rStyle w:val="Hyperlink"/>
                <w:noProof/>
                <w:spacing w:val="-4"/>
              </w:rPr>
              <w:t xml:space="preserve"> </w:t>
            </w:r>
            <w:r w:rsidRPr="00161817">
              <w:rPr>
                <w:rStyle w:val="Hyperlink"/>
                <w:noProof/>
              </w:rPr>
              <w:t xml:space="preserve">Exam </w:t>
            </w:r>
            <w:r w:rsidRPr="00161817">
              <w:rPr>
                <w:rStyle w:val="Hyperlink"/>
                <w:noProof/>
                <w:spacing w:val="-2"/>
              </w:rPr>
              <w:t>Boards</w:t>
            </w:r>
            <w:r>
              <w:rPr>
                <w:noProof/>
                <w:webHidden/>
              </w:rPr>
              <w:tab/>
            </w:r>
            <w:r>
              <w:rPr>
                <w:noProof/>
                <w:webHidden/>
              </w:rPr>
              <w:fldChar w:fldCharType="begin"/>
            </w:r>
            <w:r>
              <w:rPr>
                <w:noProof/>
                <w:webHidden/>
              </w:rPr>
              <w:instrText xml:space="preserve"> PAGEREF _Toc231330853 \h </w:instrText>
            </w:r>
            <w:r>
              <w:rPr>
                <w:noProof/>
                <w:webHidden/>
              </w:rPr>
            </w:r>
            <w:r>
              <w:rPr>
                <w:noProof/>
                <w:webHidden/>
              </w:rPr>
              <w:fldChar w:fldCharType="separate"/>
            </w:r>
            <w:r w:rsidR="000D0211">
              <w:rPr>
                <w:noProof/>
                <w:webHidden/>
              </w:rPr>
              <w:t>11</w:t>
            </w:r>
            <w:r>
              <w:rPr>
                <w:noProof/>
                <w:webHidden/>
              </w:rPr>
              <w:fldChar w:fldCharType="end"/>
            </w:r>
          </w:hyperlink>
        </w:p>
        <w:p w14:paraId="3EA6D971" w14:textId="6212FCA5"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4" w:history="1">
            <w:r w:rsidRPr="00161817">
              <w:rPr>
                <w:rStyle w:val="Hyperlink"/>
                <w:noProof/>
                <w:spacing w:val="-1"/>
              </w:rPr>
              <w:t>5.</w:t>
            </w:r>
            <w:r>
              <w:rPr>
                <w:rFonts w:asciiTheme="minorHAnsi" w:eastAsiaTheme="minorEastAsia" w:hAnsiTheme="minorHAnsi" w:cstheme="minorBidi"/>
                <w:noProof/>
                <w:kern w:val="2"/>
                <w:lang w:val="en-GB" w:eastAsia="en-GB"/>
                <w14:ligatures w14:val="standardContextual"/>
              </w:rPr>
              <w:tab/>
            </w:r>
            <w:r w:rsidRPr="00161817">
              <w:rPr>
                <w:rStyle w:val="Hyperlink"/>
                <w:noProof/>
              </w:rPr>
              <w:t>Module</w:t>
            </w:r>
            <w:r w:rsidRPr="00161817">
              <w:rPr>
                <w:rStyle w:val="Hyperlink"/>
                <w:noProof/>
                <w:spacing w:val="-7"/>
              </w:rPr>
              <w:t xml:space="preserve"> </w:t>
            </w:r>
            <w:r w:rsidRPr="00161817">
              <w:rPr>
                <w:rStyle w:val="Hyperlink"/>
                <w:noProof/>
              </w:rPr>
              <w:t>Learning</w:t>
            </w:r>
            <w:r w:rsidRPr="00161817">
              <w:rPr>
                <w:rStyle w:val="Hyperlink"/>
                <w:noProof/>
                <w:spacing w:val="-6"/>
              </w:rPr>
              <w:t xml:space="preserve"> </w:t>
            </w:r>
            <w:r w:rsidRPr="00161817">
              <w:rPr>
                <w:rStyle w:val="Hyperlink"/>
                <w:noProof/>
                <w:spacing w:val="-2"/>
              </w:rPr>
              <w:t>Outcomes</w:t>
            </w:r>
            <w:r>
              <w:rPr>
                <w:noProof/>
                <w:webHidden/>
              </w:rPr>
              <w:tab/>
            </w:r>
            <w:r>
              <w:rPr>
                <w:noProof/>
                <w:webHidden/>
              </w:rPr>
              <w:fldChar w:fldCharType="begin"/>
            </w:r>
            <w:r>
              <w:rPr>
                <w:noProof/>
                <w:webHidden/>
              </w:rPr>
              <w:instrText xml:space="preserve"> PAGEREF _Toc231330854 \h </w:instrText>
            </w:r>
            <w:r>
              <w:rPr>
                <w:noProof/>
                <w:webHidden/>
              </w:rPr>
            </w:r>
            <w:r>
              <w:rPr>
                <w:noProof/>
                <w:webHidden/>
              </w:rPr>
              <w:fldChar w:fldCharType="separate"/>
            </w:r>
            <w:r w:rsidR="000D0211">
              <w:rPr>
                <w:noProof/>
                <w:webHidden/>
              </w:rPr>
              <w:t>13</w:t>
            </w:r>
            <w:r>
              <w:rPr>
                <w:noProof/>
                <w:webHidden/>
              </w:rPr>
              <w:fldChar w:fldCharType="end"/>
            </w:r>
          </w:hyperlink>
        </w:p>
        <w:p w14:paraId="21F09E0B" w14:textId="3263DB5B"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5" w:history="1">
            <w:r w:rsidRPr="00161817">
              <w:rPr>
                <w:rStyle w:val="Hyperlink"/>
                <w:noProof/>
                <w:spacing w:val="-1"/>
              </w:rPr>
              <w:t>6.</w:t>
            </w:r>
            <w:r>
              <w:rPr>
                <w:rFonts w:asciiTheme="minorHAnsi" w:eastAsiaTheme="minorEastAsia" w:hAnsiTheme="minorHAnsi" w:cstheme="minorBidi"/>
                <w:noProof/>
                <w:kern w:val="2"/>
                <w:lang w:val="en-GB" w:eastAsia="en-GB"/>
                <w14:ligatures w14:val="standardContextual"/>
              </w:rPr>
              <w:tab/>
            </w:r>
            <w:r w:rsidRPr="00161817">
              <w:rPr>
                <w:rStyle w:val="Hyperlink"/>
                <w:noProof/>
              </w:rPr>
              <w:t>Related</w:t>
            </w:r>
            <w:r w:rsidRPr="00161817">
              <w:rPr>
                <w:rStyle w:val="Hyperlink"/>
                <w:noProof/>
                <w:spacing w:val="-8"/>
              </w:rPr>
              <w:t xml:space="preserve"> </w:t>
            </w:r>
            <w:r w:rsidRPr="00161817">
              <w:rPr>
                <w:rStyle w:val="Hyperlink"/>
                <w:noProof/>
              </w:rPr>
              <w:t>Policies</w:t>
            </w:r>
            <w:r w:rsidRPr="00161817">
              <w:rPr>
                <w:rStyle w:val="Hyperlink"/>
                <w:noProof/>
                <w:spacing w:val="-6"/>
              </w:rPr>
              <w:t xml:space="preserve"> </w:t>
            </w:r>
            <w:r w:rsidRPr="00161817">
              <w:rPr>
                <w:rStyle w:val="Hyperlink"/>
                <w:noProof/>
              </w:rPr>
              <w:t>and</w:t>
            </w:r>
            <w:r w:rsidRPr="00161817">
              <w:rPr>
                <w:rStyle w:val="Hyperlink"/>
                <w:noProof/>
                <w:spacing w:val="-4"/>
              </w:rPr>
              <w:t xml:space="preserve"> </w:t>
            </w:r>
            <w:r w:rsidRPr="00161817">
              <w:rPr>
                <w:rStyle w:val="Hyperlink"/>
                <w:noProof/>
                <w:spacing w:val="-2"/>
              </w:rPr>
              <w:t>Procedures</w:t>
            </w:r>
            <w:r>
              <w:rPr>
                <w:noProof/>
                <w:webHidden/>
              </w:rPr>
              <w:tab/>
            </w:r>
            <w:r>
              <w:rPr>
                <w:noProof/>
                <w:webHidden/>
              </w:rPr>
              <w:fldChar w:fldCharType="begin"/>
            </w:r>
            <w:r>
              <w:rPr>
                <w:noProof/>
                <w:webHidden/>
              </w:rPr>
              <w:instrText xml:space="preserve"> PAGEREF _Toc231330855 \h </w:instrText>
            </w:r>
            <w:r>
              <w:rPr>
                <w:noProof/>
                <w:webHidden/>
              </w:rPr>
            </w:r>
            <w:r>
              <w:rPr>
                <w:noProof/>
                <w:webHidden/>
              </w:rPr>
              <w:fldChar w:fldCharType="separate"/>
            </w:r>
            <w:r w:rsidR="000D0211">
              <w:rPr>
                <w:noProof/>
                <w:webHidden/>
              </w:rPr>
              <w:t>13</w:t>
            </w:r>
            <w:r>
              <w:rPr>
                <w:noProof/>
                <w:webHidden/>
              </w:rPr>
              <w:fldChar w:fldCharType="end"/>
            </w:r>
          </w:hyperlink>
        </w:p>
        <w:p w14:paraId="26EBC53E" w14:textId="671BEE5A"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6" w:history="1">
            <w:r w:rsidRPr="00161817">
              <w:rPr>
                <w:rStyle w:val="Hyperlink"/>
                <w:noProof/>
                <w:spacing w:val="-1"/>
              </w:rPr>
              <w:t>7.</w:t>
            </w:r>
            <w:r>
              <w:rPr>
                <w:rFonts w:asciiTheme="minorHAnsi" w:eastAsiaTheme="minorEastAsia" w:hAnsiTheme="minorHAnsi" w:cstheme="minorBidi"/>
                <w:noProof/>
                <w:kern w:val="2"/>
                <w:lang w:val="en-GB" w:eastAsia="en-GB"/>
                <w14:ligatures w14:val="standardContextual"/>
              </w:rPr>
              <w:tab/>
            </w:r>
            <w:r w:rsidRPr="00161817">
              <w:rPr>
                <w:rStyle w:val="Hyperlink"/>
                <w:noProof/>
              </w:rPr>
              <w:t>Welsh</w:t>
            </w:r>
            <w:r w:rsidRPr="00161817">
              <w:rPr>
                <w:rStyle w:val="Hyperlink"/>
                <w:noProof/>
                <w:spacing w:val="-7"/>
              </w:rPr>
              <w:t xml:space="preserve"> </w:t>
            </w:r>
            <w:r w:rsidRPr="00161817">
              <w:rPr>
                <w:rStyle w:val="Hyperlink"/>
                <w:noProof/>
              </w:rPr>
              <w:t>Language</w:t>
            </w:r>
            <w:r w:rsidRPr="00161817">
              <w:rPr>
                <w:rStyle w:val="Hyperlink"/>
                <w:noProof/>
                <w:spacing w:val="-7"/>
              </w:rPr>
              <w:t xml:space="preserve"> </w:t>
            </w:r>
            <w:r w:rsidRPr="00161817">
              <w:rPr>
                <w:rStyle w:val="Hyperlink"/>
                <w:noProof/>
                <w:spacing w:val="-2"/>
              </w:rPr>
              <w:t>Standards</w:t>
            </w:r>
            <w:r>
              <w:rPr>
                <w:noProof/>
                <w:webHidden/>
              </w:rPr>
              <w:tab/>
            </w:r>
            <w:r>
              <w:rPr>
                <w:noProof/>
                <w:webHidden/>
              </w:rPr>
              <w:fldChar w:fldCharType="begin"/>
            </w:r>
            <w:r>
              <w:rPr>
                <w:noProof/>
                <w:webHidden/>
              </w:rPr>
              <w:instrText xml:space="preserve"> PAGEREF _Toc231330856 \h </w:instrText>
            </w:r>
            <w:r>
              <w:rPr>
                <w:noProof/>
                <w:webHidden/>
              </w:rPr>
            </w:r>
            <w:r>
              <w:rPr>
                <w:noProof/>
                <w:webHidden/>
              </w:rPr>
              <w:fldChar w:fldCharType="separate"/>
            </w:r>
            <w:r w:rsidR="000D0211">
              <w:rPr>
                <w:noProof/>
                <w:webHidden/>
              </w:rPr>
              <w:t>14</w:t>
            </w:r>
            <w:r>
              <w:rPr>
                <w:noProof/>
                <w:webHidden/>
              </w:rPr>
              <w:fldChar w:fldCharType="end"/>
            </w:r>
          </w:hyperlink>
        </w:p>
        <w:p w14:paraId="3DFAACAC" w14:textId="57C3B8A7"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7" w:history="1">
            <w:r w:rsidRPr="00161817">
              <w:rPr>
                <w:rStyle w:val="Hyperlink"/>
                <w:noProof/>
                <w:spacing w:val="-1"/>
              </w:rPr>
              <w:t>8.</w:t>
            </w:r>
            <w:r>
              <w:rPr>
                <w:rFonts w:asciiTheme="minorHAnsi" w:eastAsiaTheme="minorEastAsia" w:hAnsiTheme="minorHAnsi" w:cstheme="minorBidi"/>
                <w:noProof/>
                <w:kern w:val="2"/>
                <w:lang w:val="en-GB" w:eastAsia="en-GB"/>
                <w14:ligatures w14:val="standardContextual"/>
              </w:rPr>
              <w:tab/>
            </w:r>
            <w:r w:rsidRPr="00161817">
              <w:rPr>
                <w:rStyle w:val="Hyperlink"/>
                <w:noProof/>
              </w:rPr>
              <w:t>Data</w:t>
            </w:r>
            <w:r w:rsidRPr="00161817">
              <w:rPr>
                <w:rStyle w:val="Hyperlink"/>
                <w:noProof/>
                <w:spacing w:val="-1"/>
              </w:rPr>
              <w:t xml:space="preserve"> </w:t>
            </w:r>
            <w:r w:rsidRPr="00161817">
              <w:rPr>
                <w:rStyle w:val="Hyperlink"/>
                <w:noProof/>
                <w:spacing w:val="-2"/>
              </w:rPr>
              <w:t>Protection</w:t>
            </w:r>
            <w:r>
              <w:rPr>
                <w:noProof/>
                <w:webHidden/>
              </w:rPr>
              <w:tab/>
            </w:r>
            <w:r>
              <w:rPr>
                <w:noProof/>
                <w:webHidden/>
              </w:rPr>
              <w:fldChar w:fldCharType="begin"/>
            </w:r>
            <w:r>
              <w:rPr>
                <w:noProof/>
                <w:webHidden/>
              </w:rPr>
              <w:instrText xml:space="preserve"> PAGEREF _Toc231330857 \h </w:instrText>
            </w:r>
            <w:r>
              <w:rPr>
                <w:noProof/>
                <w:webHidden/>
              </w:rPr>
            </w:r>
            <w:r>
              <w:rPr>
                <w:noProof/>
                <w:webHidden/>
              </w:rPr>
              <w:fldChar w:fldCharType="separate"/>
            </w:r>
            <w:r w:rsidR="000D0211">
              <w:rPr>
                <w:noProof/>
                <w:webHidden/>
              </w:rPr>
              <w:t>14</w:t>
            </w:r>
            <w:r>
              <w:rPr>
                <w:noProof/>
                <w:webHidden/>
              </w:rPr>
              <w:fldChar w:fldCharType="end"/>
            </w:r>
          </w:hyperlink>
        </w:p>
        <w:p w14:paraId="54BF1175" w14:textId="78C3FCE2"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8" w:history="1">
            <w:r w:rsidRPr="00161817">
              <w:rPr>
                <w:rStyle w:val="Hyperlink"/>
                <w:noProof/>
                <w:spacing w:val="-1"/>
              </w:rPr>
              <w:t>9.</w:t>
            </w:r>
            <w:r>
              <w:rPr>
                <w:rFonts w:asciiTheme="minorHAnsi" w:eastAsiaTheme="minorEastAsia" w:hAnsiTheme="minorHAnsi" w:cstheme="minorBidi"/>
                <w:noProof/>
                <w:kern w:val="2"/>
                <w:lang w:val="en-GB" w:eastAsia="en-GB"/>
                <w14:ligatures w14:val="standardContextual"/>
              </w:rPr>
              <w:tab/>
            </w:r>
            <w:r w:rsidRPr="00161817">
              <w:rPr>
                <w:rStyle w:val="Hyperlink"/>
                <w:noProof/>
              </w:rPr>
              <w:t>Review</w:t>
            </w:r>
            <w:r w:rsidRPr="00161817">
              <w:rPr>
                <w:rStyle w:val="Hyperlink"/>
                <w:noProof/>
                <w:spacing w:val="-5"/>
              </w:rPr>
              <w:t xml:space="preserve"> </w:t>
            </w:r>
            <w:r w:rsidRPr="00161817">
              <w:rPr>
                <w:rStyle w:val="Hyperlink"/>
                <w:noProof/>
              </w:rPr>
              <w:t>and</w:t>
            </w:r>
            <w:r w:rsidRPr="00161817">
              <w:rPr>
                <w:rStyle w:val="Hyperlink"/>
                <w:noProof/>
                <w:spacing w:val="-5"/>
              </w:rPr>
              <w:t xml:space="preserve"> </w:t>
            </w:r>
            <w:r w:rsidRPr="00161817">
              <w:rPr>
                <w:rStyle w:val="Hyperlink"/>
                <w:noProof/>
                <w:spacing w:val="-2"/>
              </w:rPr>
              <w:t>Approval</w:t>
            </w:r>
            <w:r>
              <w:rPr>
                <w:noProof/>
                <w:webHidden/>
              </w:rPr>
              <w:tab/>
            </w:r>
            <w:r>
              <w:rPr>
                <w:noProof/>
                <w:webHidden/>
              </w:rPr>
              <w:fldChar w:fldCharType="begin"/>
            </w:r>
            <w:r>
              <w:rPr>
                <w:noProof/>
                <w:webHidden/>
              </w:rPr>
              <w:instrText xml:space="preserve"> PAGEREF _Toc231330858 \h </w:instrText>
            </w:r>
            <w:r>
              <w:rPr>
                <w:noProof/>
                <w:webHidden/>
              </w:rPr>
            </w:r>
            <w:r>
              <w:rPr>
                <w:noProof/>
                <w:webHidden/>
              </w:rPr>
              <w:fldChar w:fldCharType="separate"/>
            </w:r>
            <w:r w:rsidR="000D0211">
              <w:rPr>
                <w:noProof/>
                <w:webHidden/>
              </w:rPr>
              <w:t>14</w:t>
            </w:r>
            <w:r>
              <w:rPr>
                <w:noProof/>
                <w:webHidden/>
              </w:rPr>
              <w:fldChar w:fldCharType="end"/>
            </w:r>
          </w:hyperlink>
        </w:p>
        <w:p w14:paraId="410DA094" w14:textId="3D793933" w:rsidR="002E6E1A" w:rsidRDefault="002E6E1A">
          <w:pPr>
            <w:pStyle w:val="TOC1"/>
            <w:tabs>
              <w:tab w:val="right" w:leader="dot" w:pos="9491"/>
            </w:tabs>
            <w:rPr>
              <w:rFonts w:asciiTheme="minorHAnsi" w:eastAsiaTheme="minorEastAsia" w:hAnsiTheme="minorHAnsi" w:cstheme="minorBidi"/>
              <w:noProof/>
              <w:kern w:val="2"/>
              <w:lang w:val="en-GB" w:eastAsia="en-GB"/>
              <w14:ligatures w14:val="standardContextual"/>
            </w:rPr>
          </w:pPr>
          <w:hyperlink w:anchor="_Toc231330859" w:history="1">
            <w:r w:rsidRPr="00161817">
              <w:rPr>
                <w:rStyle w:val="Hyperlink"/>
                <w:noProof/>
              </w:rPr>
              <w:t>Appendix</w:t>
            </w:r>
            <w:r w:rsidRPr="00161817">
              <w:rPr>
                <w:rStyle w:val="Hyperlink"/>
                <w:noProof/>
                <w:spacing w:val="-5"/>
              </w:rPr>
              <w:t xml:space="preserve"> </w:t>
            </w:r>
            <w:r w:rsidRPr="00161817">
              <w:rPr>
                <w:rStyle w:val="Hyperlink"/>
                <w:noProof/>
              </w:rPr>
              <w:t>1.</w:t>
            </w:r>
            <w:r w:rsidRPr="00161817">
              <w:rPr>
                <w:rStyle w:val="Hyperlink"/>
                <w:noProof/>
                <w:spacing w:val="-5"/>
              </w:rPr>
              <w:t xml:space="preserve"> </w:t>
            </w:r>
            <w:r w:rsidRPr="00161817">
              <w:rPr>
                <w:rStyle w:val="Hyperlink"/>
                <w:noProof/>
              </w:rPr>
              <w:t>Exceptional</w:t>
            </w:r>
            <w:r w:rsidRPr="00161817">
              <w:rPr>
                <w:rStyle w:val="Hyperlink"/>
                <w:noProof/>
                <w:spacing w:val="-3"/>
              </w:rPr>
              <w:t xml:space="preserve"> </w:t>
            </w:r>
            <w:r w:rsidRPr="00161817">
              <w:rPr>
                <w:rStyle w:val="Hyperlink"/>
                <w:noProof/>
              </w:rPr>
              <w:t>Supplementary</w:t>
            </w:r>
            <w:r w:rsidRPr="00161817">
              <w:rPr>
                <w:rStyle w:val="Hyperlink"/>
                <w:noProof/>
                <w:spacing w:val="-5"/>
              </w:rPr>
              <w:t xml:space="preserve"> </w:t>
            </w:r>
            <w:r w:rsidRPr="00161817">
              <w:rPr>
                <w:rStyle w:val="Hyperlink"/>
                <w:noProof/>
              </w:rPr>
              <w:t>Regulations</w:t>
            </w:r>
            <w:r w:rsidRPr="00161817">
              <w:rPr>
                <w:rStyle w:val="Hyperlink"/>
                <w:noProof/>
                <w:spacing w:val="-5"/>
              </w:rPr>
              <w:t xml:space="preserve"> </w:t>
            </w:r>
            <w:r w:rsidRPr="00161817">
              <w:rPr>
                <w:rStyle w:val="Hyperlink"/>
                <w:noProof/>
              </w:rPr>
              <w:t>and</w:t>
            </w:r>
            <w:r w:rsidRPr="00161817">
              <w:rPr>
                <w:rStyle w:val="Hyperlink"/>
                <w:noProof/>
                <w:spacing w:val="-8"/>
              </w:rPr>
              <w:t xml:space="preserve"> </w:t>
            </w:r>
            <w:r w:rsidRPr="00161817">
              <w:rPr>
                <w:rStyle w:val="Hyperlink"/>
                <w:noProof/>
              </w:rPr>
              <w:t>Procedure</w:t>
            </w:r>
            <w:r w:rsidRPr="00161817">
              <w:rPr>
                <w:rStyle w:val="Hyperlink"/>
                <w:noProof/>
                <w:spacing w:val="-6"/>
              </w:rPr>
              <w:t xml:space="preserve"> </w:t>
            </w:r>
            <w:r w:rsidRPr="00161817">
              <w:rPr>
                <w:rStyle w:val="Hyperlink"/>
                <w:noProof/>
              </w:rPr>
              <w:t xml:space="preserve">to be used in the event of a disruption to the process of marking </w:t>
            </w:r>
            <w:r w:rsidRPr="00161817">
              <w:rPr>
                <w:rStyle w:val="Hyperlink"/>
                <w:noProof/>
                <w:spacing w:val="-2"/>
              </w:rPr>
              <w:t>assessments.</w:t>
            </w:r>
            <w:r>
              <w:rPr>
                <w:noProof/>
                <w:webHidden/>
              </w:rPr>
              <w:tab/>
            </w:r>
            <w:r>
              <w:rPr>
                <w:noProof/>
                <w:webHidden/>
              </w:rPr>
              <w:fldChar w:fldCharType="begin"/>
            </w:r>
            <w:r>
              <w:rPr>
                <w:noProof/>
                <w:webHidden/>
              </w:rPr>
              <w:instrText xml:space="preserve"> PAGEREF _Toc231330859 \h </w:instrText>
            </w:r>
            <w:r>
              <w:rPr>
                <w:noProof/>
                <w:webHidden/>
              </w:rPr>
            </w:r>
            <w:r>
              <w:rPr>
                <w:noProof/>
                <w:webHidden/>
              </w:rPr>
              <w:fldChar w:fldCharType="separate"/>
            </w:r>
            <w:r w:rsidR="000D0211">
              <w:rPr>
                <w:noProof/>
                <w:webHidden/>
              </w:rPr>
              <w:t>15</w:t>
            </w:r>
            <w:r>
              <w:rPr>
                <w:noProof/>
                <w:webHidden/>
              </w:rPr>
              <w:fldChar w:fldCharType="end"/>
            </w:r>
          </w:hyperlink>
        </w:p>
        <w:p w14:paraId="42DE21AB" w14:textId="77777777" w:rsidR="00E72630" w:rsidRDefault="00000000">
          <w:r>
            <w:fldChar w:fldCharType="end"/>
          </w:r>
        </w:p>
      </w:sdtContent>
    </w:sdt>
    <w:p w14:paraId="42DE21AC" w14:textId="77777777" w:rsidR="00E72630" w:rsidRDefault="00E72630">
      <w:pPr>
        <w:sectPr w:rsidR="00E72630">
          <w:pgSz w:w="11910" w:h="16840"/>
          <w:pgMar w:top="1340" w:right="992" w:bottom="1240" w:left="1417" w:header="716" w:footer="1052" w:gutter="0"/>
          <w:cols w:space="720"/>
        </w:sectPr>
      </w:pPr>
    </w:p>
    <w:p w14:paraId="42DE21AD" w14:textId="77777777" w:rsidR="00E72630" w:rsidRDefault="00000000">
      <w:pPr>
        <w:spacing w:before="84"/>
        <w:ind w:left="23"/>
        <w:rPr>
          <w:sz w:val="48"/>
        </w:rPr>
      </w:pPr>
      <w:r>
        <w:rPr>
          <w:color w:val="12335A"/>
          <w:spacing w:val="-10"/>
          <w:sz w:val="48"/>
        </w:rPr>
        <w:lastRenderedPageBreak/>
        <w:t>Significant</w:t>
      </w:r>
      <w:r>
        <w:rPr>
          <w:color w:val="12335A"/>
          <w:spacing w:val="-16"/>
          <w:sz w:val="48"/>
        </w:rPr>
        <w:t xml:space="preserve"> </w:t>
      </w:r>
      <w:r>
        <w:rPr>
          <w:color w:val="12335A"/>
          <w:spacing w:val="-10"/>
          <w:sz w:val="48"/>
        </w:rPr>
        <w:t>Disruption</w:t>
      </w:r>
      <w:r>
        <w:rPr>
          <w:color w:val="12335A"/>
          <w:spacing w:val="-17"/>
          <w:sz w:val="48"/>
        </w:rPr>
        <w:t xml:space="preserve"> </w:t>
      </w:r>
      <w:r>
        <w:rPr>
          <w:color w:val="12335A"/>
          <w:spacing w:val="-10"/>
          <w:sz w:val="48"/>
        </w:rPr>
        <w:t>Policy</w:t>
      </w:r>
    </w:p>
    <w:p w14:paraId="42DE21AE" w14:textId="77777777" w:rsidR="00E72630" w:rsidRDefault="00000000">
      <w:pPr>
        <w:pStyle w:val="BodyText"/>
        <w:spacing w:before="275"/>
        <w:ind w:left="23" w:right="269"/>
      </w:pPr>
      <w:proofErr w:type="spellStart"/>
      <w:r>
        <w:t>Mae’r</w:t>
      </w:r>
      <w:proofErr w:type="spellEnd"/>
      <w:r>
        <w:rPr>
          <w:spacing w:val="-4"/>
        </w:rPr>
        <w:t xml:space="preserve"> </w:t>
      </w:r>
      <w:proofErr w:type="spellStart"/>
      <w:r>
        <w:t>ddogfen</w:t>
      </w:r>
      <w:proofErr w:type="spellEnd"/>
      <w:r>
        <w:rPr>
          <w:spacing w:val="-3"/>
        </w:rPr>
        <w:t xml:space="preserve"> </w:t>
      </w:r>
      <w:r>
        <w:t>hon</w:t>
      </w:r>
      <w:r>
        <w:rPr>
          <w:spacing w:val="-4"/>
        </w:rPr>
        <w:t xml:space="preserve"> </w:t>
      </w:r>
      <w:proofErr w:type="spellStart"/>
      <w:r>
        <w:t>hefyd</w:t>
      </w:r>
      <w:proofErr w:type="spellEnd"/>
      <w:r>
        <w:rPr>
          <w:spacing w:val="-3"/>
        </w:rPr>
        <w:t xml:space="preserve"> </w:t>
      </w:r>
      <w:proofErr w:type="spellStart"/>
      <w:r>
        <w:t>ar</w:t>
      </w:r>
      <w:proofErr w:type="spellEnd"/>
      <w:r>
        <w:rPr>
          <w:spacing w:val="-3"/>
        </w:rPr>
        <w:t xml:space="preserve"> </w:t>
      </w:r>
      <w:proofErr w:type="spellStart"/>
      <w:r>
        <w:t>gael</w:t>
      </w:r>
      <w:proofErr w:type="spellEnd"/>
      <w:r>
        <w:rPr>
          <w:spacing w:val="-3"/>
        </w:rPr>
        <w:t xml:space="preserve"> </w:t>
      </w:r>
      <w:proofErr w:type="spellStart"/>
      <w:r>
        <w:t>yn</w:t>
      </w:r>
      <w:proofErr w:type="spellEnd"/>
      <w:r>
        <w:rPr>
          <w:spacing w:val="-4"/>
        </w:rPr>
        <w:t xml:space="preserve"> </w:t>
      </w:r>
      <w:proofErr w:type="spellStart"/>
      <w:r>
        <w:t>Gymraeg</w:t>
      </w:r>
      <w:proofErr w:type="spellEnd"/>
      <w:r>
        <w:rPr>
          <w:spacing w:val="-4"/>
        </w:rPr>
        <w:t xml:space="preserve"> </w:t>
      </w:r>
      <w:r>
        <w:t>/</w:t>
      </w:r>
      <w:r>
        <w:rPr>
          <w:spacing w:val="-3"/>
        </w:rPr>
        <w:t xml:space="preserve"> </w:t>
      </w:r>
      <w:r>
        <w:t>This</w:t>
      </w:r>
      <w:r>
        <w:rPr>
          <w:spacing w:val="-3"/>
        </w:rPr>
        <w:t xml:space="preserve"> </w:t>
      </w:r>
      <w:r>
        <w:t>document</w:t>
      </w:r>
      <w:r>
        <w:rPr>
          <w:spacing w:val="-3"/>
        </w:rPr>
        <w:t xml:space="preserve"> </w:t>
      </w:r>
      <w:r>
        <w:t>is</w:t>
      </w:r>
      <w:r>
        <w:rPr>
          <w:spacing w:val="-3"/>
        </w:rPr>
        <w:t xml:space="preserve"> </w:t>
      </w:r>
      <w:r>
        <w:t>also</w:t>
      </w:r>
      <w:r>
        <w:rPr>
          <w:spacing w:val="-3"/>
        </w:rPr>
        <w:t xml:space="preserve"> </w:t>
      </w:r>
      <w:r>
        <w:t>available</w:t>
      </w:r>
      <w:r>
        <w:rPr>
          <w:spacing w:val="-3"/>
        </w:rPr>
        <w:t xml:space="preserve"> </w:t>
      </w:r>
      <w:r>
        <w:t xml:space="preserve">in </w:t>
      </w:r>
      <w:r>
        <w:rPr>
          <w:spacing w:val="-2"/>
        </w:rPr>
        <w:t>Welsh</w:t>
      </w:r>
    </w:p>
    <w:p w14:paraId="42DE21AF" w14:textId="77777777" w:rsidR="00E72630" w:rsidRDefault="00E72630">
      <w:pPr>
        <w:pStyle w:val="BodyText"/>
        <w:spacing w:before="83"/>
        <w:ind w:left="0"/>
      </w:pPr>
    </w:p>
    <w:p w14:paraId="42DE21B0" w14:textId="77777777" w:rsidR="00E72630" w:rsidRDefault="00000000">
      <w:pPr>
        <w:pStyle w:val="Heading1"/>
        <w:numPr>
          <w:ilvl w:val="0"/>
          <w:numId w:val="13"/>
        </w:numPr>
        <w:tabs>
          <w:tab w:val="left" w:pos="453"/>
        </w:tabs>
        <w:ind w:left="453" w:hanging="430"/>
      </w:pPr>
      <w:bookmarkStart w:id="0" w:name="_Toc231330850"/>
      <w:r>
        <w:rPr>
          <w:spacing w:val="-2"/>
        </w:rPr>
        <w:t>Introduction</w:t>
      </w:r>
      <w:bookmarkEnd w:id="0"/>
    </w:p>
    <w:p w14:paraId="42DE21B1" w14:textId="77777777" w:rsidR="00E72630" w:rsidRDefault="00000000" w:rsidP="00D223F5">
      <w:pPr>
        <w:pStyle w:val="Heading2"/>
        <w:tabs>
          <w:tab w:val="left" w:pos="454"/>
        </w:tabs>
        <w:spacing w:before="147"/>
        <w:ind w:left="454" w:firstLine="0"/>
      </w:pPr>
      <w:r>
        <w:rPr>
          <w:spacing w:val="-2"/>
        </w:rPr>
        <w:t>Purpose</w:t>
      </w:r>
    </w:p>
    <w:p w14:paraId="42DE21B2" w14:textId="6C0ED675" w:rsidR="00E72630" w:rsidRDefault="00000000">
      <w:pPr>
        <w:pStyle w:val="ListParagraph"/>
        <w:numPr>
          <w:ilvl w:val="1"/>
          <w:numId w:val="13"/>
        </w:numPr>
        <w:tabs>
          <w:tab w:val="left" w:pos="455"/>
        </w:tabs>
        <w:spacing w:before="180" w:line="259" w:lineRule="auto"/>
        <w:ind w:right="640"/>
        <w:rPr>
          <w:sz w:val="24"/>
        </w:rPr>
      </w:pPr>
      <w:r>
        <w:rPr>
          <w:sz w:val="24"/>
        </w:rPr>
        <w:t>The</w:t>
      </w:r>
      <w:r>
        <w:rPr>
          <w:spacing w:val="-3"/>
          <w:sz w:val="24"/>
        </w:rPr>
        <w:t xml:space="preserve"> </w:t>
      </w:r>
      <w:r>
        <w:rPr>
          <w:sz w:val="24"/>
        </w:rPr>
        <w:t>purpose</w:t>
      </w:r>
      <w:r>
        <w:rPr>
          <w:spacing w:val="-4"/>
          <w:sz w:val="24"/>
        </w:rPr>
        <w:t xml:space="preserve"> </w:t>
      </w:r>
      <w:r>
        <w:rPr>
          <w:sz w:val="24"/>
        </w:rPr>
        <w:t>of</w:t>
      </w:r>
      <w:r>
        <w:rPr>
          <w:spacing w:val="-4"/>
          <w:sz w:val="24"/>
        </w:rPr>
        <w:t xml:space="preserve"> </w:t>
      </w:r>
      <w:r>
        <w:rPr>
          <w:sz w:val="24"/>
        </w:rPr>
        <w:t>this</w:t>
      </w:r>
      <w:r>
        <w:rPr>
          <w:spacing w:val="-3"/>
          <w:sz w:val="24"/>
        </w:rPr>
        <w:t xml:space="preserve"> </w:t>
      </w:r>
      <w:r>
        <w:rPr>
          <w:sz w:val="24"/>
        </w:rPr>
        <w:t>policy</w:t>
      </w:r>
      <w:r>
        <w:rPr>
          <w:spacing w:val="-3"/>
          <w:sz w:val="24"/>
        </w:rPr>
        <w:t xml:space="preserve"> </w:t>
      </w:r>
      <w:r>
        <w:rPr>
          <w:sz w:val="24"/>
        </w:rPr>
        <w:t>is</w:t>
      </w:r>
      <w:r>
        <w:rPr>
          <w:spacing w:val="-3"/>
          <w:sz w:val="24"/>
        </w:rPr>
        <w:t xml:space="preserve"> </w:t>
      </w:r>
      <w:r>
        <w:rPr>
          <w:sz w:val="24"/>
        </w:rPr>
        <w:t>to</w:t>
      </w:r>
      <w:r>
        <w:rPr>
          <w:spacing w:val="-2"/>
          <w:sz w:val="24"/>
        </w:rPr>
        <w:t xml:space="preserve"> </w:t>
      </w:r>
      <w:r>
        <w:rPr>
          <w:sz w:val="24"/>
        </w:rPr>
        <w:t>outline</w:t>
      </w:r>
      <w:r>
        <w:rPr>
          <w:spacing w:val="-4"/>
          <w:sz w:val="24"/>
        </w:rPr>
        <w:t xml:space="preserve"> </w:t>
      </w:r>
      <w:r>
        <w:rPr>
          <w:sz w:val="24"/>
        </w:rPr>
        <w:t>the</w:t>
      </w:r>
      <w:r>
        <w:rPr>
          <w:spacing w:val="-3"/>
          <w:sz w:val="24"/>
        </w:rPr>
        <w:t xml:space="preserve"> </w:t>
      </w:r>
      <w:r>
        <w:rPr>
          <w:sz w:val="24"/>
        </w:rPr>
        <w:t>key</w:t>
      </w:r>
      <w:r>
        <w:rPr>
          <w:spacing w:val="-5"/>
          <w:sz w:val="24"/>
        </w:rPr>
        <w:t xml:space="preserve"> </w:t>
      </w:r>
      <w:r>
        <w:rPr>
          <w:sz w:val="24"/>
        </w:rPr>
        <w:t>principles</w:t>
      </w:r>
      <w:r>
        <w:rPr>
          <w:spacing w:val="-3"/>
          <w:sz w:val="24"/>
        </w:rPr>
        <w:t xml:space="preserve"> </w:t>
      </w:r>
      <w:r>
        <w:rPr>
          <w:sz w:val="24"/>
        </w:rPr>
        <w:t>that</w:t>
      </w:r>
      <w:r>
        <w:rPr>
          <w:spacing w:val="-4"/>
          <w:sz w:val="24"/>
        </w:rPr>
        <w:t xml:space="preserve"> </w:t>
      </w:r>
      <w:r>
        <w:rPr>
          <w:sz w:val="24"/>
        </w:rPr>
        <w:t>have</w:t>
      </w:r>
      <w:r>
        <w:rPr>
          <w:spacing w:val="-3"/>
          <w:sz w:val="24"/>
        </w:rPr>
        <w:t xml:space="preserve"> </w:t>
      </w:r>
      <w:r>
        <w:rPr>
          <w:sz w:val="24"/>
        </w:rPr>
        <w:t>been</w:t>
      </w:r>
      <w:r>
        <w:rPr>
          <w:spacing w:val="-4"/>
          <w:sz w:val="24"/>
        </w:rPr>
        <w:t xml:space="preserve"> </w:t>
      </w:r>
      <w:r>
        <w:rPr>
          <w:sz w:val="24"/>
        </w:rPr>
        <w:t xml:space="preserve">agreed by the University to address scenarios where </w:t>
      </w:r>
      <w:proofErr w:type="spellStart"/>
      <w:r>
        <w:rPr>
          <w:sz w:val="24"/>
        </w:rPr>
        <w:t>programme</w:t>
      </w:r>
      <w:proofErr w:type="spellEnd"/>
      <w:r>
        <w:rPr>
          <w:sz w:val="24"/>
        </w:rPr>
        <w:t xml:space="preserve"> delivery and/or assessment </w:t>
      </w:r>
      <w:proofErr w:type="gramStart"/>
      <w:r>
        <w:rPr>
          <w:sz w:val="24"/>
        </w:rPr>
        <w:t>has</w:t>
      </w:r>
      <w:proofErr w:type="gramEnd"/>
      <w:r>
        <w:rPr>
          <w:sz w:val="24"/>
        </w:rPr>
        <w:t xml:space="preserve"> been impacted by a period of disruption such as </w:t>
      </w:r>
      <w:r w:rsidR="004721C5">
        <w:rPr>
          <w:sz w:val="24"/>
        </w:rPr>
        <w:t>a public health emergency, an extreme weather event,</w:t>
      </w:r>
      <w:r w:rsidR="00161C24">
        <w:rPr>
          <w:sz w:val="24"/>
        </w:rPr>
        <w:t xml:space="preserve"> i</w:t>
      </w:r>
      <w:r>
        <w:rPr>
          <w:sz w:val="24"/>
        </w:rPr>
        <w:t xml:space="preserve">ndustrial </w:t>
      </w:r>
      <w:proofErr w:type="gramStart"/>
      <w:r w:rsidR="00161C24">
        <w:rPr>
          <w:sz w:val="24"/>
        </w:rPr>
        <w:t>a</w:t>
      </w:r>
      <w:r>
        <w:rPr>
          <w:sz w:val="24"/>
        </w:rPr>
        <w:t xml:space="preserve">ction </w:t>
      </w:r>
      <w:r w:rsidR="00844FC6">
        <w:rPr>
          <w:sz w:val="24"/>
        </w:rPr>
        <w:t>,</w:t>
      </w:r>
      <w:proofErr w:type="gramEnd"/>
      <w:r w:rsidR="00844FC6">
        <w:rPr>
          <w:sz w:val="24"/>
        </w:rPr>
        <w:t xml:space="preserve"> or other major </w:t>
      </w:r>
      <w:proofErr w:type="gramStart"/>
      <w:r w:rsidR="00844FC6">
        <w:rPr>
          <w:sz w:val="24"/>
        </w:rPr>
        <w:t>incident</w:t>
      </w:r>
      <w:proofErr w:type="gramEnd"/>
      <w:r>
        <w:rPr>
          <w:sz w:val="24"/>
        </w:rPr>
        <w:t>.</w:t>
      </w:r>
    </w:p>
    <w:p w14:paraId="42DE21B3" w14:textId="77777777" w:rsidR="00E72630" w:rsidRDefault="00000000">
      <w:pPr>
        <w:pStyle w:val="ListParagraph"/>
        <w:numPr>
          <w:ilvl w:val="1"/>
          <w:numId w:val="13"/>
        </w:numPr>
        <w:tabs>
          <w:tab w:val="left" w:pos="455"/>
        </w:tabs>
        <w:spacing w:before="162" w:line="259" w:lineRule="auto"/>
        <w:ind w:right="519"/>
        <w:rPr>
          <w:sz w:val="24"/>
        </w:rPr>
      </w:pPr>
      <w:r>
        <w:rPr>
          <w:sz w:val="24"/>
        </w:rPr>
        <w:t>The</w:t>
      </w:r>
      <w:r>
        <w:rPr>
          <w:spacing w:val="-3"/>
          <w:sz w:val="24"/>
        </w:rPr>
        <w:t xml:space="preserve"> </w:t>
      </w:r>
      <w:r>
        <w:rPr>
          <w:sz w:val="24"/>
        </w:rPr>
        <w:t>policy</w:t>
      </w:r>
      <w:r>
        <w:rPr>
          <w:spacing w:val="-3"/>
          <w:sz w:val="24"/>
        </w:rPr>
        <w:t xml:space="preserve"> </w:t>
      </w:r>
      <w:r>
        <w:rPr>
          <w:sz w:val="24"/>
        </w:rPr>
        <w:t>will</w:t>
      </w:r>
      <w:r>
        <w:rPr>
          <w:spacing w:val="-3"/>
          <w:sz w:val="24"/>
        </w:rPr>
        <w:t xml:space="preserve"> </w:t>
      </w:r>
      <w:r>
        <w:rPr>
          <w:sz w:val="24"/>
        </w:rPr>
        <w:t>specify</w:t>
      </w:r>
      <w:r>
        <w:rPr>
          <w:spacing w:val="-5"/>
          <w:sz w:val="24"/>
        </w:rPr>
        <w:t xml:space="preserve"> </w:t>
      </w:r>
      <w:r>
        <w:rPr>
          <w:sz w:val="24"/>
        </w:rPr>
        <w:t>what</w:t>
      </w:r>
      <w:r>
        <w:rPr>
          <w:spacing w:val="-3"/>
          <w:sz w:val="24"/>
        </w:rPr>
        <w:t xml:space="preserve"> </w:t>
      </w:r>
      <w:r>
        <w:rPr>
          <w:sz w:val="24"/>
        </w:rPr>
        <w:t>actions</w:t>
      </w:r>
      <w:r>
        <w:rPr>
          <w:spacing w:val="-3"/>
          <w:sz w:val="24"/>
        </w:rPr>
        <w:t xml:space="preserve"> </w:t>
      </w:r>
      <w:r>
        <w:rPr>
          <w:sz w:val="24"/>
        </w:rPr>
        <w:t>can</w:t>
      </w:r>
      <w:r>
        <w:rPr>
          <w:spacing w:val="-5"/>
          <w:sz w:val="24"/>
        </w:rPr>
        <w:t xml:space="preserve"> </w:t>
      </w:r>
      <w:r>
        <w:rPr>
          <w:sz w:val="24"/>
        </w:rPr>
        <w:t>be</w:t>
      </w:r>
      <w:r>
        <w:rPr>
          <w:spacing w:val="-3"/>
          <w:sz w:val="24"/>
        </w:rPr>
        <w:t xml:space="preserve"> </w:t>
      </w:r>
      <w:r>
        <w:rPr>
          <w:sz w:val="24"/>
        </w:rPr>
        <w:t>taken</w:t>
      </w:r>
      <w:r>
        <w:rPr>
          <w:spacing w:val="-3"/>
          <w:sz w:val="24"/>
        </w:rPr>
        <w:t xml:space="preserve"> </w:t>
      </w:r>
      <w:r>
        <w:rPr>
          <w:sz w:val="24"/>
        </w:rPr>
        <w:t>by</w:t>
      </w:r>
      <w:r>
        <w:rPr>
          <w:spacing w:val="-6"/>
          <w:sz w:val="24"/>
        </w:rPr>
        <w:t xml:space="preserve"> </w:t>
      </w:r>
      <w:r>
        <w:rPr>
          <w:sz w:val="24"/>
        </w:rPr>
        <w:t>the</w:t>
      </w:r>
      <w:r>
        <w:rPr>
          <w:spacing w:val="-3"/>
          <w:sz w:val="24"/>
        </w:rPr>
        <w:t xml:space="preserve"> </w:t>
      </w:r>
      <w:r>
        <w:rPr>
          <w:sz w:val="24"/>
        </w:rPr>
        <w:t>University</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the academic achievement of students.</w:t>
      </w:r>
    </w:p>
    <w:p w14:paraId="42DE21B4" w14:textId="77777777" w:rsidR="00E72630" w:rsidRDefault="00000000">
      <w:pPr>
        <w:pStyle w:val="ListParagraph"/>
        <w:numPr>
          <w:ilvl w:val="1"/>
          <w:numId w:val="13"/>
        </w:numPr>
        <w:tabs>
          <w:tab w:val="left" w:pos="455"/>
        </w:tabs>
        <w:spacing w:before="157" w:line="259" w:lineRule="auto"/>
        <w:ind w:right="690"/>
        <w:rPr>
          <w:sz w:val="24"/>
        </w:rPr>
      </w:pPr>
      <w:r>
        <w:rPr>
          <w:sz w:val="24"/>
        </w:rPr>
        <w:t>The</w:t>
      </w:r>
      <w:r>
        <w:rPr>
          <w:spacing w:val="-4"/>
          <w:sz w:val="24"/>
        </w:rPr>
        <w:t xml:space="preserve"> </w:t>
      </w:r>
      <w:r>
        <w:rPr>
          <w:sz w:val="24"/>
        </w:rPr>
        <w:t>Exceptional</w:t>
      </w:r>
      <w:r>
        <w:rPr>
          <w:spacing w:val="-4"/>
          <w:sz w:val="24"/>
        </w:rPr>
        <w:t xml:space="preserve"> </w:t>
      </w:r>
      <w:r>
        <w:rPr>
          <w:sz w:val="24"/>
        </w:rPr>
        <w:t>Supplementary</w:t>
      </w:r>
      <w:r>
        <w:rPr>
          <w:spacing w:val="-4"/>
          <w:sz w:val="24"/>
        </w:rPr>
        <w:t xml:space="preserve"> </w:t>
      </w:r>
      <w:r>
        <w:rPr>
          <w:sz w:val="24"/>
        </w:rPr>
        <w:t>Regulations</w:t>
      </w:r>
      <w:r>
        <w:rPr>
          <w:spacing w:val="-6"/>
          <w:sz w:val="24"/>
        </w:rPr>
        <w:t xml:space="preserve"> </w:t>
      </w:r>
      <w:r>
        <w:rPr>
          <w:sz w:val="24"/>
        </w:rPr>
        <w:t>and</w:t>
      </w:r>
      <w:r>
        <w:rPr>
          <w:spacing w:val="-6"/>
          <w:sz w:val="24"/>
        </w:rPr>
        <w:t xml:space="preserve"> </w:t>
      </w:r>
      <w:r>
        <w:rPr>
          <w:sz w:val="24"/>
        </w:rPr>
        <w:t>Procedure</w:t>
      </w:r>
      <w:r>
        <w:rPr>
          <w:spacing w:val="-4"/>
          <w:sz w:val="24"/>
        </w:rPr>
        <w:t xml:space="preserve"> </w:t>
      </w:r>
      <w:r>
        <w:rPr>
          <w:sz w:val="24"/>
        </w:rPr>
        <w:t>which</w:t>
      </w:r>
      <w:r>
        <w:rPr>
          <w:spacing w:val="-6"/>
          <w:sz w:val="24"/>
        </w:rPr>
        <w:t xml:space="preserve"> </w:t>
      </w:r>
      <w:r>
        <w:rPr>
          <w:sz w:val="24"/>
        </w:rPr>
        <w:t>form</w:t>
      </w:r>
      <w:r>
        <w:rPr>
          <w:spacing w:val="-4"/>
          <w:sz w:val="24"/>
        </w:rPr>
        <w:t xml:space="preserve"> </w:t>
      </w:r>
      <w:r>
        <w:rPr>
          <w:sz w:val="24"/>
        </w:rPr>
        <w:t>part</w:t>
      </w:r>
      <w:r>
        <w:rPr>
          <w:spacing w:val="-4"/>
          <w:sz w:val="24"/>
        </w:rPr>
        <w:t xml:space="preserve"> </w:t>
      </w:r>
      <w:r>
        <w:rPr>
          <w:sz w:val="24"/>
        </w:rPr>
        <w:t>of this policy (Appendix 1) can be invoked by the Chair of Academic Board when deemed appropriate.</w:t>
      </w:r>
    </w:p>
    <w:p w14:paraId="42DE21B5" w14:textId="77777777" w:rsidR="00E72630" w:rsidRDefault="00000000">
      <w:pPr>
        <w:pStyle w:val="ListParagraph"/>
        <w:numPr>
          <w:ilvl w:val="1"/>
          <w:numId w:val="13"/>
        </w:numPr>
        <w:tabs>
          <w:tab w:val="left" w:pos="455"/>
        </w:tabs>
        <w:spacing w:line="261" w:lineRule="auto"/>
        <w:ind w:right="1080"/>
        <w:rPr>
          <w:sz w:val="24"/>
        </w:rPr>
      </w:pPr>
      <w:r>
        <w:rPr>
          <w:sz w:val="24"/>
        </w:rPr>
        <w:t>Where</w:t>
      </w:r>
      <w:r>
        <w:rPr>
          <w:spacing w:val="-6"/>
          <w:sz w:val="24"/>
        </w:rPr>
        <w:t xml:space="preserve"> </w:t>
      </w:r>
      <w:r>
        <w:rPr>
          <w:sz w:val="24"/>
        </w:rPr>
        <w:t>marking</w:t>
      </w:r>
      <w:r>
        <w:rPr>
          <w:spacing w:val="-5"/>
          <w:sz w:val="24"/>
        </w:rPr>
        <w:t xml:space="preserve"> </w:t>
      </w:r>
      <w:r>
        <w:rPr>
          <w:sz w:val="24"/>
        </w:rPr>
        <w:t>and</w:t>
      </w:r>
      <w:r>
        <w:rPr>
          <w:spacing w:val="-5"/>
          <w:sz w:val="24"/>
        </w:rPr>
        <w:t xml:space="preserve"> </w:t>
      </w:r>
      <w:r>
        <w:rPr>
          <w:sz w:val="24"/>
        </w:rPr>
        <w:t>assessment</w:t>
      </w:r>
      <w:r>
        <w:rPr>
          <w:spacing w:val="-5"/>
          <w:sz w:val="24"/>
        </w:rPr>
        <w:t xml:space="preserve"> </w:t>
      </w:r>
      <w:r>
        <w:rPr>
          <w:sz w:val="24"/>
        </w:rPr>
        <w:t>has</w:t>
      </w:r>
      <w:r>
        <w:rPr>
          <w:spacing w:val="-5"/>
          <w:sz w:val="24"/>
        </w:rPr>
        <w:t xml:space="preserve"> </w:t>
      </w:r>
      <w:r>
        <w:rPr>
          <w:sz w:val="24"/>
        </w:rPr>
        <w:t>proceeded</w:t>
      </w:r>
      <w:r>
        <w:rPr>
          <w:spacing w:val="-3"/>
          <w:sz w:val="24"/>
        </w:rPr>
        <w:t xml:space="preserve"> </w:t>
      </w:r>
      <w:r>
        <w:rPr>
          <w:sz w:val="24"/>
        </w:rPr>
        <w:t>without</w:t>
      </w:r>
      <w:r>
        <w:rPr>
          <w:spacing w:val="-5"/>
          <w:sz w:val="24"/>
        </w:rPr>
        <w:t xml:space="preserve"> </w:t>
      </w:r>
      <w:r>
        <w:rPr>
          <w:sz w:val="24"/>
        </w:rPr>
        <w:t>disruption</w:t>
      </w:r>
      <w:r>
        <w:rPr>
          <w:spacing w:val="-3"/>
          <w:sz w:val="24"/>
        </w:rPr>
        <w:t xml:space="preserve"> </w:t>
      </w:r>
      <w:r>
        <w:rPr>
          <w:sz w:val="24"/>
        </w:rPr>
        <w:t>then</w:t>
      </w:r>
      <w:r>
        <w:rPr>
          <w:spacing w:val="-5"/>
          <w:sz w:val="24"/>
        </w:rPr>
        <w:t xml:space="preserve"> </w:t>
      </w:r>
      <w:r>
        <w:rPr>
          <w:sz w:val="24"/>
        </w:rPr>
        <w:t>the normal regulations and associated timescales will apply.</w:t>
      </w:r>
    </w:p>
    <w:p w14:paraId="42DE21B6" w14:textId="77777777" w:rsidR="00E72630" w:rsidRDefault="00000000" w:rsidP="00D223F5">
      <w:pPr>
        <w:pStyle w:val="Heading2"/>
        <w:tabs>
          <w:tab w:val="left" w:pos="454"/>
        </w:tabs>
        <w:spacing w:before="154"/>
        <w:ind w:left="454" w:firstLine="0"/>
      </w:pPr>
      <w:r>
        <w:rPr>
          <w:spacing w:val="-2"/>
        </w:rPr>
        <w:t>Scope</w:t>
      </w:r>
    </w:p>
    <w:p w14:paraId="42DE21B7" w14:textId="77777777" w:rsidR="00E72630" w:rsidRDefault="00000000">
      <w:pPr>
        <w:pStyle w:val="ListParagraph"/>
        <w:numPr>
          <w:ilvl w:val="1"/>
          <w:numId w:val="13"/>
        </w:numPr>
        <w:tabs>
          <w:tab w:val="left" w:pos="455"/>
        </w:tabs>
        <w:spacing w:before="183" w:line="259" w:lineRule="auto"/>
        <w:ind w:right="520"/>
        <w:rPr>
          <w:sz w:val="24"/>
        </w:rPr>
      </w:pPr>
      <w:r>
        <w:rPr>
          <w:sz w:val="24"/>
        </w:rPr>
        <w:t xml:space="preserve">As appropriate to the nature of the disruption, this policy may apply to any enrolled Cardiff Metropolitan University student on a </w:t>
      </w:r>
      <w:proofErr w:type="spellStart"/>
      <w:r>
        <w:rPr>
          <w:sz w:val="24"/>
        </w:rPr>
        <w:t>programme</w:t>
      </w:r>
      <w:proofErr w:type="spellEnd"/>
      <w:r>
        <w:rPr>
          <w:sz w:val="24"/>
        </w:rPr>
        <w:t xml:space="preserve"> delivered in Cardiff</w:t>
      </w:r>
      <w:r>
        <w:rPr>
          <w:spacing w:val="-3"/>
          <w:sz w:val="24"/>
        </w:rPr>
        <w:t xml:space="preserve"> </w:t>
      </w:r>
      <w:r>
        <w:rPr>
          <w:sz w:val="24"/>
        </w:rPr>
        <w:t>or</w:t>
      </w:r>
      <w:r>
        <w:rPr>
          <w:spacing w:val="-3"/>
          <w:sz w:val="24"/>
        </w:rPr>
        <w:t xml:space="preserve"> </w:t>
      </w:r>
      <w:r>
        <w:rPr>
          <w:sz w:val="24"/>
        </w:rPr>
        <w:t>with</w:t>
      </w:r>
      <w:r>
        <w:rPr>
          <w:spacing w:val="-4"/>
          <w:sz w:val="24"/>
        </w:rPr>
        <w:t xml:space="preserve"> </w:t>
      </w:r>
      <w:r>
        <w:rPr>
          <w:sz w:val="24"/>
        </w:rPr>
        <w:t>a</w:t>
      </w:r>
      <w:r>
        <w:rPr>
          <w:spacing w:val="-3"/>
          <w:sz w:val="24"/>
        </w:rPr>
        <w:t xml:space="preserve"> </w:t>
      </w:r>
      <w:r>
        <w:rPr>
          <w:sz w:val="24"/>
        </w:rPr>
        <w:t>partner</w:t>
      </w:r>
      <w:r>
        <w:rPr>
          <w:spacing w:val="-3"/>
          <w:sz w:val="24"/>
        </w:rPr>
        <w:t xml:space="preserve"> </w:t>
      </w:r>
      <w:r>
        <w:rPr>
          <w:sz w:val="24"/>
        </w:rPr>
        <w:t>institution</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UK</w:t>
      </w:r>
      <w:r>
        <w:rPr>
          <w:spacing w:val="-4"/>
          <w:sz w:val="24"/>
        </w:rPr>
        <w:t xml:space="preserve"> </w:t>
      </w:r>
      <w:r>
        <w:rPr>
          <w:sz w:val="24"/>
        </w:rPr>
        <w:t>or</w:t>
      </w:r>
      <w:r>
        <w:rPr>
          <w:spacing w:val="-3"/>
          <w:sz w:val="24"/>
        </w:rPr>
        <w:t xml:space="preserve"> </w:t>
      </w:r>
      <w:r>
        <w:rPr>
          <w:sz w:val="24"/>
        </w:rPr>
        <w:t>overseas.</w:t>
      </w:r>
      <w:r>
        <w:rPr>
          <w:spacing w:val="-4"/>
          <w:sz w:val="24"/>
        </w:rPr>
        <w:t xml:space="preserve"> </w:t>
      </w:r>
      <w:r>
        <w:rPr>
          <w:sz w:val="24"/>
        </w:rPr>
        <w:t>If</w:t>
      </w:r>
      <w:r>
        <w:rPr>
          <w:spacing w:val="-3"/>
          <w:sz w:val="24"/>
        </w:rPr>
        <w:t xml:space="preserve"> </w:t>
      </w:r>
      <w:r>
        <w:rPr>
          <w:sz w:val="24"/>
        </w:rPr>
        <w:t>the</w:t>
      </w:r>
      <w:r>
        <w:rPr>
          <w:spacing w:val="-4"/>
          <w:sz w:val="24"/>
        </w:rPr>
        <w:t xml:space="preserve"> </w:t>
      </w:r>
      <w:r>
        <w:rPr>
          <w:sz w:val="24"/>
        </w:rPr>
        <w:t>disruption</w:t>
      </w:r>
      <w:r>
        <w:rPr>
          <w:spacing w:val="-3"/>
          <w:sz w:val="24"/>
        </w:rPr>
        <w:t xml:space="preserve"> </w:t>
      </w:r>
      <w:r>
        <w:rPr>
          <w:sz w:val="24"/>
        </w:rPr>
        <w:t>relates to a period of Industrial Action, it should be noted that not all members of staff will take part. As such, some students will face little or no impact.</w:t>
      </w:r>
    </w:p>
    <w:p w14:paraId="42DE21B8" w14:textId="77777777" w:rsidR="00E72630" w:rsidRDefault="00000000">
      <w:pPr>
        <w:pStyle w:val="ListParagraph"/>
        <w:numPr>
          <w:ilvl w:val="1"/>
          <w:numId w:val="13"/>
        </w:numPr>
        <w:tabs>
          <w:tab w:val="left" w:pos="455"/>
        </w:tabs>
        <w:spacing w:before="159" w:line="259" w:lineRule="auto"/>
        <w:ind w:right="826"/>
        <w:rPr>
          <w:sz w:val="24"/>
        </w:rPr>
      </w:pPr>
      <w:r>
        <w:rPr>
          <w:sz w:val="24"/>
        </w:rPr>
        <w:t>Impact</w:t>
      </w:r>
      <w:r>
        <w:rPr>
          <w:spacing w:val="-4"/>
          <w:sz w:val="24"/>
        </w:rPr>
        <w:t xml:space="preserve"> </w:t>
      </w:r>
      <w:r>
        <w:rPr>
          <w:sz w:val="24"/>
        </w:rPr>
        <w:t>on</w:t>
      </w:r>
      <w:r>
        <w:rPr>
          <w:spacing w:val="-4"/>
          <w:sz w:val="24"/>
        </w:rPr>
        <w:t xml:space="preserve"> </w:t>
      </w:r>
      <w:proofErr w:type="spellStart"/>
      <w:r>
        <w:rPr>
          <w:sz w:val="24"/>
        </w:rPr>
        <w:t>programme</w:t>
      </w:r>
      <w:proofErr w:type="spellEnd"/>
      <w:r>
        <w:rPr>
          <w:spacing w:val="-6"/>
          <w:sz w:val="24"/>
        </w:rPr>
        <w:t xml:space="preserve"> </w:t>
      </w:r>
      <w:r>
        <w:rPr>
          <w:sz w:val="24"/>
        </w:rPr>
        <w:t>delivery</w:t>
      </w:r>
      <w:r>
        <w:rPr>
          <w:spacing w:val="-4"/>
          <w:sz w:val="24"/>
        </w:rPr>
        <w:t xml:space="preserve"> </w:t>
      </w:r>
      <w:r>
        <w:rPr>
          <w:sz w:val="24"/>
        </w:rPr>
        <w:t>and/or</w:t>
      </w:r>
      <w:r>
        <w:rPr>
          <w:spacing w:val="-7"/>
          <w:sz w:val="24"/>
        </w:rPr>
        <w:t xml:space="preserve"> </w:t>
      </w:r>
      <w:r>
        <w:rPr>
          <w:sz w:val="24"/>
        </w:rPr>
        <w:t>assessment</w:t>
      </w:r>
      <w:r>
        <w:rPr>
          <w:spacing w:val="-4"/>
          <w:sz w:val="24"/>
        </w:rPr>
        <w:t xml:space="preserve"> </w:t>
      </w:r>
      <w:r>
        <w:rPr>
          <w:sz w:val="24"/>
        </w:rPr>
        <w:t>will</w:t>
      </w:r>
      <w:r>
        <w:rPr>
          <w:spacing w:val="-5"/>
          <w:sz w:val="24"/>
        </w:rPr>
        <w:t xml:space="preserve"> </w:t>
      </w:r>
      <w:r>
        <w:rPr>
          <w:sz w:val="24"/>
        </w:rPr>
        <w:t>be</w:t>
      </w:r>
      <w:r>
        <w:rPr>
          <w:spacing w:val="-6"/>
          <w:sz w:val="24"/>
        </w:rPr>
        <w:t xml:space="preserve"> </w:t>
      </w:r>
      <w:r>
        <w:rPr>
          <w:sz w:val="24"/>
        </w:rPr>
        <w:t>determined</w:t>
      </w:r>
      <w:r>
        <w:rPr>
          <w:spacing w:val="-4"/>
          <w:sz w:val="24"/>
        </w:rPr>
        <w:t xml:space="preserve"> </w:t>
      </w:r>
      <w:r>
        <w:rPr>
          <w:sz w:val="24"/>
        </w:rPr>
        <w:t>through internal reporting in each School.</w:t>
      </w:r>
    </w:p>
    <w:p w14:paraId="42DE21B9" w14:textId="1046400A" w:rsidR="00E72630" w:rsidRDefault="00000000">
      <w:pPr>
        <w:pStyle w:val="ListParagraph"/>
        <w:numPr>
          <w:ilvl w:val="1"/>
          <w:numId w:val="13"/>
        </w:numPr>
        <w:tabs>
          <w:tab w:val="left" w:pos="455"/>
        </w:tabs>
        <w:spacing w:before="159" w:line="259" w:lineRule="auto"/>
        <w:ind w:right="714"/>
        <w:rPr>
          <w:sz w:val="24"/>
        </w:rPr>
      </w:pPr>
      <w:r>
        <w:rPr>
          <w:sz w:val="24"/>
        </w:rPr>
        <w:t>Where</w:t>
      </w:r>
      <w:r>
        <w:rPr>
          <w:spacing w:val="-6"/>
          <w:sz w:val="24"/>
        </w:rPr>
        <w:t xml:space="preserve"> </w:t>
      </w:r>
      <w:proofErr w:type="spellStart"/>
      <w:r>
        <w:rPr>
          <w:sz w:val="24"/>
        </w:rPr>
        <w:t>programmes</w:t>
      </w:r>
      <w:proofErr w:type="spellEnd"/>
      <w:r>
        <w:rPr>
          <w:spacing w:val="-6"/>
          <w:sz w:val="24"/>
        </w:rPr>
        <w:t xml:space="preserve"> </w:t>
      </w:r>
      <w:r>
        <w:rPr>
          <w:sz w:val="24"/>
        </w:rPr>
        <w:t>are</w:t>
      </w:r>
      <w:r>
        <w:rPr>
          <w:spacing w:val="-4"/>
          <w:sz w:val="24"/>
        </w:rPr>
        <w:t xml:space="preserve"> </w:t>
      </w:r>
      <w:r>
        <w:rPr>
          <w:sz w:val="24"/>
        </w:rPr>
        <w:t>professional</w:t>
      </w:r>
      <w:r>
        <w:rPr>
          <w:spacing w:val="-4"/>
          <w:sz w:val="24"/>
        </w:rPr>
        <w:t xml:space="preserve"> </w:t>
      </w:r>
      <w:r>
        <w:rPr>
          <w:sz w:val="24"/>
        </w:rPr>
        <w:t>in</w:t>
      </w:r>
      <w:r>
        <w:rPr>
          <w:spacing w:val="-4"/>
          <w:sz w:val="24"/>
        </w:rPr>
        <w:t xml:space="preserve"> </w:t>
      </w:r>
      <w:r>
        <w:rPr>
          <w:sz w:val="24"/>
        </w:rPr>
        <w:t>nature</w:t>
      </w:r>
      <w:r>
        <w:rPr>
          <w:spacing w:val="-4"/>
          <w:sz w:val="24"/>
        </w:rPr>
        <w:t xml:space="preserve"> </w:t>
      </w:r>
      <w:r>
        <w:rPr>
          <w:sz w:val="24"/>
        </w:rPr>
        <w:t>or</w:t>
      </w:r>
      <w:r>
        <w:rPr>
          <w:spacing w:val="-4"/>
          <w:sz w:val="24"/>
        </w:rPr>
        <w:t xml:space="preserve"> </w:t>
      </w:r>
      <w:r>
        <w:rPr>
          <w:sz w:val="24"/>
        </w:rPr>
        <w:t>accredited</w:t>
      </w:r>
      <w:r>
        <w:rPr>
          <w:spacing w:val="-5"/>
          <w:sz w:val="24"/>
        </w:rPr>
        <w:t xml:space="preserve"> </w:t>
      </w:r>
      <w:r>
        <w:rPr>
          <w:sz w:val="24"/>
        </w:rPr>
        <w:t>by</w:t>
      </w:r>
      <w:r>
        <w:rPr>
          <w:spacing w:val="-5"/>
          <w:sz w:val="24"/>
        </w:rPr>
        <w:t xml:space="preserve"> </w:t>
      </w:r>
      <w:r>
        <w:rPr>
          <w:sz w:val="24"/>
        </w:rPr>
        <w:t xml:space="preserve">a Professional, Statutory and Regulatory Body (PSRB), </w:t>
      </w:r>
      <w:r w:rsidR="00BD2A7A">
        <w:rPr>
          <w:sz w:val="24"/>
        </w:rPr>
        <w:t xml:space="preserve">any </w:t>
      </w:r>
      <w:r>
        <w:rPr>
          <w:sz w:val="24"/>
        </w:rPr>
        <w:t xml:space="preserve">requirements </w:t>
      </w:r>
      <w:r w:rsidR="00BD2A7A">
        <w:rPr>
          <w:sz w:val="24"/>
        </w:rPr>
        <w:t xml:space="preserve">for accreditation </w:t>
      </w:r>
      <w:r>
        <w:rPr>
          <w:sz w:val="24"/>
        </w:rPr>
        <w:t>may preclude the application of any exceptional measures listed here.</w:t>
      </w:r>
    </w:p>
    <w:p w14:paraId="42DE21BA" w14:textId="77777777" w:rsidR="00E72630" w:rsidRDefault="00000000" w:rsidP="00D223F5">
      <w:pPr>
        <w:pStyle w:val="Heading2"/>
        <w:tabs>
          <w:tab w:val="left" w:pos="455"/>
          <w:tab w:val="left" w:pos="556"/>
        </w:tabs>
        <w:spacing w:line="259" w:lineRule="auto"/>
        <w:ind w:left="455" w:right="643" w:firstLine="0"/>
      </w:pPr>
      <w:r>
        <w:t>Principles to protect the progress and achievement of students, during a period of disruption.</w:t>
      </w:r>
    </w:p>
    <w:p w14:paraId="42DE21BB" w14:textId="77777777" w:rsidR="00E72630" w:rsidRDefault="00000000">
      <w:pPr>
        <w:pStyle w:val="ListParagraph"/>
        <w:numPr>
          <w:ilvl w:val="1"/>
          <w:numId w:val="13"/>
        </w:numPr>
        <w:tabs>
          <w:tab w:val="left" w:pos="455"/>
          <w:tab w:val="left" w:pos="556"/>
        </w:tabs>
        <w:spacing w:line="259" w:lineRule="auto"/>
        <w:ind w:right="1005"/>
        <w:rPr>
          <w:sz w:val="24"/>
        </w:rPr>
      </w:pPr>
      <w:r>
        <w:rPr>
          <w:sz w:val="24"/>
        </w:rPr>
        <w:t>The following principles underpin this policy. Their purpose is to protect the progress and achievement of students during a period of disruption.</w:t>
      </w:r>
    </w:p>
    <w:p w14:paraId="42DE21BC" w14:textId="77777777" w:rsidR="00E72630" w:rsidRDefault="00000000">
      <w:pPr>
        <w:pStyle w:val="ListParagraph"/>
        <w:numPr>
          <w:ilvl w:val="1"/>
          <w:numId w:val="13"/>
        </w:numPr>
        <w:tabs>
          <w:tab w:val="left" w:pos="556"/>
        </w:tabs>
        <w:ind w:left="556" w:hanging="533"/>
        <w:rPr>
          <w:sz w:val="24"/>
        </w:rPr>
      </w:pPr>
      <w:r>
        <w:rPr>
          <w:sz w:val="24"/>
        </w:rPr>
        <w:t>The</w:t>
      </w:r>
      <w:r>
        <w:rPr>
          <w:spacing w:val="-4"/>
          <w:sz w:val="24"/>
        </w:rPr>
        <w:t xml:space="preserve"> </w:t>
      </w:r>
      <w:r>
        <w:rPr>
          <w:sz w:val="24"/>
        </w:rPr>
        <w:t>University</w:t>
      </w:r>
      <w:r>
        <w:rPr>
          <w:spacing w:val="-3"/>
          <w:sz w:val="24"/>
        </w:rPr>
        <w:t xml:space="preserve"> </w:t>
      </w:r>
      <w:r>
        <w:rPr>
          <w:sz w:val="24"/>
        </w:rPr>
        <w:t>is</w:t>
      </w:r>
      <w:r>
        <w:rPr>
          <w:spacing w:val="-6"/>
          <w:sz w:val="24"/>
        </w:rPr>
        <w:t xml:space="preserve"> </w:t>
      </w:r>
      <w:r>
        <w:rPr>
          <w:sz w:val="24"/>
        </w:rPr>
        <w:t>committed</w:t>
      </w:r>
      <w:r>
        <w:rPr>
          <w:spacing w:val="-3"/>
          <w:sz w:val="24"/>
        </w:rPr>
        <w:t xml:space="preserve"> </w:t>
      </w:r>
      <w:r>
        <w:rPr>
          <w:sz w:val="24"/>
        </w:rPr>
        <w:t>to</w:t>
      </w:r>
      <w:r>
        <w:rPr>
          <w:spacing w:val="-4"/>
          <w:sz w:val="24"/>
        </w:rPr>
        <w:t xml:space="preserve"> </w:t>
      </w:r>
      <w:r>
        <w:rPr>
          <w:sz w:val="24"/>
        </w:rPr>
        <w:t>ensuring</w:t>
      </w:r>
      <w:r>
        <w:rPr>
          <w:spacing w:val="-5"/>
          <w:sz w:val="24"/>
        </w:rPr>
        <w:t xml:space="preserve"> </w:t>
      </w:r>
      <w:r>
        <w:rPr>
          <w:sz w:val="24"/>
        </w:rPr>
        <w:t>that</w:t>
      </w:r>
      <w:r>
        <w:rPr>
          <w:spacing w:val="-3"/>
          <w:sz w:val="24"/>
        </w:rPr>
        <w:t xml:space="preserve"> </w:t>
      </w:r>
      <w:r>
        <w:rPr>
          <w:sz w:val="24"/>
        </w:rPr>
        <w:t>students</w:t>
      </w:r>
      <w:r>
        <w:rPr>
          <w:spacing w:val="-5"/>
          <w:sz w:val="24"/>
        </w:rPr>
        <w:t xml:space="preserve"> </w:t>
      </w:r>
      <w:r>
        <w:rPr>
          <w:sz w:val="24"/>
        </w:rPr>
        <w:t>will</w:t>
      </w:r>
      <w:r>
        <w:rPr>
          <w:spacing w:val="-4"/>
          <w:sz w:val="24"/>
        </w:rPr>
        <w:t xml:space="preserve"> </w:t>
      </w:r>
      <w:r>
        <w:rPr>
          <w:sz w:val="24"/>
        </w:rPr>
        <w:t>be</w:t>
      </w:r>
      <w:r>
        <w:rPr>
          <w:spacing w:val="-3"/>
          <w:sz w:val="24"/>
        </w:rPr>
        <w:t xml:space="preserve"> </w:t>
      </w:r>
      <w:r>
        <w:rPr>
          <w:sz w:val="24"/>
        </w:rPr>
        <w:t>able</w:t>
      </w:r>
      <w:r>
        <w:rPr>
          <w:spacing w:val="-3"/>
          <w:sz w:val="24"/>
        </w:rPr>
        <w:t xml:space="preserve"> </w:t>
      </w:r>
      <w:r>
        <w:rPr>
          <w:spacing w:val="-5"/>
          <w:sz w:val="24"/>
        </w:rPr>
        <w:t>to:</w:t>
      </w:r>
    </w:p>
    <w:p w14:paraId="42DE21BD" w14:textId="77777777" w:rsidR="00E72630" w:rsidRDefault="00000000">
      <w:pPr>
        <w:pStyle w:val="ListParagraph"/>
        <w:numPr>
          <w:ilvl w:val="2"/>
          <w:numId w:val="13"/>
        </w:numPr>
        <w:tabs>
          <w:tab w:val="left" w:pos="875"/>
          <w:tab w:val="left" w:pos="940"/>
        </w:tabs>
        <w:spacing w:before="180" w:line="261" w:lineRule="auto"/>
        <w:ind w:right="1430" w:hanging="120"/>
        <w:jc w:val="left"/>
        <w:rPr>
          <w:sz w:val="24"/>
        </w:rPr>
      </w:pPr>
      <w:r>
        <w:rPr>
          <w:sz w:val="24"/>
        </w:rPr>
        <w:tab/>
        <w:t>Continue</w:t>
      </w:r>
      <w:r>
        <w:rPr>
          <w:spacing w:val="-5"/>
          <w:sz w:val="24"/>
        </w:rPr>
        <w:t xml:space="preserve"> </w:t>
      </w:r>
      <w:r>
        <w:rPr>
          <w:sz w:val="24"/>
        </w:rPr>
        <w:t>or</w:t>
      </w:r>
      <w:r>
        <w:rPr>
          <w:spacing w:val="-5"/>
          <w:sz w:val="24"/>
        </w:rPr>
        <w:t xml:space="preserve"> </w:t>
      </w:r>
      <w:r>
        <w:rPr>
          <w:sz w:val="24"/>
        </w:rPr>
        <w:t>complete</w:t>
      </w:r>
      <w:r>
        <w:rPr>
          <w:spacing w:val="-7"/>
          <w:sz w:val="24"/>
        </w:rPr>
        <w:t xml:space="preserve"> </w:t>
      </w:r>
      <w:r>
        <w:rPr>
          <w:sz w:val="24"/>
        </w:rPr>
        <w:t>their</w:t>
      </w:r>
      <w:r>
        <w:rPr>
          <w:spacing w:val="-7"/>
          <w:sz w:val="24"/>
        </w:rPr>
        <w:t xml:space="preserve"> </w:t>
      </w:r>
      <w:r>
        <w:rPr>
          <w:sz w:val="24"/>
        </w:rPr>
        <w:t>studies</w:t>
      </w:r>
      <w:r>
        <w:rPr>
          <w:spacing w:val="-5"/>
          <w:sz w:val="24"/>
        </w:rPr>
        <w:t xml:space="preserve"> </w:t>
      </w:r>
      <w:r>
        <w:rPr>
          <w:sz w:val="24"/>
        </w:rPr>
        <w:t>without compromising</w:t>
      </w:r>
      <w:r>
        <w:rPr>
          <w:spacing w:val="-7"/>
          <w:sz w:val="24"/>
        </w:rPr>
        <w:t xml:space="preserve"> </w:t>
      </w:r>
      <w:r>
        <w:rPr>
          <w:sz w:val="24"/>
        </w:rPr>
        <w:t xml:space="preserve">academic </w:t>
      </w:r>
      <w:r>
        <w:rPr>
          <w:spacing w:val="-2"/>
          <w:sz w:val="24"/>
        </w:rPr>
        <w:t>standards.</w:t>
      </w:r>
    </w:p>
    <w:p w14:paraId="42DE21BE" w14:textId="77777777" w:rsidR="00E72630" w:rsidRDefault="00E72630">
      <w:pPr>
        <w:pStyle w:val="ListParagraph"/>
        <w:spacing w:line="261" w:lineRule="auto"/>
        <w:rPr>
          <w:sz w:val="24"/>
        </w:rPr>
        <w:sectPr w:rsidR="00E72630">
          <w:pgSz w:w="11910" w:h="16840"/>
          <w:pgMar w:top="1340" w:right="992" w:bottom="1240" w:left="1417" w:header="716" w:footer="1052" w:gutter="0"/>
          <w:cols w:space="720"/>
        </w:sectPr>
      </w:pPr>
    </w:p>
    <w:p w14:paraId="42DE21BF" w14:textId="77777777" w:rsidR="00E72630" w:rsidRDefault="00000000">
      <w:pPr>
        <w:pStyle w:val="ListParagraph"/>
        <w:numPr>
          <w:ilvl w:val="2"/>
          <w:numId w:val="13"/>
        </w:numPr>
        <w:tabs>
          <w:tab w:val="left" w:pos="875"/>
          <w:tab w:val="left" w:pos="940"/>
        </w:tabs>
        <w:spacing w:before="83" w:line="259" w:lineRule="auto"/>
        <w:ind w:right="1168" w:hanging="176"/>
        <w:jc w:val="left"/>
        <w:rPr>
          <w:sz w:val="24"/>
        </w:rPr>
      </w:pPr>
      <w:r>
        <w:rPr>
          <w:sz w:val="24"/>
        </w:rPr>
        <w:lastRenderedPageBreak/>
        <w:tab/>
      </w:r>
      <w:proofErr w:type="gramStart"/>
      <w:r>
        <w:rPr>
          <w:sz w:val="24"/>
        </w:rPr>
        <w:t>Have</w:t>
      </w:r>
      <w:r>
        <w:rPr>
          <w:spacing w:val="-2"/>
          <w:sz w:val="24"/>
        </w:rPr>
        <w:t xml:space="preserve"> </w:t>
      </w:r>
      <w:r>
        <w:rPr>
          <w:sz w:val="24"/>
        </w:rPr>
        <w:t>the</w:t>
      </w:r>
      <w:r>
        <w:rPr>
          <w:spacing w:val="-5"/>
          <w:sz w:val="24"/>
        </w:rPr>
        <w:t xml:space="preserve"> </w:t>
      </w:r>
      <w:r>
        <w:rPr>
          <w:sz w:val="24"/>
        </w:rPr>
        <w:t>opportunity</w:t>
      </w:r>
      <w:r>
        <w:rPr>
          <w:spacing w:val="-6"/>
          <w:sz w:val="24"/>
        </w:rPr>
        <w:t xml:space="preserve"> </w:t>
      </w:r>
      <w:r>
        <w:rPr>
          <w:sz w:val="24"/>
        </w:rPr>
        <w:t>to</w:t>
      </w:r>
      <w:proofErr w:type="gramEnd"/>
      <w:r>
        <w:rPr>
          <w:spacing w:val="-3"/>
          <w:sz w:val="24"/>
        </w:rPr>
        <w:t xml:space="preserve"> </w:t>
      </w:r>
      <w:proofErr w:type="gramStart"/>
      <w:r>
        <w:rPr>
          <w:sz w:val="24"/>
        </w:rPr>
        <w:t>complete</w:t>
      </w:r>
      <w:r>
        <w:rPr>
          <w:spacing w:val="-3"/>
          <w:sz w:val="24"/>
        </w:rPr>
        <w:t xml:space="preserve"> </w:t>
      </w:r>
      <w:r>
        <w:rPr>
          <w:sz w:val="24"/>
        </w:rPr>
        <w:t>with</w:t>
      </w:r>
      <w:proofErr w:type="gramEnd"/>
      <w:r>
        <w:rPr>
          <w:spacing w:val="-5"/>
          <w:sz w:val="24"/>
        </w:rPr>
        <w:t xml:space="preserve"> </w:t>
      </w:r>
      <w:r>
        <w:rPr>
          <w:sz w:val="24"/>
        </w:rPr>
        <w:t>a</w:t>
      </w:r>
      <w:r>
        <w:rPr>
          <w:spacing w:val="-3"/>
          <w:sz w:val="24"/>
        </w:rPr>
        <w:t xml:space="preserve"> </w:t>
      </w:r>
      <w:r>
        <w:rPr>
          <w:sz w:val="24"/>
        </w:rPr>
        <w:t>qualification</w:t>
      </w:r>
      <w:r>
        <w:rPr>
          <w:spacing w:val="-5"/>
          <w:sz w:val="24"/>
        </w:rPr>
        <w:t xml:space="preserve"> </w:t>
      </w:r>
      <w:r>
        <w:rPr>
          <w:sz w:val="24"/>
        </w:rPr>
        <w:t>that</w:t>
      </w:r>
      <w:r>
        <w:rPr>
          <w:spacing w:val="-3"/>
          <w:sz w:val="24"/>
        </w:rPr>
        <w:t xml:space="preserve"> </w:t>
      </w:r>
      <w:r>
        <w:rPr>
          <w:sz w:val="24"/>
        </w:rPr>
        <w:t>reflects</w:t>
      </w:r>
      <w:r>
        <w:rPr>
          <w:spacing w:val="-5"/>
          <w:sz w:val="24"/>
        </w:rPr>
        <w:t xml:space="preserve"> </w:t>
      </w:r>
      <w:r>
        <w:rPr>
          <w:sz w:val="24"/>
        </w:rPr>
        <w:t>their academic understanding.</w:t>
      </w:r>
    </w:p>
    <w:p w14:paraId="42DE21C0" w14:textId="77777777" w:rsidR="00E72630" w:rsidRDefault="00000000">
      <w:pPr>
        <w:pStyle w:val="ListParagraph"/>
        <w:numPr>
          <w:ilvl w:val="1"/>
          <w:numId w:val="13"/>
        </w:numPr>
        <w:tabs>
          <w:tab w:val="left" w:pos="455"/>
          <w:tab w:val="left" w:pos="556"/>
        </w:tabs>
        <w:spacing w:before="119" w:line="259" w:lineRule="auto"/>
        <w:ind w:right="885"/>
        <w:rPr>
          <w:sz w:val="24"/>
        </w:rPr>
      </w:pPr>
      <w:r>
        <w:rPr>
          <w:sz w:val="24"/>
        </w:rPr>
        <w:t>The mitigations should not advantage any affected student over any student who is not affected.</w:t>
      </w:r>
    </w:p>
    <w:p w14:paraId="42DE21C1" w14:textId="77777777" w:rsidR="00E72630" w:rsidRDefault="00000000">
      <w:pPr>
        <w:pStyle w:val="ListParagraph"/>
        <w:numPr>
          <w:ilvl w:val="1"/>
          <w:numId w:val="13"/>
        </w:numPr>
        <w:tabs>
          <w:tab w:val="left" w:pos="455"/>
          <w:tab w:val="left" w:pos="556"/>
        </w:tabs>
        <w:spacing w:line="259" w:lineRule="auto"/>
        <w:ind w:right="511"/>
        <w:rPr>
          <w:sz w:val="24"/>
        </w:rPr>
      </w:pPr>
      <w:r>
        <w:rPr>
          <w:sz w:val="24"/>
        </w:rPr>
        <w:t xml:space="preserve">These principles have been discussed and agreed with the University Students’ </w:t>
      </w:r>
      <w:r>
        <w:rPr>
          <w:spacing w:val="-2"/>
          <w:sz w:val="24"/>
        </w:rPr>
        <w:t>Union.</w:t>
      </w:r>
    </w:p>
    <w:p w14:paraId="42DE21C2" w14:textId="77777777" w:rsidR="00E72630" w:rsidRDefault="00000000">
      <w:pPr>
        <w:pStyle w:val="ListParagraph"/>
        <w:numPr>
          <w:ilvl w:val="1"/>
          <w:numId w:val="13"/>
        </w:numPr>
        <w:tabs>
          <w:tab w:val="left" w:pos="556"/>
        </w:tabs>
        <w:ind w:left="556" w:hanging="533"/>
        <w:rPr>
          <w:sz w:val="24"/>
        </w:rPr>
      </w:pPr>
      <w:r>
        <w:rPr>
          <w:sz w:val="24"/>
        </w:rPr>
        <w:t>Any</w:t>
      </w:r>
      <w:r>
        <w:rPr>
          <w:spacing w:val="-5"/>
          <w:sz w:val="24"/>
        </w:rPr>
        <w:t xml:space="preserve"> </w:t>
      </w:r>
      <w:r>
        <w:rPr>
          <w:sz w:val="24"/>
        </w:rPr>
        <w:t>future</w:t>
      </w:r>
      <w:r>
        <w:rPr>
          <w:spacing w:val="-3"/>
          <w:sz w:val="24"/>
        </w:rPr>
        <w:t xml:space="preserve"> </w:t>
      </w:r>
      <w:r>
        <w:rPr>
          <w:sz w:val="24"/>
        </w:rPr>
        <w:t>decisions</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University</w:t>
      </w:r>
      <w:r>
        <w:rPr>
          <w:spacing w:val="-3"/>
          <w:sz w:val="24"/>
        </w:rPr>
        <w:t xml:space="preserve"> </w:t>
      </w:r>
      <w:r>
        <w:rPr>
          <w:sz w:val="24"/>
        </w:rPr>
        <w:t>will</w:t>
      </w:r>
      <w:r>
        <w:rPr>
          <w:spacing w:val="-4"/>
          <w:sz w:val="24"/>
        </w:rPr>
        <w:t xml:space="preserve"> </w:t>
      </w:r>
      <w:r>
        <w:rPr>
          <w:sz w:val="24"/>
        </w:rPr>
        <w:t>have</w:t>
      </w:r>
      <w:r>
        <w:rPr>
          <w:spacing w:val="-3"/>
          <w:sz w:val="24"/>
        </w:rPr>
        <w:t xml:space="preserve"> </w:t>
      </w:r>
      <w:r>
        <w:rPr>
          <w:sz w:val="24"/>
        </w:rPr>
        <w:t>regard</w:t>
      </w:r>
      <w:r>
        <w:rPr>
          <w:spacing w:val="-5"/>
          <w:sz w:val="24"/>
        </w:rPr>
        <w:t xml:space="preserve"> </w:t>
      </w:r>
      <w:r>
        <w:rPr>
          <w:sz w:val="24"/>
        </w:rPr>
        <w:t>to</w:t>
      </w:r>
      <w:r>
        <w:rPr>
          <w:spacing w:val="-4"/>
          <w:sz w:val="24"/>
        </w:rPr>
        <w:t xml:space="preserve"> </w:t>
      </w:r>
      <w:r>
        <w:rPr>
          <w:sz w:val="24"/>
        </w:rPr>
        <w:t>these</w:t>
      </w:r>
      <w:r>
        <w:rPr>
          <w:spacing w:val="-5"/>
          <w:sz w:val="24"/>
        </w:rPr>
        <w:t xml:space="preserve"> </w:t>
      </w:r>
      <w:r>
        <w:rPr>
          <w:spacing w:val="-2"/>
          <w:sz w:val="24"/>
        </w:rPr>
        <w:t>principles.</w:t>
      </w:r>
    </w:p>
    <w:p w14:paraId="42DE21C3" w14:textId="77777777" w:rsidR="00E72630" w:rsidRDefault="00000000">
      <w:pPr>
        <w:pStyle w:val="ListParagraph"/>
        <w:numPr>
          <w:ilvl w:val="1"/>
          <w:numId w:val="13"/>
        </w:numPr>
        <w:tabs>
          <w:tab w:val="left" w:pos="455"/>
          <w:tab w:val="left" w:pos="556"/>
        </w:tabs>
        <w:spacing w:before="182" w:line="259" w:lineRule="auto"/>
        <w:ind w:right="1246"/>
        <w:rPr>
          <w:sz w:val="24"/>
        </w:rPr>
      </w:pPr>
      <w:r>
        <w:rPr>
          <w:sz w:val="24"/>
        </w:rPr>
        <w:t xml:space="preserve">The policy is designed to address impact on three aspects of the student </w:t>
      </w:r>
      <w:r>
        <w:rPr>
          <w:spacing w:val="-2"/>
          <w:sz w:val="24"/>
        </w:rPr>
        <w:t>lifecycle:</w:t>
      </w:r>
    </w:p>
    <w:p w14:paraId="42DE21C4" w14:textId="11FA5BDA" w:rsidR="00E72630" w:rsidRDefault="00000000">
      <w:pPr>
        <w:pStyle w:val="Heading2"/>
        <w:numPr>
          <w:ilvl w:val="2"/>
          <w:numId w:val="13"/>
        </w:numPr>
        <w:tabs>
          <w:tab w:val="left" w:pos="1463"/>
        </w:tabs>
        <w:ind w:left="1463" w:hanging="494"/>
        <w:jc w:val="left"/>
      </w:pPr>
      <w:r>
        <w:t>Disruption</w:t>
      </w:r>
      <w:r>
        <w:rPr>
          <w:spacing w:val="-3"/>
        </w:rPr>
        <w:t xml:space="preserve"> </w:t>
      </w:r>
      <w:r>
        <w:t>to</w:t>
      </w:r>
      <w:r>
        <w:rPr>
          <w:spacing w:val="-6"/>
        </w:rPr>
        <w:t xml:space="preserve"> </w:t>
      </w:r>
      <w:proofErr w:type="spellStart"/>
      <w:r>
        <w:t>programme</w:t>
      </w:r>
      <w:proofErr w:type="spellEnd"/>
      <w:r>
        <w:rPr>
          <w:spacing w:val="-2"/>
        </w:rPr>
        <w:t xml:space="preserve"> </w:t>
      </w:r>
      <w:r>
        <w:t>delivery</w:t>
      </w:r>
      <w:r>
        <w:rPr>
          <w:spacing w:val="-3"/>
        </w:rPr>
        <w:t xml:space="preserve"> </w:t>
      </w:r>
      <w:r>
        <w:t>and</w:t>
      </w:r>
      <w:r>
        <w:rPr>
          <w:spacing w:val="-3"/>
        </w:rPr>
        <w:t xml:space="preserve"> </w:t>
      </w:r>
      <w:r>
        <w:rPr>
          <w:spacing w:val="-2"/>
        </w:rPr>
        <w:t>assessment</w:t>
      </w:r>
    </w:p>
    <w:p w14:paraId="42DE21C5" w14:textId="77777777" w:rsidR="00E72630" w:rsidRDefault="00000000">
      <w:pPr>
        <w:pStyle w:val="ListParagraph"/>
        <w:numPr>
          <w:ilvl w:val="3"/>
          <w:numId w:val="13"/>
        </w:numPr>
        <w:tabs>
          <w:tab w:val="left" w:pos="1463"/>
        </w:tabs>
        <w:spacing w:before="63" w:line="256" w:lineRule="auto"/>
        <w:ind w:right="538" w:hanging="360"/>
        <w:rPr>
          <w:sz w:val="24"/>
        </w:rPr>
      </w:pPr>
      <w:r>
        <w:rPr>
          <w:sz w:val="24"/>
        </w:rPr>
        <w:t xml:space="preserve">Alternative arrangements and/or mitigating measures which can be applied on a small or large scale </w:t>
      </w:r>
      <w:proofErr w:type="gramStart"/>
      <w:r>
        <w:rPr>
          <w:sz w:val="24"/>
        </w:rPr>
        <w:t>in the event that</w:t>
      </w:r>
      <w:proofErr w:type="gramEnd"/>
      <w:r>
        <w:rPr>
          <w:sz w:val="24"/>
        </w:rPr>
        <w:t xml:space="preserve"> teaching, supervision,</w:t>
      </w:r>
      <w:r>
        <w:rPr>
          <w:spacing w:val="-6"/>
          <w:sz w:val="24"/>
        </w:rPr>
        <w:t xml:space="preserve"> </w:t>
      </w:r>
      <w:r>
        <w:rPr>
          <w:sz w:val="24"/>
        </w:rPr>
        <w:t>provision</w:t>
      </w:r>
      <w:r>
        <w:rPr>
          <w:spacing w:val="-8"/>
          <w:sz w:val="24"/>
        </w:rPr>
        <w:t xml:space="preserve"> </w:t>
      </w:r>
      <w:r>
        <w:rPr>
          <w:sz w:val="24"/>
        </w:rPr>
        <w:t>of</w:t>
      </w:r>
      <w:r>
        <w:rPr>
          <w:spacing w:val="-4"/>
          <w:sz w:val="24"/>
        </w:rPr>
        <w:t xml:space="preserve"> </w:t>
      </w:r>
      <w:r>
        <w:rPr>
          <w:sz w:val="24"/>
        </w:rPr>
        <w:t>resources</w:t>
      </w:r>
      <w:r>
        <w:rPr>
          <w:spacing w:val="-4"/>
          <w:sz w:val="24"/>
        </w:rPr>
        <w:t xml:space="preserve"> </w:t>
      </w:r>
      <w:r>
        <w:rPr>
          <w:sz w:val="24"/>
        </w:rPr>
        <w:t>and/or</w:t>
      </w:r>
      <w:r>
        <w:rPr>
          <w:spacing w:val="-4"/>
          <w:sz w:val="24"/>
        </w:rPr>
        <w:t xml:space="preserve"> </w:t>
      </w:r>
      <w:r>
        <w:rPr>
          <w:sz w:val="24"/>
        </w:rPr>
        <w:t>access</w:t>
      </w:r>
      <w:r>
        <w:rPr>
          <w:spacing w:val="-4"/>
          <w:sz w:val="24"/>
        </w:rPr>
        <w:t xml:space="preserve"> </w:t>
      </w:r>
      <w:r>
        <w:rPr>
          <w:sz w:val="24"/>
        </w:rPr>
        <w:t>to</w:t>
      </w:r>
      <w:r>
        <w:rPr>
          <w:spacing w:val="-6"/>
          <w:sz w:val="24"/>
        </w:rPr>
        <w:t xml:space="preserve"> </w:t>
      </w:r>
      <w:r>
        <w:rPr>
          <w:sz w:val="24"/>
        </w:rPr>
        <w:t>facilities</w:t>
      </w:r>
      <w:r>
        <w:rPr>
          <w:spacing w:val="-4"/>
          <w:sz w:val="24"/>
        </w:rPr>
        <w:t xml:space="preserve"> </w:t>
      </w:r>
      <w:proofErr w:type="gramStart"/>
      <w:r>
        <w:rPr>
          <w:sz w:val="24"/>
        </w:rPr>
        <w:t>has</w:t>
      </w:r>
      <w:proofErr w:type="gramEnd"/>
      <w:r>
        <w:rPr>
          <w:spacing w:val="-4"/>
          <w:sz w:val="24"/>
        </w:rPr>
        <w:t xml:space="preserve"> </w:t>
      </w:r>
      <w:r>
        <w:rPr>
          <w:sz w:val="24"/>
        </w:rPr>
        <w:t xml:space="preserve">been </w:t>
      </w:r>
      <w:r>
        <w:rPr>
          <w:spacing w:val="-2"/>
          <w:sz w:val="24"/>
        </w:rPr>
        <w:t>affected.</w:t>
      </w:r>
    </w:p>
    <w:p w14:paraId="42DE21C6" w14:textId="77777777" w:rsidR="00E72630" w:rsidRDefault="00E72630">
      <w:pPr>
        <w:pStyle w:val="BodyText"/>
        <w:spacing w:before="108"/>
        <w:ind w:left="0"/>
      </w:pPr>
    </w:p>
    <w:p w14:paraId="42DE21C7" w14:textId="2B13C747" w:rsidR="00E72630" w:rsidRDefault="00000000">
      <w:pPr>
        <w:pStyle w:val="Heading2"/>
        <w:numPr>
          <w:ilvl w:val="2"/>
          <w:numId w:val="13"/>
        </w:numPr>
        <w:tabs>
          <w:tab w:val="left" w:pos="1463"/>
        </w:tabs>
        <w:spacing w:before="0"/>
        <w:ind w:left="1463" w:hanging="559"/>
        <w:jc w:val="left"/>
      </w:pPr>
      <w:r>
        <w:t>Disruption</w:t>
      </w:r>
      <w:r>
        <w:rPr>
          <w:spacing w:val="-2"/>
        </w:rPr>
        <w:t xml:space="preserve"> </w:t>
      </w:r>
      <w:r>
        <w:t>to</w:t>
      </w:r>
      <w:r>
        <w:rPr>
          <w:spacing w:val="-6"/>
        </w:rPr>
        <w:t xml:space="preserve"> </w:t>
      </w:r>
      <w:r>
        <w:t>marking</w:t>
      </w:r>
      <w:r>
        <w:rPr>
          <w:spacing w:val="-4"/>
        </w:rPr>
        <w:t xml:space="preserve"> </w:t>
      </w:r>
      <w:r>
        <w:t>and</w:t>
      </w:r>
      <w:r>
        <w:rPr>
          <w:spacing w:val="-3"/>
        </w:rPr>
        <w:t xml:space="preserve"> </w:t>
      </w:r>
      <w:r>
        <w:t>moderation</w:t>
      </w:r>
      <w:r>
        <w:rPr>
          <w:spacing w:val="2"/>
        </w:rPr>
        <w:t xml:space="preserve"> </w:t>
      </w:r>
      <w:r>
        <w:rPr>
          <w:spacing w:val="-2"/>
        </w:rPr>
        <w:t>processes.</w:t>
      </w:r>
    </w:p>
    <w:p w14:paraId="42DE21C8" w14:textId="77777777" w:rsidR="00E72630" w:rsidRDefault="00000000">
      <w:pPr>
        <w:pStyle w:val="ListParagraph"/>
        <w:numPr>
          <w:ilvl w:val="3"/>
          <w:numId w:val="13"/>
        </w:numPr>
        <w:tabs>
          <w:tab w:val="left" w:pos="1463"/>
        </w:tabs>
        <w:spacing w:before="63" w:line="256" w:lineRule="auto"/>
        <w:ind w:right="459" w:hanging="360"/>
        <w:rPr>
          <w:sz w:val="24"/>
        </w:rPr>
      </w:pPr>
      <w:r>
        <w:rPr>
          <w:sz w:val="24"/>
        </w:rPr>
        <w:t>Ways</w:t>
      </w:r>
      <w:r>
        <w:rPr>
          <w:spacing w:val="-3"/>
          <w:sz w:val="24"/>
        </w:rPr>
        <w:t xml:space="preserve"> </w:t>
      </w:r>
      <w:r>
        <w:rPr>
          <w:sz w:val="24"/>
        </w:rPr>
        <w:t>that</w:t>
      </w:r>
      <w:r>
        <w:rPr>
          <w:spacing w:val="-5"/>
          <w:sz w:val="24"/>
        </w:rPr>
        <w:t xml:space="preserve"> </w:t>
      </w:r>
      <w:r>
        <w:rPr>
          <w:sz w:val="24"/>
        </w:rPr>
        <w:t>marking</w:t>
      </w:r>
      <w:r>
        <w:rPr>
          <w:spacing w:val="-5"/>
          <w:sz w:val="24"/>
        </w:rPr>
        <w:t xml:space="preserve"> </w:t>
      </w:r>
      <w:r>
        <w:rPr>
          <w:sz w:val="24"/>
        </w:rPr>
        <w:t>and</w:t>
      </w:r>
      <w:r>
        <w:rPr>
          <w:spacing w:val="-5"/>
          <w:sz w:val="24"/>
        </w:rPr>
        <w:t xml:space="preserve"> </w:t>
      </w:r>
      <w:r>
        <w:rPr>
          <w:sz w:val="24"/>
        </w:rPr>
        <w:t>moderation</w:t>
      </w:r>
      <w:r>
        <w:rPr>
          <w:spacing w:val="-3"/>
          <w:sz w:val="24"/>
        </w:rPr>
        <w:t xml:space="preserve"> </w:t>
      </w:r>
      <w:r>
        <w:rPr>
          <w:sz w:val="24"/>
        </w:rPr>
        <w:t>processes</w:t>
      </w:r>
      <w:r>
        <w:rPr>
          <w:spacing w:val="-6"/>
          <w:sz w:val="24"/>
        </w:rPr>
        <w:t xml:space="preserve"> </w:t>
      </w:r>
      <w:r>
        <w:rPr>
          <w:sz w:val="24"/>
        </w:rPr>
        <w:t>can</w:t>
      </w:r>
      <w:r>
        <w:rPr>
          <w:spacing w:val="-5"/>
          <w:sz w:val="24"/>
        </w:rPr>
        <w:t xml:space="preserve"> </w:t>
      </w:r>
      <w:r>
        <w:rPr>
          <w:sz w:val="24"/>
        </w:rPr>
        <w:t>be</w:t>
      </w:r>
      <w:r>
        <w:rPr>
          <w:spacing w:val="-3"/>
          <w:sz w:val="24"/>
        </w:rPr>
        <w:t xml:space="preserve"> </w:t>
      </w:r>
      <w:r>
        <w:rPr>
          <w:sz w:val="24"/>
        </w:rPr>
        <w:t>varied</w:t>
      </w:r>
      <w:r>
        <w:rPr>
          <w:spacing w:val="-3"/>
          <w:sz w:val="24"/>
        </w:rPr>
        <w:t xml:space="preserve"> </w:t>
      </w:r>
      <w:r>
        <w:rPr>
          <w:sz w:val="24"/>
        </w:rPr>
        <w:t>from</w:t>
      </w:r>
      <w:r>
        <w:rPr>
          <w:spacing w:val="-4"/>
          <w:sz w:val="24"/>
        </w:rPr>
        <w:t xml:space="preserve"> </w:t>
      </w:r>
      <w:r>
        <w:rPr>
          <w:sz w:val="24"/>
        </w:rPr>
        <w:t xml:space="preserve">usual practice </w:t>
      </w:r>
      <w:proofErr w:type="gramStart"/>
      <w:r>
        <w:rPr>
          <w:sz w:val="24"/>
        </w:rPr>
        <w:t>in the event that</w:t>
      </w:r>
      <w:proofErr w:type="gramEnd"/>
      <w:r>
        <w:rPr>
          <w:sz w:val="24"/>
        </w:rPr>
        <w:t xml:space="preserve"> staff availability to complete such processes</w:t>
      </w:r>
      <w:r>
        <w:rPr>
          <w:spacing w:val="40"/>
          <w:sz w:val="24"/>
        </w:rPr>
        <w:t xml:space="preserve"> </w:t>
      </w:r>
      <w:r>
        <w:rPr>
          <w:sz w:val="24"/>
        </w:rPr>
        <w:t>is impacted (including references to External Examiners).</w:t>
      </w:r>
    </w:p>
    <w:p w14:paraId="42DE21C9" w14:textId="77777777" w:rsidR="00E72630" w:rsidRDefault="00E72630">
      <w:pPr>
        <w:pStyle w:val="BodyText"/>
        <w:spacing w:before="104"/>
        <w:ind w:left="0"/>
      </w:pPr>
    </w:p>
    <w:p w14:paraId="42DE21CA" w14:textId="5D25EEAC" w:rsidR="00E72630" w:rsidRDefault="00000000">
      <w:pPr>
        <w:pStyle w:val="Heading2"/>
        <w:numPr>
          <w:ilvl w:val="2"/>
          <w:numId w:val="13"/>
        </w:numPr>
        <w:tabs>
          <w:tab w:val="left" w:pos="1463"/>
        </w:tabs>
        <w:spacing w:before="1" w:line="259" w:lineRule="auto"/>
        <w:ind w:left="1463" w:right="871" w:hanging="627"/>
        <w:jc w:val="left"/>
      </w:pPr>
      <w:r>
        <w:t>Disruption</w:t>
      </w:r>
      <w:r>
        <w:rPr>
          <w:spacing w:val="-4"/>
        </w:rPr>
        <w:t xml:space="preserve"> </w:t>
      </w:r>
      <w:r>
        <w:t>to</w:t>
      </w:r>
      <w:r>
        <w:rPr>
          <w:spacing w:val="-4"/>
        </w:rPr>
        <w:t xml:space="preserve"> </w:t>
      </w:r>
      <w:r>
        <w:t>the</w:t>
      </w:r>
      <w:r>
        <w:rPr>
          <w:spacing w:val="-4"/>
        </w:rPr>
        <w:t xml:space="preserve"> </w:t>
      </w:r>
      <w:r>
        <w:t>schedule,</w:t>
      </w:r>
      <w:r>
        <w:rPr>
          <w:spacing w:val="-4"/>
        </w:rPr>
        <w:t xml:space="preserve"> </w:t>
      </w:r>
      <w:r>
        <w:t>function</w:t>
      </w:r>
      <w:r>
        <w:rPr>
          <w:spacing w:val="-4"/>
        </w:rPr>
        <w:t xml:space="preserve"> </w:t>
      </w:r>
      <w:r>
        <w:t>and/or</w:t>
      </w:r>
      <w:r>
        <w:rPr>
          <w:spacing w:val="-4"/>
        </w:rPr>
        <w:t xml:space="preserve"> </w:t>
      </w:r>
      <w:r>
        <w:t>operation</w:t>
      </w:r>
      <w:r>
        <w:rPr>
          <w:spacing w:val="-4"/>
        </w:rPr>
        <w:t xml:space="preserve"> </w:t>
      </w:r>
      <w:r>
        <w:t>of Exam Boards</w:t>
      </w:r>
    </w:p>
    <w:p w14:paraId="42DE21CB" w14:textId="77777777" w:rsidR="00E72630" w:rsidRDefault="00000000">
      <w:pPr>
        <w:pStyle w:val="ListParagraph"/>
        <w:numPr>
          <w:ilvl w:val="3"/>
          <w:numId w:val="13"/>
        </w:numPr>
        <w:tabs>
          <w:tab w:val="left" w:pos="1463"/>
        </w:tabs>
        <w:spacing w:before="40" w:line="259" w:lineRule="auto"/>
        <w:ind w:right="675" w:hanging="360"/>
        <w:rPr>
          <w:sz w:val="24"/>
        </w:rPr>
      </w:pPr>
      <w:r>
        <w:rPr>
          <w:sz w:val="24"/>
        </w:rPr>
        <w:t>Available</w:t>
      </w:r>
      <w:r>
        <w:rPr>
          <w:spacing w:val="-5"/>
          <w:sz w:val="24"/>
        </w:rPr>
        <w:t xml:space="preserve"> </w:t>
      </w:r>
      <w:r>
        <w:rPr>
          <w:sz w:val="24"/>
        </w:rPr>
        <w:t>solutions</w:t>
      </w:r>
      <w:r>
        <w:rPr>
          <w:spacing w:val="-5"/>
          <w:sz w:val="24"/>
        </w:rPr>
        <w:t xml:space="preserve"> </w:t>
      </w:r>
      <w:r>
        <w:rPr>
          <w:sz w:val="24"/>
        </w:rPr>
        <w:t>if</w:t>
      </w:r>
      <w:r>
        <w:rPr>
          <w:spacing w:val="-5"/>
          <w:sz w:val="24"/>
        </w:rPr>
        <w:t xml:space="preserve"> </w:t>
      </w:r>
      <w:r>
        <w:rPr>
          <w:sz w:val="24"/>
        </w:rPr>
        <w:t>disruption</w:t>
      </w:r>
      <w:r>
        <w:rPr>
          <w:spacing w:val="-7"/>
          <w:sz w:val="24"/>
        </w:rPr>
        <w:t xml:space="preserve"> </w:t>
      </w:r>
      <w:r>
        <w:rPr>
          <w:sz w:val="24"/>
        </w:rPr>
        <w:t>to</w:t>
      </w:r>
      <w:r>
        <w:rPr>
          <w:spacing w:val="-6"/>
          <w:sz w:val="24"/>
        </w:rPr>
        <w:t xml:space="preserve"> </w:t>
      </w:r>
      <w:r>
        <w:rPr>
          <w:sz w:val="24"/>
        </w:rPr>
        <w:t>marking</w:t>
      </w:r>
      <w:r>
        <w:rPr>
          <w:spacing w:val="-5"/>
          <w:sz w:val="24"/>
        </w:rPr>
        <w:t xml:space="preserve"> </w:t>
      </w:r>
      <w:r>
        <w:rPr>
          <w:sz w:val="24"/>
        </w:rPr>
        <w:t>and</w:t>
      </w:r>
      <w:r>
        <w:rPr>
          <w:spacing w:val="-5"/>
          <w:sz w:val="24"/>
        </w:rPr>
        <w:t xml:space="preserve"> </w:t>
      </w:r>
      <w:r>
        <w:rPr>
          <w:sz w:val="24"/>
        </w:rPr>
        <w:t>moderation</w:t>
      </w:r>
      <w:r>
        <w:rPr>
          <w:spacing w:val="-7"/>
          <w:sz w:val="24"/>
        </w:rPr>
        <w:t xml:space="preserve"> </w:t>
      </w:r>
      <w:r>
        <w:rPr>
          <w:sz w:val="24"/>
        </w:rPr>
        <w:t>processes has a subsequent impact on Exam Boards. This includes scenarios where a student may never receive a full profile of marks to be considered at the board.</w:t>
      </w:r>
    </w:p>
    <w:p w14:paraId="42DE21CC" w14:textId="77777777" w:rsidR="00E72630" w:rsidRDefault="00E72630">
      <w:pPr>
        <w:pStyle w:val="BodyText"/>
        <w:spacing w:before="78"/>
        <w:ind w:left="0"/>
      </w:pPr>
    </w:p>
    <w:p w14:paraId="42DE21CD" w14:textId="7EAA48E5" w:rsidR="00E72630" w:rsidRDefault="00000000">
      <w:pPr>
        <w:pStyle w:val="Heading1"/>
        <w:numPr>
          <w:ilvl w:val="0"/>
          <w:numId w:val="13"/>
        </w:numPr>
        <w:tabs>
          <w:tab w:val="left" w:pos="453"/>
        </w:tabs>
        <w:ind w:left="453" w:hanging="430"/>
      </w:pPr>
      <w:bookmarkStart w:id="1" w:name="_Toc231330851"/>
      <w:r>
        <w:t>Disruption</w:t>
      </w:r>
      <w:r>
        <w:rPr>
          <w:spacing w:val="-6"/>
        </w:rPr>
        <w:t xml:space="preserve"> </w:t>
      </w:r>
      <w:r>
        <w:t>to</w:t>
      </w:r>
      <w:r>
        <w:rPr>
          <w:spacing w:val="-3"/>
        </w:rPr>
        <w:t xml:space="preserve"> </w:t>
      </w:r>
      <w:proofErr w:type="spellStart"/>
      <w:r>
        <w:t>programme</w:t>
      </w:r>
      <w:proofErr w:type="spellEnd"/>
      <w:r>
        <w:rPr>
          <w:spacing w:val="-6"/>
        </w:rPr>
        <w:t xml:space="preserve"> </w:t>
      </w:r>
      <w:r>
        <w:t>delivery</w:t>
      </w:r>
      <w:r>
        <w:rPr>
          <w:spacing w:val="-5"/>
        </w:rPr>
        <w:t xml:space="preserve"> </w:t>
      </w:r>
      <w:r>
        <w:t>and</w:t>
      </w:r>
      <w:r>
        <w:rPr>
          <w:spacing w:val="-5"/>
        </w:rPr>
        <w:t xml:space="preserve"> </w:t>
      </w:r>
      <w:r>
        <w:rPr>
          <w:spacing w:val="-2"/>
        </w:rPr>
        <w:t>assessment</w:t>
      </w:r>
      <w:bookmarkEnd w:id="1"/>
    </w:p>
    <w:p w14:paraId="42DE21CE" w14:textId="7F177D91" w:rsidR="00E72630" w:rsidRDefault="00000000">
      <w:pPr>
        <w:pStyle w:val="ListParagraph"/>
        <w:numPr>
          <w:ilvl w:val="1"/>
          <w:numId w:val="13"/>
        </w:numPr>
        <w:tabs>
          <w:tab w:val="left" w:pos="455"/>
        </w:tabs>
        <w:spacing w:before="147" w:line="259" w:lineRule="auto"/>
        <w:ind w:right="835"/>
        <w:rPr>
          <w:sz w:val="24"/>
        </w:rPr>
      </w:pPr>
      <w:r>
        <w:rPr>
          <w:sz w:val="24"/>
        </w:rPr>
        <w:t>Registry</w:t>
      </w:r>
      <w:r>
        <w:rPr>
          <w:spacing w:val="-4"/>
          <w:sz w:val="24"/>
        </w:rPr>
        <w:t xml:space="preserve"> </w:t>
      </w:r>
      <w:r>
        <w:rPr>
          <w:sz w:val="24"/>
        </w:rPr>
        <w:t>Services</w:t>
      </w:r>
      <w:r>
        <w:rPr>
          <w:spacing w:val="-4"/>
          <w:sz w:val="24"/>
        </w:rPr>
        <w:t xml:space="preserve"> </w:t>
      </w:r>
      <w:r>
        <w:rPr>
          <w:sz w:val="24"/>
        </w:rPr>
        <w:t>will</w:t>
      </w:r>
      <w:r>
        <w:rPr>
          <w:spacing w:val="-4"/>
          <w:sz w:val="24"/>
        </w:rPr>
        <w:t xml:space="preserve"> </w:t>
      </w:r>
      <w:r>
        <w:rPr>
          <w:sz w:val="24"/>
        </w:rPr>
        <w:t>liaise</w:t>
      </w:r>
      <w:r>
        <w:rPr>
          <w:spacing w:val="-4"/>
          <w:sz w:val="24"/>
        </w:rPr>
        <w:t xml:space="preserve"> </w:t>
      </w:r>
      <w:r>
        <w:rPr>
          <w:sz w:val="24"/>
        </w:rPr>
        <w:t>with</w:t>
      </w:r>
      <w:r>
        <w:rPr>
          <w:spacing w:val="-3"/>
          <w:sz w:val="24"/>
        </w:rPr>
        <w:t xml:space="preserve"> </w:t>
      </w:r>
      <w:r>
        <w:rPr>
          <w:sz w:val="24"/>
        </w:rPr>
        <w:t>colleagues</w:t>
      </w:r>
      <w:r>
        <w:rPr>
          <w:spacing w:val="-4"/>
          <w:sz w:val="24"/>
        </w:rPr>
        <w:t xml:space="preserve"> </w:t>
      </w:r>
      <w:r>
        <w:rPr>
          <w:sz w:val="24"/>
        </w:rPr>
        <w:t>in</w:t>
      </w:r>
      <w:r>
        <w:rPr>
          <w:spacing w:val="-2"/>
          <w:sz w:val="24"/>
        </w:rPr>
        <w:t xml:space="preserve"> </w:t>
      </w:r>
      <w:r>
        <w:rPr>
          <w:sz w:val="24"/>
        </w:rPr>
        <w:t>Schools,</w:t>
      </w:r>
      <w:r>
        <w:rPr>
          <w:spacing w:val="-4"/>
          <w:sz w:val="24"/>
        </w:rPr>
        <w:t xml:space="preserve"> </w:t>
      </w:r>
      <w:r>
        <w:rPr>
          <w:sz w:val="24"/>
        </w:rPr>
        <w:t>professional</w:t>
      </w:r>
      <w:r>
        <w:rPr>
          <w:spacing w:val="-6"/>
          <w:sz w:val="24"/>
        </w:rPr>
        <w:t xml:space="preserve"> </w:t>
      </w:r>
      <w:r>
        <w:rPr>
          <w:sz w:val="24"/>
        </w:rPr>
        <w:t>services, and the Students’ Union to prepare University</w:t>
      </w:r>
      <w:r w:rsidR="00E211FE">
        <w:rPr>
          <w:sz w:val="24"/>
        </w:rPr>
        <w:t>-</w:t>
      </w:r>
      <w:r>
        <w:rPr>
          <w:sz w:val="24"/>
        </w:rPr>
        <w:t xml:space="preserve"> level communications. The purpose of </w:t>
      </w:r>
      <w:proofErr w:type="gramStart"/>
      <w:r>
        <w:rPr>
          <w:sz w:val="24"/>
        </w:rPr>
        <w:t>these</w:t>
      </w:r>
      <w:proofErr w:type="gramEnd"/>
      <w:r>
        <w:rPr>
          <w:sz w:val="24"/>
        </w:rPr>
        <w:t xml:space="preserve"> will be to ensure students are kept informed.</w:t>
      </w:r>
    </w:p>
    <w:p w14:paraId="42DE21CF" w14:textId="77777777" w:rsidR="00E72630" w:rsidRDefault="00000000">
      <w:pPr>
        <w:pStyle w:val="ListParagraph"/>
        <w:numPr>
          <w:ilvl w:val="1"/>
          <w:numId w:val="13"/>
        </w:numPr>
        <w:tabs>
          <w:tab w:val="left" w:pos="455"/>
        </w:tabs>
        <w:spacing w:line="259" w:lineRule="auto"/>
        <w:ind w:right="615"/>
        <w:rPr>
          <w:sz w:val="24"/>
        </w:rPr>
      </w:pPr>
      <w:r>
        <w:rPr>
          <w:sz w:val="24"/>
        </w:rPr>
        <w:t>Students should assume that their work will be assessed and marked even during</w:t>
      </w:r>
      <w:r>
        <w:rPr>
          <w:spacing w:val="-5"/>
          <w:sz w:val="24"/>
        </w:rPr>
        <w:t xml:space="preserve"> </w:t>
      </w:r>
      <w:r>
        <w:rPr>
          <w:sz w:val="24"/>
        </w:rPr>
        <w:t>a</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disruption.</w:t>
      </w:r>
      <w:r>
        <w:rPr>
          <w:spacing w:val="-5"/>
          <w:sz w:val="24"/>
        </w:rPr>
        <w:t xml:space="preserve"> </w:t>
      </w:r>
      <w:r>
        <w:rPr>
          <w:sz w:val="24"/>
        </w:rPr>
        <w:t>A</w:t>
      </w:r>
      <w:r>
        <w:rPr>
          <w:spacing w:val="-2"/>
          <w:sz w:val="24"/>
        </w:rPr>
        <w:t xml:space="preserve"> </w:t>
      </w:r>
      <w:r>
        <w:rPr>
          <w:sz w:val="24"/>
        </w:rPr>
        <w:t>student</w:t>
      </w:r>
      <w:r>
        <w:rPr>
          <w:spacing w:val="-3"/>
          <w:sz w:val="24"/>
        </w:rPr>
        <w:t xml:space="preserve"> </w:t>
      </w:r>
      <w:r>
        <w:rPr>
          <w:sz w:val="24"/>
        </w:rPr>
        <w:t>choosing</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complete</w:t>
      </w:r>
      <w:r>
        <w:rPr>
          <w:spacing w:val="-4"/>
          <w:sz w:val="24"/>
        </w:rPr>
        <w:t xml:space="preserve"> </w:t>
      </w:r>
      <w:r>
        <w:rPr>
          <w:sz w:val="24"/>
        </w:rPr>
        <w:t>and</w:t>
      </w:r>
      <w:r>
        <w:rPr>
          <w:spacing w:val="-5"/>
          <w:sz w:val="24"/>
        </w:rPr>
        <w:t xml:space="preserve"> </w:t>
      </w:r>
      <w:r>
        <w:rPr>
          <w:sz w:val="24"/>
        </w:rPr>
        <w:t>submit</w:t>
      </w:r>
      <w:r>
        <w:rPr>
          <w:spacing w:val="-3"/>
          <w:sz w:val="24"/>
        </w:rPr>
        <w:t xml:space="preserve"> </w:t>
      </w:r>
      <w:r>
        <w:rPr>
          <w:sz w:val="24"/>
        </w:rPr>
        <w:t>an assessment will have this recorded as a ‘non-attempt’.</w:t>
      </w:r>
    </w:p>
    <w:p w14:paraId="42DE21D0" w14:textId="77777777" w:rsidR="00E72630" w:rsidRDefault="00000000">
      <w:pPr>
        <w:pStyle w:val="ListParagraph"/>
        <w:numPr>
          <w:ilvl w:val="1"/>
          <w:numId w:val="13"/>
        </w:numPr>
        <w:tabs>
          <w:tab w:val="left" w:pos="455"/>
        </w:tabs>
        <w:spacing w:line="259" w:lineRule="auto"/>
        <w:ind w:right="480"/>
        <w:rPr>
          <w:sz w:val="24"/>
        </w:rPr>
      </w:pPr>
      <w:r>
        <w:rPr>
          <w:sz w:val="24"/>
        </w:rPr>
        <w:t xml:space="preserve">The following table sets out the suggested actions a </w:t>
      </w:r>
      <w:proofErr w:type="spellStart"/>
      <w:r>
        <w:rPr>
          <w:sz w:val="24"/>
        </w:rPr>
        <w:t>programme</w:t>
      </w:r>
      <w:proofErr w:type="spellEnd"/>
      <w:r>
        <w:rPr>
          <w:sz w:val="24"/>
        </w:rPr>
        <w:t xml:space="preserve"> team should take where possible and where necessary, </w:t>
      </w:r>
      <w:proofErr w:type="gramStart"/>
      <w:r>
        <w:rPr>
          <w:sz w:val="24"/>
        </w:rPr>
        <w:t>in order to</w:t>
      </w:r>
      <w:proofErr w:type="gramEnd"/>
      <w:r>
        <w:rPr>
          <w:sz w:val="24"/>
        </w:rPr>
        <w:t xml:space="preserve"> mitigate for any anticipated</w:t>
      </w:r>
      <w:r>
        <w:rPr>
          <w:spacing w:val="-5"/>
          <w:sz w:val="24"/>
        </w:rPr>
        <w:t xml:space="preserve"> </w:t>
      </w:r>
      <w:r>
        <w:rPr>
          <w:sz w:val="24"/>
        </w:rPr>
        <w:t>disruption.</w:t>
      </w:r>
      <w:r>
        <w:rPr>
          <w:spacing w:val="-5"/>
          <w:sz w:val="24"/>
        </w:rPr>
        <w:t xml:space="preserve"> </w:t>
      </w:r>
      <w:r>
        <w:rPr>
          <w:sz w:val="24"/>
        </w:rPr>
        <w:t>Where</w:t>
      </w:r>
      <w:r>
        <w:rPr>
          <w:spacing w:val="-6"/>
          <w:sz w:val="24"/>
        </w:rPr>
        <w:t xml:space="preserve"> </w:t>
      </w:r>
      <w:r>
        <w:rPr>
          <w:sz w:val="24"/>
        </w:rPr>
        <w:t>the</w:t>
      </w:r>
      <w:r>
        <w:rPr>
          <w:spacing w:val="-3"/>
          <w:sz w:val="24"/>
        </w:rPr>
        <w:t xml:space="preserve"> </w:t>
      </w:r>
      <w:r>
        <w:rPr>
          <w:sz w:val="24"/>
        </w:rPr>
        <w:t>action</w:t>
      </w:r>
      <w:r>
        <w:rPr>
          <w:spacing w:val="-3"/>
          <w:sz w:val="24"/>
        </w:rPr>
        <w:t xml:space="preserve"> </w:t>
      </w:r>
      <w:r>
        <w:rPr>
          <w:sz w:val="24"/>
        </w:rPr>
        <w:t>impacts</w:t>
      </w:r>
      <w:r>
        <w:rPr>
          <w:spacing w:val="-3"/>
          <w:sz w:val="24"/>
        </w:rPr>
        <w:t xml:space="preserve"> </w:t>
      </w:r>
      <w:r>
        <w:rPr>
          <w:sz w:val="24"/>
        </w:rPr>
        <w:t>on</w:t>
      </w:r>
      <w:r>
        <w:rPr>
          <w:spacing w:val="-5"/>
          <w:sz w:val="24"/>
        </w:rPr>
        <w:t xml:space="preserve"> </w:t>
      </w:r>
      <w:r>
        <w:rPr>
          <w:sz w:val="24"/>
        </w:rPr>
        <w:t>a</w:t>
      </w:r>
      <w:r>
        <w:rPr>
          <w:spacing w:val="-5"/>
          <w:sz w:val="24"/>
        </w:rPr>
        <w:t xml:space="preserve"> </w:t>
      </w:r>
      <w:r>
        <w:rPr>
          <w:sz w:val="24"/>
        </w:rPr>
        <w:t>module</w:t>
      </w:r>
      <w:r>
        <w:rPr>
          <w:spacing w:val="-5"/>
          <w:sz w:val="24"/>
        </w:rPr>
        <w:t xml:space="preserve"> </w:t>
      </w:r>
      <w:r>
        <w:rPr>
          <w:sz w:val="24"/>
        </w:rPr>
        <w:t>or</w:t>
      </w:r>
      <w:r>
        <w:rPr>
          <w:spacing w:val="-3"/>
          <w:sz w:val="24"/>
        </w:rPr>
        <w:t xml:space="preserve"> </w:t>
      </w:r>
      <w:proofErr w:type="spellStart"/>
      <w:r>
        <w:rPr>
          <w:sz w:val="24"/>
        </w:rPr>
        <w:t>programme</w:t>
      </w:r>
      <w:proofErr w:type="spellEnd"/>
      <w:r>
        <w:rPr>
          <w:spacing w:val="-3"/>
          <w:sz w:val="24"/>
        </w:rPr>
        <w:t xml:space="preserve"> </w:t>
      </w:r>
      <w:r>
        <w:rPr>
          <w:sz w:val="24"/>
        </w:rPr>
        <w:t>with Professional, Statutory or Regulatory Body (PSRB) accreditation, the PSRB will be notified of the mitigation.</w:t>
      </w:r>
    </w:p>
    <w:p w14:paraId="42DE21D1" w14:textId="77777777" w:rsidR="00E72630" w:rsidRDefault="00000000">
      <w:pPr>
        <w:pStyle w:val="ListParagraph"/>
        <w:numPr>
          <w:ilvl w:val="1"/>
          <w:numId w:val="13"/>
        </w:numPr>
        <w:tabs>
          <w:tab w:val="left" w:pos="423"/>
        </w:tabs>
        <w:spacing w:before="158"/>
        <w:ind w:left="423" w:hanging="400"/>
        <w:rPr>
          <w:sz w:val="24"/>
        </w:rPr>
      </w:pPr>
      <w:r>
        <w:rPr>
          <w:sz w:val="24"/>
        </w:rPr>
        <w:t>Suggested</w:t>
      </w:r>
      <w:r>
        <w:rPr>
          <w:spacing w:val="-9"/>
          <w:sz w:val="24"/>
        </w:rPr>
        <w:t xml:space="preserve"> </w:t>
      </w:r>
      <w:r>
        <w:rPr>
          <w:sz w:val="24"/>
        </w:rPr>
        <w:t>actions</w:t>
      </w:r>
      <w:r>
        <w:rPr>
          <w:spacing w:val="-9"/>
          <w:sz w:val="24"/>
        </w:rPr>
        <w:t xml:space="preserve"> </w:t>
      </w:r>
      <w:r>
        <w:rPr>
          <w:spacing w:val="-2"/>
          <w:sz w:val="24"/>
        </w:rPr>
        <w:t>table:</w:t>
      </w:r>
    </w:p>
    <w:p w14:paraId="42DE21D2" w14:textId="77777777" w:rsidR="00E72630" w:rsidRDefault="00E72630">
      <w:pPr>
        <w:pStyle w:val="ListParagraph"/>
        <w:rPr>
          <w:sz w:val="24"/>
        </w:rPr>
        <w:sectPr w:rsidR="00E72630">
          <w:pgSz w:w="11910" w:h="16840"/>
          <w:pgMar w:top="1340" w:right="992" w:bottom="1240" w:left="1417" w:header="716" w:footer="1052" w:gutter="0"/>
          <w:cols w:space="720"/>
        </w:sectPr>
      </w:pPr>
    </w:p>
    <w:p w14:paraId="42DE21D3" w14:textId="77777777" w:rsidR="00E72630" w:rsidRDefault="00E72630">
      <w:pPr>
        <w:pStyle w:val="BodyText"/>
        <w:spacing w:before="2"/>
        <w:ind w:left="0"/>
        <w:rPr>
          <w:sz w:val="7"/>
        </w:rPr>
      </w:pPr>
    </w:p>
    <w:tbl>
      <w:tblPr>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5960"/>
      </w:tblGrid>
      <w:tr w:rsidR="00E72630" w14:paraId="42DE21D6" w14:textId="77777777">
        <w:trPr>
          <w:trHeight w:val="832"/>
        </w:trPr>
        <w:tc>
          <w:tcPr>
            <w:tcW w:w="2813" w:type="dxa"/>
          </w:tcPr>
          <w:p w14:paraId="42DE21D4" w14:textId="77777777" w:rsidR="00E72630" w:rsidRDefault="00000000">
            <w:pPr>
              <w:pStyle w:val="TableParagraph"/>
              <w:spacing w:before="161"/>
              <w:ind w:right="169"/>
              <w:rPr>
                <w:b/>
                <w:sz w:val="24"/>
              </w:rPr>
            </w:pPr>
            <w:r>
              <w:rPr>
                <w:b/>
                <w:sz w:val="24"/>
              </w:rPr>
              <w:t>Teaching / Assessment</w:t>
            </w:r>
            <w:r>
              <w:rPr>
                <w:b/>
                <w:spacing w:val="-17"/>
                <w:sz w:val="24"/>
              </w:rPr>
              <w:t xml:space="preserve"> </w:t>
            </w:r>
            <w:r>
              <w:rPr>
                <w:b/>
                <w:sz w:val="24"/>
              </w:rPr>
              <w:t>type</w:t>
            </w:r>
          </w:p>
        </w:tc>
        <w:tc>
          <w:tcPr>
            <w:tcW w:w="5960" w:type="dxa"/>
          </w:tcPr>
          <w:p w14:paraId="42DE21D5" w14:textId="77777777" w:rsidR="00E72630" w:rsidRDefault="00000000">
            <w:pPr>
              <w:pStyle w:val="TableParagraph"/>
              <w:spacing w:before="161"/>
              <w:ind w:left="108"/>
              <w:rPr>
                <w:b/>
                <w:sz w:val="24"/>
              </w:rPr>
            </w:pPr>
            <w:r>
              <w:rPr>
                <w:b/>
                <w:sz w:val="24"/>
              </w:rPr>
              <w:t>Suggested</w:t>
            </w:r>
            <w:r>
              <w:rPr>
                <w:b/>
                <w:spacing w:val="-4"/>
                <w:sz w:val="24"/>
              </w:rPr>
              <w:t xml:space="preserve"> </w:t>
            </w:r>
            <w:r>
              <w:rPr>
                <w:b/>
                <w:spacing w:val="-2"/>
                <w:sz w:val="24"/>
              </w:rPr>
              <w:t>actions</w:t>
            </w:r>
          </w:p>
        </w:tc>
      </w:tr>
      <w:tr w:rsidR="00E72630" w14:paraId="42DE21DC" w14:textId="77777777">
        <w:trPr>
          <w:trHeight w:val="4190"/>
        </w:trPr>
        <w:tc>
          <w:tcPr>
            <w:tcW w:w="2813" w:type="dxa"/>
          </w:tcPr>
          <w:p w14:paraId="42DE21D7" w14:textId="77777777" w:rsidR="00E72630" w:rsidRDefault="00000000">
            <w:pPr>
              <w:pStyle w:val="TableParagraph"/>
              <w:ind w:right="169"/>
              <w:rPr>
                <w:sz w:val="24"/>
              </w:rPr>
            </w:pPr>
            <w:r>
              <w:rPr>
                <w:sz w:val="24"/>
              </w:rPr>
              <w:t>Teaching (including laboratory</w:t>
            </w:r>
            <w:r>
              <w:rPr>
                <w:spacing w:val="-17"/>
                <w:sz w:val="24"/>
              </w:rPr>
              <w:t xml:space="preserve"> </w:t>
            </w:r>
            <w:r>
              <w:rPr>
                <w:sz w:val="24"/>
              </w:rPr>
              <w:t>and</w:t>
            </w:r>
            <w:r>
              <w:rPr>
                <w:spacing w:val="-17"/>
                <w:sz w:val="24"/>
              </w:rPr>
              <w:t xml:space="preserve"> </w:t>
            </w:r>
            <w:r>
              <w:rPr>
                <w:sz w:val="24"/>
              </w:rPr>
              <w:t xml:space="preserve">clinical </w:t>
            </w:r>
            <w:r>
              <w:rPr>
                <w:spacing w:val="-2"/>
                <w:sz w:val="24"/>
              </w:rPr>
              <w:t>activities):</w:t>
            </w:r>
          </w:p>
        </w:tc>
        <w:tc>
          <w:tcPr>
            <w:tcW w:w="5960" w:type="dxa"/>
          </w:tcPr>
          <w:p w14:paraId="42DE21D8" w14:textId="77777777" w:rsidR="00E72630" w:rsidRDefault="00000000">
            <w:pPr>
              <w:pStyle w:val="TableParagraph"/>
              <w:numPr>
                <w:ilvl w:val="0"/>
                <w:numId w:val="12"/>
              </w:numPr>
              <w:tabs>
                <w:tab w:val="left" w:pos="502"/>
                <w:tab w:val="left" w:pos="504"/>
              </w:tabs>
              <w:spacing w:before="1" w:line="271" w:lineRule="auto"/>
              <w:ind w:right="239"/>
              <w:rPr>
                <w:sz w:val="24"/>
              </w:rPr>
            </w:pPr>
            <w:r>
              <w:rPr>
                <w:sz w:val="24"/>
              </w:rPr>
              <w:t>Ensure</w:t>
            </w:r>
            <w:r>
              <w:rPr>
                <w:spacing w:val="-6"/>
                <w:sz w:val="24"/>
              </w:rPr>
              <w:t xml:space="preserve"> </w:t>
            </w:r>
            <w:r>
              <w:rPr>
                <w:sz w:val="24"/>
              </w:rPr>
              <w:t>that</w:t>
            </w:r>
            <w:r>
              <w:rPr>
                <w:spacing w:val="-5"/>
                <w:sz w:val="24"/>
              </w:rPr>
              <w:t xml:space="preserve"> </w:t>
            </w:r>
            <w:r>
              <w:rPr>
                <w:sz w:val="24"/>
              </w:rPr>
              <w:t>all</w:t>
            </w:r>
            <w:r>
              <w:rPr>
                <w:spacing w:val="-6"/>
                <w:sz w:val="24"/>
              </w:rPr>
              <w:t xml:space="preserve"> </w:t>
            </w:r>
            <w:r>
              <w:rPr>
                <w:sz w:val="24"/>
              </w:rPr>
              <w:t>teaching</w:t>
            </w:r>
            <w:r>
              <w:rPr>
                <w:spacing w:val="-5"/>
                <w:sz w:val="24"/>
              </w:rPr>
              <w:t xml:space="preserve"> </w:t>
            </w:r>
            <w:r>
              <w:rPr>
                <w:sz w:val="24"/>
              </w:rPr>
              <w:t>activities</w:t>
            </w:r>
            <w:r>
              <w:rPr>
                <w:spacing w:val="-7"/>
                <w:sz w:val="24"/>
              </w:rPr>
              <w:t xml:space="preserve"> </w:t>
            </w:r>
            <w:r>
              <w:rPr>
                <w:sz w:val="24"/>
              </w:rPr>
              <w:t>are</w:t>
            </w:r>
            <w:r>
              <w:rPr>
                <w:spacing w:val="-5"/>
                <w:sz w:val="24"/>
              </w:rPr>
              <w:t xml:space="preserve"> </w:t>
            </w:r>
            <w:r>
              <w:rPr>
                <w:sz w:val="24"/>
              </w:rPr>
              <w:t>included</w:t>
            </w:r>
            <w:r>
              <w:rPr>
                <w:spacing w:val="-5"/>
                <w:sz w:val="24"/>
              </w:rPr>
              <w:t xml:space="preserve"> </w:t>
            </w:r>
            <w:proofErr w:type="gramStart"/>
            <w:r>
              <w:rPr>
                <w:sz w:val="24"/>
              </w:rPr>
              <w:t>on</w:t>
            </w:r>
            <w:proofErr w:type="gramEnd"/>
            <w:r>
              <w:rPr>
                <w:sz w:val="24"/>
              </w:rPr>
              <w:t xml:space="preserve"> student timetables.</w:t>
            </w:r>
          </w:p>
          <w:p w14:paraId="42DE21D9" w14:textId="77777777" w:rsidR="00E72630" w:rsidRDefault="00000000">
            <w:pPr>
              <w:pStyle w:val="TableParagraph"/>
              <w:numPr>
                <w:ilvl w:val="0"/>
                <w:numId w:val="12"/>
              </w:numPr>
              <w:tabs>
                <w:tab w:val="left" w:pos="502"/>
                <w:tab w:val="left" w:pos="504"/>
              </w:tabs>
              <w:spacing w:before="6" w:line="276" w:lineRule="auto"/>
              <w:ind w:right="243"/>
              <w:rPr>
                <w:sz w:val="24"/>
              </w:rPr>
            </w:pPr>
            <w:r>
              <w:rPr>
                <w:sz w:val="24"/>
              </w:rPr>
              <w:t>Where</w:t>
            </w:r>
            <w:r>
              <w:rPr>
                <w:spacing w:val="-9"/>
                <w:sz w:val="24"/>
              </w:rPr>
              <w:t xml:space="preserve"> </w:t>
            </w:r>
            <w:r>
              <w:rPr>
                <w:sz w:val="24"/>
              </w:rPr>
              <w:t>appropriate</w:t>
            </w:r>
            <w:r>
              <w:rPr>
                <w:spacing w:val="-6"/>
                <w:sz w:val="24"/>
              </w:rPr>
              <w:t xml:space="preserve"> </w:t>
            </w:r>
            <w:r>
              <w:rPr>
                <w:sz w:val="24"/>
              </w:rPr>
              <w:t>(and</w:t>
            </w:r>
            <w:r>
              <w:rPr>
                <w:spacing w:val="-6"/>
                <w:sz w:val="24"/>
              </w:rPr>
              <w:t xml:space="preserve"> </w:t>
            </w:r>
            <w:r>
              <w:rPr>
                <w:sz w:val="24"/>
              </w:rPr>
              <w:t>depending</w:t>
            </w:r>
            <w:r>
              <w:rPr>
                <w:spacing w:val="-7"/>
                <w:sz w:val="24"/>
              </w:rPr>
              <w:t xml:space="preserve"> </w:t>
            </w:r>
            <w:r>
              <w:rPr>
                <w:sz w:val="24"/>
              </w:rPr>
              <w:t>on</w:t>
            </w:r>
            <w:r>
              <w:rPr>
                <w:spacing w:val="-8"/>
                <w:sz w:val="24"/>
              </w:rPr>
              <w:t xml:space="preserve"> </w:t>
            </w:r>
            <w:r>
              <w:rPr>
                <w:sz w:val="24"/>
              </w:rPr>
              <w:t>the</w:t>
            </w:r>
            <w:r>
              <w:rPr>
                <w:spacing w:val="-6"/>
                <w:sz w:val="24"/>
              </w:rPr>
              <w:t xml:space="preserve"> </w:t>
            </w:r>
            <w:r>
              <w:rPr>
                <w:sz w:val="24"/>
              </w:rPr>
              <w:t>nature of the disruption), Schools to inform students of cancelled/re-scheduled teaching activities (e.g., by posting them in a defined location).</w:t>
            </w:r>
          </w:p>
          <w:p w14:paraId="42DE21DA" w14:textId="77777777" w:rsidR="00E72630" w:rsidRDefault="00000000">
            <w:pPr>
              <w:pStyle w:val="TableParagraph"/>
              <w:numPr>
                <w:ilvl w:val="0"/>
                <w:numId w:val="12"/>
              </w:numPr>
              <w:tabs>
                <w:tab w:val="left" w:pos="502"/>
                <w:tab w:val="left" w:pos="504"/>
              </w:tabs>
              <w:spacing w:line="273" w:lineRule="auto"/>
              <w:ind w:right="962"/>
              <w:rPr>
                <w:sz w:val="24"/>
              </w:rPr>
            </w:pPr>
            <w:r>
              <w:rPr>
                <w:sz w:val="24"/>
              </w:rPr>
              <w:t>Identify</w:t>
            </w:r>
            <w:r>
              <w:rPr>
                <w:spacing w:val="-7"/>
                <w:sz w:val="24"/>
              </w:rPr>
              <w:t xml:space="preserve"> </w:t>
            </w:r>
            <w:r>
              <w:rPr>
                <w:sz w:val="24"/>
              </w:rPr>
              <w:t>alternative</w:t>
            </w:r>
            <w:r>
              <w:rPr>
                <w:spacing w:val="-9"/>
                <w:sz w:val="24"/>
              </w:rPr>
              <w:t xml:space="preserve"> </w:t>
            </w:r>
            <w:r>
              <w:rPr>
                <w:sz w:val="24"/>
              </w:rPr>
              <w:t>staff</w:t>
            </w:r>
            <w:r>
              <w:rPr>
                <w:spacing w:val="-7"/>
                <w:sz w:val="24"/>
              </w:rPr>
              <w:t xml:space="preserve"> </w:t>
            </w:r>
            <w:r>
              <w:rPr>
                <w:sz w:val="24"/>
              </w:rPr>
              <w:t>to</w:t>
            </w:r>
            <w:r>
              <w:rPr>
                <w:spacing w:val="-8"/>
                <w:sz w:val="24"/>
              </w:rPr>
              <w:t xml:space="preserve"> </w:t>
            </w:r>
            <w:r>
              <w:rPr>
                <w:sz w:val="24"/>
              </w:rPr>
              <w:t>deliver</w:t>
            </w:r>
            <w:r>
              <w:rPr>
                <w:spacing w:val="-7"/>
                <w:sz w:val="24"/>
              </w:rPr>
              <w:t xml:space="preserve"> </w:t>
            </w:r>
            <w:r>
              <w:rPr>
                <w:sz w:val="24"/>
              </w:rPr>
              <w:t>teaching activities where possible, if the normal or expected member of staff is not available.</w:t>
            </w:r>
          </w:p>
          <w:p w14:paraId="42DE21DB" w14:textId="77777777" w:rsidR="00E72630" w:rsidRDefault="00000000">
            <w:pPr>
              <w:pStyle w:val="TableParagraph"/>
              <w:numPr>
                <w:ilvl w:val="0"/>
                <w:numId w:val="12"/>
              </w:numPr>
              <w:tabs>
                <w:tab w:val="left" w:pos="502"/>
                <w:tab w:val="left" w:pos="504"/>
              </w:tabs>
              <w:spacing w:line="276" w:lineRule="auto"/>
              <w:ind w:right="602"/>
              <w:jc w:val="both"/>
              <w:rPr>
                <w:sz w:val="24"/>
              </w:rPr>
            </w:pPr>
            <w:r>
              <w:rPr>
                <w:sz w:val="24"/>
              </w:rPr>
              <w:t>Identify</w:t>
            </w:r>
            <w:r>
              <w:rPr>
                <w:spacing w:val="-6"/>
                <w:sz w:val="24"/>
              </w:rPr>
              <w:t xml:space="preserve"> </w:t>
            </w:r>
            <w:r>
              <w:rPr>
                <w:sz w:val="24"/>
              </w:rPr>
              <w:t>alternative</w:t>
            </w:r>
            <w:r>
              <w:rPr>
                <w:spacing w:val="-8"/>
                <w:sz w:val="24"/>
              </w:rPr>
              <w:t xml:space="preserve"> </w:t>
            </w:r>
            <w:r>
              <w:rPr>
                <w:sz w:val="24"/>
              </w:rPr>
              <w:t>methods</w:t>
            </w:r>
            <w:r>
              <w:rPr>
                <w:spacing w:val="-8"/>
                <w:sz w:val="24"/>
              </w:rPr>
              <w:t xml:space="preserve"> </w:t>
            </w:r>
            <w:r>
              <w:rPr>
                <w:sz w:val="24"/>
              </w:rPr>
              <w:t>for</w:t>
            </w:r>
            <w:r>
              <w:rPr>
                <w:spacing w:val="-6"/>
                <w:sz w:val="24"/>
              </w:rPr>
              <w:t xml:space="preserve"> </w:t>
            </w:r>
            <w:r>
              <w:rPr>
                <w:sz w:val="24"/>
              </w:rPr>
              <w:t>the</w:t>
            </w:r>
            <w:r>
              <w:rPr>
                <w:spacing w:val="-6"/>
                <w:sz w:val="24"/>
              </w:rPr>
              <w:t xml:space="preserve"> </w:t>
            </w:r>
            <w:r>
              <w:rPr>
                <w:sz w:val="24"/>
              </w:rPr>
              <w:t>delivery</w:t>
            </w:r>
            <w:r>
              <w:rPr>
                <w:spacing w:val="-6"/>
                <w:sz w:val="24"/>
              </w:rPr>
              <w:t xml:space="preserve"> </w:t>
            </w:r>
            <w:r>
              <w:rPr>
                <w:sz w:val="24"/>
              </w:rPr>
              <w:t>of teaching to ensure</w:t>
            </w:r>
            <w:r>
              <w:rPr>
                <w:spacing w:val="-2"/>
                <w:sz w:val="24"/>
              </w:rPr>
              <w:t xml:space="preserve"> </w:t>
            </w:r>
            <w:r>
              <w:rPr>
                <w:sz w:val="24"/>
              </w:rPr>
              <w:t>that</w:t>
            </w:r>
            <w:r>
              <w:rPr>
                <w:spacing w:val="-2"/>
                <w:sz w:val="24"/>
              </w:rPr>
              <w:t xml:space="preserve"> </w:t>
            </w:r>
            <w:r>
              <w:rPr>
                <w:sz w:val="24"/>
              </w:rPr>
              <w:t>the curriculum can</w:t>
            </w:r>
            <w:r>
              <w:rPr>
                <w:spacing w:val="-2"/>
                <w:sz w:val="24"/>
              </w:rPr>
              <w:t xml:space="preserve"> </w:t>
            </w:r>
            <w:r>
              <w:rPr>
                <w:sz w:val="24"/>
              </w:rPr>
              <w:t>be delivered as planned.</w:t>
            </w:r>
          </w:p>
        </w:tc>
      </w:tr>
      <w:tr w:rsidR="00E72630" w14:paraId="42DE21E5" w14:textId="77777777">
        <w:trPr>
          <w:trHeight w:val="8683"/>
        </w:trPr>
        <w:tc>
          <w:tcPr>
            <w:tcW w:w="2813" w:type="dxa"/>
          </w:tcPr>
          <w:p w14:paraId="42DE21DD" w14:textId="77777777" w:rsidR="00E72630" w:rsidRDefault="00000000">
            <w:pPr>
              <w:pStyle w:val="TableParagraph"/>
              <w:ind w:right="169"/>
              <w:rPr>
                <w:sz w:val="24"/>
              </w:rPr>
            </w:pPr>
            <w:r>
              <w:rPr>
                <w:sz w:val="24"/>
              </w:rPr>
              <w:t>Assessment</w:t>
            </w:r>
            <w:r>
              <w:rPr>
                <w:spacing w:val="-17"/>
                <w:sz w:val="24"/>
              </w:rPr>
              <w:t xml:space="preserve"> </w:t>
            </w:r>
            <w:r>
              <w:rPr>
                <w:sz w:val="24"/>
              </w:rPr>
              <w:t>of</w:t>
            </w:r>
            <w:r>
              <w:rPr>
                <w:spacing w:val="-17"/>
                <w:sz w:val="24"/>
              </w:rPr>
              <w:t xml:space="preserve"> </w:t>
            </w:r>
            <w:r>
              <w:rPr>
                <w:sz w:val="24"/>
              </w:rPr>
              <w:t xml:space="preserve">Taught </w:t>
            </w:r>
            <w:proofErr w:type="spellStart"/>
            <w:r>
              <w:rPr>
                <w:spacing w:val="-2"/>
                <w:sz w:val="24"/>
              </w:rPr>
              <w:t>Programmes</w:t>
            </w:r>
            <w:proofErr w:type="spellEnd"/>
          </w:p>
        </w:tc>
        <w:tc>
          <w:tcPr>
            <w:tcW w:w="5960" w:type="dxa"/>
          </w:tcPr>
          <w:p w14:paraId="42DE21DE" w14:textId="77777777" w:rsidR="00E72630" w:rsidRDefault="00000000">
            <w:pPr>
              <w:pStyle w:val="TableParagraph"/>
              <w:numPr>
                <w:ilvl w:val="0"/>
                <w:numId w:val="11"/>
              </w:numPr>
              <w:tabs>
                <w:tab w:val="left" w:pos="502"/>
                <w:tab w:val="left" w:pos="504"/>
              </w:tabs>
              <w:spacing w:before="1" w:line="271" w:lineRule="auto"/>
              <w:ind w:right="363"/>
              <w:rPr>
                <w:sz w:val="24"/>
              </w:rPr>
            </w:pPr>
            <w:r>
              <w:rPr>
                <w:sz w:val="24"/>
              </w:rPr>
              <w:t>Check</w:t>
            </w:r>
            <w:r>
              <w:rPr>
                <w:spacing w:val="-5"/>
                <w:sz w:val="24"/>
              </w:rPr>
              <w:t xml:space="preserve"> </w:t>
            </w:r>
            <w:r>
              <w:rPr>
                <w:sz w:val="24"/>
              </w:rPr>
              <w:t>and</w:t>
            </w:r>
            <w:r>
              <w:rPr>
                <w:spacing w:val="-5"/>
                <w:sz w:val="24"/>
              </w:rPr>
              <w:t xml:space="preserve"> </w:t>
            </w:r>
            <w:r>
              <w:rPr>
                <w:sz w:val="24"/>
              </w:rPr>
              <w:t>confirm</w:t>
            </w:r>
            <w:r>
              <w:rPr>
                <w:spacing w:val="-7"/>
                <w:sz w:val="24"/>
              </w:rPr>
              <w:t xml:space="preserve"> </w:t>
            </w:r>
            <w:r>
              <w:rPr>
                <w:sz w:val="24"/>
              </w:rPr>
              <w:t>plans</w:t>
            </w:r>
            <w:r>
              <w:rPr>
                <w:spacing w:val="-5"/>
                <w:sz w:val="24"/>
              </w:rPr>
              <w:t xml:space="preserve"> </w:t>
            </w:r>
            <w:r>
              <w:rPr>
                <w:sz w:val="24"/>
              </w:rPr>
              <w:t>and</w:t>
            </w:r>
            <w:r>
              <w:rPr>
                <w:spacing w:val="-5"/>
                <w:sz w:val="24"/>
              </w:rPr>
              <w:t xml:space="preserve"> </w:t>
            </w:r>
            <w:r>
              <w:rPr>
                <w:sz w:val="24"/>
              </w:rPr>
              <w:t>deadline</w:t>
            </w:r>
            <w:r>
              <w:rPr>
                <w:spacing w:val="-5"/>
                <w:sz w:val="24"/>
              </w:rPr>
              <w:t xml:space="preserve"> </w:t>
            </w:r>
            <w:r>
              <w:rPr>
                <w:sz w:val="24"/>
              </w:rPr>
              <w:t>dates</w:t>
            </w:r>
            <w:r>
              <w:rPr>
                <w:spacing w:val="-10"/>
                <w:sz w:val="24"/>
              </w:rPr>
              <w:t xml:space="preserve"> </w:t>
            </w:r>
            <w:r>
              <w:rPr>
                <w:sz w:val="24"/>
              </w:rPr>
              <w:t xml:space="preserve">for </w:t>
            </w:r>
            <w:r>
              <w:rPr>
                <w:spacing w:val="-2"/>
                <w:sz w:val="24"/>
              </w:rPr>
              <w:t>assessments.</w:t>
            </w:r>
          </w:p>
          <w:p w14:paraId="42DE21DF" w14:textId="77777777" w:rsidR="00E72630" w:rsidRDefault="00000000">
            <w:pPr>
              <w:pStyle w:val="TableParagraph"/>
              <w:numPr>
                <w:ilvl w:val="0"/>
                <w:numId w:val="11"/>
              </w:numPr>
              <w:tabs>
                <w:tab w:val="left" w:pos="502"/>
                <w:tab w:val="left" w:pos="504"/>
              </w:tabs>
              <w:spacing w:before="6" w:line="271" w:lineRule="auto"/>
              <w:ind w:right="431"/>
              <w:rPr>
                <w:sz w:val="24"/>
              </w:rPr>
            </w:pPr>
            <w:r>
              <w:rPr>
                <w:sz w:val="24"/>
              </w:rPr>
              <w:t>Ensure</w:t>
            </w:r>
            <w:r>
              <w:rPr>
                <w:spacing w:val="-7"/>
                <w:sz w:val="24"/>
              </w:rPr>
              <w:t xml:space="preserve"> </w:t>
            </w:r>
            <w:r>
              <w:rPr>
                <w:sz w:val="24"/>
              </w:rPr>
              <w:t>that</w:t>
            </w:r>
            <w:r>
              <w:rPr>
                <w:spacing w:val="-5"/>
                <w:sz w:val="24"/>
              </w:rPr>
              <w:t xml:space="preserve"> </w:t>
            </w:r>
            <w:r>
              <w:rPr>
                <w:sz w:val="24"/>
              </w:rPr>
              <w:t>marking</w:t>
            </w:r>
            <w:r>
              <w:rPr>
                <w:spacing w:val="-5"/>
                <w:sz w:val="24"/>
              </w:rPr>
              <w:t xml:space="preserve"> </w:t>
            </w:r>
            <w:r>
              <w:rPr>
                <w:sz w:val="24"/>
              </w:rPr>
              <w:t>criteria</w:t>
            </w:r>
            <w:r>
              <w:rPr>
                <w:spacing w:val="-5"/>
                <w:sz w:val="24"/>
              </w:rPr>
              <w:t xml:space="preserve"> </w:t>
            </w:r>
            <w:r>
              <w:rPr>
                <w:sz w:val="24"/>
              </w:rPr>
              <w:t>are</w:t>
            </w:r>
            <w:r>
              <w:rPr>
                <w:spacing w:val="-7"/>
                <w:sz w:val="24"/>
              </w:rPr>
              <w:t xml:space="preserve"> </w:t>
            </w:r>
            <w:r>
              <w:rPr>
                <w:sz w:val="24"/>
              </w:rPr>
              <w:t>available</w:t>
            </w:r>
            <w:r>
              <w:rPr>
                <w:spacing w:val="-7"/>
                <w:sz w:val="24"/>
              </w:rPr>
              <w:t xml:space="preserve"> </w:t>
            </w:r>
            <w:r>
              <w:rPr>
                <w:sz w:val="24"/>
              </w:rPr>
              <w:t>for</w:t>
            </w:r>
            <w:r>
              <w:rPr>
                <w:spacing w:val="-8"/>
                <w:sz w:val="24"/>
              </w:rPr>
              <w:t xml:space="preserve"> </w:t>
            </w:r>
            <w:r>
              <w:rPr>
                <w:sz w:val="24"/>
              </w:rPr>
              <w:t xml:space="preserve">all </w:t>
            </w:r>
            <w:r>
              <w:rPr>
                <w:spacing w:val="-2"/>
                <w:sz w:val="24"/>
              </w:rPr>
              <w:t>assessments.</w:t>
            </w:r>
          </w:p>
          <w:p w14:paraId="42DE21E0" w14:textId="77777777" w:rsidR="00E72630" w:rsidRDefault="00000000">
            <w:pPr>
              <w:pStyle w:val="TableParagraph"/>
              <w:numPr>
                <w:ilvl w:val="0"/>
                <w:numId w:val="11"/>
              </w:numPr>
              <w:tabs>
                <w:tab w:val="left" w:pos="502"/>
                <w:tab w:val="left" w:pos="504"/>
              </w:tabs>
              <w:spacing w:before="9" w:line="273" w:lineRule="auto"/>
              <w:ind w:right="135"/>
              <w:rPr>
                <w:sz w:val="24"/>
              </w:rPr>
            </w:pPr>
            <w:r>
              <w:rPr>
                <w:sz w:val="24"/>
              </w:rPr>
              <w:t xml:space="preserve">Consider </w:t>
            </w:r>
            <w:proofErr w:type="gramStart"/>
            <w:r>
              <w:rPr>
                <w:sz w:val="24"/>
              </w:rPr>
              <w:t>if</w:t>
            </w:r>
            <w:proofErr w:type="gramEnd"/>
            <w:r>
              <w:rPr>
                <w:sz w:val="24"/>
              </w:rPr>
              <w:t xml:space="preserve"> any variation to methods of assessment will be required; ensuring that where possible</w:t>
            </w:r>
            <w:r>
              <w:rPr>
                <w:spacing w:val="-7"/>
                <w:sz w:val="24"/>
              </w:rPr>
              <w:t xml:space="preserve"> </w:t>
            </w:r>
            <w:r>
              <w:rPr>
                <w:sz w:val="24"/>
              </w:rPr>
              <w:t>all</w:t>
            </w:r>
            <w:r>
              <w:rPr>
                <w:spacing w:val="-6"/>
                <w:sz w:val="24"/>
              </w:rPr>
              <w:t xml:space="preserve"> </w:t>
            </w:r>
            <w:r>
              <w:rPr>
                <w:sz w:val="24"/>
              </w:rPr>
              <w:t>learning</w:t>
            </w:r>
            <w:r>
              <w:rPr>
                <w:spacing w:val="-5"/>
                <w:sz w:val="24"/>
              </w:rPr>
              <w:t xml:space="preserve"> </w:t>
            </w:r>
            <w:r>
              <w:rPr>
                <w:sz w:val="24"/>
              </w:rPr>
              <w:t>outcomes</w:t>
            </w:r>
            <w:r>
              <w:rPr>
                <w:spacing w:val="-5"/>
                <w:sz w:val="24"/>
              </w:rPr>
              <w:t xml:space="preserve"> </w:t>
            </w:r>
            <w:r>
              <w:rPr>
                <w:sz w:val="24"/>
              </w:rPr>
              <w:t>of</w:t>
            </w:r>
            <w:r>
              <w:rPr>
                <w:spacing w:val="-7"/>
                <w:sz w:val="24"/>
              </w:rPr>
              <w:t xml:space="preserve"> </w:t>
            </w:r>
            <w:r>
              <w:rPr>
                <w:sz w:val="24"/>
              </w:rPr>
              <w:t>the</w:t>
            </w:r>
            <w:r>
              <w:rPr>
                <w:spacing w:val="-7"/>
                <w:sz w:val="24"/>
              </w:rPr>
              <w:t xml:space="preserve"> </w:t>
            </w:r>
            <w:r>
              <w:rPr>
                <w:sz w:val="24"/>
              </w:rPr>
              <w:t>modules</w:t>
            </w:r>
            <w:r>
              <w:rPr>
                <w:spacing w:val="-7"/>
                <w:sz w:val="24"/>
              </w:rPr>
              <w:t xml:space="preserve"> </w:t>
            </w:r>
            <w:r>
              <w:rPr>
                <w:sz w:val="24"/>
              </w:rPr>
              <w:t>can be assessed.</w:t>
            </w:r>
          </w:p>
          <w:p w14:paraId="42DE21E1" w14:textId="77777777" w:rsidR="00E72630" w:rsidRDefault="00000000">
            <w:pPr>
              <w:pStyle w:val="TableParagraph"/>
              <w:numPr>
                <w:ilvl w:val="0"/>
                <w:numId w:val="11"/>
              </w:numPr>
              <w:tabs>
                <w:tab w:val="left" w:pos="502"/>
                <w:tab w:val="left" w:pos="504"/>
              </w:tabs>
              <w:spacing w:before="5" w:line="276" w:lineRule="auto"/>
              <w:ind w:right="457"/>
              <w:rPr>
                <w:sz w:val="24"/>
              </w:rPr>
            </w:pPr>
            <w:r>
              <w:rPr>
                <w:sz w:val="24"/>
              </w:rPr>
              <w:t>Where</w:t>
            </w:r>
            <w:r>
              <w:rPr>
                <w:spacing w:val="-8"/>
                <w:sz w:val="24"/>
              </w:rPr>
              <w:t xml:space="preserve"> </w:t>
            </w:r>
            <w:r>
              <w:rPr>
                <w:sz w:val="24"/>
              </w:rPr>
              <w:t>appropriate,</w:t>
            </w:r>
            <w:r>
              <w:rPr>
                <w:spacing w:val="-7"/>
                <w:sz w:val="24"/>
              </w:rPr>
              <w:t xml:space="preserve"> </w:t>
            </w:r>
            <w:r>
              <w:rPr>
                <w:sz w:val="24"/>
              </w:rPr>
              <w:t>depending</w:t>
            </w:r>
            <w:r>
              <w:rPr>
                <w:spacing w:val="-6"/>
                <w:sz w:val="24"/>
              </w:rPr>
              <w:t xml:space="preserve"> </w:t>
            </w:r>
            <w:r>
              <w:rPr>
                <w:sz w:val="24"/>
              </w:rPr>
              <w:t>on</w:t>
            </w:r>
            <w:r>
              <w:rPr>
                <w:spacing w:val="-6"/>
                <w:sz w:val="24"/>
              </w:rPr>
              <w:t xml:space="preserve"> </w:t>
            </w:r>
            <w:r>
              <w:rPr>
                <w:sz w:val="24"/>
              </w:rPr>
              <w:t>the</w:t>
            </w:r>
            <w:r>
              <w:rPr>
                <w:spacing w:val="-7"/>
                <w:sz w:val="24"/>
              </w:rPr>
              <w:t xml:space="preserve"> </w:t>
            </w:r>
            <w:r>
              <w:rPr>
                <w:sz w:val="24"/>
              </w:rPr>
              <w:t>nature</w:t>
            </w:r>
            <w:r>
              <w:rPr>
                <w:spacing w:val="-7"/>
                <w:sz w:val="24"/>
              </w:rPr>
              <w:t xml:space="preserve"> </w:t>
            </w:r>
            <w:r>
              <w:rPr>
                <w:sz w:val="24"/>
              </w:rPr>
              <w:t>of the disruption move forward the deadline for submission by staff of</w:t>
            </w:r>
            <w:r>
              <w:rPr>
                <w:spacing w:val="-1"/>
                <w:sz w:val="24"/>
              </w:rPr>
              <w:t xml:space="preserve"> </w:t>
            </w:r>
            <w:r>
              <w:rPr>
                <w:sz w:val="24"/>
              </w:rPr>
              <w:t>examination papers and assessed coursework.</w:t>
            </w:r>
          </w:p>
          <w:p w14:paraId="42DE21E2" w14:textId="77777777" w:rsidR="00E72630" w:rsidRDefault="00000000">
            <w:pPr>
              <w:pStyle w:val="TableParagraph"/>
              <w:numPr>
                <w:ilvl w:val="0"/>
                <w:numId w:val="11"/>
              </w:numPr>
              <w:tabs>
                <w:tab w:val="left" w:pos="502"/>
                <w:tab w:val="left" w:pos="504"/>
              </w:tabs>
              <w:spacing w:line="276" w:lineRule="auto"/>
              <w:ind w:right="404"/>
              <w:rPr>
                <w:sz w:val="24"/>
              </w:rPr>
            </w:pPr>
            <w:r>
              <w:rPr>
                <w:sz w:val="24"/>
              </w:rPr>
              <w:t xml:space="preserve">Ensure that there </w:t>
            </w:r>
            <w:proofErr w:type="gramStart"/>
            <w:r>
              <w:rPr>
                <w:sz w:val="24"/>
              </w:rPr>
              <w:t>are</w:t>
            </w:r>
            <w:proofErr w:type="gramEnd"/>
            <w:r>
              <w:rPr>
                <w:sz w:val="24"/>
              </w:rPr>
              <w:t xml:space="preserve"> an appropriate range of questions included in examination papers to enable</w:t>
            </w:r>
            <w:r>
              <w:rPr>
                <w:spacing w:val="-6"/>
                <w:sz w:val="24"/>
              </w:rPr>
              <w:t xml:space="preserve"> </w:t>
            </w:r>
            <w:r>
              <w:rPr>
                <w:sz w:val="24"/>
              </w:rPr>
              <w:t>sufficient</w:t>
            </w:r>
            <w:r>
              <w:rPr>
                <w:spacing w:val="-6"/>
                <w:sz w:val="24"/>
              </w:rPr>
              <w:t xml:space="preserve"> </w:t>
            </w:r>
            <w:r>
              <w:rPr>
                <w:sz w:val="24"/>
              </w:rPr>
              <w:t>choice</w:t>
            </w:r>
            <w:r>
              <w:rPr>
                <w:spacing w:val="-6"/>
                <w:sz w:val="24"/>
              </w:rPr>
              <w:t xml:space="preserve"> </w:t>
            </w:r>
            <w:proofErr w:type="gramStart"/>
            <w:r>
              <w:rPr>
                <w:sz w:val="24"/>
              </w:rPr>
              <w:t>to</w:t>
            </w:r>
            <w:proofErr w:type="gramEnd"/>
            <w:r>
              <w:rPr>
                <w:spacing w:val="-6"/>
                <w:sz w:val="24"/>
              </w:rPr>
              <w:t xml:space="preserve"> </w:t>
            </w:r>
            <w:r>
              <w:rPr>
                <w:sz w:val="24"/>
              </w:rPr>
              <w:t>students</w:t>
            </w:r>
            <w:r>
              <w:rPr>
                <w:spacing w:val="-8"/>
                <w:sz w:val="24"/>
              </w:rPr>
              <w:t xml:space="preserve"> </w:t>
            </w:r>
            <w:proofErr w:type="gramStart"/>
            <w:r>
              <w:rPr>
                <w:sz w:val="24"/>
              </w:rPr>
              <w:t>in</w:t>
            </w:r>
            <w:r>
              <w:rPr>
                <w:spacing w:val="-6"/>
                <w:sz w:val="24"/>
              </w:rPr>
              <w:t xml:space="preserve"> </w:t>
            </w:r>
            <w:r>
              <w:rPr>
                <w:sz w:val="24"/>
              </w:rPr>
              <w:t>the</w:t>
            </w:r>
            <w:r>
              <w:rPr>
                <w:spacing w:val="-8"/>
                <w:sz w:val="24"/>
              </w:rPr>
              <w:t xml:space="preserve"> </w:t>
            </w:r>
            <w:r>
              <w:rPr>
                <w:sz w:val="24"/>
              </w:rPr>
              <w:t>event that</w:t>
            </w:r>
            <w:proofErr w:type="gramEnd"/>
            <w:r>
              <w:rPr>
                <w:sz w:val="24"/>
              </w:rPr>
              <w:t xml:space="preserve"> the delivery of material has not been </w:t>
            </w:r>
            <w:r>
              <w:rPr>
                <w:spacing w:val="-2"/>
                <w:sz w:val="24"/>
              </w:rPr>
              <w:t>possible.</w:t>
            </w:r>
          </w:p>
          <w:p w14:paraId="42DE21E3" w14:textId="65BB7BCA" w:rsidR="00E72630" w:rsidRDefault="00000000">
            <w:pPr>
              <w:pStyle w:val="TableParagraph"/>
              <w:numPr>
                <w:ilvl w:val="0"/>
                <w:numId w:val="11"/>
              </w:numPr>
              <w:tabs>
                <w:tab w:val="left" w:pos="502"/>
                <w:tab w:val="left" w:pos="504"/>
              </w:tabs>
              <w:spacing w:line="276" w:lineRule="auto"/>
              <w:ind w:right="120"/>
              <w:rPr>
                <w:sz w:val="24"/>
              </w:rPr>
            </w:pPr>
            <w:r>
              <w:rPr>
                <w:sz w:val="24"/>
              </w:rPr>
              <w:t>Change methods of assessment. These may be changed using approved mechanisms, such as the</w:t>
            </w:r>
            <w:r>
              <w:rPr>
                <w:spacing w:val="-7"/>
                <w:sz w:val="24"/>
              </w:rPr>
              <w:t xml:space="preserve"> </w:t>
            </w:r>
            <w:r>
              <w:rPr>
                <w:sz w:val="24"/>
              </w:rPr>
              <w:t>approval</w:t>
            </w:r>
            <w:r>
              <w:rPr>
                <w:spacing w:val="-5"/>
                <w:sz w:val="24"/>
              </w:rPr>
              <w:t xml:space="preserve"> </w:t>
            </w:r>
            <w:r>
              <w:rPr>
                <w:sz w:val="24"/>
              </w:rPr>
              <w:t>of</w:t>
            </w:r>
            <w:r>
              <w:rPr>
                <w:spacing w:val="-7"/>
                <w:sz w:val="24"/>
              </w:rPr>
              <w:t xml:space="preserve"> </w:t>
            </w:r>
            <w:r>
              <w:rPr>
                <w:sz w:val="24"/>
              </w:rPr>
              <w:t>the</w:t>
            </w:r>
            <w:r>
              <w:rPr>
                <w:spacing w:val="-5"/>
                <w:sz w:val="24"/>
              </w:rPr>
              <w:t xml:space="preserve"> </w:t>
            </w:r>
            <w:r>
              <w:rPr>
                <w:sz w:val="24"/>
              </w:rPr>
              <w:t>External</w:t>
            </w:r>
            <w:r>
              <w:rPr>
                <w:spacing w:val="-3"/>
                <w:sz w:val="24"/>
              </w:rPr>
              <w:t xml:space="preserve"> </w:t>
            </w:r>
            <w:r>
              <w:rPr>
                <w:sz w:val="24"/>
              </w:rPr>
              <w:t>Examiner(s),</w:t>
            </w:r>
            <w:r>
              <w:rPr>
                <w:spacing w:val="-5"/>
                <w:sz w:val="24"/>
              </w:rPr>
              <w:t xml:space="preserve"> </w:t>
            </w:r>
            <w:r>
              <w:rPr>
                <w:sz w:val="24"/>
              </w:rPr>
              <w:t>and</w:t>
            </w:r>
            <w:r>
              <w:rPr>
                <w:spacing w:val="-7"/>
                <w:sz w:val="24"/>
              </w:rPr>
              <w:t xml:space="preserve"> </w:t>
            </w:r>
            <w:r>
              <w:rPr>
                <w:sz w:val="24"/>
              </w:rPr>
              <w:t xml:space="preserve">with the permission of Academic Board (Assessment Regulations </w:t>
            </w:r>
            <w:proofErr w:type="gramStart"/>
            <w:r>
              <w:rPr>
                <w:sz w:val="24"/>
              </w:rPr>
              <w:t xml:space="preserve">04.1 </w:t>
            </w:r>
            <w:r w:rsidR="00F2614B">
              <w:rPr>
                <w:sz w:val="24"/>
              </w:rPr>
              <w:t xml:space="preserve"> para</w:t>
            </w:r>
            <w:proofErr w:type="gramEnd"/>
            <w:r w:rsidR="00F2614B">
              <w:rPr>
                <w:sz w:val="24"/>
              </w:rPr>
              <w:t xml:space="preserve"> 1.9</w:t>
            </w:r>
            <w:r>
              <w:rPr>
                <w:sz w:val="24"/>
              </w:rPr>
              <w:t>).</w:t>
            </w:r>
          </w:p>
          <w:p w14:paraId="352157E2" w14:textId="77777777" w:rsidR="00810225" w:rsidRDefault="00000000">
            <w:pPr>
              <w:pStyle w:val="TableParagraph"/>
              <w:numPr>
                <w:ilvl w:val="0"/>
                <w:numId w:val="11"/>
              </w:numPr>
              <w:tabs>
                <w:tab w:val="left" w:pos="502"/>
                <w:tab w:val="left" w:pos="504"/>
              </w:tabs>
              <w:spacing w:line="273" w:lineRule="auto"/>
              <w:ind w:right="313"/>
              <w:rPr>
                <w:sz w:val="24"/>
              </w:rPr>
            </w:pPr>
            <w:r>
              <w:rPr>
                <w:sz w:val="24"/>
              </w:rPr>
              <w:t>Ensure that achievement of module learning outcomes</w:t>
            </w:r>
            <w:r>
              <w:rPr>
                <w:spacing w:val="-9"/>
                <w:sz w:val="24"/>
              </w:rPr>
              <w:t xml:space="preserve"> </w:t>
            </w:r>
            <w:r>
              <w:rPr>
                <w:sz w:val="24"/>
              </w:rPr>
              <w:t>can</w:t>
            </w:r>
            <w:r>
              <w:rPr>
                <w:spacing w:val="-8"/>
                <w:sz w:val="24"/>
              </w:rPr>
              <w:t xml:space="preserve"> </w:t>
            </w:r>
            <w:r>
              <w:rPr>
                <w:sz w:val="24"/>
              </w:rPr>
              <w:t>still</w:t>
            </w:r>
            <w:r>
              <w:rPr>
                <w:spacing w:val="-6"/>
                <w:sz w:val="24"/>
              </w:rPr>
              <w:t xml:space="preserve"> </w:t>
            </w:r>
            <w:r>
              <w:rPr>
                <w:sz w:val="24"/>
              </w:rPr>
              <w:t>be</w:t>
            </w:r>
            <w:r>
              <w:rPr>
                <w:spacing w:val="-8"/>
                <w:sz w:val="24"/>
              </w:rPr>
              <w:t xml:space="preserve"> </w:t>
            </w:r>
            <w:r>
              <w:rPr>
                <w:sz w:val="24"/>
              </w:rPr>
              <w:t>demonstrated</w:t>
            </w:r>
            <w:r>
              <w:rPr>
                <w:spacing w:val="-8"/>
                <w:sz w:val="24"/>
              </w:rPr>
              <w:t xml:space="preserve"> </w:t>
            </w:r>
            <w:r>
              <w:rPr>
                <w:sz w:val="24"/>
              </w:rPr>
              <w:t>by</w:t>
            </w:r>
            <w:r>
              <w:rPr>
                <w:spacing w:val="-6"/>
                <w:sz w:val="24"/>
              </w:rPr>
              <w:t xml:space="preserve"> </w:t>
            </w:r>
            <w:r>
              <w:rPr>
                <w:sz w:val="24"/>
              </w:rPr>
              <w:t xml:space="preserve">students. </w:t>
            </w:r>
          </w:p>
          <w:p w14:paraId="42DE21E4" w14:textId="063B89C7" w:rsidR="00E72630" w:rsidRDefault="00000000">
            <w:pPr>
              <w:pStyle w:val="TableParagraph"/>
              <w:numPr>
                <w:ilvl w:val="0"/>
                <w:numId w:val="11"/>
              </w:numPr>
              <w:tabs>
                <w:tab w:val="left" w:pos="502"/>
                <w:tab w:val="left" w:pos="504"/>
              </w:tabs>
              <w:spacing w:line="273" w:lineRule="auto"/>
              <w:ind w:right="313"/>
              <w:rPr>
                <w:sz w:val="24"/>
              </w:rPr>
            </w:pPr>
            <w:r>
              <w:rPr>
                <w:sz w:val="24"/>
              </w:rPr>
              <w:t>Update University records to ensure the alternative assessment details are recorded.</w:t>
            </w:r>
          </w:p>
        </w:tc>
      </w:tr>
    </w:tbl>
    <w:p w14:paraId="42DE21E6" w14:textId="77777777" w:rsidR="00E72630" w:rsidRDefault="00E72630">
      <w:pPr>
        <w:pStyle w:val="TableParagraph"/>
        <w:spacing w:line="273" w:lineRule="auto"/>
        <w:rPr>
          <w:sz w:val="24"/>
        </w:rPr>
        <w:sectPr w:rsidR="00E72630">
          <w:pgSz w:w="11910" w:h="16840"/>
          <w:pgMar w:top="1340" w:right="992" w:bottom="1240" w:left="1417" w:header="716" w:footer="1052" w:gutter="0"/>
          <w:cols w:space="720"/>
        </w:sectPr>
      </w:pPr>
    </w:p>
    <w:p w14:paraId="42DE21E7" w14:textId="77777777" w:rsidR="00E72630" w:rsidRDefault="00E72630">
      <w:pPr>
        <w:pStyle w:val="BodyText"/>
        <w:spacing w:before="2"/>
        <w:ind w:left="0"/>
        <w:rPr>
          <w:sz w:val="7"/>
        </w:rPr>
      </w:pPr>
    </w:p>
    <w:tbl>
      <w:tblPr>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5960"/>
      </w:tblGrid>
      <w:tr w:rsidR="00E72630" w14:paraId="42DE21F2" w14:textId="77777777">
        <w:trPr>
          <w:trHeight w:val="6110"/>
        </w:trPr>
        <w:tc>
          <w:tcPr>
            <w:tcW w:w="2813" w:type="dxa"/>
          </w:tcPr>
          <w:p w14:paraId="42DE21E8" w14:textId="77777777" w:rsidR="00E72630" w:rsidRDefault="00000000">
            <w:pPr>
              <w:pStyle w:val="TableParagraph"/>
              <w:rPr>
                <w:sz w:val="24"/>
              </w:rPr>
            </w:pPr>
            <w:r>
              <w:rPr>
                <w:sz w:val="24"/>
              </w:rPr>
              <w:t>Field</w:t>
            </w:r>
            <w:r>
              <w:rPr>
                <w:spacing w:val="-5"/>
                <w:sz w:val="24"/>
              </w:rPr>
              <w:t xml:space="preserve"> </w:t>
            </w:r>
            <w:r>
              <w:rPr>
                <w:spacing w:val="-2"/>
                <w:sz w:val="24"/>
              </w:rPr>
              <w:t>trips</w:t>
            </w:r>
          </w:p>
        </w:tc>
        <w:tc>
          <w:tcPr>
            <w:tcW w:w="5960" w:type="dxa"/>
          </w:tcPr>
          <w:p w14:paraId="42DE21E9" w14:textId="77777777" w:rsidR="00E72630" w:rsidRDefault="00000000">
            <w:pPr>
              <w:pStyle w:val="TableParagraph"/>
              <w:ind w:left="108"/>
              <w:rPr>
                <w:b/>
                <w:sz w:val="24"/>
              </w:rPr>
            </w:pPr>
            <w:r>
              <w:rPr>
                <w:b/>
                <w:sz w:val="24"/>
              </w:rPr>
              <w:t>For</w:t>
            </w:r>
            <w:r>
              <w:rPr>
                <w:b/>
                <w:spacing w:val="-5"/>
                <w:sz w:val="24"/>
              </w:rPr>
              <w:t xml:space="preserve"> </w:t>
            </w:r>
            <w:r>
              <w:rPr>
                <w:b/>
                <w:sz w:val="24"/>
              </w:rPr>
              <w:t>compulsory</w:t>
            </w:r>
            <w:r>
              <w:rPr>
                <w:b/>
                <w:spacing w:val="-4"/>
                <w:sz w:val="24"/>
              </w:rPr>
              <w:t xml:space="preserve"> </w:t>
            </w:r>
            <w:r>
              <w:rPr>
                <w:b/>
                <w:sz w:val="24"/>
              </w:rPr>
              <w:t>field</w:t>
            </w:r>
            <w:r>
              <w:rPr>
                <w:b/>
                <w:spacing w:val="-5"/>
                <w:sz w:val="24"/>
              </w:rPr>
              <w:t xml:space="preserve"> </w:t>
            </w:r>
            <w:r>
              <w:rPr>
                <w:b/>
                <w:spacing w:val="-2"/>
                <w:sz w:val="24"/>
              </w:rPr>
              <w:t>trips</w:t>
            </w:r>
          </w:p>
          <w:p w14:paraId="42DE21EA" w14:textId="77777777" w:rsidR="00E72630" w:rsidRDefault="00000000">
            <w:pPr>
              <w:pStyle w:val="TableParagraph"/>
              <w:numPr>
                <w:ilvl w:val="0"/>
                <w:numId w:val="10"/>
              </w:numPr>
              <w:tabs>
                <w:tab w:val="left" w:pos="502"/>
              </w:tabs>
              <w:spacing w:before="42"/>
              <w:ind w:left="502" w:hanging="282"/>
              <w:rPr>
                <w:sz w:val="24"/>
              </w:rPr>
            </w:pPr>
            <w:r>
              <w:rPr>
                <w:sz w:val="24"/>
              </w:rPr>
              <w:t>Confirm</w:t>
            </w:r>
            <w:r>
              <w:rPr>
                <w:spacing w:val="-4"/>
                <w:sz w:val="24"/>
              </w:rPr>
              <w:t xml:space="preserve"> </w:t>
            </w:r>
            <w:r>
              <w:rPr>
                <w:sz w:val="24"/>
              </w:rPr>
              <w:t>dates</w:t>
            </w:r>
            <w:r>
              <w:rPr>
                <w:spacing w:val="-5"/>
                <w:sz w:val="24"/>
              </w:rPr>
              <w:t xml:space="preserve"> </w:t>
            </w:r>
            <w:r>
              <w:rPr>
                <w:sz w:val="24"/>
              </w:rPr>
              <w:t>of</w:t>
            </w:r>
            <w:r>
              <w:rPr>
                <w:spacing w:val="-3"/>
                <w:sz w:val="24"/>
              </w:rPr>
              <w:t xml:space="preserve"> </w:t>
            </w:r>
            <w:r>
              <w:rPr>
                <w:sz w:val="24"/>
              </w:rPr>
              <w:t>field</w:t>
            </w:r>
            <w:r>
              <w:rPr>
                <w:spacing w:val="-2"/>
                <w:sz w:val="24"/>
              </w:rPr>
              <w:t xml:space="preserve"> </w:t>
            </w:r>
            <w:r>
              <w:rPr>
                <w:sz w:val="24"/>
              </w:rPr>
              <w:t>trip</w:t>
            </w:r>
            <w:r>
              <w:rPr>
                <w:spacing w:val="-1"/>
                <w:sz w:val="24"/>
              </w:rPr>
              <w:t xml:space="preserve"> </w:t>
            </w:r>
            <w:r>
              <w:rPr>
                <w:spacing w:val="-2"/>
                <w:sz w:val="24"/>
              </w:rPr>
              <w:t>activities.</w:t>
            </w:r>
          </w:p>
          <w:p w14:paraId="42DE21EB" w14:textId="77777777" w:rsidR="00E72630" w:rsidRDefault="00000000">
            <w:pPr>
              <w:pStyle w:val="TableParagraph"/>
              <w:numPr>
                <w:ilvl w:val="0"/>
                <w:numId w:val="10"/>
              </w:numPr>
              <w:tabs>
                <w:tab w:val="left" w:pos="502"/>
                <w:tab w:val="left" w:pos="504"/>
              </w:tabs>
              <w:spacing w:before="39" w:line="271" w:lineRule="auto"/>
              <w:ind w:right="444"/>
              <w:rPr>
                <w:sz w:val="24"/>
              </w:rPr>
            </w:pPr>
            <w:r>
              <w:rPr>
                <w:sz w:val="24"/>
              </w:rPr>
              <w:t>Identify</w:t>
            </w:r>
            <w:r>
              <w:rPr>
                <w:spacing w:val="-6"/>
                <w:sz w:val="24"/>
              </w:rPr>
              <w:t xml:space="preserve"> </w:t>
            </w:r>
            <w:r>
              <w:rPr>
                <w:sz w:val="24"/>
              </w:rPr>
              <w:t>which</w:t>
            </w:r>
            <w:r>
              <w:rPr>
                <w:spacing w:val="-6"/>
                <w:sz w:val="24"/>
              </w:rPr>
              <w:t xml:space="preserve"> </w:t>
            </w:r>
            <w:r>
              <w:rPr>
                <w:sz w:val="24"/>
              </w:rPr>
              <w:t>Cardiff</w:t>
            </w:r>
            <w:r>
              <w:rPr>
                <w:spacing w:val="-7"/>
                <w:sz w:val="24"/>
              </w:rPr>
              <w:t xml:space="preserve"> </w:t>
            </w:r>
            <w:r>
              <w:rPr>
                <w:sz w:val="24"/>
              </w:rPr>
              <w:t>Met</w:t>
            </w:r>
            <w:r>
              <w:rPr>
                <w:spacing w:val="-6"/>
                <w:sz w:val="24"/>
              </w:rPr>
              <w:t xml:space="preserve"> </w:t>
            </w:r>
            <w:r>
              <w:rPr>
                <w:sz w:val="24"/>
              </w:rPr>
              <w:t>staff</w:t>
            </w:r>
            <w:r>
              <w:rPr>
                <w:spacing w:val="-6"/>
                <w:sz w:val="24"/>
              </w:rPr>
              <w:t xml:space="preserve"> </w:t>
            </w:r>
            <w:r>
              <w:rPr>
                <w:sz w:val="24"/>
              </w:rPr>
              <w:t>will</w:t>
            </w:r>
            <w:r>
              <w:rPr>
                <w:spacing w:val="-7"/>
                <w:sz w:val="24"/>
              </w:rPr>
              <w:t xml:space="preserve"> </w:t>
            </w:r>
            <w:r>
              <w:rPr>
                <w:sz w:val="24"/>
              </w:rPr>
              <w:t>be</w:t>
            </w:r>
            <w:r>
              <w:rPr>
                <w:spacing w:val="-6"/>
                <w:sz w:val="24"/>
              </w:rPr>
              <w:t xml:space="preserve"> </w:t>
            </w:r>
            <w:r>
              <w:rPr>
                <w:sz w:val="24"/>
              </w:rPr>
              <w:t>attending field trips.</w:t>
            </w:r>
          </w:p>
          <w:p w14:paraId="42DE21EC" w14:textId="77777777" w:rsidR="00E72630" w:rsidRDefault="00000000">
            <w:pPr>
              <w:pStyle w:val="TableParagraph"/>
              <w:numPr>
                <w:ilvl w:val="0"/>
                <w:numId w:val="10"/>
              </w:numPr>
              <w:tabs>
                <w:tab w:val="left" w:pos="502"/>
                <w:tab w:val="left" w:pos="504"/>
              </w:tabs>
              <w:spacing w:before="9" w:line="273" w:lineRule="auto"/>
              <w:ind w:right="187"/>
              <w:rPr>
                <w:sz w:val="24"/>
              </w:rPr>
            </w:pPr>
            <w:r>
              <w:rPr>
                <w:sz w:val="24"/>
              </w:rPr>
              <w:t>Ensure that enough staff are available to attend field</w:t>
            </w:r>
            <w:r>
              <w:rPr>
                <w:spacing w:val="-5"/>
                <w:sz w:val="24"/>
              </w:rPr>
              <w:t xml:space="preserve"> </w:t>
            </w:r>
            <w:r>
              <w:rPr>
                <w:sz w:val="24"/>
              </w:rPr>
              <w:t>trips</w:t>
            </w:r>
            <w:r>
              <w:rPr>
                <w:spacing w:val="-5"/>
                <w:sz w:val="24"/>
              </w:rPr>
              <w:t xml:space="preserve"> </w:t>
            </w:r>
            <w:proofErr w:type="gramStart"/>
            <w:r>
              <w:rPr>
                <w:sz w:val="24"/>
              </w:rPr>
              <w:t>in</w:t>
            </w:r>
            <w:r>
              <w:rPr>
                <w:spacing w:val="-7"/>
                <w:sz w:val="24"/>
              </w:rPr>
              <w:t xml:space="preserve"> </w:t>
            </w:r>
            <w:r>
              <w:rPr>
                <w:sz w:val="24"/>
              </w:rPr>
              <w:t>order</w:t>
            </w:r>
            <w:r>
              <w:rPr>
                <w:spacing w:val="-5"/>
                <w:sz w:val="24"/>
              </w:rPr>
              <w:t xml:space="preserve"> </w:t>
            </w:r>
            <w:r>
              <w:rPr>
                <w:sz w:val="24"/>
              </w:rPr>
              <w:t>to</w:t>
            </w:r>
            <w:proofErr w:type="gramEnd"/>
            <w:r>
              <w:rPr>
                <w:spacing w:val="-5"/>
                <w:sz w:val="24"/>
              </w:rPr>
              <w:t xml:space="preserve"> </w:t>
            </w:r>
            <w:r>
              <w:rPr>
                <w:sz w:val="24"/>
              </w:rPr>
              <w:t>deliver</w:t>
            </w:r>
            <w:r>
              <w:rPr>
                <w:spacing w:val="-3"/>
                <w:sz w:val="24"/>
              </w:rPr>
              <w:t xml:space="preserve"> </w:t>
            </w:r>
            <w:r>
              <w:rPr>
                <w:sz w:val="24"/>
              </w:rPr>
              <w:t>learning</w:t>
            </w:r>
            <w:r>
              <w:rPr>
                <w:spacing w:val="-7"/>
                <w:sz w:val="24"/>
              </w:rPr>
              <w:t xml:space="preserve"> </w:t>
            </w:r>
            <w:r>
              <w:rPr>
                <w:sz w:val="24"/>
              </w:rPr>
              <w:t>activities</w:t>
            </w:r>
            <w:r>
              <w:rPr>
                <w:spacing w:val="-7"/>
                <w:sz w:val="24"/>
              </w:rPr>
              <w:t xml:space="preserve"> </w:t>
            </w:r>
            <w:r>
              <w:rPr>
                <w:sz w:val="24"/>
              </w:rPr>
              <w:t xml:space="preserve">and to meet health and safety and risk management </w:t>
            </w:r>
            <w:r>
              <w:rPr>
                <w:spacing w:val="-2"/>
                <w:sz w:val="24"/>
              </w:rPr>
              <w:t>requirements.</w:t>
            </w:r>
          </w:p>
          <w:p w14:paraId="42DE21ED" w14:textId="77777777" w:rsidR="00E72630" w:rsidRDefault="00000000">
            <w:pPr>
              <w:pStyle w:val="TableParagraph"/>
              <w:numPr>
                <w:ilvl w:val="0"/>
                <w:numId w:val="10"/>
              </w:numPr>
              <w:tabs>
                <w:tab w:val="left" w:pos="502"/>
                <w:tab w:val="left" w:pos="504"/>
              </w:tabs>
              <w:spacing w:before="5" w:line="271" w:lineRule="auto"/>
              <w:ind w:right="918"/>
              <w:rPr>
                <w:sz w:val="24"/>
              </w:rPr>
            </w:pPr>
            <w:r>
              <w:rPr>
                <w:sz w:val="24"/>
              </w:rPr>
              <w:t>Consider</w:t>
            </w:r>
            <w:r>
              <w:rPr>
                <w:spacing w:val="-5"/>
                <w:sz w:val="24"/>
              </w:rPr>
              <w:t xml:space="preserve"> </w:t>
            </w:r>
            <w:r>
              <w:rPr>
                <w:sz w:val="24"/>
              </w:rPr>
              <w:t>whether</w:t>
            </w:r>
            <w:r>
              <w:rPr>
                <w:spacing w:val="-5"/>
                <w:sz w:val="24"/>
              </w:rPr>
              <w:t xml:space="preserve"> </w:t>
            </w:r>
            <w:r>
              <w:rPr>
                <w:sz w:val="24"/>
              </w:rPr>
              <w:t>the</w:t>
            </w:r>
            <w:r>
              <w:rPr>
                <w:spacing w:val="-7"/>
                <w:sz w:val="24"/>
              </w:rPr>
              <w:t xml:space="preserve"> </w:t>
            </w:r>
            <w:r>
              <w:rPr>
                <w:sz w:val="24"/>
              </w:rPr>
              <w:t>field</w:t>
            </w:r>
            <w:r>
              <w:rPr>
                <w:spacing w:val="-5"/>
                <w:sz w:val="24"/>
              </w:rPr>
              <w:t xml:space="preserve"> </w:t>
            </w:r>
            <w:r>
              <w:rPr>
                <w:sz w:val="24"/>
              </w:rPr>
              <w:t>trip</w:t>
            </w:r>
            <w:r>
              <w:rPr>
                <w:spacing w:val="-5"/>
                <w:sz w:val="24"/>
              </w:rPr>
              <w:t xml:space="preserve"> </w:t>
            </w:r>
            <w:r>
              <w:rPr>
                <w:sz w:val="24"/>
              </w:rPr>
              <w:t>could</w:t>
            </w:r>
            <w:r>
              <w:rPr>
                <w:spacing w:val="-5"/>
                <w:sz w:val="24"/>
              </w:rPr>
              <w:t xml:space="preserve"> </w:t>
            </w:r>
            <w:r>
              <w:rPr>
                <w:sz w:val="24"/>
              </w:rPr>
              <w:t>be</w:t>
            </w:r>
            <w:r>
              <w:rPr>
                <w:spacing w:val="-5"/>
                <w:sz w:val="24"/>
              </w:rPr>
              <w:t xml:space="preserve"> </w:t>
            </w:r>
            <w:r>
              <w:rPr>
                <w:sz w:val="24"/>
              </w:rPr>
              <w:t>re-scheduled or delivered in a different way.</w:t>
            </w:r>
          </w:p>
          <w:p w14:paraId="42DE21EE" w14:textId="77777777" w:rsidR="00E72630" w:rsidRDefault="00000000">
            <w:pPr>
              <w:pStyle w:val="TableParagraph"/>
              <w:numPr>
                <w:ilvl w:val="0"/>
                <w:numId w:val="10"/>
              </w:numPr>
              <w:tabs>
                <w:tab w:val="left" w:pos="502"/>
                <w:tab w:val="left" w:pos="504"/>
              </w:tabs>
              <w:spacing w:before="9" w:line="273" w:lineRule="auto"/>
              <w:ind w:right="365"/>
              <w:rPr>
                <w:sz w:val="24"/>
              </w:rPr>
            </w:pPr>
            <w:r>
              <w:rPr>
                <w:sz w:val="24"/>
              </w:rPr>
              <w:t>Establish</w:t>
            </w:r>
            <w:r>
              <w:rPr>
                <w:spacing w:val="-8"/>
                <w:sz w:val="24"/>
              </w:rPr>
              <w:t xml:space="preserve"> </w:t>
            </w:r>
            <w:r>
              <w:rPr>
                <w:sz w:val="24"/>
              </w:rPr>
              <w:t>whether</w:t>
            </w:r>
            <w:r>
              <w:rPr>
                <w:spacing w:val="-8"/>
                <w:sz w:val="24"/>
              </w:rPr>
              <w:t xml:space="preserve"> </w:t>
            </w:r>
            <w:r>
              <w:rPr>
                <w:sz w:val="24"/>
              </w:rPr>
              <w:t>there</w:t>
            </w:r>
            <w:r>
              <w:rPr>
                <w:spacing w:val="-8"/>
                <w:sz w:val="24"/>
              </w:rPr>
              <w:t xml:space="preserve"> </w:t>
            </w:r>
            <w:r>
              <w:rPr>
                <w:sz w:val="24"/>
              </w:rPr>
              <w:t>are</w:t>
            </w:r>
            <w:r>
              <w:rPr>
                <w:spacing w:val="-10"/>
                <w:sz w:val="24"/>
              </w:rPr>
              <w:t xml:space="preserve"> </w:t>
            </w:r>
            <w:r>
              <w:rPr>
                <w:sz w:val="24"/>
              </w:rPr>
              <w:t>alternative</w:t>
            </w:r>
            <w:r>
              <w:rPr>
                <w:spacing w:val="-10"/>
                <w:sz w:val="24"/>
              </w:rPr>
              <w:t xml:space="preserve"> </w:t>
            </w:r>
            <w:r>
              <w:rPr>
                <w:sz w:val="24"/>
              </w:rPr>
              <w:t xml:space="preserve">methods for </w:t>
            </w:r>
            <w:proofErr w:type="gramStart"/>
            <w:r>
              <w:rPr>
                <w:sz w:val="24"/>
              </w:rPr>
              <w:t>student</w:t>
            </w:r>
            <w:proofErr w:type="gramEnd"/>
            <w:r>
              <w:rPr>
                <w:sz w:val="24"/>
              </w:rPr>
              <w:t xml:space="preserve"> to demonstrate achievement of the learning outcomes.</w:t>
            </w:r>
          </w:p>
          <w:p w14:paraId="42DE21EF" w14:textId="77777777" w:rsidR="00E72630" w:rsidRDefault="00E72630">
            <w:pPr>
              <w:pStyle w:val="TableParagraph"/>
              <w:spacing w:before="43"/>
              <w:ind w:left="0"/>
              <w:rPr>
                <w:sz w:val="24"/>
              </w:rPr>
            </w:pPr>
          </w:p>
          <w:p w14:paraId="42DE21F0" w14:textId="77777777" w:rsidR="00E72630" w:rsidRDefault="00000000">
            <w:pPr>
              <w:pStyle w:val="TableParagraph"/>
              <w:ind w:left="108"/>
              <w:rPr>
                <w:b/>
                <w:sz w:val="24"/>
              </w:rPr>
            </w:pPr>
            <w:r>
              <w:rPr>
                <w:b/>
                <w:sz w:val="24"/>
              </w:rPr>
              <w:t>For</w:t>
            </w:r>
            <w:r>
              <w:rPr>
                <w:b/>
                <w:spacing w:val="-5"/>
                <w:sz w:val="24"/>
              </w:rPr>
              <w:t xml:space="preserve"> </w:t>
            </w:r>
            <w:r>
              <w:rPr>
                <w:b/>
                <w:sz w:val="24"/>
              </w:rPr>
              <w:t>non-compulsory</w:t>
            </w:r>
            <w:r>
              <w:rPr>
                <w:b/>
                <w:spacing w:val="-6"/>
                <w:sz w:val="24"/>
              </w:rPr>
              <w:t xml:space="preserve"> </w:t>
            </w:r>
            <w:r>
              <w:rPr>
                <w:b/>
                <w:sz w:val="24"/>
              </w:rPr>
              <w:t>field</w:t>
            </w:r>
            <w:r>
              <w:rPr>
                <w:b/>
                <w:spacing w:val="-4"/>
                <w:sz w:val="24"/>
              </w:rPr>
              <w:t xml:space="preserve"> </w:t>
            </w:r>
            <w:r>
              <w:rPr>
                <w:b/>
                <w:spacing w:val="-2"/>
                <w:sz w:val="24"/>
              </w:rPr>
              <w:t>trips</w:t>
            </w:r>
          </w:p>
          <w:p w14:paraId="42DE21F1" w14:textId="77777777" w:rsidR="00E72630" w:rsidRDefault="00000000">
            <w:pPr>
              <w:pStyle w:val="TableParagraph"/>
              <w:spacing w:before="41" w:line="276" w:lineRule="auto"/>
              <w:ind w:left="108"/>
              <w:rPr>
                <w:sz w:val="24"/>
              </w:rPr>
            </w:pPr>
            <w:r>
              <w:rPr>
                <w:sz w:val="24"/>
              </w:rPr>
              <w:t>If</w:t>
            </w:r>
            <w:r>
              <w:rPr>
                <w:spacing w:val="-4"/>
                <w:sz w:val="24"/>
              </w:rPr>
              <w:t xml:space="preserve"> </w:t>
            </w:r>
            <w:r>
              <w:rPr>
                <w:sz w:val="24"/>
              </w:rPr>
              <w:t>the</w:t>
            </w:r>
            <w:r>
              <w:rPr>
                <w:spacing w:val="-4"/>
                <w:sz w:val="24"/>
              </w:rPr>
              <w:t xml:space="preserve"> </w:t>
            </w:r>
            <w:r>
              <w:rPr>
                <w:sz w:val="24"/>
              </w:rPr>
              <w:t>field</w:t>
            </w:r>
            <w:r>
              <w:rPr>
                <w:spacing w:val="-6"/>
                <w:sz w:val="24"/>
              </w:rPr>
              <w:t xml:space="preserve"> </w:t>
            </w:r>
            <w:r>
              <w:rPr>
                <w:sz w:val="24"/>
              </w:rPr>
              <w:t>trip</w:t>
            </w:r>
            <w:r>
              <w:rPr>
                <w:spacing w:val="-4"/>
                <w:sz w:val="24"/>
              </w:rPr>
              <w:t xml:space="preserve"> </w:t>
            </w:r>
            <w:r>
              <w:rPr>
                <w:sz w:val="24"/>
              </w:rPr>
              <w:t>is</w:t>
            </w:r>
            <w:r>
              <w:rPr>
                <w:spacing w:val="-4"/>
                <w:sz w:val="24"/>
              </w:rPr>
              <w:t xml:space="preserve"> </w:t>
            </w:r>
            <w:r>
              <w:rPr>
                <w:sz w:val="24"/>
              </w:rPr>
              <w:t>to</w:t>
            </w:r>
            <w:r>
              <w:rPr>
                <w:spacing w:val="-6"/>
                <w:sz w:val="24"/>
              </w:rPr>
              <w:t xml:space="preserve"> </w:t>
            </w:r>
            <w:r>
              <w:rPr>
                <w:sz w:val="24"/>
              </w:rPr>
              <w:t>proceed</w:t>
            </w:r>
            <w:r>
              <w:rPr>
                <w:spacing w:val="-6"/>
                <w:sz w:val="24"/>
              </w:rPr>
              <w:t xml:space="preserve"> </w:t>
            </w:r>
            <w:r>
              <w:rPr>
                <w:sz w:val="24"/>
              </w:rPr>
              <w:t>then</w:t>
            </w:r>
            <w:r>
              <w:rPr>
                <w:spacing w:val="-4"/>
                <w:sz w:val="24"/>
              </w:rPr>
              <w:t xml:space="preserve"> </w:t>
            </w:r>
            <w:r>
              <w:rPr>
                <w:sz w:val="24"/>
              </w:rPr>
              <w:t>the</w:t>
            </w:r>
            <w:r>
              <w:rPr>
                <w:spacing w:val="-6"/>
                <w:sz w:val="24"/>
              </w:rPr>
              <w:t xml:space="preserve"> </w:t>
            </w:r>
            <w:r>
              <w:rPr>
                <w:sz w:val="24"/>
              </w:rPr>
              <w:t>mitigating</w:t>
            </w:r>
            <w:r>
              <w:rPr>
                <w:spacing w:val="-4"/>
                <w:sz w:val="24"/>
              </w:rPr>
              <w:t xml:space="preserve"> </w:t>
            </w:r>
            <w:r>
              <w:rPr>
                <w:sz w:val="24"/>
              </w:rPr>
              <w:t>actions can be the same as set out above, alternatively, the field trip may be cancelled or rescheduled.</w:t>
            </w:r>
          </w:p>
        </w:tc>
      </w:tr>
      <w:tr w:rsidR="00E72630" w14:paraId="42DE21F7" w14:textId="77777777">
        <w:trPr>
          <w:trHeight w:val="1936"/>
        </w:trPr>
        <w:tc>
          <w:tcPr>
            <w:tcW w:w="2813" w:type="dxa"/>
          </w:tcPr>
          <w:p w14:paraId="42DE21F3" w14:textId="77777777" w:rsidR="00E72630" w:rsidRDefault="00000000">
            <w:pPr>
              <w:pStyle w:val="TableParagraph"/>
              <w:spacing w:before="2"/>
              <w:ind w:right="169"/>
              <w:rPr>
                <w:sz w:val="24"/>
              </w:rPr>
            </w:pPr>
            <w:r>
              <w:rPr>
                <w:spacing w:val="-2"/>
                <w:sz w:val="24"/>
              </w:rPr>
              <w:t>Placement/Study Abroad</w:t>
            </w:r>
          </w:p>
        </w:tc>
        <w:tc>
          <w:tcPr>
            <w:tcW w:w="5960" w:type="dxa"/>
          </w:tcPr>
          <w:p w14:paraId="42DE21F4" w14:textId="77777777" w:rsidR="00E72630" w:rsidRDefault="00000000">
            <w:pPr>
              <w:pStyle w:val="TableParagraph"/>
              <w:numPr>
                <w:ilvl w:val="0"/>
                <w:numId w:val="9"/>
              </w:numPr>
              <w:tabs>
                <w:tab w:val="left" w:pos="502"/>
                <w:tab w:val="left" w:pos="504"/>
              </w:tabs>
              <w:spacing w:before="3" w:line="273" w:lineRule="auto"/>
              <w:ind w:right="214"/>
              <w:rPr>
                <w:sz w:val="24"/>
              </w:rPr>
            </w:pPr>
            <w:r>
              <w:rPr>
                <w:sz w:val="24"/>
              </w:rPr>
              <w:t>Confirm</w:t>
            </w:r>
            <w:r>
              <w:rPr>
                <w:spacing w:val="-8"/>
                <w:sz w:val="24"/>
              </w:rPr>
              <w:t xml:space="preserve"> </w:t>
            </w:r>
            <w:r>
              <w:rPr>
                <w:sz w:val="24"/>
              </w:rPr>
              <w:t>arrangements</w:t>
            </w:r>
            <w:r>
              <w:rPr>
                <w:spacing w:val="-9"/>
                <w:sz w:val="24"/>
              </w:rPr>
              <w:t xml:space="preserve"> </w:t>
            </w:r>
            <w:r>
              <w:rPr>
                <w:sz w:val="24"/>
              </w:rPr>
              <w:t>for</w:t>
            </w:r>
            <w:r>
              <w:rPr>
                <w:spacing w:val="-7"/>
                <w:sz w:val="24"/>
              </w:rPr>
              <w:t xml:space="preserve"> </w:t>
            </w:r>
            <w:r>
              <w:rPr>
                <w:sz w:val="24"/>
              </w:rPr>
              <w:t>ensuring</w:t>
            </w:r>
            <w:r>
              <w:rPr>
                <w:spacing w:val="-7"/>
                <w:sz w:val="24"/>
              </w:rPr>
              <w:t xml:space="preserve"> </w:t>
            </w:r>
            <w:r>
              <w:rPr>
                <w:sz w:val="24"/>
              </w:rPr>
              <w:t>the</w:t>
            </w:r>
            <w:r>
              <w:rPr>
                <w:spacing w:val="-7"/>
                <w:sz w:val="24"/>
              </w:rPr>
              <w:t xml:space="preserve"> </w:t>
            </w:r>
            <w:r>
              <w:rPr>
                <w:sz w:val="24"/>
              </w:rPr>
              <w:t xml:space="preserve">continued monitoring of students on placement (home or </w:t>
            </w:r>
            <w:r>
              <w:rPr>
                <w:spacing w:val="-2"/>
                <w:sz w:val="24"/>
              </w:rPr>
              <w:t>abroad).</w:t>
            </w:r>
          </w:p>
          <w:p w14:paraId="42DE21F5" w14:textId="77777777" w:rsidR="00E72630" w:rsidRDefault="00000000">
            <w:pPr>
              <w:pStyle w:val="TableParagraph"/>
              <w:numPr>
                <w:ilvl w:val="0"/>
                <w:numId w:val="9"/>
              </w:numPr>
              <w:tabs>
                <w:tab w:val="left" w:pos="502"/>
                <w:tab w:val="left" w:pos="504"/>
              </w:tabs>
              <w:spacing w:before="3" w:line="271" w:lineRule="auto"/>
              <w:ind w:right="283"/>
              <w:rPr>
                <w:sz w:val="24"/>
              </w:rPr>
            </w:pPr>
            <w:r>
              <w:rPr>
                <w:sz w:val="24"/>
              </w:rPr>
              <w:t>Identify who will be liaising with students on placement</w:t>
            </w:r>
            <w:r>
              <w:rPr>
                <w:spacing w:val="-4"/>
                <w:sz w:val="24"/>
              </w:rPr>
              <w:t xml:space="preserve"> </w:t>
            </w:r>
            <w:r>
              <w:rPr>
                <w:sz w:val="24"/>
              </w:rPr>
              <w:t>and</w:t>
            </w:r>
            <w:r>
              <w:rPr>
                <w:spacing w:val="-6"/>
                <w:sz w:val="24"/>
              </w:rPr>
              <w:t xml:space="preserve"> </w:t>
            </w:r>
            <w:r>
              <w:rPr>
                <w:sz w:val="24"/>
              </w:rPr>
              <w:t>placement</w:t>
            </w:r>
            <w:r>
              <w:rPr>
                <w:spacing w:val="-5"/>
                <w:sz w:val="24"/>
              </w:rPr>
              <w:t xml:space="preserve"> </w:t>
            </w:r>
            <w:r>
              <w:rPr>
                <w:sz w:val="24"/>
              </w:rPr>
              <w:t>providers.</w:t>
            </w:r>
            <w:r>
              <w:rPr>
                <w:spacing w:val="-7"/>
                <w:sz w:val="24"/>
              </w:rPr>
              <w:t xml:space="preserve"> </w:t>
            </w:r>
            <w:r>
              <w:rPr>
                <w:sz w:val="24"/>
              </w:rPr>
              <w:t>Ensure</w:t>
            </w:r>
            <w:r>
              <w:rPr>
                <w:spacing w:val="-6"/>
                <w:sz w:val="24"/>
              </w:rPr>
              <w:t xml:space="preserve"> </w:t>
            </w:r>
            <w:r>
              <w:rPr>
                <w:spacing w:val="-4"/>
                <w:sz w:val="24"/>
              </w:rPr>
              <w:t>that</w:t>
            </w:r>
          </w:p>
          <w:p w14:paraId="42DE21F6" w14:textId="77777777" w:rsidR="00E72630" w:rsidRDefault="00000000">
            <w:pPr>
              <w:pStyle w:val="TableParagraph"/>
              <w:spacing w:before="6"/>
              <w:ind w:left="504"/>
              <w:rPr>
                <w:sz w:val="24"/>
              </w:rPr>
            </w:pPr>
            <w:proofErr w:type="gramStart"/>
            <w:r>
              <w:rPr>
                <w:sz w:val="24"/>
              </w:rPr>
              <w:t>alternates</w:t>
            </w:r>
            <w:proofErr w:type="gramEnd"/>
            <w:r>
              <w:rPr>
                <w:spacing w:val="-4"/>
                <w:sz w:val="24"/>
              </w:rPr>
              <w:t xml:space="preserve"> </w:t>
            </w:r>
            <w:r>
              <w:rPr>
                <w:sz w:val="24"/>
              </w:rPr>
              <w:t>are</w:t>
            </w:r>
            <w:r>
              <w:rPr>
                <w:spacing w:val="-5"/>
                <w:sz w:val="24"/>
              </w:rPr>
              <w:t xml:space="preserve"> </w:t>
            </w:r>
            <w:r>
              <w:rPr>
                <w:spacing w:val="-2"/>
                <w:sz w:val="24"/>
              </w:rPr>
              <w:t>available.</w:t>
            </w:r>
          </w:p>
        </w:tc>
      </w:tr>
      <w:tr w:rsidR="00E72630" w14:paraId="42DE2202" w14:textId="77777777">
        <w:trPr>
          <w:trHeight w:val="5479"/>
        </w:trPr>
        <w:tc>
          <w:tcPr>
            <w:tcW w:w="2813" w:type="dxa"/>
          </w:tcPr>
          <w:p w14:paraId="42DE21F8" w14:textId="77777777" w:rsidR="00E72630" w:rsidRDefault="00000000">
            <w:pPr>
              <w:pStyle w:val="TableParagraph"/>
              <w:spacing w:before="2"/>
              <w:rPr>
                <w:sz w:val="24"/>
              </w:rPr>
            </w:pPr>
            <w:r>
              <w:rPr>
                <w:spacing w:val="-2"/>
                <w:sz w:val="24"/>
              </w:rPr>
              <w:t>Research</w:t>
            </w:r>
            <w:r>
              <w:rPr>
                <w:spacing w:val="-1"/>
                <w:sz w:val="24"/>
              </w:rPr>
              <w:t xml:space="preserve"> </w:t>
            </w:r>
            <w:proofErr w:type="spellStart"/>
            <w:r>
              <w:rPr>
                <w:spacing w:val="-2"/>
                <w:sz w:val="24"/>
              </w:rPr>
              <w:t>programmes</w:t>
            </w:r>
            <w:proofErr w:type="spellEnd"/>
          </w:p>
        </w:tc>
        <w:tc>
          <w:tcPr>
            <w:tcW w:w="5960" w:type="dxa"/>
          </w:tcPr>
          <w:p w14:paraId="42DE21F9" w14:textId="77777777" w:rsidR="00E72630" w:rsidRDefault="00000000">
            <w:pPr>
              <w:pStyle w:val="TableParagraph"/>
              <w:spacing w:before="2"/>
              <w:ind w:left="108"/>
              <w:rPr>
                <w:b/>
                <w:sz w:val="24"/>
              </w:rPr>
            </w:pPr>
            <w:r>
              <w:rPr>
                <w:b/>
                <w:spacing w:val="-2"/>
                <w:sz w:val="24"/>
              </w:rPr>
              <w:t>Supervision</w:t>
            </w:r>
          </w:p>
          <w:p w14:paraId="42DE21FA" w14:textId="77777777" w:rsidR="00E72630" w:rsidRDefault="00000000">
            <w:pPr>
              <w:pStyle w:val="TableParagraph"/>
              <w:numPr>
                <w:ilvl w:val="0"/>
                <w:numId w:val="8"/>
              </w:numPr>
              <w:tabs>
                <w:tab w:val="left" w:pos="502"/>
                <w:tab w:val="left" w:pos="504"/>
              </w:tabs>
              <w:spacing w:before="42" w:line="271" w:lineRule="auto"/>
              <w:ind w:right="497"/>
              <w:rPr>
                <w:sz w:val="24"/>
              </w:rPr>
            </w:pPr>
            <w:r>
              <w:rPr>
                <w:sz w:val="24"/>
              </w:rPr>
              <w:t>Confirm</w:t>
            </w:r>
            <w:r>
              <w:rPr>
                <w:spacing w:val="-7"/>
                <w:sz w:val="24"/>
              </w:rPr>
              <w:t xml:space="preserve"> </w:t>
            </w:r>
            <w:r>
              <w:rPr>
                <w:sz w:val="24"/>
              </w:rPr>
              <w:t>suitable</w:t>
            </w:r>
            <w:r>
              <w:rPr>
                <w:spacing w:val="-9"/>
                <w:sz w:val="24"/>
              </w:rPr>
              <w:t xml:space="preserve"> </w:t>
            </w:r>
            <w:r>
              <w:rPr>
                <w:sz w:val="24"/>
              </w:rPr>
              <w:t>arrangements</w:t>
            </w:r>
            <w:r>
              <w:rPr>
                <w:spacing w:val="-9"/>
                <w:sz w:val="24"/>
              </w:rPr>
              <w:t xml:space="preserve"> </w:t>
            </w:r>
            <w:r>
              <w:rPr>
                <w:sz w:val="24"/>
              </w:rPr>
              <w:t>as</w:t>
            </w:r>
            <w:r>
              <w:rPr>
                <w:spacing w:val="-7"/>
                <w:sz w:val="24"/>
              </w:rPr>
              <w:t xml:space="preserve"> </w:t>
            </w:r>
            <w:r>
              <w:rPr>
                <w:sz w:val="24"/>
              </w:rPr>
              <w:t>specified</w:t>
            </w:r>
            <w:r>
              <w:rPr>
                <w:spacing w:val="-7"/>
                <w:sz w:val="24"/>
              </w:rPr>
              <w:t xml:space="preserve"> </w:t>
            </w:r>
            <w:proofErr w:type="gramStart"/>
            <w:r>
              <w:rPr>
                <w:sz w:val="24"/>
              </w:rPr>
              <w:t>on</w:t>
            </w:r>
            <w:proofErr w:type="gramEnd"/>
            <w:r>
              <w:rPr>
                <w:sz w:val="24"/>
              </w:rPr>
              <w:t xml:space="preserve"> the Code of Practice.</w:t>
            </w:r>
          </w:p>
          <w:p w14:paraId="42DE21FB" w14:textId="77777777" w:rsidR="00E72630" w:rsidRDefault="00000000">
            <w:pPr>
              <w:pStyle w:val="TableParagraph"/>
              <w:numPr>
                <w:ilvl w:val="0"/>
                <w:numId w:val="8"/>
              </w:numPr>
              <w:tabs>
                <w:tab w:val="left" w:pos="502"/>
                <w:tab w:val="left" w:pos="504"/>
              </w:tabs>
              <w:spacing w:before="6" w:line="273" w:lineRule="auto"/>
              <w:ind w:right="256"/>
              <w:rPr>
                <w:sz w:val="24"/>
              </w:rPr>
            </w:pPr>
            <w:r>
              <w:rPr>
                <w:sz w:val="24"/>
              </w:rPr>
              <w:t>Ensure</w:t>
            </w:r>
            <w:r>
              <w:rPr>
                <w:spacing w:val="-7"/>
                <w:sz w:val="24"/>
              </w:rPr>
              <w:t xml:space="preserve"> </w:t>
            </w:r>
            <w:r>
              <w:rPr>
                <w:sz w:val="24"/>
              </w:rPr>
              <w:t>that</w:t>
            </w:r>
            <w:r>
              <w:rPr>
                <w:spacing w:val="-5"/>
                <w:sz w:val="24"/>
              </w:rPr>
              <w:t xml:space="preserve"> </w:t>
            </w:r>
            <w:r>
              <w:rPr>
                <w:sz w:val="24"/>
              </w:rPr>
              <w:t>a</w:t>
            </w:r>
            <w:r>
              <w:rPr>
                <w:spacing w:val="-5"/>
                <w:sz w:val="24"/>
              </w:rPr>
              <w:t xml:space="preserve"> </w:t>
            </w:r>
            <w:r>
              <w:rPr>
                <w:sz w:val="24"/>
              </w:rPr>
              <w:t>student</w:t>
            </w:r>
            <w:r>
              <w:rPr>
                <w:spacing w:val="-9"/>
                <w:sz w:val="24"/>
              </w:rPr>
              <w:t xml:space="preserve"> </w:t>
            </w:r>
            <w:r>
              <w:rPr>
                <w:sz w:val="24"/>
              </w:rPr>
              <w:t>has</w:t>
            </w:r>
            <w:r>
              <w:rPr>
                <w:spacing w:val="-5"/>
                <w:sz w:val="24"/>
              </w:rPr>
              <w:t xml:space="preserve"> </w:t>
            </w:r>
            <w:r>
              <w:rPr>
                <w:sz w:val="24"/>
              </w:rPr>
              <w:t>an</w:t>
            </w:r>
            <w:r>
              <w:rPr>
                <w:spacing w:val="-5"/>
                <w:sz w:val="24"/>
              </w:rPr>
              <w:t xml:space="preserve"> </w:t>
            </w:r>
            <w:r>
              <w:rPr>
                <w:sz w:val="24"/>
              </w:rPr>
              <w:t>alternative</w:t>
            </w:r>
            <w:r>
              <w:rPr>
                <w:spacing w:val="-5"/>
                <w:sz w:val="24"/>
              </w:rPr>
              <w:t xml:space="preserve"> </w:t>
            </w:r>
            <w:r>
              <w:rPr>
                <w:sz w:val="24"/>
              </w:rPr>
              <w:t>member of staff they may contact if all the members of their supervisory team are unavailable.</w:t>
            </w:r>
          </w:p>
          <w:p w14:paraId="42DE21FC" w14:textId="77777777" w:rsidR="00E72630" w:rsidRDefault="00E72630">
            <w:pPr>
              <w:pStyle w:val="TableParagraph"/>
              <w:spacing w:before="45"/>
              <w:ind w:left="0"/>
              <w:rPr>
                <w:sz w:val="24"/>
              </w:rPr>
            </w:pPr>
          </w:p>
          <w:p w14:paraId="42DE21FD" w14:textId="77777777" w:rsidR="00E72630" w:rsidRDefault="00000000">
            <w:pPr>
              <w:pStyle w:val="TableParagraph"/>
              <w:spacing w:before="1"/>
              <w:ind w:left="220"/>
              <w:rPr>
                <w:b/>
                <w:sz w:val="24"/>
              </w:rPr>
            </w:pPr>
            <w:r>
              <w:rPr>
                <w:b/>
                <w:sz w:val="24"/>
              </w:rPr>
              <w:t>Submission</w:t>
            </w:r>
            <w:r>
              <w:rPr>
                <w:b/>
                <w:spacing w:val="-3"/>
                <w:sz w:val="24"/>
              </w:rPr>
              <w:t xml:space="preserve"> </w:t>
            </w:r>
            <w:r>
              <w:rPr>
                <w:b/>
                <w:sz w:val="24"/>
              </w:rPr>
              <w:t>of</w:t>
            </w:r>
            <w:r>
              <w:rPr>
                <w:b/>
                <w:spacing w:val="-2"/>
                <w:sz w:val="24"/>
              </w:rPr>
              <w:t xml:space="preserve"> </w:t>
            </w:r>
            <w:r>
              <w:rPr>
                <w:b/>
                <w:sz w:val="24"/>
              </w:rPr>
              <w:t>thesis</w:t>
            </w:r>
            <w:r>
              <w:rPr>
                <w:b/>
                <w:spacing w:val="-3"/>
                <w:sz w:val="24"/>
              </w:rPr>
              <w:t xml:space="preserve"> </w:t>
            </w:r>
            <w:r>
              <w:rPr>
                <w:b/>
                <w:sz w:val="24"/>
              </w:rPr>
              <w:t>and</w:t>
            </w:r>
            <w:r>
              <w:rPr>
                <w:b/>
                <w:spacing w:val="-2"/>
                <w:sz w:val="24"/>
              </w:rPr>
              <w:t xml:space="preserve"> </w:t>
            </w:r>
            <w:r>
              <w:rPr>
                <w:b/>
                <w:sz w:val="24"/>
              </w:rPr>
              <w:t>PhD</w:t>
            </w:r>
            <w:r>
              <w:rPr>
                <w:b/>
                <w:spacing w:val="-4"/>
                <w:sz w:val="24"/>
              </w:rPr>
              <w:t xml:space="preserve"> </w:t>
            </w:r>
            <w:proofErr w:type="spellStart"/>
            <w:r>
              <w:rPr>
                <w:b/>
                <w:spacing w:val="-4"/>
                <w:sz w:val="24"/>
              </w:rPr>
              <w:t>vivas</w:t>
            </w:r>
            <w:proofErr w:type="spellEnd"/>
          </w:p>
          <w:p w14:paraId="42DE21FE" w14:textId="77777777" w:rsidR="00E72630" w:rsidRDefault="00000000">
            <w:pPr>
              <w:pStyle w:val="TableParagraph"/>
              <w:numPr>
                <w:ilvl w:val="0"/>
                <w:numId w:val="8"/>
              </w:numPr>
              <w:tabs>
                <w:tab w:val="left" w:pos="502"/>
                <w:tab w:val="left" w:pos="504"/>
              </w:tabs>
              <w:spacing w:before="41" w:line="271" w:lineRule="auto"/>
              <w:ind w:right="414"/>
              <w:rPr>
                <w:sz w:val="24"/>
              </w:rPr>
            </w:pPr>
            <w:r>
              <w:rPr>
                <w:sz w:val="24"/>
              </w:rPr>
              <w:t>Confirm</w:t>
            </w:r>
            <w:r>
              <w:rPr>
                <w:spacing w:val="-5"/>
                <w:sz w:val="24"/>
              </w:rPr>
              <w:t xml:space="preserve"> </w:t>
            </w:r>
            <w:r>
              <w:rPr>
                <w:sz w:val="24"/>
              </w:rPr>
              <w:t>a</w:t>
            </w:r>
            <w:r>
              <w:rPr>
                <w:spacing w:val="-4"/>
                <w:sz w:val="24"/>
              </w:rPr>
              <w:t xml:space="preserve"> </w:t>
            </w:r>
            <w:r>
              <w:rPr>
                <w:sz w:val="24"/>
              </w:rPr>
              <w:t>list</w:t>
            </w:r>
            <w:r>
              <w:rPr>
                <w:spacing w:val="-4"/>
                <w:sz w:val="24"/>
              </w:rPr>
              <w:t xml:space="preserve"> </w:t>
            </w:r>
            <w:r>
              <w:rPr>
                <w:sz w:val="24"/>
              </w:rPr>
              <w:t>of</w:t>
            </w:r>
            <w:r>
              <w:rPr>
                <w:spacing w:val="-6"/>
                <w:sz w:val="24"/>
              </w:rPr>
              <w:t xml:space="preserve"> </w:t>
            </w:r>
            <w:r>
              <w:rPr>
                <w:sz w:val="24"/>
              </w:rPr>
              <w:t>all</w:t>
            </w:r>
            <w:r>
              <w:rPr>
                <w:spacing w:val="-5"/>
                <w:sz w:val="24"/>
              </w:rPr>
              <w:t xml:space="preserve"> </w:t>
            </w:r>
            <w:r>
              <w:rPr>
                <w:sz w:val="24"/>
              </w:rPr>
              <w:t>students</w:t>
            </w:r>
            <w:r>
              <w:rPr>
                <w:spacing w:val="-6"/>
                <w:sz w:val="24"/>
              </w:rPr>
              <w:t xml:space="preserve"> </w:t>
            </w:r>
            <w:r>
              <w:rPr>
                <w:sz w:val="24"/>
              </w:rPr>
              <w:t>expected</w:t>
            </w:r>
            <w:r>
              <w:rPr>
                <w:spacing w:val="-4"/>
                <w:sz w:val="24"/>
              </w:rPr>
              <w:t xml:space="preserve"> </w:t>
            </w:r>
            <w:r>
              <w:rPr>
                <w:sz w:val="24"/>
              </w:rPr>
              <w:t>to</w:t>
            </w:r>
            <w:r>
              <w:rPr>
                <w:spacing w:val="-6"/>
                <w:sz w:val="24"/>
              </w:rPr>
              <w:t xml:space="preserve"> </w:t>
            </w:r>
            <w:r>
              <w:rPr>
                <w:sz w:val="24"/>
              </w:rPr>
              <w:t>submit their thesis within the next 6 months.</w:t>
            </w:r>
          </w:p>
          <w:p w14:paraId="42DE21FF" w14:textId="77777777" w:rsidR="00E72630" w:rsidRDefault="00000000">
            <w:pPr>
              <w:pStyle w:val="TableParagraph"/>
              <w:numPr>
                <w:ilvl w:val="0"/>
                <w:numId w:val="8"/>
              </w:numPr>
              <w:tabs>
                <w:tab w:val="left" w:pos="502"/>
                <w:tab w:val="left" w:pos="504"/>
              </w:tabs>
              <w:spacing w:before="6" w:line="276" w:lineRule="auto"/>
              <w:ind w:right="240"/>
              <w:rPr>
                <w:sz w:val="24"/>
              </w:rPr>
            </w:pPr>
            <w:proofErr w:type="gramStart"/>
            <w:r>
              <w:rPr>
                <w:sz w:val="24"/>
              </w:rPr>
              <w:t>Collate</w:t>
            </w:r>
            <w:proofErr w:type="gramEnd"/>
            <w:r>
              <w:rPr>
                <w:sz w:val="24"/>
              </w:rPr>
              <w:t xml:space="preserve"> a list of all </w:t>
            </w:r>
            <w:proofErr w:type="spellStart"/>
            <w:r>
              <w:rPr>
                <w:sz w:val="24"/>
              </w:rPr>
              <w:t>vivas</w:t>
            </w:r>
            <w:proofErr w:type="spellEnd"/>
            <w:r>
              <w:rPr>
                <w:sz w:val="24"/>
              </w:rPr>
              <w:t xml:space="preserve"> scheduled (and those pending) </w:t>
            </w:r>
            <w:proofErr w:type="gramStart"/>
            <w:r>
              <w:rPr>
                <w:sz w:val="24"/>
              </w:rPr>
              <w:t>six</w:t>
            </w:r>
            <w:proofErr w:type="gramEnd"/>
            <w:r>
              <w:rPr>
                <w:sz w:val="24"/>
              </w:rPr>
              <w:t xml:space="preserve"> months from the last University Research</w:t>
            </w:r>
            <w:r>
              <w:rPr>
                <w:spacing w:val="-7"/>
                <w:sz w:val="24"/>
              </w:rPr>
              <w:t xml:space="preserve"> </w:t>
            </w:r>
            <w:r>
              <w:rPr>
                <w:sz w:val="24"/>
              </w:rPr>
              <w:t>Degrees</w:t>
            </w:r>
            <w:r>
              <w:rPr>
                <w:spacing w:val="-9"/>
                <w:sz w:val="24"/>
              </w:rPr>
              <w:t xml:space="preserve"> </w:t>
            </w:r>
            <w:r>
              <w:rPr>
                <w:sz w:val="24"/>
              </w:rPr>
              <w:t>Group</w:t>
            </w:r>
            <w:r>
              <w:rPr>
                <w:spacing w:val="-9"/>
                <w:sz w:val="24"/>
              </w:rPr>
              <w:t xml:space="preserve"> </w:t>
            </w:r>
            <w:r>
              <w:rPr>
                <w:sz w:val="24"/>
              </w:rPr>
              <w:t>and</w:t>
            </w:r>
            <w:r>
              <w:rPr>
                <w:spacing w:val="-9"/>
                <w:sz w:val="24"/>
              </w:rPr>
              <w:t xml:space="preserve"> </w:t>
            </w:r>
            <w:r>
              <w:rPr>
                <w:sz w:val="24"/>
              </w:rPr>
              <w:t>identify</w:t>
            </w:r>
            <w:r>
              <w:rPr>
                <w:spacing w:val="-7"/>
                <w:sz w:val="24"/>
              </w:rPr>
              <w:t xml:space="preserve"> </w:t>
            </w:r>
            <w:r>
              <w:rPr>
                <w:sz w:val="24"/>
              </w:rPr>
              <w:t>participant internal and external staff.</w:t>
            </w:r>
          </w:p>
          <w:p w14:paraId="42DE2200" w14:textId="77777777" w:rsidR="00E72630" w:rsidRDefault="00000000">
            <w:pPr>
              <w:pStyle w:val="TableParagraph"/>
              <w:numPr>
                <w:ilvl w:val="0"/>
                <w:numId w:val="8"/>
              </w:numPr>
              <w:tabs>
                <w:tab w:val="left" w:pos="502"/>
              </w:tabs>
              <w:spacing w:line="291" w:lineRule="exact"/>
              <w:ind w:left="502" w:hanging="282"/>
              <w:rPr>
                <w:sz w:val="24"/>
              </w:rPr>
            </w:pPr>
            <w:r>
              <w:rPr>
                <w:sz w:val="24"/>
              </w:rPr>
              <w:t>Where</w:t>
            </w:r>
            <w:r>
              <w:rPr>
                <w:spacing w:val="-7"/>
                <w:sz w:val="24"/>
              </w:rPr>
              <w:t xml:space="preserve"> </w:t>
            </w:r>
            <w:r>
              <w:rPr>
                <w:sz w:val="24"/>
              </w:rPr>
              <w:t>needed,</w:t>
            </w:r>
            <w:r>
              <w:rPr>
                <w:spacing w:val="-4"/>
                <w:sz w:val="24"/>
              </w:rPr>
              <w:t xml:space="preserve"> </w:t>
            </w:r>
            <w:r>
              <w:rPr>
                <w:sz w:val="24"/>
              </w:rPr>
              <w:t>establish</w:t>
            </w:r>
            <w:r>
              <w:rPr>
                <w:spacing w:val="-2"/>
                <w:sz w:val="24"/>
              </w:rPr>
              <w:t xml:space="preserve"> </w:t>
            </w:r>
            <w:r>
              <w:rPr>
                <w:sz w:val="24"/>
              </w:rPr>
              <w:t>if</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possible</w:t>
            </w:r>
            <w:r>
              <w:rPr>
                <w:spacing w:val="-4"/>
                <w:sz w:val="24"/>
              </w:rPr>
              <w:t xml:space="preserve"> </w:t>
            </w:r>
            <w:r>
              <w:rPr>
                <w:sz w:val="24"/>
              </w:rPr>
              <w:t>to</w:t>
            </w:r>
            <w:r>
              <w:rPr>
                <w:spacing w:val="-1"/>
                <w:sz w:val="24"/>
              </w:rPr>
              <w:t xml:space="preserve"> </w:t>
            </w:r>
            <w:r>
              <w:rPr>
                <w:spacing w:val="-5"/>
                <w:sz w:val="24"/>
              </w:rPr>
              <w:t>re-</w:t>
            </w:r>
          </w:p>
          <w:p w14:paraId="42DE2201" w14:textId="77777777" w:rsidR="00E72630" w:rsidRDefault="00000000">
            <w:pPr>
              <w:pStyle w:val="TableParagraph"/>
              <w:spacing w:before="12" w:line="316" w:lineRule="exact"/>
              <w:ind w:left="504"/>
              <w:rPr>
                <w:sz w:val="24"/>
              </w:rPr>
            </w:pPr>
            <w:r>
              <w:rPr>
                <w:sz w:val="24"/>
              </w:rPr>
              <w:t xml:space="preserve">arrange </w:t>
            </w:r>
            <w:proofErr w:type="spellStart"/>
            <w:r>
              <w:rPr>
                <w:sz w:val="24"/>
              </w:rPr>
              <w:t>vivas</w:t>
            </w:r>
            <w:proofErr w:type="spellEnd"/>
            <w:r>
              <w:rPr>
                <w:sz w:val="24"/>
              </w:rPr>
              <w:t xml:space="preserve"> to a different time or location (including</w:t>
            </w:r>
            <w:r>
              <w:rPr>
                <w:spacing w:val="-6"/>
                <w:sz w:val="24"/>
              </w:rPr>
              <w:t xml:space="preserve"> </w:t>
            </w:r>
            <w:r>
              <w:rPr>
                <w:sz w:val="24"/>
              </w:rPr>
              <w:t>the</w:t>
            </w:r>
            <w:r>
              <w:rPr>
                <w:spacing w:val="-9"/>
                <w:sz w:val="24"/>
              </w:rPr>
              <w:t xml:space="preserve"> </w:t>
            </w:r>
            <w:r>
              <w:rPr>
                <w:sz w:val="24"/>
              </w:rPr>
              <w:t>use</w:t>
            </w:r>
            <w:r>
              <w:rPr>
                <w:spacing w:val="-9"/>
                <w:sz w:val="24"/>
              </w:rPr>
              <w:t xml:space="preserve"> </w:t>
            </w:r>
            <w:r>
              <w:rPr>
                <w:sz w:val="24"/>
              </w:rPr>
              <w:t>of</w:t>
            </w:r>
            <w:r>
              <w:rPr>
                <w:spacing w:val="-7"/>
                <w:sz w:val="24"/>
              </w:rPr>
              <w:t xml:space="preserve"> </w:t>
            </w:r>
            <w:r>
              <w:rPr>
                <w:sz w:val="24"/>
              </w:rPr>
              <w:t>Teams/Zoom</w:t>
            </w:r>
            <w:r>
              <w:rPr>
                <w:spacing w:val="-6"/>
                <w:sz w:val="24"/>
              </w:rPr>
              <w:t xml:space="preserve"> </w:t>
            </w:r>
            <w:r>
              <w:rPr>
                <w:sz w:val="24"/>
              </w:rPr>
              <w:t>for</w:t>
            </w:r>
            <w:r>
              <w:rPr>
                <w:spacing w:val="-7"/>
                <w:sz w:val="24"/>
              </w:rPr>
              <w:t xml:space="preserve"> </w:t>
            </w:r>
            <w:r>
              <w:rPr>
                <w:sz w:val="24"/>
              </w:rPr>
              <w:t>viva).</w:t>
            </w:r>
          </w:p>
        </w:tc>
      </w:tr>
    </w:tbl>
    <w:p w14:paraId="42DE2203" w14:textId="77777777" w:rsidR="00E72630" w:rsidRDefault="00E72630">
      <w:pPr>
        <w:pStyle w:val="TableParagraph"/>
        <w:spacing w:line="316" w:lineRule="exact"/>
        <w:rPr>
          <w:sz w:val="24"/>
        </w:rPr>
        <w:sectPr w:rsidR="00E72630">
          <w:pgSz w:w="11910" w:h="16840"/>
          <w:pgMar w:top="1340" w:right="992" w:bottom="1240" w:left="1417" w:header="716" w:footer="1052" w:gutter="0"/>
          <w:cols w:space="720"/>
        </w:sectPr>
      </w:pPr>
    </w:p>
    <w:p w14:paraId="42DE2204" w14:textId="4AC1493D" w:rsidR="00E72630" w:rsidRDefault="00000000">
      <w:pPr>
        <w:pStyle w:val="Heading1"/>
        <w:numPr>
          <w:ilvl w:val="0"/>
          <w:numId w:val="13"/>
        </w:numPr>
        <w:tabs>
          <w:tab w:val="left" w:pos="453"/>
        </w:tabs>
        <w:spacing w:before="81"/>
        <w:ind w:left="453" w:hanging="430"/>
      </w:pPr>
      <w:bookmarkStart w:id="2" w:name="_Toc231330852"/>
      <w:r>
        <w:lastRenderedPageBreak/>
        <w:t>Disruption</w:t>
      </w:r>
      <w:r>
        <w:rPr>
          <w:spacing w:val="-5"/>
        </w:rPr>
        <w:t xml:space="preserve"> </w:t>
      </w:r>
      <w:r>
        <w:t>to</w:t>
      </w:r>
      <w:r>
        <w:rPr>
          <w:spacing w:val="-5"/>
        </w:rPr>
        <w:t xml:space="preserve"> </w:t>
      </w:r>
      <w:r>
        <w:t>marking</w:t>
      </w:r>
      <w:r>
        <w:rPr>
          <w:spacing w:val="-3"/>
        </w:rPr>
        <w:t xml:space="preserve"> </w:t>
      </w:r>
      <w:r>
        <w:t>and</w:t>
      </w:r>
      <w:r>
        <w:rPr>
          <w:spacing w:val="-5"/>
        </w:rPr>
        <w:t xml:space="preserve"> </w:t>
      </w:r>
      <w:r>
        <w:t>moderation</w:t>
      </w:r>
      <w:r>
        <w:rPr>
          <w:spacing w:val="-2"/>
        </w:rPr>
        <w:t xml:space="preserve"> processes.</w:t>
      </w:r>
      <w:bookmarkEnd w:id="2"/>
    </w:p>
    <w:p w14:paraId="42DE2205" w14:textId="77777777" w:rsidR="00E72630" w:rsidRDefault="00000000">
      <w:pPr>
        <w:pStyle w:val="ListParagraph"/>
        <w:numPr>
          <w:ilvl w:val="1"/>
          <w:numId w:val="13"/>
        </w:numPr>
        <w:tabs>
          <w:tab w:val="left" w:pos="455"/>
        </w:tabs>
        <w:spacing w:before="148" w:line="259" w:lineRule="auto"/>
        <w:ind w:right="1106"/>
        <w:rPr>
          <w:sz w:val="24"/>
        </w:rPr>
      </w:pPr>
      <w:r>
        <w:rPr>
          <w:sz w:val="24"/>
        </w:rPr>
        <w:t>Depending on the nature of the disruption to student cohorts, or individual students,</w:t>
      </w:r>
      <w:r>
        <w:rPr>
          <w:spacing w:val="-1"/>
          <w:sz w:val="24"/>
        </w:rPr>
        <w:t xml:space="preserve"> </w:t>
      </w:r>
      <w:r>
        <w:rPr>
          <w:sz w:val="24"/>
        </w:rPr>
        <w:t>the</w:t>
      </w:r>
      <w:r>
        <w:rPr>
          <w:spacing w:val="-1"/>
          <w:sz w:val="24"/>
        </w:rPr>
        <w:t xml:space="preserve"> </w:t>
      </w:r>
      <w:r>
        <w:rPr>
          <w:sz w:val="24"/>
        </w:rPr>
        <w:t>following</w:t>
      </w:r>
      <w:r>
        <w:rPr>
          <w:spacing w:val="-3"/>
          <w:sz w:val="24"/>
        </w:rPr>
        <w:t xml:space="preserve"> </w:t>
      </w:r>
      <w:r>
        <w:rPr>
          <w:sz w:val="24"/>
        </w:rPr>
        <w:t>mitigations will be</w:t>
      </w:r>
      <w:r>
        <w:rPr>
          <w:spacing w:val="-1"/>
          <w:sz w:val="24"/>
        </w:rPr>
        <w:t xml:space="preserve"> </w:t>
      </w:r>
      <w:r>
        <w:rPr>
          <w:sz w:val="24"/>
        </w:rPr>
        <w:t>available to ensure</w:t>
      </w:r>
      <w:r>
        <w:rPr>
          <w:spacing w:val="-1"/>
          <w:sz w:val="24"/>
        </w:rPr>
        <w:t xml:space="preserve"> </w:t>
      </w:r>
      <w:r>
        <w:rPr>
          <w:sz w:val="24"/>
        </w:rPr>
        <w:t>that students’ academic</w:t>
      </w:r>
      <w:r>
        <w:rPr>
          <w:spacing w:val="-6"/>
          <w:sz w:val="24"/>
        </w:rPr>
        <w:t xml:space="preserve"> </w:t>
      </w:r>
      <w:r>
        <w:rPr>
          <w:sz w:val="24"/>
        </w:rPr>
        <w:t>achievement</w:t>
      </w:r>
      <w:r>
        <w:rPr>
          <w:spacing w:val="-5"/>
          <w:sz w:val="24"/>
        </w:rPr>
        <w:t xml:space="preserve"> </w:t>
      </w:r>
      <w:r>
        <w:rPr>
          <w:sz w:val="24"/>
        </w:rPr>
        <w:t>is</w:t>
      </w:r>
      <w:r>
        <w:rPr>
          <w:spacing w:val="-3"/>
          <w:sz w:val="24"/>
        </w:rPr>
        <w:t xml:space="preserve"> </w:t>
      </w:r>
      <w:r>
        <w:rPr>
          <w:sz w:val="24"/>
        </w:rPr>
        <w:t>not</w:t>
      </w:r>
      <w:r>
        <w:rPr>
          <w:spacing w:val="-5"/>
          <w:sz w:val="24"/>
        </w:rPr>
        <w:t xml:space="preserve"> </w:t>
      </w:r>
      <w:r>
        <w:rPr>
          <w:sz w:val="24"/>
        </w:rPr>
        <w:t>unfairly</w:t>
      </w:r>
      <w:r>
        <w:rPr>
          <w:spacing w:val="-3"/>
          <w:sz w:val="24"/>
        </w:rPr>
        <w:t xml:space="preserve"> </w:t>
      </w:r>
      <w:r>
        <w:rPr>
          <w:sz w:val="24"/>
        </w:rPr>
        <w:t>affected</w:t>
      </w:r>
      <w:r>
        <w:rPr>
          <w:spacing w:val="-5"/>
          <w:sz w:val="24"/>
        </w:rPr>
        <w:t xml:space="preserve"> </w:t>
      </w:r>
      <w:r>
        <w:rPr>
          <w:sz w:val="24"/>
        </w:rPr>
        <w:t>due</w:t>
      </w:r>
      <w:r>
        <w:rPr>
          <w:spacing w:val="-5"/>
          <w:sz w:val="24"/>
        </w:rPr>
        <w:t xml:space="preserve"> </w:t>
      </w:r>
      <w:r>
        <w:rPr>
          <w:sz w:val="24"/>
        </w:rPr>
        <w:t>to</w:t>
      </w:r>
      <w:r>
        <w:rPr>
          <w:spacing w:val="-5"/>
          <w:sz w:val="24"/>
        </w:rPr>
        <w:t xml:space="preserve"> </w:t>
      </w:r>
      <w:r>
        <w:rPr>
          <w:sz w:val="24"/>
        </w:rPr>
        <w:t>disrupted</w:t>
      </w:r>
      <w:r>
        <w:rPr>
          <w:spacing w:val="-5"/>
          <w:sz w:val="24"/>
        </w:rPr>
        <w:t xml:space="preserve"> </w:t>
      </w:r>
      <w:proofErr w:type="spellStart"/>
      <w:r>
        <w:rPr>
          <w:sz w:val="24"/>
        </w:rPr>
        <w:t>programme</w:t>
      </w:r>
      <w:proofErr w:type="spellEnd"/>
      <w:r>
        <w:rPr>
          <w:sz w:val="24"/>
        </w:rPr>
        <w:t xml:space="preserve"> </w:t>
      </w:r>
      <w:r>
        <w:rPr>
          <w:spacing w:val="-2"/>
          <w:sz w:val="24"/>
        </w:rPr>
        <w:t>delivery.</w:t>
      </w:r>
    </w:p>
    <w:p w14:paraId="42DE2206" w14:textId="77777777" w:rsidR="00E72630" w:rsidRDefault="00000000">
      <w:pPr>
        <w:pStyle w:val="ListParagraph"/>
        <w:numPr>
          <w:ilvl w:val="1"/>
          <w:numId w:val="13"/>
        </w:numPr>
        <w:tabs>
          <w:tab w:val="left" w:pos="455"/>
        </w:tabs>
        <w:spacing w:before="159" w:line="259" w:lineRule="auto"/>
        <w:ind w:right="922"/>
        <w:rPr>
          <w:sz w:val="24"/>
        </w:rPr>
      </w:pPr>
      <w:r>
        <w:rPr>
          <w:sz w:val="24"/>
        </w:rPr>
        <w:t>The mitigations are not mutually exclusive as the disruption may have a disproportionate</w:t>
      </w:r>
      <w:r>
        <w:rPr>
          <w:spacing w:val="-4"/>
          <w:sz w:val="24"/>
        </w:rPr>
        <w:t xml:space="preserve"> </w:t>
      </w:r>
      <w:r>
        <w:rPr>
          <w:sz w:val="24"/>
        </w:rPr>
        <w:t>impact</w:t>
      </w:r>
      <w:r>
        <w:rPr>
          <w:spacing w:val="-4"/>
          <w:sz w:val="24"/>
        </w:rPr>
        <w:t xml:space="preserve"> </w:t>
      </w:r>
      <w:r>
        <w:rPr>
          <w:sz w:val="24"/>
        </w:rPr>
        <w:t>on</w:t>
      </w:r>
      <w:r>
        <w:rPr>
          <w:spacing w:val="-4"/>
          <w:sz w:val="24"/>
        </w:rPr>
        <w:t xml:space="preserve"> </w:t>
      </w:r>
      <w:r>
        <w:rPr>
          <w:sz w:val="24"/>
        </w:rPr>
        <w:t>some</w:t>
      </w:r>
      <w:r>
        <w:rPr>
          <w:spacing w:val="-4"/>
          <w:sz w:val="24"/>
        </w:rPr>
        <w:t xml:space="preserve"> </w:t>
      </w:r>
      <w:r>
        <w:rPr>
          <w:sz w:val="24"/>
        </w:rPr>
        <w:t>students.</w:t>
      </w:r>
      <w:r>
        <w:rPr>
          <w:spacing w:val="-4"/>
          <w:sz w:val="24"/>
        </w:rPr>
        <w:t xml:space="preserve"> </w:t>
      </w:r>
      <w:r>
        <w:rPr>
          <w:sz w:val="24"/>
        </w:rPr>
        <w:t>The</w:t>
      </w:r>
      <w:r>
        <w:rPr>
          <w:spacing w:val="-4"/>
          <w:sz w:val="24"/>
        </w:rPr>
        <w:t xml:space="preserve"> </w:t>
      </w:r>
      <w:r>
        <w:rPr>
          <w:sz w:val="24"/>
        </w:rPr>
        <w:t>type</w:t>
      </w:r>
      <w:r>
        <w:rPr>
          <w:spacing w:val="-4"/>
          <w:sz w:val="24"/>
        </w:rPr>
        <w:t xml:space="preserve"> </w:t>
      </w:r>
      <w:r>
        <w:rPr>
          <w:sz w:val="24"/>
        </w:rPr>
        <w:t>of</w:t>
      </w:r>
      <w:r>
        <w:rPr>
          <w:spacing w:val="-6"/>
          <w:sz w:val="24"/>
        </w:rPr>
        <w:t xml:space="preserve"> </w:t>
      </w:r>
      <w:r>
        <w:rPr>
          <w:sz w:val="24"/>
        </w:rPr>
        <w:t>mitigation</w:t>
      </w:r>
      <w:r>
        <w:rPr>
          <w:spacing w:val="-4"/>
          <w:sz w:val="24"/>
        </w:rPr>
        <w:t xml:space="preserve"> </w:t>
      </w:r>
      <w:r>
        <w:rPr>
          <w:sz w:val="24"/>
        </w:rPr>
        <w:t>applied</w:t>
      </w:r>
      <w:r>
        <w:rPr>
          <w:spacing w:val="-4"/>
          <w:sz w:val="24"/>
        </w:rPr>
        <w:t xml:space="preserve"> </w:t>
      </w:r>
      <w:r>
        <w:rPr>
          <w:sz w:val="24"/>
        </w:rPr>
        <w:t xml:space="preserve">will depend on the nature of the disruption to teaching and/or to summative assessment for the </w:t>
      </w:r>
      <w:proofErr w:type="gramStart"/>
      <w:r>
        <w:rPr>
          <w:sz w:val="24"/>
        </w:rPr>
        <w:t xml:space="preserve">particular </w:t>
      </w:r>
      <w:proofErr w:type="spellStart"/>
      <w:r>
        <w:rPr>
          <w:sz w:val="24"/>
        </w:rPr>
        <w:t>programme</w:t>
      </w:r>
      <w:proofErr w:type="spellEnd"/>
      <w:proofErr w:type="gramEnd"/>
      <w:r>
        <w:rPr>
          <w:sz w:val="24"/>
        </w:rPr>
        <w:t>.</w:t>
      </w:r>
    </w:p>
    <w:p w14:paraId="42DE2207" w14:textId="742397D4" w:rsidR="00E72630" w:rsidRDefault="00000000">
      <w:pPr>
        <w:pStyle w:val="ListParagraph"/>
        <w:numPr>
          <w:ilvl w:val="1"/>
          <w:numId w:val="13"/>
        </w:numPr>
        <w:tabs>
          <w:tab w:val="left" w:pos="455"/>
        </w:tabs>
        <w:spacing w:before="159" w:line="259" w:lineRule="auto"/>
        <w:ind w:right="661"/>
        <w:rPr>
          <w:sz w:val="24"/>
        </w:rPr>
      </w:pPr>
      <w:r>
        <w:rPr>
          <w:sz w:val="24"/>
        </w:rPr>
        <w:t>In</w:t>
      </w:r>
      <w:r>
        <w:rPr>
          <w:spacing w:val="-1"/>
          <w:sz w:val="24"/>
        </w:rPr>
        <w:t xml:space="preserve"> </w:t>
      </w:r>
      <w:r>
        <w:rPr>
          <w:sz w:val="24"/>
        </w:rPr>
        <w:t>all</w:t>
      </w:r>
      <w:r>
        <w:rPr>
          <w:spacing w:val="-3"/>
          <w:sz w:val="24"/>
        </w:rPr>
        <w:t xml:space="preserve"> </w:t>
      </w:r>
      <w:r>
        <w:rPr>
          <w:sz w:val="24"/>
        </w:rPr>
        <w:t>cases</w:t>
      </w:r>
      <w:r>
        <w:rPr>
          <w:spacing w:val="-2"/>
          <w:sz w:val="24"/>
        </w:rPr>
        <w:t xml:space="preserve"> </w:t>
      </w:r>
      <w:r>
        <w:rPr>
          <w:sz w:val="24"/>
        </w:rPr>
        <w:t>where</w:t>
      </w:r>
      <w:r>
        <w:rPr>
          <w:spacing w:val="-2"/>
          <w:sz w:val="24"/>
        </w:rPr>
        <w:t xml:space="preserve"> </w:t>
      </w:r>
      <w:r>
        <w:rPr>
          <w:sz w:val="24"/>
        </w:rPr>
        <w:t>a</w:t>
      </w:r>
      <w:r>
        <w:rPr>
          <w:spacing w:val="-3"/>
          <w:sz w:val="24"/>
        </w:rPr>
        <w:t xml:space="preserve"> </w:t>
      </w:r>
      <w:r>
        <w:rPr>
          <w:sz w:val="24"/>
        </w:rPr>
        <w:t>mitigating</w:t>
      </w:r>
      <w:r>
        <w:rPr>
          <w:spacing w:val="-2"/>
          <w:sz w:val="24"/>
        </w:rPr>
        <w:t xml:space="preserve"> </w:t>
      </w:r>
      <w:r>
        <w:rPr>
          <w:sz w:val="24"/>
        </w:rPr>
        <w:t>measure</w:t>
      </w:r>
      <w:r>
        <w:rPr>
          <w:spacing w:val="-2"/>
          <w:sz w:val="24"/>
        </w:rPr>
        <w:t xml:space="preserve"> </w:t>
      </w:r>
      <w:r>
        <w:rPr>
          <w:sz w:val="24"/>
        </w:rPr>
        <w:t>is</w:t>
      </w:r>
      <w:r>
        <w:rPr>
          <w:spacing w:val="-2"/>
          <w:sz w:val="24"/>
        </w:rPr>
        <w:t xml:space="preserve"> </w:t>
      </w:r>
      <w:r>
        <w:rPr>
          <w:sz w:val="24"/>
        </w:rPr>
        <w:t>to</w:t>
      </w:r>
      <w:r>
        <w:rPr>
          <w:spacing w:val="-5"/>
          <w:sz w:val="24"/>
        </w:rPr>
        <w:t xml:space="preserve"> </w:t>
      </w:r>
      <w:r>
        <w:rPr>
          <w:sz w:val="24"/>
        </w:rPr>
        <w:t>be</w:t>
      </w:r>
      <w:r>
        <w:rPr>
          <w:spacing w:val="-2"/>
          <w:sz w:val="24"/>
        </w:rPr>
        <w:t xml:space="preserve"> </w:t>
      </w:r>
      <w:r>
        <w:rPr>
          <w:sz w:val="24"/>
        </w:rPr>
        <w:t>applied</w:t>
      </w:r>
      <w:r>
        <w:rPr>
          <w:spacing w:val="-4"/>
          <w:sz w:val="24"/>
        </w:rPr>
        <w:t xml:space="preserve"> </w:t>
      </w:r>
      <w:r>
        <w:rPr>
          <w:sz w:val="24"/>
        </w:rPr>
        <w:t>for a</w:t>
      </w:r>
      <w:r>
        <w:rPr>
          <w:spacing w:val="-2"/>
          <w:sz w:val="24"/>
        </w:rPr>
        <w:t xml:space="preserve"> </w:t>
      </w:r>
      <w:r>
        <w:rPr>
          <w:sz w:val="24"/>
        </w:rPr>
        <w:t>whole</w:t>
      </w:r>
      <w:r>
        <w:rPr>
          <w:spacing w:val="-6"/>
          <w:sz w:val="24"/>
        </w:rPr>
        <w:t xml:space="preserve"> </w:t>
      </w:r>
      <w:r>
        <w:rPr>
          <w:sz w:val="24"/>
        </w:rPr>
        <w:t>cohort,</w:t>
      </w:r>
      <w:r>
        <w:rPr>
          <w:spacing w:val="-4"/>
          <w:sz w:val="24"/>
        </w:rPr>
        <w:t xml:space="preserve"> </w:t>
      </w:r>
      <w:r>
        <w:rPr>
          <w:sz w:val="24"/>
        </w:rPr>
        <w:t xml:space="preserve">this must be agreed by the </w:t>
      </w:r>
      <w:r w:rsidR="00881BB5">
        <w:rPr>
          <w:sz w:val="24"/>
        </w:rPr>
        <w:t>Chief Student Officer</w:t>
      </w:r>
      <w:r>
        <w:rPr>
          <w:sz w:val="24"/>
        </w:rPr>
        <w:t xml:space="preserve"> and students will be informed as soon as the approach is agreed to allow them to prepare </w:t>
      </w:r>
      <w:r>
        <w:rPr>
          <w:spacing w:val="-2"/>
          <w:sz w:val="24"/>
        </w:rPr>
        <w:t>accordingly.</w:t>
      </w:r>
    </w:p>
    <w:p w14:paraId="42DE2208" w14:textId="77777777" w:rsidR="00E72630" w:rsidRDefault="00000000">
      <w:pPr>
        <w:pStyle w:val="ListParagraph"/>
        <w:numPr>
          <w:ilvl w:val="1"/>
          <w:numId w:val="13"/>
        </w:numPr>
        <w:tabs>
          <w:tab w:val="left" w:pos="455"/>
        </w:tabs>
        <w:spacing w:line="259" w:lineRule="auto"/>
        <w:ind w:right="486"/>
        <w:rPr>
          <w:sz w:val="24"/>
        </w:rPr>
      </w:pPr>
      <w:r>
        <w:rPr>
          <w:sz w:val="24"/>
        </w:rPr>
        <w:t>Professional,</w:t>
      </w:r>
      <w:r>
        <w:rPr>
          <w:spacing w:val="-3"/>
          <w:sz w:val="24"/>
        </w:rPr>
        <w:t xml:space="preserve"> </w:t>
      </w:r>
      <w:r>
        <w:rPr>
          <w:sz w:val="24"/>
        </w:rPr>
        <w:t>Statutory</w:t>
      </w:r>
      <w:r>
        <w:rPr>
          <w:spacing w:val="-7"/>
          <w:sz w:val="24"/>
        </w:rPr>
        <w:t xml:space="preserve"> </w:t>
      </w:r>
      <w:r>
        <w:rPr>
          <w:sz w:val="24"/>
        </w:rPr>
        <w:t>and</w:t>
      </w:r>
      <w:r>
        <w:rPr>
          <w:spacing w:val="-5"/>
          <w:sz w:val="24"/>
        </w:rPr>
        <w:t xml:space="preserve"> </w:t>
      </w:r>
      <w:r>
        <w:rPr>
          <w:sz w:val="24"/>
        </w:rPr>
        <w:t>Regulatory</w:t>
      </w:r>
      <w:r>
        <w:rPr>
          <w:spacing w:val="-3"/>
          <w:sz w:val="24"/>
        </w:rPr>
        <w:t xml:space="preserve"> </w:t>
      </w:r>
      <w:r>
        <w:rPr>
          <w:sz w:val="24"/>
        </w:rPr>
        <w:t>Bodies</w:t>
      </w:r>
      <w:r>
        <w:rPr>
          <w:spacing w:val="-3"/>
          <w:sz w:val="24"/>
        </w:rPr>
        <w:t xml:space="preserve"> </w:t>
      </w:r>
      <w:r>
        <w:rPr>
          <w:sz w:val="24"/>
        </w:rPr>
        <w:t>(PSRBs)</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consulted</w:t>
      </w:r>
      <w:r>
        <w:rPr>
          <w:spacing w:val="-5"/>
          <w:sz w:val="24"/>
        </w:rPr>
        <w:t xml:space="preserve"> </w:t>
      </w:r>
      <w:r>
        <w:rPr>
          <w:sz w:val="24"/>
        </w:rPr>
        <w:t>prior</w:t>
      </w:r>
      <w:r>
        <w:rPr>
          <w:spacing w:val="-3"/>
          <w:sz w:val="24"/>
        </w:rPr>
        <w:t xml:space="preserve"> </w:t>
      </w:r>
      <w:r>
        <w:rPr>
          <w:sz w:val="24"/>
        </w:rPr>
        <w:t>to making any changes should any mitigations potentially impact on module learning outcomes.</w:t>
      </w:r>
    </w:p>
    <w:p w14:paraId="42DE2209" w14:textId="77777777" w:rsidR="00E72630" w:rsidRDefault="00000000">
      <w:pPr>
        <w:pStyle w:val="ListParagraph"/>
        <w:numPr>
          <w:ilvl w:val="1"/>
          <w:numId w:val="13"/>
        </w:numPr>
        <w:tabs>
          <w:tab w:val="left" w:pos="455"/>
        </w:tabs>
        <w:spacing w:before="159" w:line="259" w:lineRule="auto"/>
        <w:ind w:right="579"/>
        <w:rPr>
          <w:sz w:val="24"/>
        </w:rPr>
      </w:pPr>
      <w:r>
        <w:rPr>
          <w:sz w:val="24"/>
        </w:rPr>
        <w:t>If a student has not attempted one or more of the module’s assessments, they will</w:t>
      </w:r>
      <w:r>
        <w:rPr>
          <w:spacing w:val="-3"/>
          <w:sz w:val="24"/>
        </w:rPr>
        <w:t xml:space="preserve"> </w:t>
      </w:r>
      <w:r>
        <w:rPr>
          <w:sz w:val="24"/>
        </w:rPr>
        <w:t>not</w:t>
      </w:r>
      <w:r>
        <w:rPr>
          <w:spacing w:val="-2"/>
          <w:sz w:val="24"/>
        </w:rPr>
        <w:t xml:space="preserve"> </w:t>
      </w:r>
      <w:r>
        <w:rPr>
          <w:sz w:val="24"/>
        </w:rPr>
        <w:t>receive</w:t>
      </w:r>
      <w:r>
        <w:rPr>
          <w:spacing w:val="-4"/>
          <w:sz w:val="24"/>
        </w:rPr>
        <w:t xml:space="preserve"> </w:t>
      </w:r>
      <w:r>
        <w:rPr>
          <w:sz w:val="24"/>
        </w:rPr>
        <w:t>any</w:t>
      </w:r>
      <w:r>
        <w:rPr>
          <w:spacing w:val="-4"/>
          <w:sz w:val="24"/>
        </w:rPr>
        <w:t xml:space="preserve"> </w:t>
      </w:r>
      <w:r>
        <w:rPr>
          <w:sz w:val="24"/>
        </w:rPr>
        <w:t>derived</w:t>
      </w:r>
      <w:r>
        <w:rPr>
          <w:spacing w:val="-2"/>
          <w:sz w:val="24"/>
        </w:rPr>
        <w:t xml:space="preserve"> </w:t>
      </w:r>
      <w:r>
        <w:rPr>
          <w:sz w:val="24"/>
        </w:rPr>
        <w:t>marks</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z w:val="24"/>
        </w:rPr>
        <w:t>affected</w:t>
      </w:r>
      <w:r>
        <w:rPr>
          <w:spacing w:val="-4"/>
          <w:sz w:val="24"/>
        </w:rPr>
        <w:t xml:space="preserve"> </w:t>
      </w:r>
      <w:r>
        <w:rPr>
          <w:sz w:val="24"/>
        </w:rPr>
        <w:t>module</w:t>
      </w:r>
      <w:r>
        <w:rPr>
          <w:spacing w:val="-4"/>
          <w:sz w:val="24"/>
        </w:rPr>
        <w:t xml:space="preserve"> </w:t>
      </w:r>
      <w:r>
        <w:rPr>
          <w:sz w:val="24"/>
        </w:rPr>
        <w:t>under</w:t>
      </w:r>
      <w:r>
        <w:rPr>
          <w:spacing w:val="-2"/>
          <w:sz w:val="24"/>
        </w:rPr>
        <w:t xml:space="preserve"> </w:t>
      </w:r>
      <w:r>
        <w:rPr>
          <w:sz w:val="24"/>
        </w:rPr>
        <w:t>this</w:t>
      </w:r>
      <w:r>
        <w:rPr>
          <w:spacing w:val="-5"/>
          <w:sz w:val="24"/>
        </w:rPr>
        <w:t xml:space="preserve"> </w:t>
      </w:r>
      <w:r>
        <w:rPr>
          <w:sz w:val="24"/>
        </w:rPr>
        <w:t>policy (see Appendix 1). In such cases, the Exam Board will be obliged to set reassessment/s and defer confirmation of the overall mark for that module.</w:t>
      </w:r>
    </w:p>
    <w:p w14:paraId="42DE220A" w14:textId="77777777" w:rsidR="00E72630" w:rsidRDefault="00E72630">
      <w:pPr>
        <w:pStyle w:val="ListParagraph"/>
        <w:spacing w:line="259" w:lineRule="auto"/>
        <w:rPr>
          <w:sz w:val="24"/>
        </w:rPr>
        <w:sectPr w:rsidR="00E72630">
          <w:pgSz w:w="11910" w:h="16840"/>
          <w:pgMar w:top="1340" w:right="992" w:bottom="1240" w:left="1417" w:header="716" w:footer="1052" w:gutter="0"/>
          <w:cols w:space="720"/>
        </w:sectPr>
      </w:pPr>
    </w:p>
    <w:p w14:paraId="42DE220B" w14:textId="77777777" w:rsidR="00E72630" w:rsidRDefault="00000000">
      <w:pPr>
        <w:pStyle w:val="Heading2"/>
        <w:spacing w:before="82"/>
        <w:ind w:left="2" w:firstLine="0"/>
      </w:pPr>
      <w:r>
        <w:lastRenderedPageBreak/>
        <w:t>Assessment</w:t>
      </w:r>
      <w:r>
        <w:rPr>
          <w:spacing w:val="-11"/>
        </w:rPr>
        <w:t xml:space="preserve"> </w:t>
      </w:r>
      <w:r>
        <w:t>Period</w:t>
      </w:r>
      <w:r>
        <w:rPr>
          <w:spacing w:val="-7"/>
        </w:rPr>
        <w:t xml:space="preserve"> </w:t>
      </w:r>
      <w:r>
        <w:t>Scenarios</w:t>
      </w:r>
      <w:r>
        <w:rPr>
          <w:spacing w:val="-7"/>
        </w:rPr>
        <w:t xml:space="preserve"> </w:t>
      </w:r>
      <w:r>
        <w:t>and</w:t>
      </w:r>
      <w:r>
        <w:rPr>
          <w:spacing w:val="-7"/>
        </w:rPr>
        <w:t xml:space="preserve"> </w:t>
      </w:r>
      <w:r>
        <w:t>Corresponding</w:t>
      </w:r>
      <w:r>
        <w:rPr>
          <w:spacing w:val="-6"/>
        </w:rPr>
        <w:t xml:space="preserve"> </w:t>
      </w:r>
      <w:r>
        <w:rPr>
          <w:spacing w:val="-2"/>
        </w:rPr>
        <w:t>Mitigation</w:t>
      </w:r>
    </w:p>
    <w:p w14:paraId="42DE220C" w14:textId="77777777" w:rsidR="00E72630" w:rsidRDefault="00E72630">
      <w:pPr>
        <w:pStyle w:val="BodyText"/>
        <w:spacing w:before="3"/>
        <w:ind w:left="0"/>
        <w:rPr>
          <w:b/>
          <w:sz w:val="12"/>
        </w:rPr>
      </w:pPr>
    </w:p>
    <w:tbl>
      <w:tblPr>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80"/>
        <w:gridCol w:w="11625"/>
      </w:tblGrid>
      <w:tr w:rsidR="00E72630" w14:paraId="42DE220F" w14:textId="77777777">
        <w:trPr>
          <w:trHeight w:val="299"/>
        </w:trPr>
        <w:tc>
          <w:tcPr>
            <w:tcW w:w="3680" w:type="dxa"/>
          </w:tcPr>
          <w:p w14:paraId="42DE220D" w14:textId="77777777" w:rsidR="00E72630" w:rsidRDefault="00000000">
            <w:pPr>
              <w:pStyle w:val="TableParagraph"/>
              <w:ind w:left="6"/>
              <w:rPr>
                <w:b/>
                <w:sz w:val="24"/>
              </w:rPr>
            </w:pPr>
            <w:r>
              <w:rPr>
                <w:b/>
                <w:spacing w:val="-2"/>
                <w:sz w:val="24"/>
              </w:rPr>
              <w:t>Scenario</w:t>
            </w:r>
          </w:p>
        </w:tc>
        <w:tc>
          <w:tcPr>
            <w:tcW w:w="11625" w:type="dxa"/>
          </w:tcPr>
          <w:p w14:paraId="42DE220E" w14:textId="77777777" w:rsidR="00E72630" w:rsidRDefault="00000000">
            <w:pPr>
              <w:pStyle w:val="TableParagraph"/>
              <w:ind w:left="4"/>
              <w:rPr>
                <w:b/>
                <w:sz w:val="24"/>
              </w:rPr>
            </w:pPr>
            <w:r>
              <w:rPr>
                <w:b/>
                <w:spacing w:val="-2"/>
                <w:sz w:val="24"/>
              </w:rPr>
              <w:t>Mitigating</w:t>
            </w:r>
            <w:r>
              <w:rPr>
                <w:b/>
                <w:spacing w:val="3"/>
                <w:sz w:val="24"/>
              </w:rPr>
              <w:t xml:space="preserve"> </w:t>
            </w:r>
            <w:r>
              <w:rPr>
                <w:b/>
                <w:spacing w:val="-2"/>
                <w:sz w:val="24"/>
              </w:rPr>
              <w:t>Actions</w:t>
            </w:r>
          </w:p>
        </w:tc>
      </w:tr>
      <w:tr w:rsidR="00E72630" w14:paraId="42DE221D" w14:textId="77777777">
        <w:trPr>
          <w:trHeight w:val="4757"/>
        </w:trPr>
        <w:tc>
          <w:tcPr>
            <w:tcW w:w="3680" w:type="dxa"/>
          </w:tcPr>
          <w:p w14:paraId="42DE2210" w14:textId="77777777" w:rsidR="00E72630" w:rsidRDefault="00000000">
            <w:pPr>
              <w:pStyle w:val="TableParagraph"/>
              <w:spacing w:before="2"/>
              <w:ind w:left="6" w:right="24"/>
              <w:rPr>
                <w:sz w:val="24"/>
              </w:rPr>
            </w:pPr>
            <w:r>
              <w:rPr>
                <w:sz w:val="24"/>
              </w:rPr>
              <w:t xml:space="preserve">1. Subject matter has not been </w:t>
            </w:r>
            <w:proofErr w:type="gramStart"/>
            <w:r>
              <w:rPr>
                <w:sz w:val="24"/>
              </w:rPr>
              <w:t>taught</w:t>
            </w:r>
            <w:proofErr w:type="gramEnd"/>
            <w:r>
              <w:rPr>
                <w:spacing w:val="-7"/>
                <w:sz w:val="24"/>
              </w:rPr>
              <w:t xml:space="preserve"> </w:t>
            </w:r>
            <w:r>
              <w:rPr>
                <w:sz w:val="24"/>
              </w:rPr>
              <w:t>and</w:t>
            </w:r>
            <w:r>
              <w:rPr>
                <w:spacing w:val="-7"/>
                <w:sz w:val="24"/>
              </w:rPr>
              <w:t xml:space="preserve"> </w:t>
            </w:r>
            <w:r>
              <w:rPr>
                <w:sz w:val="24"/>
              </w:rPr>
              <w:t>student</w:t>
            </w:r>
            <w:r>
              <w:rPr>
                <w:spacing w:val="-7"/>
                <w:sz w:val="24"/>
              </w:rPr>
              <w:t xml:space="preserve"> </w:t>
            </w:r>
            <w:r>
              <w:rPr>
                <w:sz w:val="24"/>
              </w:rPr>
              <w:t>is</w:t>
            </w:r>
            <w:r>
              <w:rPr>
                <w:spacing w:val="-5"/>
                <w:sz w:val="24"/>
              </w:rPr>
              <w:t xml:space="preserve"> </w:t>
            </w:r>
            <w:r>
              <w:rPr>
                <w:sz w:val="24"/>
              </w:rPr>
              <w:t>due</w:t>
            </w:r>
            <w:r>
              <w:rPr>
                <w:spacing w:val="-5"/>
                <w:sz w:val="24"/>
              </w:rPr>
              <w:t xml:space="preserve"> </w:t>
            </w:r>
            <w:r>
              <w:rPr>
                <w:sz w:val="24"/>
              </w:rPr>
              <w:t>to</w:t>
            </w:r>
            <w:r>
              <w:rPr>
                <w:spacing w:val="-5"/>
                <w:sz w:val="24"/>
              </w:rPr>
              <w:t xml:space="preserve"> </w:t>
            </w:r>
            <w:r>
              <w:rPr>
                <w:sz w:val="24"/>
              </w:rPr>
              <w:t>sit</w:t>
            </w:r>
            <w:r>
              <w:rPr>
                <w:spacing w:val="-5"/>
                <w:sz w:val="24"/>
              </w:rPr>
              <w:t xml:space="preserve"> </w:t>
            </w:r>
            <w:r>
              <w:rPr>
                <w:sz w:val="24"/>
              </w:rPr>
              <w:t xml:space="preserve">an exam </w:t>
            </w:r>
            <w:proofErr w:type="gramStart"/>
            <w:r>
              <w:rPr>
                <w:sz w:val="24"/>
              </w:rPr>
              <w:t>or</w:t>
            </w:r>
            <w:proofErr w:type="gramEnd"/>
            <w:r>
              <w:rPr>
                <w:sz w:val="24"/>
              </w:rPr>
              <w:t xml:space="preserve"> other controlled conditions assessment.</w:t>
            </w:r>
          </w:p>
        </w:tc>
        <w:tc>
          <w:tcPr>
            <w:tcW w:w="11625" w:type="dxa"/>
          </w:tcPr>
          <w:p w14:paraId="42DE2211" w14:textId="77777777" w:rsidR="00E72630" w:rsidRDefault="00000000">
            <w:pPr>
              <w:pStyle w:val="TableParagraph"/>
              <w:spacing w:before="2" w:line="275" w:lineRule="exact"/>
              <w:ind w:left="4"/>
              <w:rPr>
                <w:sz w:val="24"/>
              </w:rPr>
            </w:pPr>
            <w:r>
              <w:rPr>
                <w:sz w:val="24"/>
              </w:rPr>
              <w:t>If</w:t>
            </w:r>
            <w:r>
              <w:rPr>
                <w:spacing w:val="-3"/>
                <w:sz w:val="24"/>
              </w:rPr>
              <w:t xml:space="preserve"> </w:t>
            </w:r>
            <w:r>
              <w:rPr>
                <w:sz w:val="24"/>
              </w:rPr>
              <w:t>it</w:t>
            </w:r>
            <w:r>
              <w:rPr>
                <w:spacing w:val="-2"/>
                <w:sz w:val="24"/>
              </w:rPr>
              <w:t xml:space="preserve"> </w:t>
            </w:r>
            <w:r>
              <w:rPr>
                <w:sz w:val="24"/>
              </w:rPr>
              <w:t>has</w:t>
            </w:r>
            <w:r>
              <w:rPr>
                <w:spacing w:val="-2"/>
                <w:sz w:val="24"/>
              </w:rPr>
              <w:t xml:space="preserve"> </w:t>
            </w:r>
            <w:r>
              <w:rPr>
                <w:sz w:val="24"/>
              </w:rPr>
              <w:t>not</w:t>
            </w:r>
            <w:r>
              <w:rPr>
                <w:spacing w:val="-3"/>
                <w:sz w:val="24"/>
              </w:rPr>
              <w:t xml:space="preserve"> </w:t>
            </w:r>
            <w:r>
              <w:rPr>
                <w:sz w:val="24"/>
              </w:rPr>
              <w:t>been</w:t>
            </w:r>
            <w:r>
              <w:rPr>
                <w:spacing w:val="-2"/>
                <w:sz w:val="24"/>
              </w:rPr>
              <w:t xml:space="preserve"> </w:t>
            </w:r>
            <w:r>
              <w:rPr>
                <w:sz w:val="24"/>
              </w:rPr>
              <w:t>possible</w:t>
            </w:r>
            <w:r>
              <w:rPr>
                <w:spacing w:val="-2"/>
                <w:sz w:val="24"/>
              </w:rPr>
              <w:t xml:space="preserve"> </w:t>
            </w:r>
            <w:r>
              <w:rPr>
                <w:sz w:val="24"/>
              </w:rPr>
              <w:t>to</w:t>
            </w:r>
            <w:r>
              <w:rPr>
                <w:spacing w:val="-5"/>
                <w:sz w:val="24"/>
              </w:rPr>
              <w:t xml:space="preserve"> </w:t>
            </w:r>
            <w:r>
              <w:rPr>
                <w:sz w:val="24"/>
              </w:rPr>
              <w:t>take</w:t>
            </w:r>
            <w:r>
              <w:rPr>
                <w:spacing w:val="-2"/>
                <w:sz w:val="24"/>
              </w:rPr>
              <w:t xml:space="preserve"> </w:t>
            </w:r>
            <w:r>
              <w:rPr>
                <w:sz w:val="24"/>
              </w:rPr>
              <w:t>one</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following</w:t>
            </w:r>
            <w:r>
              <w:rPr>
                <w:spacing w:val="-2"/>
                <w:sz w:val="24"/>
              </w:rPr>
              <w:t xml:space="preserve"> </w:t>
            </w:r>
            <w:r>
              <w:rPr>
                <w:sz w:val="24"/>
              </w:rPr>
              <w:t>actions</w:t>
            </w:r>
            <w:r>
              <w:rPr>
                <w:spacing w:val="-2"/>
                <w:sz w:val="24"/>
              </w:rPr>
              <w:t xml:space="preserve"> first:</w:t>
            </w:r>
          </w:p>
          <w:p w14:paraId="42DE2212" w14:textId="77777777" w:rsidR="00E72630" w:rsidRDefault="00000000">
            <w:pPr>
              <w:pStyle w:val="TableParagraph"/>
              <w:numPr>
                <w:ilvl w:val="0"/>
                <w:numId w:val="7"/>
              </w:numPr>
              <w:tabs>
                <w:tab w:val="left" w:pos="724"/>
              </w:tabs>
              <w:spacing w:line="293" w:lineRule="exact"/>
              <w:ind w:left="724"/>
              <w:rPr>
                <w:sz w:val="24"/>
              </w:rPr>
            </w:pPr>
            <w:r>
              <w:rPr>
                <w:sz w:val="24"/>
              </w:rPr>
              <w:t>re-schedule</w:t>
            </w:r>
            <w:r>
              <w:rPr>
                <w:spacing w:val="-8"/>
                <w:sz w:val="24"/>
              </w:rPr>
              <w:t xml:space="preserve"> </w:t>
            </w:r>
            <w:r>
              <w:rPr>
                <w:sz w:val="24"/>
              </w:rPr>
              <w:t>teaching</w:t>
            </w:r>
            <w:r>
              <w:rPr>
                <w:spacing w:val="-5"/>
                <w:sz w:val="24"/>
              </w:rPr>
              <w:t xml:space="preserve"> </w:t>
            </w:r>
            <w:r>
              <w:rPr>
                <w:spacing w:val="-2"/>
                <w:sz w:val="24"/>
              </w:rPr>
              <w:t>activities</w:t>
            </w:r>
          </w:p>
          <w:p w14:paraId="42DE2213" w14:textId="77777777" w:rsidR="00E72630" w:rsidRDefault="00000000">
            <w:pPr>
              <w:pStyle w:val="TableParagraph"/>
              <w:numPr>
                <w:ilvl w:val="0"/>
                <w:numId w:val="7"/>
              </w:numPr>
              <w:tabs>
                <w:tab w:val="left" w:pos="724"/>
              </w:tabs>
              <w:spacing w:line="293" w:lineRule="exact"/>
              <w:ind w:left="724"/>
              <w:rPr>
                <w:sz w:val="24"/>
              </w:rPr>
            </w:pPr>
            <w:r>
              <w:rPr>
                <w:sz w:val="24"/>
              </w:rPr>
              <w:t>adopt</w:t>
            </w:r>
            <w:r>
              <w:rPr>
                <w:spacing w:val="-4"/>
                <w:sz w:val="24"/>
              </w:rPr>
              <w:t xml:space="preserve"> </w:t>
            </w:r>
            <w:r>
              <w:rPr>
                <w:sz w:val="24"/>
              </w:rPr>
              <w:t>different</w:t>
            </w:r>
            <w:r>
              <w:rPr>
                <w:spacing w:val="-4"/>
                <w:sz w:val="24"/>
              </w:rPr>
              <w:t xml:space="preserve"> </w:t>
            </w:r>
            <w:r>
              <w:rPr>
                <w:sz w:val="24"/>
              </w:rPr>
              <w:t>methods</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5"/>
                <w:sz w:val="24"/>
              </w:rPr>
              <w:t xml:space="preserve"> </w:t>
            </w:r>
            <w:r>
              <w:rPr>
                <w:sz w:val="24"/>
              </w:rPr>
              <w:t>teaching</w:t>
            </w:r>
            <w:r>
              <w:rPr>
                <w:spacing w:val="-3"/>
                <w:sz w:val="24"/>
              </w:rPr>
              <w:t xml:space="preserve"> </w:t>
            </w:r>
            <w:r>
              <w:rPr>
                <w:spacing w:val="-2"/>
                <w:sz w:val="24"/>
              </w:rPr>
              <w:t>activity,</w:t>
            </w:r>
          </w:p>
          <w:p w14:paraId="42DE2214" w14:textId="77777777" w:rsidR="00E72630" w:rsidRDefault="00000000">
            <w:pPr>
              <w:pStyle w:val="TableParagraph"/>
              <w:numPr>
                <w:ilvl w:val="0"/>
                <w:numId w:val="7"/>
              </w:numPr>
              <w:tabs>
                <w:tab w:val="left" w:pos="724"/>
              </w:tabs>
              <w:spacing w:line="292" w:lineRule="exact"/>
              <w:ind w:left="724"/>
              <w:rPr>
                <w:sz w:val="24"/>
              </w:rPr>
            </w:pPr>
            <w:r>
              <w:rPr>
                <w:sz w:val="24"/>
              </w:rPr>
              <w:t>provide</w:t>
            </w:r>
            <w:r>
              <w:rPr>
                <w:spacing w:val="-7"/>
                <w:sz w:val="24"/>
              </w:rPr>
              <w:t xml:space="preserve"> </w:t>
            </w:r>
            <w:r>
              <w:rPr>
                <w:sz w:val="24"/>
              </w:rPr>
              <w:t>students</w:t>
            </w:r>
            <w:r>
              <w:rPr>
                <w:spacing w:val="-4"/>
                <w:sz w:val="24"/>
              </w:rPr>
              <w:t xml:space="preserve"> </w:t>
            </w:r>
            <w:r>
              <w:rPr>
                <w:sz w:val="24"/>
              </w:rPr>
              <w:t>with</w:t>
            </w:r>
            <w:r>
              <w:rPr>
                <w:spacing w:val="-5"/>
                <w:sz w:val="24"/>
              </w:rPr>
              <w:t xml:space="preserve"> </w:t>
            </w:r>
            <w:r>
              <w:rPr>
                <w:sz w:val="24"/>
              </w:rPr>
              <w:t>additional</w:t>
            </w:r>
            <w:r>
              <w:rPr>
                <w:spacing w:val="-4"/>
                <w:sz w:val="24"/>
              </w:rPr>
              <w:t xml:space="preserve"> </w:t>
            </w:r>
            <w:r>
              <w:rPr>
                <w:sz w:val="24"/>
              </w:rPr>
              <w:t>resources/material</w:t>
            </w:r>
            <w:r>
              <w:rPr>
                <w:spacing w:val="-5"/>
                <w:sz w:val="24"/>
              </w:rPr>
              <w:t xml:space="preserve"> </w:t>
            </w:r>
            <w:r>
              <w:rPr>
                <w:sz w:val="24"/>
              </w:rPr>
              <w:t>to</w:t>
            </w:r>
            <w:r>
              <w:rPr>
                <w:spacing w:val="-3"/>
                <w:sz w:val="24"/>
              </w:rPr>
              <w:t xml:space="preserve"> </w:t>
            </w:r>
            <w:r>
              <w:rPr>
                <w:sz w:val="24"/>
              </w:rPr>
              <w:t>support</w:t>
            </w:r>
            <w:r>
              <w:rPr>
                <w:spacing w:val="-5"/>
                <w:sz w:val="24"/>
              </w:rPr>
              <w:t xml:space="preserve"> </w:t>
            </w:r>
            <w:r>
              <w:rPr>
                <w:sz w:val="24"/>
              </w:rPr>
              <w:t>learning</w:t>
            </w:r>
            <w:r>
              <w:rPr>
                <w:spacing w:val="-4"/>
                <w:sz w:val="24"/>
              </w:rPr>
              <w:t xml:space="preserve"> </w:t>
            </w:r>
            <w:r>
              <w:rPr>
                <w:sz w:val="24"/>
              </w:rPr>
              <w:t>instead</w:t>
            </w:r>
            <w:r>
              <w:rPr>
                <w:spacing w:val="-6"/>
                <w:sz w:val="24"/>
              </w:rPr>
              <w:t xml:space="preserve"> </w:t>
            </w:r>
            <w:r>
              <w:rPr>
                <w:sz w:val="24"/>
              </w:rPr>
              <w:t>of</w:t>
            </w:r>
            <w:r>
              <w:rPr>
                <w:spacing w:val="-5"/>
                <w:sz w:val="24"/>
              </w:rPr>
              <w:t xml:space="preserve"> </w:t>
            </w:r>
            <w:r>
              <w:rPr>
                <w:sz w:val="24"/>
              </w:rPr>
              <w:t>formal</w:t>
            </w:r>
            <w:r>
              <w:rPr>
                <w:spacing w:val="-7"/>
                <w:sz w:val="24"/>
              </w:rPr>
              <w:t xml:space="preserve"> </w:t>
            </w:r>
            <w:r>
              <w:rPr>
                <w:sz w:val="24"/>
              </w:rPr>
              <w:t>teaching</w:t>
            </w:r>
            <w:r>
              <w:rPr>
                <w:spacing w:val="-5"/>
                <w:sz w:val="24"/>
              </w:rPr>
              <w:t xml:space="preserve"> or,</w:t>
            </w:r>
          </w:p>
          <w:p w14:paraId="42DE2215" w14:textId="77777777" w:rsidR="00E72630" w:rsidRDefault="00000000">
            <w:pPr>
              <w:pStyle w:val="TableParagraph"/>
              <w:numPr>
                <w:ilvl w:val="0"/>
                <w:numId w:val="7"/>
              </w:numPr>
              <w:tabs>
                <w:tab w:val="left" w:pos="724"/>
              </w:tabs>
              <w:spacing w:line="463" w:lineRule="auto"/>
              <w:ind w:right="4866" w:firstLine="360"/>
              <w:rPr>
                <w:sz w:val="24"/>
              </w:rPr>
            </w:pPr>
            <w:r>
              <w:rPr>
                <w:sz w:val="24"/>
              </w:rPr>
              <w:t>use</w:t>
            </w:r>
            <w:r>
              <w:rPr>
                <w:spacing w:val="-6"/>
                <w:sz w:val="24"/>
              </w:rPr>
              <w:t xml:space="preserve"> </w:t>
            </w:r>
            <w:r>
              <w:rPr>
                <w:sz w:val="24"/>
              </w:rPr>
              <w:t>alternative</w:t>
            </w:r>
            <w:r>
              <w:rPr>
                <w:spacing w:val="-6"/>
                <w:sz w:val="24"/>
              </w:rPr>
              <w:t xml:space="preserve"> </w:t>
            </w:r>
            <w:r>
              <w:rPr>
                <w:sz w:val="24"/>
              </w:rPr>
              <w:t>staff</w:t>
            </w:r>
            <w:r>
              <w:rPr>
                <w:spacing w:val="-6"/>
                <w:sz w:val="24"/>
              </w:rPr>
              <w:t xml:space="preserve"> </w:t>
            </w:r>
            <w:r>
              <w:rPr>
                <w:sz w:val="24"/>
              </w:rPr>
              <w:t>to</w:t>
            </w:r>
            <w:r>
              <w:rPr>
                <w:spacing w:val="-8"/>
                <w:sz w:val="24"/>
              </w:rPr>
              <w:t xml:space="preserve"> </w:t>
            </w:r>
            <w:r>
              <w:rPr>
                <w:sz w:val="24"/>
              </w:rPr>
              <w:t>deliver/support</w:t>
            </w:r>
            <w:r>
              <w:rPr>
                <w:spacing w:val="-6"/>
                <w:sz w:val="24"/>
              </w:rPr>
              <w:t xml:space="preserve"> </w:t>
            </w:r>
            <w:r>
              <w:rPr>
                <w:sz w:val="24"/>
              </w:rPr>
              <w:t>teaching</w:t>
            </w:r>
            <w:r>
              <w:rPr>
                <w:spacing w:val="-6"/>
                <w:sz w:val="24"/>
              </w:rPr>
              <w:t xml:space="preserve"> </w:t>
            </w:r>
            <w:r>
              <w:rPr>
                <w:sz w:val="24"/>
              </w:rPr>
              <w:t>activities, School staff should then take the following actions:</w:t>
            </w:r>
          </w:p>
          <w:p w14:paraId="42DE2216" w14:textId="77777777" w:rsidR="00E72630" w:rsidRDefault="00000000">
            <w:pPr>
              <w:pStyle w:val="TableParagraph"/>
              <w:spacing w:before="19"/>
              <w:ind w:left="724"/>
              <w:rPr>
                <w:sz w:val="24"/>
              </w:rPr>
            </w:pPr>
            <w:r>
              <w:rPr>
                <w:sz w:val="24"/>
              </w:rPr>
              <w:t>Identify</w:t>
            </w:r>
            <w:r>
              <w:rPr>
                <w:spacing w:val="-5"/>
                <w:sz w:val="24"/>
              </w:rPr>
              <w:t xml:space="preserve"> </w:t>
            </w:r>
            <w:r>
              <w:rPr>
                <w:sz w:val="24"/>
              </w:rPr>
              <w:t>topics</w:t>
            </w:r>
            <w:r>
              <w:rPr>
                <w:spacing w:val="-3"/>
                <w:sz w:val="24"/>
              </w:rPr>
              <w:t xml:space="preserve"> </w:t>
            </w:r>
            <w:r>
              <w:rPr>
                <w:sz w:val="24"/>
              </w:rPr>
              <w:t>/</w:t>
            </w:r>
            <w:r>
              <w:rPr>
                <w:spacing w:val="-5"/>
                <w:sz w:val="24"/>
              </w:rPr>
              <w:t xml:space="preserve"> </w:t>
            </w:r>
            <w:r>
              <w:rPr>
                <w:sz w:val="24"/>
              </w:rPr>
              <w:t>questions</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assessment</w:t>
            </w:r>
            <w:r>
              <w:rPr>
                <w:spacing w:val="-3"/>
                <w:sz w:val="24"/>
              </w:rPr>
              <w:t xml:space="preserve"> </w:t>
            </w:r>
            <w:r>
              <w:rPr>
                <w:sz w:val="24"/>
              </w:rPr>
              <w:t>that</w:t>
            </w:r>
            <w:r>
              <w:rPr>
                <w:spacing w:val="-5"/>
                <w:sz w:val="24"/>
              </w:rPr>
              <w:t xml:space="preserve"> </w:t>
            </w:r>
            <w:r>
              <w:rPr>
                <w:sz w:val="24"/>
              </w:rPr>
              <w:t>haven't</w:t>
            </w:r>
            <w:r>
              <w:rPr>
                <w:spacing w:val="-3"/>
                <w:sz w:val="24"/>
              </w:rPr>
              <w:t xml:space="preserve"> </w:t>
            </w:r>
            <w:r>
              <w:rPr>
                <w:sz w:val="24"/>
              </w:rPr>
              <w:t>been</w:t>
            </w:r>
            <w:r>
              <w:rPr>
                <w:spacing w:val="-2"/>
                <w:sz w:val="24"/>
              </w:rPr>
              <w:t xml:space="preserve"> taught.</w:t>
            </w:r>
          </w:p>
          <w:p w14:paraId="42DE2217" w14:textId="77777777" w:rsidR="00E72630" w:rsidRDefault="00E72630">
            <w:pPr>
              <w:pStyle w:val="TableParagraph"/>
              <w:ind w:left="0"/>
              <w:rPr>
                <w:b/>
                <w:sz w:val="24"/>
              </w:rPr>
            </w:pPr>
          </w:p>
          <w:p w14:paraId="42DE2218" w14:textId="148484B9" w:rsidR="00E72630" w:rsidRDefault="00000000">
            <w:pPr>
              <w:pStyle w:val="TableParagraph"/>
              <w:ind w:left="724"/>
              <w:rPr>
                <w:sz w:val="24"/>
              </w:rPr>
            </w:pPr>
            <w:r>
              <w:rPr>
                <w:sz w:val="24"/>
              </w:rPr>
              <w:t>Staff</w:t>
            </w:r>
            <w:r>
              <w:rPr>
                <w:spacing w:val="-4"/>
                <w:sz w:val="24"/>
              </w:rPr>
              <w:t xml:space="preserve"> </w:t>
            </w:r>
            <w:r>
              <w:rPr>
                <w:sz w:val="24"/>
              </w:rPr>
              <w:t>to</w:t>
            </w:r>
            <w:r>
              <w:rPr>
                <w:spacing w:val="-4"/>
                <w:sz w:val="24"/>
              </w:rPr>
              <w:t xml:space="preserve"> </w:t>
            </w:r>
            <w:r>
              <w:rPr>
                <w:sz w:val="24"/>
              </w:rPr>
              <w:t>mark</w:t>
            </w:r>
            <w:r>
              <w:rPr>
                <w:spacing w:val="-5"/>
                <w:sz w:val="24"/>
              </w:rPr>
              <w:t xml:space="preserve"> </w:t>
            </w:r>
            <w:r>
              <w:rPr>
                <w:sz w:val="24"/>
              </w:rPr>
              <w:t>the</w:t>
            </w:r>
            <w:r>
              <w:rPr>
                <w:spacing w:val="-4"/>
                <w:sz w:val="24"/>
              </w:rPr>
              <w:t xml:space="preserve"> </w:t>
            </w:r>
            <w:r>
              <w:rPr>
                <w:sz w:val="24"/>
              </w:rPr>
              <w:t>work</w:t>
            </w:r>
            <w:r>
              <w:rPr>
                <w:spacing w:val="-5"/>
                <w:sz w:val="24"/>
              </w:rPr>
              <w:t xml:space="preserve"> </w:t>
            </w:r>
            <w:r>
              <w:rPr>
                <w:sz w:val="24"/>
              </w:rPr>
              <w:t>using</w:t>
            </w:r>
            <w:r>
              <w:rPr>
                <w:spacing w:val="-3"/>
                <w:sz w:val="24"/>
              </w:rPr>
              <w:t xml:space="preserve"> </w:t>
            </w:r>
            <w:r>
              <w:rPr>
                <w:sz w:val="24"/>
              </w:rPr>
              <w:t>a</w:t>
            </w:r>
            <w:r>
              <w:rPr>
                <w:spacing w:val="-2"/>
                <w:sz w:val="24"/>
              </w:rPr>
              <w:t xml:space="preserve"> </w:t>
            </w:r>
            <w:r>
              <w:rPr>
                <w:sz w:val="24"/>
              </w:rPr>
              <w:t>spreadsheet</w:t>
            </w:r>
            <w:r>
              <w:rPr>
                <w:spacing w:val="-4"/>
                <w:sz w:val="24"/>
              </w:rPr>
              <w:t xml:space="preserve"> </w:t>
            </w:r>
            <w:r>
              <w:rPr>
                <w:sz w:val="24"/>
              </w:rPr>
              <w:t>that</w:t>
            </w:r>
            <w:r>
              <w:rPr>
                <w:spacing w:val="-2"/>
                <w:sz w:val="24"/>
              </w:rPr>
              <w:t xml:space="preserve"> </w:t>
            </w:r>
            <w:r>
              <w:rPr>
                <w:sz w:val="24"/>
              </w:rPr>
              <w:t>provides</w:t>
            </w:r>
            <w:r>
              <w:rPr>
                <w:spacing w:val="-2"/>
                <w:sz w:val="24"/>
              </w:rPr>
              <w:t xml:space="preserve"> </w:t>
            </w:r>
            <w:r>
              <w:rPr>
                <w:sz w:val="24"/>
              </w:rPr>
              <w:t>two</w:t>
            </w:r>
            <w:r>
              <w:rPr>
                <w:spacing w:val="-4"/>
                <w:sz w:val="24"/>
              </w:rPr>
              <w:t xml:space="preserve"> </w:t>
            </w:r>
            <w:r>
              <w:rPr>
                <w:sz w:val="24"/>
              </w:rPr>
              <w:t>totals</w:t>
            </w:r>
            <w:r>
              <w:rPr>
                <w:spacing w:val="-2"/>
                <w:sz w:val="24"/>
              </w:rPr>
              <w:t xml:space="preserve"> </w:t>
            </w:r>
            <w:r>
              <w:rPr>
                <w:sz w:val="24"/>
              </w:rPr>
              <w:t>(as</w:t>
            </w:r>
            <w:r>
              <w:rPr>
                <w:spacing w:val="-2"/>
                <w:sz w:val="24"/>
              </w:rPr>
              <w:t xml:space="preserve"> </w:t>
            </w:r>
            <w:r>
              <w:rPr>
                <w:sz w:val="24"/>
              </w:rPr>
              <w:t>per</w:t>
            </w:r>
            <w:r>
              <w:rPr>
                <w:spacing w:val="-5"/>
                <w:sz w:val="24"/>
              </w:rPr>
              <w:t xml:space="preserve"> </w:t>
            </w:r>
            <w:r>
              <w:rPr>
                <w:sz w:val="24"/>
              </w:rPr>
              <w:t>existing processes</w:t>
            </w:r>
            <w:r>
              <w:rPr>
                <w:spacing w:val="-2"/>
                <w:sz w:val="24"/>
              </w:rPr>
              <w:t xml:space="preserve"> </w:t>
            </w:r>
            <w:r>
              <w:rPr>
                <w:sz w:val="24"/>
              </w:rPr>
              <w:t xml:space="preserve">for marking where a student has an allegation of </w:t>
            </w:r>
            <w:r w:rsidR="00B64D35">
              <w:rPr>
                <w:sz w:val="24"/>
              </w:rPr>
              <w:t>Academic Misconduct</w:t>
            </w:r>
            <w:r>
              <w:rPr>
                <w:sz w:val="24"/>
              </w:rPr>
              <w:t>):</w:t>
            </w:r>
          </w:p>
          <w:p w14:paraId="42DE2219" w14:textId="77777777" w:rsidR="00E72630" w:rsidRDefault="00000000">
            <w:pPr>
              <w:pStyle w:val="TableParagraph"/>
              <w:numPr>
                <w:ilvl w:val="1"/>
                <w:numId w:val="7"/>
              </w:numPr>
              <w:tabs>
                <w:tab w:val="left" w:pos="1084"/>
              </w:tabs>
              <w:ind w:hanging="120"/>
              <w:rPr>
                <w:sz w:val="24"/>
              </w:rPr>
            </w:pPr>
            <w:r>
              <w:rPr>
                <w:sz w:val="24"/>
              </w:rPr>
              <w:t>Mark</w:t>
            </w:r>
            <w:r>
              <w:rPr>
                <w:spacing w:val="-6"/>
                <w:sz w:val="24"/>
              </w:rPr>
              <w:t xml:space="preserve"> </w:t>
            </w:r>
            <w:r>
              <w:rPr>
                <w:sz w:val="24"/>
              </w:rPr>
              <w:t>for</w:t>
            </w:r>
            <w:r>
              <w:rPr>
                <w:spacing w:val="-5"/>
                <w:sz w:val="24"/>
              </w:rPr>
              <w:t xml:space="preserve"> </w:t>
            </w:r>
            <w:r>
              <w:rPr>
                <w:sz w:val="24"/>
              </w:rPr>
              <w:t>the</w:t>
            </w:r>
            <w:r>
              <w:rPr>
                <w:spacing w:val="-7"/>
                <w:sz w:val="24"/>
              </w:rPr>
              <w:t xml:space="preserve"> </w:t>
            </w:r>
            <w:r>
              <w:rPr>
                <w:sz w:val="24"/>
              </w:rPr>
              <w:t>full</w:t>
            </w:r>
            <w:r>
              <w:rPr>
                <w:spacing w:val="-7"/>
                <w:sz w:val="24"/>
              </w:rPr>
              <w:t xml:space="preserve"> </w:t>
            </w:r>
            <w:r>
              <w:rPr>
                <w:spacing w:val="-4"/>
                <w:sz w:val="24"/>
              </w:rPr>
              <w:t>paper</w:t>
            </w:r>
          </w:p>
          <w:p w14:paraId="42DE221A" w14:textId="77777777" w:rsidR="00E72630" w:rsidRDefault="00000000">
            <w:pPr>
              <w:pStyle w:val="TableParagraph"/>
              <w:numPr>
                <w:ilvl w:val="1"/>
                <w:numId w:val="7"/>
              </w:numPr>
              <w:tabs>
                <w:tab w:val="left" w:pos="1083"/>
              </w:tabs>
              <w:ind w:left="1083" w:hanging="172"/>
              <w:rPr>
                <w:sz w:val="24"/>
              </w:rPr>
            </w:pPr>
            <w:r>
              <w:rPr>
                <w:sz w:val="24"/>
              </w:rPr>
              <w:t>Mark</w:t>
            </w:r>
            <w:r>
              <w:rPr>
                <w:spacing w:val="-10"/>
                <w:sz w:val="24"/>
              </w:rPr>
              <w:t xml:space="preserve"> </w:t>
            </w:r>
            <w:r>
              <w:rPr>
                <w:sz w:val="24"/>
              </w:rPr>
              <w:t>which</w:t>
            </w:r>
            <w:r>
              <w:rPr>
                <w:spacing w:val="-10"/>
                <w:sz w:val="24"/>
              </w:rPr>
              <w:t xml:space="preserve"> </w:t>
            </w:r>
            <w:r>
              <w:rPr>
                <w:sz w:val="24"/>
              </w:rPr>
              <w:t>excludes</w:t>
            </w:r>
            <w:r>
              <w:rPr>
                <w:spacing w:val="-10"/>
                <w:sz w:val="24"/>
              </w:rPr>
              <w:t xml:space="preserve"> </w:t>
            </w:r>
            <w:r>
              <w:rPr>
                <w:sz w:val="24"/>
              </w:rPr>
              <w:t>sections</w:t>
            </w:r>
            <w:r>
              <w:rPr>
                <w:spacing w:val="-10"/>
                <w:sz w:val="24"/>
              </w:rPr>
              <w:t xml:space="preserve"> </w:t>
            </w:r>
            <w:r>
              <w:rPr>
                <w:sz w:val="24"/>
              </w:rPr>
              <w:t>where</w:t>
            </w:r>
            <w:r>
              <w:rPr>
                <w:spacing w:val="-10"/>
                <w:sz w:val="24"/>
              </w:rPr>
              <w:t xml:space="preserve"> </w:t>
            </w:r>
            <w:r>
              <w:rPr>
                <w:sz w:val="24"/>
              </w:rPr>
              <w:t>topics</w:t>
            </w:r>
            <w:r>
              <w:rPr>
                <w:spacing w:val="-12"/>
                <w:sz w:val="24"/>
              </w:rPr>
              <w:t xml:space="preserve"> </w:t>
            </w:r>
            <w:r>
              <w:rPr>
                <w:sz w:val="24"/>
              </w:rPr>
              <w:t>have</w:t>
            </w:r>
            <w:r>
              <w:rPr>
                <w:spacing w:val="-10"/>
                <w:sz w:val="24"/>
              </w:rPr>
              <w:t xml:space="preserve"> </w:t>
            </w:r>
            <w:r>
              <w:rPr>
                <w:sz w:val="24"/>
              </w:rPr>
              <w:t>not</w:t>
            </w:r>
            <w:r>
              <w:rPr>
                <w:spacing w:val="-12"/>
                <w:sz w:val="24"/>
              </w:rPr>
              <w:t xml:space="preserve"> </w:t>
            </w:r>
            <w:r>
              <w:rPr>
                <w:sz w:val="24"/>
              </w:rPr>
              <w:t>been</w:t>
            </w:r>
            <w:r>
              <w:rPr>
                <w:spacing w:val="-10"/>
                <w:sz w:val="24"/>
              </w:rPr>
              <w:t xml:space="preserve"> </w:t>
            </w:r>
            <w:r>
              <w:rPr>
                <w:spacing w:val="-2"/>
                <w:sz w:val="24"/>
              </w:rPr>
              <w:t>taught.</w:t>
            </w:r>
          </w:p>
          <w:p w14:paraId="42DE221B" w14:textId="77777777" w:rsidR="00E72630" w:rsidRDefault="00E72630">
            <w:pPr>
              <w:pStyle w:val="TableParagraph"/>
              <w:spacing w:before="1"/>
              <w:ind w:left="0"/>
              <w:rPr>
                <w:b/>
                <w:sz w:val="24"/>
              </w:rPr>
            </w:pPr>
          </w:p>
          <w:p w14:paraId="42DE221C" w14:textId="77777777" w:rsidR="00E72630" w:rsidRDefault="00000000">
            <w:pPr>
              <w:pStyle w:val="TableParagraph"/>
              <w:ind w:left="724"/>
              <w:rPr>
                <w:sz w:val="24"/>
              </w:rPr>
            </w:pPr>
            <w:r>
              <w:rPr>
                <w:sz w:val="24"/>
              </w:rPr>
              <w:t>Award</w:t>
            </w:r>
            <w:r>
              <w:rPr>
                <w:spacing w:val="-2"/>
                <w:sz w:val="24"/>
              </w:rPr>
              <w:t xml:space="preserve"> </w:t>
            </w:r>
            <w:r>
              <w:rPr>
                <w:sz w:val="24"/>
              </w:rPr>
              <w:t>the</w:t>
            </w:r>
            <w:r>
              <w:rPr>
                <w:spacing w:val="-2"/>
                <w:sz w:val="24"/>
              </w:rPr>
              <w:t xml:space="preserve"> </w:t>
            </w:r>
            <w:r>
              <w:rPr>
                <w:sz w:val="24"/>
              </w:rPr>
              <w:t>student</w:t>
            </w:r>
            <w:r>
              <w:rPr>
                <w:spacing w:val="-1"/>
                <w:sz w:val="24"/>
              </w:rPr>
              <w:t xml:space="preserve"> </w:t>
            </w:r>
            <w:r>
              <w:rPr>
                <w:sz w:val="24"/>
              </w:rPr>
              <w:t>the</w:t>
            </w:r>
            <w:r>
              <w:rPr>
                <w:spacing w:val="-4"/>
                <w:sz w:val="24"/>
              </w:rPr>
              <w:t xml:space="preserve"> </w:t>
            </w:r>
            <w:r>
              <w:rPr>
                <w:sz w:val="24"/>
              </w:rPr>
              <w:t>best</w:t>
            </w:r>
            <w:r>
              <w:rPr>
                <w:spacing w:val="-3"/>
                <w:sz w:val="24"/>
              </w:rPr>
              <w:t xml:space="preserve"> </w:t>
            </w:r>
            <w:r>
              <w:rPr>
                <w:sz w:val="24"/>
              </w:rPr>
              <w:t>mark</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pacing w:val="-4"/>
                <w:sz w:val="24"/>
              </w:rPr>
              <w:t>two.</w:t>
            </w:r>
          </w:p>
        </w:tc>
      </w:tr>
      <w:tr w:rsidR="00E72630" w14:paraId="42DE2226" w14:textId="77777777">
        <w:trPr>
          <w:trHeight w:val="3379"/>
        </w:trPr>
        <w:tc>
          <w:tcPr>
            <w:tcW w:w="3680" w:type="dxa"/>
          </w:tcPr>
          <w:p w14:paraId="42DE221E" w14:textId="77777777" w:rsidR="00E72630" w:rsidRDefault="00000000">
            <w:pPr>
              <w:pStyle w:val="TableParagraph"/>
              <w:spacing w:before="2"/>
              <w:ind w:left="6" w:right="24"/>
              <w:rPr>
                <w:sz w:val="24"/>
              </w:rPr>
            </w:pPr>
            <w:r>
              <w:rPr>
                <w:sz w:val="24"/>
              </w:rPr>
              <w:t>2.</w:t>
            </w:r>
            <w:r>
              <w:rPr>
                <w:spacing w:val="-6"/>
                <w:sz w:val="24"/>
              </w:rPr>
              <w:t xml:space="preserve"> </w:t>
            </w:r>
            <w:r>
              <w:rPr>
                <w:sz w:val="24"/>
              </w:rPr>
              <w:t>Subject</w:t>
            </w:r>
            <w:r>
              <w:rPr>
                <w:spacing w:val="-8"/>
                <w:sz w:val="24"/>
              </w:rPr>
              <w:t xml:space="preserve"> </w:t>
            </w:r>
            <w:r>
              <w:rPr>
                <w:sz w:val="24"/>
              </w:rPr>
              <w:t>matter</w:t>
            </w:r>
            <w:r>
              <w:rPr>
                <w:spacing w:val="-9"/>
                <w:sz w:val="24"/>
              </w:rPr>
              <w:t xml:space="preserve"> </w:t>
            </w:r>
            <w:r>
              <w:rPr>
                <w:sz w:val="24"/>
              </w:rPr>
              <w:t>has</w:t>
            </w:r>
            <w:r>
              <w:rPr>
                <w:spacing w:val="-8"/>
                <w:sz w:val="24"/>
              </w:rPr>
              <w:t xml:space="preserve"> </w:t>
            </w:r>
            <w:r>
              <w:rPr>
                <w:sz w:val="24"/>
              </w:rPr>
              <w:t>not</w:t>
            </w:r>
            <w:r>
              <w:rPr>
                <w:spacing w:val="-8"/>
                <w:sz w:val="24"/>
              </w:rPr>
              <w:t xml:space="preserve"> </w:t>
            </w:r>
            <w:r>
              <w:rPr>
                <w:sz w:val="24"/>
              </w:rPr>
              <w:t xml:space="preserve">been </w:t>
            </w:r>
            <w:proofErr w:type="gramStart"/>
            <w:r>
              <w:rPr>
                <w:sz w:val="24"/>
              </w:rPr>
              <w:t>taught</w:t>
            </w:r>
            <w:proofErr w:type="gramEnd"/>
            <w:r>
              <w:rPr>
                <w:sz w:val="24"/>
              </w:rPr>
              <w:t xml:space="preserve"> and student is due to submit a piece of written </w:t>
            </w:r>
            <w:r>
              <w:rPr>
                <w:spacing w:val="-2"/>
                <w:sz w:val="24"/>
              </w:rPr>
              <w:t>coursework.</w:t>
            </w:r>
          </w:p>
        </w:tc>
        <w:tc>
          <w:tcPr>
            <w:tcW w:w="11625" w:type="dxa"/>
          </w:tcPr>
          <w:p w14:paraId="42DE221F" w14:textId="77777777" w:rsidR="00E72630" w:rsidRDefault="00000000">
            <w:pPr>
              <w:pStyle w:val="TableParagraph"/>
              <w:spacing w:before="2" w:line="275" w:lineRule="exact"/>
              <w:ind w:left="4"/>
              <w:rPr>
                <w:sz w:val="24"/>
              </w:rPr>
            </w:pPr>
            <w:r>
              <w:rPr>
                <w:sz w:val="24"/>
              </w:rPr>
              <w:t>If</w:t>
            </w:r>
            <w:r>
              <w:rPr>
                <w:spacing w:val="-3"/>
                <w:sz w:val="24"/>
              </w:rPr>
              <w:t xml:space="preserve"> </w:t>
            </w:r>
            <w:r>
              <w:rPr>
                <w:sz w:val="24"/>
              </w:rPr>
              <w:t>it</w:t>
            </w:r>
            <w:r>
              <w:rPr>
                <w:spacing w:val="-2"/>
                <w:sz w:val="24"/>
              </w:rPr>
              <w:t xml:space="preserve"> </w:t>
            </w:r>
            <w:r>
              <w:rPr>
                <w:sz w:val="24"/>
              </w:rPr>
              <w:t>has</w:t>
            </w:r>
            <w:r>
              <w:rPr>
                <w:spacing w:val="-2"/>
                <w:sz w:val="24"/>
              </w:rPr>
              <w:t xml:space="preserve"> </w:t>
            </w:r>
            <w:r>
              <w:rPr>
                <w:sz w:val="24"/>
              </w:rPr>
              <w:t>not</w:t>
            </w:r>
            <w:r>
              <w:rPr>
                <w:spacing w:val="-3"/>
                <w:sz w:val="24"/>
              </w:rPr>
              <w:t xml:space="preserve"> </w:t>
            </w:r>
            <w:r>
              <w:rPr>
                <w:sz w:val="24"/>
              </w:rPr>
              <w:t>been</w:t>
            </w:r>
            <w:r>
              <w:rPr>
                <w:spacing w:val="-2"/>
                <w:sz w:val="24"/>
              </w:rPr>
              <w:t xml:space="preserve"> </w:t>
            </w:r>
            <w:r>
              <w:rPr>
                <w:sz w:val="24"/>
              </w:rPr>
              <w:t>possible</w:t>
            </w:r>
            <w:r>
              <w:rPr>
                <w:spacing w:val="-2"/>
                <w:sz w:val="24"/>
              </w:rPr>
              <w:t xml:space="preserve"> </w:t>
            </w:r>
            <w:r>
              <w:rPr>
                <w:sz w:val="24"/>
              </w:rPr>
              <w:t>to</w:t>
            </w:r>
            <w:r>
              <w:rPr>
                <w:spacing w:val="-5"/>
                <w:sz w:val="24"/>
              </w:rPr>
              <w:t xml:space="preserve"> </w:t>
            </w:r>
            <w:r>
              <w:rPr>
                <w:sz w:val="24"/>
              </w:rPr>
              <w:t>take</w:t>
            </w:r>
            <w:r>
              <w:rPr>
                <w:spacing w:val="-2"/>
                <w:sz w:val="24"/>
              </w:rPr>
              <w:t xml:space="preserve"> </w:t>
            </w:r>
            <w:r>
              <w:rPr>
                <w:sz w:val="24"/>
              </w:rPr>
              <w:t>one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following</w:t>
            </w:r>
            <w:r>
              <w:rPr>
                <w:spacing w:val="-2"/>
                <w:sz w:val="24"/>
              </w:rPr>
              <w:t xml:space="preserve"> </w:t>
            </w:r>
            <w:r>
              <w:rPr>
                <w:sz w:val="24"/>
              </w:rPr>
              <w:t>actions</w:t>
            </w:r>
            <w:r>
              <w:rPr>
                <w:spacing w:val="-2"/>
                <w:sz w:val="24"/>
              </w:rPr>
              <w:t xml:space="preserve"> first:</w:t>
            </w:r>
          </w:p>
          <w:p w14:paraId="42DE2220" w14:textId="77777777" w:rsidR="00E72630" w:rsidRDefault="00000000">
            <w:pPr>
              <w:pStyle w:val="TableParagraph"/>
              <w:numPr>
                <w:ilvl w:val="0"/>
                <w:numId w:val="6"/>
              </w:numPr>
              <w:tabs>
                <w:tab w:val="left" w:pos="724"/>
              </w:tabs>
              <w:spacing w:line="293" w:lineRule="exact"/>
              <w:ind w:left="724"/>
              <w:rPr>
                <w:sz w:val="24"/>
              </w:rPr>
            </w:pPr>
            <w:r>
              <w:rPr>
                <w:sz w:val="24"/>
              </w:rPr>
              <w:t>re-schedule</w:t>
            </w:r>
            <w:r>
              <w:rPr>
                <w:spacing w:val="-8"/>
                <w:sz w:val="24"/>
              </w:rPr>
              <w:t xml:space="preserve"> </w:t>
            </w:r>
            <w:r>
              <w:rPr>
                <w:sz w:val="24"/>
              </w:rPr>
              <w:t>teaching</w:t>
            </w:r>
            <w:r>
              <w:rPr>
                <w:spacing w:val="-2"/>
                <w:sz w:val="24"/>
              </w:rPr>
              <w:t xml:space="preserve"> activities</w:t>
            </w:r>
          </w:p>
          <w:p w14:paraId="42DE2221" w14:textId="77777777" w:rsidR="00E72630" w:rsidRDefault="00000000">
            <w:pPr>
              <w:pStyle w:val="TableParagraph"/>
              <w:numPr>
                <w:ilvl w:val="0"/>
                <w:numId w:val="6"/>
              </w:numPr>
              <w:tabs>
                <w:tab w:val="left" w:pos="724"/>
              </w:tabs>
              <w:spacing w:line="293" w:lineRule="exact"/>
              <w:ind w:left="724"/>
              <w:rPr>
                <w:sz w:val="24"/>
              </w:rPr>
            </w:pPr>
            <w:r>
              <w:rPr>
                <w:sz w:val="24"/>
              </w:rPr>
              <w:t>adopt</w:t>
            </w:r>
            <w:r>
              <w:rPr>
                <w:spacing w:val="-4"/>
                <w:sz w:val="24"/>
              </w:rPr>
              <w:t xml:space="preserve"> </w:t>
            </w:r>
            <w:r>
              <w:rPr>
                <w:sz w:val="24"/>
              </w:rPr>
              <w:t>different</w:t>
            </w:r>
            <w:r>
              <w:rPr>
                <w:spacing w:val="-4"/>
                <w:sz w:val="24"/>
              </w:rPr>
              <w:t xml:space="preserve"> </w:t>
            </w:r>
            <w:r>
              <w:rPr>
                <w:sz w:val="24"/>
              </w:rPr>
              <w:t>methods</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5"/>
                <w:sz w:val="24"/>
              </w:rPr>
              <w:t xml:space="preserve"> </w:t>
            </w:r>
            <w:r>
              <w:rPr>
                <w:sz w:val="24"/>
              </w:rPr>
              <w:t>teaching</w:t>
            </w:r>
            <w:r>
              <w:rPr>
                <w:spacing w:val="-3"/>
                <w:sz w:val="24"/>
              </w:rPr>
              <w:t xml:space="preserve"> </w:t>
            </w:r>
            <w:r>
              <w:rPr>
                <w:spacing w:val="-2"/>
                <w:sz w:val="24"/>
              </w:rPr>
              <w:t>activity,</w:t>
            </w:r>
          </w:p>
          <w:p w14:paraId="42DE2222" w14:textId="77777777" w:rsidR="00E72630" w:rsidRDefault="00000000">
            <w:pPr>
              <w:pStyle w:val="TableParagraph"/>
              <w:numPr>
                <w:ilvl w:val="0"/>
                <w:numId w:val="6"/>
              </w:numPr>
              <w:tabs>
                <w:tab w:val="left" w:pos="724"/>
              </w:tabs>
              <w:spacing w:line="293" w:lineRule="exact"/>
              <w:ind w:left="724"/>
              <w:rPr>
                <w:sz w:val="24"/>
              </w:rPr>
            </w:pPr>
            <w:r>
              <w:rPr>
                <w:sz w:val="24"/>
              </w:rPr>
              <w:t>provide</w:t>
            </w:r>
            <w:r>
              <w:rPr>
                <w:spacing w:val="-7"/>
                <w:sz w:val="24"/>
              </w:rPr>
              <w:t xml:space="preserve"> </w:t>
            </w:r>
            <w:r>
              <w:rPr>
                <w:sz w:val="24"/>
              </w:rPr>
              <w:t>students</w:t>
            </w:r>
            <w:r>
              <w:rPr>
                <w:spacing w:val="-4"/>
                <w:sz w:val="24"/>
              </w:rPr>
              <w:t xml:space="preserve"> </w:t>
            </w:r>
            <w:r>
              <w:rPr>
                <w:sz w:val="24"/>
              </w:rPr>
              <w:t>with</w:t>
            </w:r>
            <w:r>
              <w:rPr>
                <w:spacing w:val="-5"/>
                <w:sz w:val="24"/>
              </w:rPr>
              <w:t xml:space="preserve"> </w:t>
            </w:r>
            <w:r>
              <w:rPr>
                <w:sz w:val="24"/>
              </w:rPr>
              <w:t>additional</w:t>
            </w:r>
            <w:r>
              <w:rPr>
                <w:spacing w:val="-4"/>
                <w:sz w:val="24"/>
              </w:rPr>
              <w:t xml:space="preserve"> </w:t>
            </w:r>
            <w:r>
              <w:rPr>
                <w:sz w:val="24"/>
              </w:rPr>
              <w:t>resources/material</w:t>
            </w:r>
            <w:r>
              <w:rPr>
                <w:spacing w:val="-5"/>
                <w:sz w:val="24"/>
              </w:rPr>
              <w:t xml:space="preserve"> </w:t>
            </w:r>
            <w:r>
              <w:rPr>
                <w:sz w:val="24"/>
              </w:rPr>
              <w:t>to</w:t>
            </w:r>
            <w:r>
              <w:rPr>
                <w:spacing w:val="-3"/>
                <w:sz w:val="24"/>
              </w:rPr>
              <w:t xml:space="preserve"> </w:t>
            </w:r>
            <w:r>
              <w:rPr>
                <w:sz w:val="24"/>
              </w:rPr>
              <w:t>support</w:t>
            </w:r>
            <w:r>
              <w:rPr>
                <w:spacing w:val="-5"/>
                <w:sz w:val="24"/>
              </w:rPr>
              <w:t xml:space="preserve"> </w:t>
            </w:r>
            <w:r>
              <w:rPr>
                <w:sz w:val="24"/>
              </w:rPr>
              <w:t>learning</w:t>
            </w:r>
            <w:r>
              <w:rPr>
                <w:spacing w:val="-4"/>
                <w:sz w:val="24"/>
              </w:rPr>
              <w:t xml:space="preserve"> </w:t>
            </w:r>
            <w:r>
              <w:rPr>
                <w:sz w:val="24"/>
              </w:rPr>
              <w:t>instead</w:t>
            </w:r>
            <w:r>
              <w:rPr>
                <w:spacing w:val="-6"/>
                <w:sz w:val="24"/>
              </w:rPr>
              <w:t xml:space="preserve"> </w:t>
            </w:r>
            <w:r>
              <w:rPr>
                <w:sz w:val="24"/>
              </w:rPr>
              <w:t>of</w:t>
            </w:r>
            <w:r>
              <w:rPr>
                <w:spacing w:val="-5"/>
                <w:sz w:val="24"/>
              </w:rPr>
              <w:t xml:space="preserve"> </w:t>
            </w:r>
            <w:r>
              <w:rPr>
                <w:sz w:val="24"/>
              </w:rPr>
              <w:t>formal</w:t>
            </w:r>
            <w:r>
              <w:rPr>
                <w:spacing w:val="-7"/>
                <w:sz w:val="24"/>
              </w:rPr>
              <w:t xml:space="preserve"> </w:t>
            </w:r>
            <w:r>
              <w:rPr>
                <w:sz w:val="24"/>
              </w:rPr>
              <w:t>teaching</w:t>
            </w:r>
            <w:r>
              <w:rPr>
                <w:spacing w:val="-5"/>
                <w:sz w:val="24"/>
              </w:rPr>
              <w:t xml:space="preserve"> or,</w:t>
            </w:r>
          </w:p>
          <w:p w14:paraId="42DE2223" w14:textId="77777777" w:rsidR="00E72630" w:rsidRDefault="00000000">
            <w:pPr>
              <w:pStyle w:val="TableParagraph"/>
              <w:numPr>
                <w:ilvl w:val="0"/>
                <w:numId w:val="6"/>
              </w:numPr>
              <w:tabs>
                <w:tab w:val="left" w:pos="724"/>
              </w:tabs>
              <w:spacing w:line="463" w:lineRule="auto"/>
              <w:ind w:right="4870" w:firstLine="360"/>
              <w:rPr>
                <w:sz w:val="24"/>
              </w:rPr>
            </w:pPr>
            <w:r>
              <w:rPr>
                <w:sz w:val="24"/>
              </w:rPr>
              <w:t>use</w:t>
            </w:r>
            <w:r>
              <w:rPr>
                <w:spacing w:val="-7"/>
                <w:sz w:val="24"/>
              </w:rPr>
              <w:t xml:space="preserve"> </w:t>
            </w:r>
            <w:r>
              <w:rPr>
                <w:sz w:val="24"/>
              </w:rPr>
              <w:t>alternative</w:t>
            </w:r>
            <w:r>
              <w:rPr>
                <w:spacing w:val="-7"/>
                <w:sz w:val="24"/>
              </w:rPr>
              <w:t xml:space="preserve"> </w:t>
            </w:r>
            <w:r>
              <w:rPr>
                <w:sz w:val="24"/>
              </w:rPr>
              <w:t>staff</w:t>
            </w:r>
            <w:r>
              <w:rPr>
                <w:spacing w:val="-7"/>
                <w:sz w:val="24"/>
              </w:rPr>
              <w:t xml:space="preserve"> </w:t>
            </w:r>
            <w:r>
              <w:rPr>
                <w:sz w:val="24"/>
              </w:rPr>
              <w:t>to</w:t>
            </w:r>
            <w:r>
              <w:rPr>
                <w:spacing w:val="-9"/>
                <w:sz w:val="24"/>
              </w:rPr>
              <w:t xml:space="preserve"> </w:t>
            </w:r>
            <w:r>
              <w:rPr>
                <w:sz w:val="24"/>
              </w:rPr>
              <w:t>deliver/support</w:t>
            </w:r>
            <w:r>
              <w:rPr>
                <w:spacing w:val="-7"/>
                <w:sz w:val="24"/>
              </w:rPr>
              <w:t xml:space="preserve"> </w:t>
            </w:r>
            <w:r>
              <w:rPr>
                <w:sz w:val="24"/>
              </w:rPr>
              <w:t>teaching</w:t>
            </w:r>
            <w:r>
              <w:rPr>
                <w:spacing w:val="-7"/>
                <w:sz w:val="24"/>
              </w:rPr>
              <w:t xml:space="preserve"> </w:t>
            </w:r>
            <w:r>
              <w:rPr>
                <w:sz w:val="24"/>
              </w:rPr>
              <w:t>activities, School staff should then take the following actions:</w:t>
            </w:r>
          </w:p>
          <w:p w14:paraId="42DE2224" w14:textId="77777777" w:rsidR="00E72630" w:rsidRDefault="00000000">
            <w:pPr>
              <w:pStyle w:val="TableParagraph"/>
              <w:spacing w:before="18"/>
              <w:ind w:left="724"/>
              <w:rPr>
                <w:sz w:val="24"/>
              </w:rPr>
            </w:pPr>
            <w:r>
              <w:rPr>
                <w:sz w:val="24"/>
              </w:rPr>
              <w:t>Identify</w:t>
            </w:r>
            <w:r>
              <w:rPr>
                <w:spacing w:val="-5"/>
                <w:sz w:val="24"/>
              </w:rPr>
              <w:t xml:space="preserve"> </w:t>
            </w:r>
            <w:r>
              <w:rPr>
                <w:sz w:val="24"/>
              </w:rPr>
              <w:t>topics</w:t>
            </w:r>
            <w:r>
              <w:rPr>
                <w:spacing w:val="-3"/>
                <w:sz w:val="24"/>
              </w:rPr>
              <w:t xml:space="preserve"> </w:t>
            </w:r>
            <w:r>
              <w:rPr>
                <w:sz w:val="24"/>
              </w:rPr>
              <w:t>/</w:t>
            </w:r>
            <w:r>
              <w:rPr>
                <w:spacing w:val="-5"/>
                <w:sz w:val="24"/>
              </w:rPr>
              <w:t xml:space="preserve"> </w:t>
            </w:r>
            <w:r>
              <w:rPr>
                <w:sz w:val="24"/>
              </w:rPr>
              <w:t>questions</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assessment</w:t>
            </w:r>
            <w:r>
              <w:rPr>
                <w:spacing w:val="-3"/>
                <w:sz w:val="24"/>
              </w:rPr>
              <w:t xml:space="preserve"> </w:t>
            </w:r>
            <w:r>
              <w:rPr>
                <w:sz w:val="24"/>
              </w:rPr>
              <w:t>that</w:t>
            </w:r>
            <w:r>
              <w:rPr>
                <w:spacing w:val="-5"/>
                <w:sz w:val="24"/>
              </w:rPr>
              <w:t xml:space="preserve"> </w:t>
            </w:r>
            <w:r>
              <w:rPr>
                <w:sz w:val="24"/>
              </w:rPr>
              <w:t>haven't</w:t>
            </w:r>
            <w:r>
              <w:rPr>
                <w:spacing w:val="-3"/>
                <w:sz w:val="24"/>
              </w:rPr>
              <w:t xml:space="preserve"> </w:t>
            </w:r>
            <w:r>
              <w:rPr>
                <w:sz w:val="24"/>
              </w:rPr>
              <w:t>been</w:t>
            </w:r>
            <w:r>
              <w:rPr>
                <w:spacing w:val="-2"/>
                <w:sz w:val="24"/>
              </w:rPr>
              <w:t xml:space="preserve"> taught.</w:t>
            </w:r>
          </w:p>
          <w:p w14:paraId="42DE2225" w14:textId="3AE4657B" w:rsidR="00E72630" w:rsidRDefault="00000000">
            <w:pPr>
              <w:pStyle w:val="TableParagraph"/>
              <w:spacing w:before="258" w:line="270" w:lineRule="atLeast"/>
              <w:ind w:left="724"/>
              <w:rPr>
                <w:sz w:val="24"/>
              </w:rPr>
            </w:pPr>
            <w:r>
              <w:rPr>
                <w:sz w:val="24"/>
              </w:rPr>
              <w:t>Staff</w:t>
            </w:r>
            <w:r>
              <w:rPr>
                <w:spacing w:val="-4"/>
                <w:sz w:val="24"/>
              </w:rPr>
              <w:t xml:space="preserve"> </w:t>
            </w:r>
            <w:r>
              <w:rPr>
                <w:sz w:val="24"/>
              </w:rPr>
              <w:t>to</w:t>
            </w:r>
            <w:r>
              <w:rPr>
                <w:spacing w:val="-4"/>
                <w:sz w:val="24"/>
              </w:rPr>
              <w:t xml:space="preserve"> </w:t>
            </w:r>
            <w:r>
              <w:rPr>
                <w:sz w:val="24"/>
              </w:rPr>
              <w:t>mark</w:t>
            </w:r>
            <w:r>
              <w:rPr>
                <w:spacing w:val="-5"/>
                <w:sz w:val="24"/>
              </w:rPr>
              <w:t xml:space="preserve"> </w:t>
            </w:r>
            <w:r>
              <w:rPr>
                <w:sz w:val="24"/>
              </w:rPr>
              <w:t>the</w:t>
            </w:r>
            <w:r>
              <w:rPr>
                <w:spacing w:val="-4"/>
                <w:sz w:val="24"/>
              </w:rPr>
              <w:t xml:space="preserve"> </w:t>
            </w:r>
            <w:r>
              <w:rPr>
                <w:sz w:val="24"/>
              </w:rPr>
              <w:t>work</w:t>
            </w:r>
            <w:r>
              <w:rPr>
                <w:spacing w:val="-5"/>
                <w:sz w:val="24"/>
              </w:rPr>
              <w:t xml:space="preserve"> </w:t>
            </w:r>
            <w:r>
              <w:rPr>
                <w:sz w:val="24"/>
              </w:rPr>
              <w:t>using</w:t>
            </w:r>
            <w:r>
              <w:rPr>
                <w:spacing w:val="-3"/>
                <w:sz w:val="24"/>
              </w:rPr>
              <w:t xml:space="preserve"> </w:t>
            </w:r>
            <w:r>
              <w:rPr>
                <w:sz w:val="24"/>
              </w:rPr>
              <w:t>a</w:t>
            </w:r>
            <w:r>
              <w:rPr>
                <w:spacing w:val="-2"/>
                <w:sz w:val="24"/>
              </w:rPr>
              <w:t xml:space="preserve"> </w:t>
            </w:r>
            <w:r>
              <w:rPr>
                <w:sz w:val="24"/>
              </w:rPr>
              <w:t>spreadsheet</w:t>
            </w:r>
            <w:r>
              <w:rPr>
                <w:spacing w:val="-4"/>
                <w:sz w:val="24"/>
              </w:rPr>
              <w:t xml:space="preserve"> </w:t>
            </w:r>
            <w:r>
              <w:rPr>
                <w:sz w:val="24"/>
              </w:rPr>
              <w:t>that</w:t>
            </w:r>
            <w:r>
              <w:rPr>
                <w:spacing w:val="-2"/>
                <w:sz w:val="24"/>
              </w:rPr>
              <w:t xml:space="preserve"> </w:t>
            </w:r>
            <w:r>
              <w:rPr>
                <w:sz w:val="24"/>
              </w:rPr>
              <w:t>provides</w:t>
            </w:r>
            <w:r>
              <w:rPr>
                <w:spacing w:val="-2"/>
                <w:sz w:val="24"/>
              </w:rPr>
              <w:t xml:space="preserve"> </w:t>
            </w:r>
            <w:r>
              <w:rPr>
                <w:sz w:val="24"/>
              </w:rPr>
              <w:t>two totals</w:t>
            </w:r>
            <w:r>
              <w:rPr>
                <w:spacing w:val="-2"/>
                <w:sz w:val="24"/>
              </w:rPr>
              <w:t xml:space="preserve"> </w:t>
            </w:r>
            <w:r>
              <w:rPr>
                <w:sz w:val="24"/>
              </w:rPr>
              <w:t>(as</w:t>
            </w:r>
            <w:r>
              <w:rPr>
                <w:spacing w:val="-2"/>
                <w:sz w:val="24"/>
              </w:rPr>
              <w:t xml:space="preserve"> </w:t>
            </w:r>
            <w:r>
              <w:rPr>
                <w:sz w:val="24"/>
              </w:rPr>
              <w:t>per</w:t>
            </w:r>
            <w:r>
              <w:rPr>
                <w:spacing w:val="-5"/>
                <w:sz w:val="24"/>
              </w:rPr>
              <w:t xml:space="preserve"> </w:t>
            </w:r>
            <w:r>
              <w:rPr>
                <w:sz w:val="24"/>
              </w:rPr>
              <w:t>existing</w:t>
            </w:r>
            <w:r>
              <w:rPr>
                <w:spacing w:val="-3"/>
                <w:sz w:val="24"/>
              </w:rPr>
              <w:t xml:space="preserve"> </w:t>
            </w:r>
            <w:r>
              <w:rPr>
                <w:sz w:val="24"/>
              </w:rPr>
              <w:t>processes</w:t>
            </w:r>
            <w:r>
              <w:rPr>
                <w:spacing w:val="-2"/>
                <w:sz w:val="24"/>
              </w:rPr>
              <w:t xml:space="preserve"> </w:t>
            </w:r>
            <w:r>
              <w:rPr>
                <w:sz w:val="24"/>
              </w:rPr>
              <w:t xml:space="preserve">for marking where a student has an allegation of </w:t>
            </w:r>
            <w:r w:rsidR="00FC19A9">
              <w:rPr>
                <w:sz w:val="24"/>
              </w:rPr>
              <w:t>Academic Misconduct</w:t>
            </w:r>
            <w:r>
              <w:rPr>
                <w:sz w:val="24"/>
              </w:rPr>
              <w:t>):</w:t>
            </w:r>
          </w:p>
        </w:tc>
      </w:tr>
    </w:tbl>
    <w:p w14:paraId="42DE2227" w14:textId="77777777" w:rsidR="00E72630" w:rsidRDefault="00E72630">
      <w:pPr>
        <w:pStyle w:val="TableParagraph"/>
        <w:spacing w:line="270" w:lineRule="atLeast"/>
        <w:rPr>
          <w:sz w:val="24"/>
        </w:rPr>
        <w:sectPr w:rsidR="00E72630">
          <w:headerReference w:type="default" r:id="rId15"/>
          <w:footerReference w:type="default" r:id="rId16"/>
          <w:pgSz w:w="16840" w:h="11910" w:orient="landscape"/>
          <w:pgMar w:top="1340" w:right="566" w:bottom="1240" w:left="850" w:header="716" w:footer="1052" w:gutter="0"/>
          <w:cols w:space="720"/>
        </w:sectPr>
      </w:pPr>
    </w:p>
    <w:p w14:paraId="42DE2228" w14:textId="77777777" w:rsidR="00E72630" w:rsidRDefault="00E72630">
      <w:pPr>
        <w:pStyle w:val="BodyText"/>
        <w:spacing w:before="1"/>
        <w:ind w:left="0"/>
        <w:rPr>
          <w:b/>
          <w:sz w:val="7"/>
        </w:rPr>
      </w:pPr>
    </w:p>
    <w:tbl>
      <w:tblPr>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80"/>
        <w:gridCol w:w="11625"/>
      </w:tblGrid>
      <w:tr w:rsidR="00E72630" w14:paraId="42DE2230" w14:textId="77777777">
        <w:trPr>
          <w:trHeight w:val="1931"/>
        </w:trPr>
        <w:tc>
          <w:tcPr>
            <w:tcW w:w="3680" w:type="dxa"/>
          </w:tcPr>
          <w:p w14:paraId="42DE2229" w14:textId="77777777" w:rsidR="00E72630" w:rsidRDefault="00E72630">
            <w:pPr>
              <w:pStyle w:val="TableParagraph"/>
              <w:ind w:left="0"/>
              <w:rPr>
                <w:rFonts w:ascii="Times New Roman"/>
                <w:sz w:val="24"/>
              </w:rPr>
            </w:pPr>
          </w:p>
        </w:tc>
        <w:tc>
          <w:tcPr>
            <w:tcW w:w="11625" w:type="dxa"/>
          </w:tcPr>
          <w:p w14:paraId="42DE222A" w14:textId="77777777" w:rsidR="00E72630" w:rsidRDefault="00E72630">
            <w:pPr>
              <w:pStyle w:val="TableParagraph"/>
              <w:ind w:left="0"/>
              <w:rPr>
                <w:b/>
                <w:sz w:val="24"/>
              </w:rPr>
            </w:pPr>
          </w:p>
          <w:p w14:paraId="42DE222B" w14:textId="77777777" w:rsidR="00E72630" w:rsidRDefault="00E72630">
            <w:pPr>
              <w:pStyle w:val="TableParagraph"/>
              <w:ind w:left="0"/>
              <w:rPr>
                <w:b/>
                <w:sz w:val="24"/>
              </w:rPr>
            </w:pPr>
          </w:p>
          <w:p w14:paraId="42DE222C" w14:textId="77777777" w:rsidR="00E72630" w:rsidRDefault="00000000">
            <w:pPr>
              <w:pStyle w:val="TableParagraph"/>
              <w:numPr>
                <w:ilvl w:val="0"/>
                <w:numId w:val="5"/>
              </w:numPr>
              <w:tabs>
                <w:tab w:val="left" w:pos="724"/>
              </w:tabs>
              <w:rPr>
                <w:sz w:val="24"/>
              </w:rPr>
            </w:pPr>
            <w:r>
              <w:rPr>
                <w:sz w:val="24"/>
              </w:rPr>
              <w:t>Mark</w:t>
            </w:r>
            <w:r>
              <w:rPr>
                <w:spacing w:val="-4"/>
                <w:sz w:val="24"/>
              </w:rPr>
              <w:t xml:space="preserve"> </w:t>
            </w:r>
            <w:r>
              <w:rPr>
                <w:sz w:val="24"/>
              </w:rPr>
              <w:t>for</w:t>
            </w:r>
            <w:r>
              <w:rPr>
                <w:spacing w:val="-1"/>
                <w:sz w:val="24"/>
              </w:rPr>
              <w:t xml:space="preserve"> </w:t>
            </w:r>
            <w:r>
              <w:rPr>
                <w:sz w:val="24"/>
              </w:rPr>
              <w:t>the</w:t>
            </w:r>
            <w:r>
              <w:rPr>
                <w:spacing w:val="-2"/>
                <w:sz w:val="24"/>
              </w:rPr>
              <w:t xml:space="preserve"> </w:t>
            </w:r>
            <w:r>
              <w:rPr>
                <w:sz w:val="24"/>
              </w:rPr>
              <w:t>full</w:t>
            </w:r>
            <w:r>
              <w:rPr>
                <w:spacing w:val="-2"/>
                <w:sz w:val="24"/>
              </w:rPr>
              <w:t xml:space="preserve"> </w:t>
            </w:r>
            <w:r>
              <w:rPr>
                <w:spacing w:val="-4"/>
                <w:sz w:val="24"/>
              </w:rPr>
              <w:t>paper</w:t>
            </w:r>
          </w:p>
          <w:p w14:paraId="42DE222D" w14:textId="77777777" w:rsidR="00E72630" w:rsidRDefault="00000000">
            <w:pPr>
              <w:pStyle w:val="TableParagraph"/>
              <w:numPr>
                <w:ilvl w:val="0"/>
                <w:numId w:val="5"/>
              </w:numPr>
              <w:tabs>
                <w:tab w:val="left" w:pos="724"/>
              </w:tabs>
              <w:ind w:hanging="533"/>
              <w:rPr>
                <w:sz w:val="24"/>
              </w:rPr>
            </w:pPr>
            <w:r>
              <w:rPr>
                <w:sz w:val="24"/>
              </w:rPr>
              <w:t>Mark</w:t>
            </w:r>
            <w:r>
              <w:rPr>
                <w:spacing w:val="-6"/>
                <w:sz w:val="24"/>
              </w:rPr>
              <w:t xml:space="preserve"> </w:t>
            </w:r>
            <w:r>
              <w:rPr>
                <w:sz w:val="24"/>
              </w:rPr>
              <w:t>which</w:t>
            </w:r>
            <w:r>
              <w:rPr>
                <w:spacing w:val="-3"/>
                <w:sz w:val="24"/>
              </w:rPr>
              <w:t xml:space="preserve"> </w:t>
            </w:r>
            <w:r>
              <w:rPr>
                <w:sz w:val="24"/>
              </w:rPr>
              <w:t>excludes</w:t>
            </w:r>
            <w:r>
              <w:rPr>
                <w:spacing w:val="-1"/>
                <w:sz w:val="24"/>
              </w:rPr>
              <w:t xml:space="preserve"> </w:t>
            </w:r>
            <w:r>
              <w:rPr>
                <w:sz w:val="24"/>
              </w:rPr>
              <w:t>sections</w:t>
            </w:r>
            <w:r>
              <w:rPr>
                <w:spacing w:val="-3"/>
                <w:sz w:val="24"/>
              </w:rPr>
              <w:t xml:space="preserve"> </w:t>
            </w:r>
            <w:r>
              <w:rPr>
                <w:sz w:val="24"/>
              </w:rPr>
              <w:t>where</w:t>
            </w:r>
            <w:r>
              <w:rPr>
                <w:spacing w:val="-3"/>
                <w:sz w:val="24"/>
              </w:rPr>
              <w:t xml:space="preserve"> </w:t>
            </w:r>
            <w:r>
              <w:rPr>
                <w:sz w:val="24"/>
              </w:rPr>
              <w:t>topics</w:t>
            </w:r>
            <w:r>
              <w:rPr>
                <w:spacing w:val="-6"/>
                <w:sz w:val="24"/>
              </w:rPr>
              <w:t xml:space="preserve"> </w:t>
            </w:r>
            <w:r>
              <w:rPr>
                <w:sz w:val="24"/>
              </w:rPr>
              <w:t>have</w:t>
            </w:r>
            <w:r>
              <w:rPr>
                <w:spacing w:val="-3"/>
                <w:sz w:val="24"/>
              </w:rPr>
              <w:t xml:space="preserve"> </w:t>
            </w:r>
            <w:r>
              <w:rPr>
                <w:sz w:val="24"/>
              </w:rPr>
              <w:t>not</w:t>
            </w:r>
            <w:r>
              <w:rPr>
                <w:spacing w:val="-4"/>
                <w:sz w:val="24"/>
              </w:rPr>
              <w:t xml:space="preserve"> </w:t>
            </w:r>
            <w:r>
              <w:rPr>
                <w:sz w:val="24"/>
              </w:rPr>
              <w:t>been</w:t>
            </w:r>
            <w:r>
              <w:rPr>
                <w:spacing w:val="-3"/>
                <w:sz w:val="24"/>
              </w:rPr>
              <w:t xml:space="preserve"> </w:t>
            </w:r>
            <w:r>
              <w:rPr>
                <w:spacing w:val="-2"/>
                <w:sz w:val="24"/>
              </w:rPr>
              <w:t>taught.</w:t>
            </w:r>
          </w:p>
          <w:p w14:paraId="42DE222E" w14:textId="77777777" w:rsidR="00E72630" w:rsidRDefault="00E72630">
            <w:pPr>
              <w:pStyle w:val="TableParagraph"/>
              <w:ind w:left="0"/>
              <w:rPr>
                <w:b/>
                <w:sz w:val="24"/>
              </w:rPr>
            </w:pPr>
          </w:p>
          <w:p w14:paraId="42DE222F" w14:textId="77777777" w:rsidR="00E72630" w:rsidRDefault="00000000">
            <w:pPr>
              <w:pStyle w:val="TableParagraph"/>
              <w:ind w:left="724"/>
              <w:rPr>
                <w:sz w:val="24"/>
              </w:rPr>
            </w:pPr>
            <w:r>
              <w:rPr>
                <w:sz w:val="24"/>
              </w:rPr>
              <w:t>Award</w:t>
            </w:r>
            <w:r>
              <w:rPr>
                <w:spacing w:val="-2"/>
                <w:sz w:val="24"/>
              </w:rPr>
              <w:t xml:space="preserve"> </w:t>
            </w:r>
            <w:r>
              <w:rPr>
                <w:sz w:val="24"/>
              </w:rPr>
              <w:t>the</w:t>
            </w:r>
            <w:r>
              <w:rPr>
                <w:spacing w:val="-2"/>
                <w:sz w:val="24"/>
              </w:rPr>
              <w:t xml:space="preserve"> </w:t>
            </w:r>
            <w:r>
              <w:rPr>
                <w:sz w:val="24"/>
              </w:rPr>
              <w:t>student</w:t>
            </w:r>
            <w:r>
              <w:rPr>
                <w:spacing w:val="-1"/>
                <w:sz w:val="24"/>
              </w:rPr>
              <w:t xml:space="preserve"> </w:t>
            </w:r>
            <w:r>
              <w:rPr>
                <w:sz w:val="24"/>
              </w:rPr>
              <w:t>the</w:t>
            </w:r>
            <w:r>
              <w:rPr>
                <w:spacing w:val="-4"/>
                <w:sz w:val="24"/>
              </w:rPr>
              <w:t xml:space="preserve"> </w:t>
            </w:r>
            <w:r>
              <w:rPr>
                <w:sz w:val="24"/>
              </w:rPr>
              <w:t>best</w:t>
            </w:r>
            <w:r>
              <w:rPr>
                <w:spacing w:val="-3"/>
                <w:sz w:val="24"/>
              </w:rPr>
              <w:t xml:space="preserve"> </w:t>
            </w:r>
            <w:r>
              <w:rPr>
                <w:sz w:val="24"/>
              </w:rPr>
              <w:t>mark</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pacing w:val="-4"/>
                <w:sz w:val="24"/>
              </w:rPr>
              <w:t>two.</w:t>
            </w:r>
          </w:p>
        </w:tc>
      </w:tr>
      <w:tr w:rsidR="00E72630" w14:paraId="42DE2233" w14:textId="77777777">
        <w:trPr>
          <w:trHeight w:val="827"/>
        </w:trPr>
        <w:tc>
          <w:tcPr>
            <w:tcW w:w="3680" w:type="dxa"/>
          </w:tcPr>
          <w:p w14:paraId="42DE2231" w14:textId="77777777" w:rsidR="00E72630" w:rsidRDefault="00000000">
            <w:pPr>
              <w:pStyle w:val="TableParagraph"/>
              <w:ind w:left="6"/>
              <w:rPr>
                <w:sz w:val="24"/>
              </w:rPr>
            </w:pPr>
            <w:r>
              <w:rPr>
                <w:sz w:val="24"/>
              </w:rPr>
              <w:t>3.</w:t>
            </w:r>
            <w:r>
              <w:rPr>
                <w:spacing w:val="-6"/>
                <w:sz w:val="24"/>
              </w:rPr>
              <w:t xml:space="preserve"> </w:t>
            </w:r>
            <w:r>
              <w:rPr>
                <w:sz w:val="24"/>
              </w:rPr>
              <w:t>Subject</w:t>
            </w:r>
            <w:r>
              <w:rPr>
                <w:spacing w:val="-8"/>
                <w:sz w:val="24"/>
              </w:rPr>
              <w:t xml:space="preserve"> </w:t>
            </w:r>
            <w:r>
              <w:rPr>
                <w:sz w:val="24"/>
              </w:rPr>
              <w:t>matter</w:t>
            </w:r>
            <w:r>
              <w:rPr>
                <w:spacing w:val="-9"/>
                <w:sz w:val="24"/>
              </w:rPr>
              <w:t xml:space="preserve"> </w:t>
            </w:r>
            <w:r>
              <w:rPr>
                <w:sz w:val="24"/>
              </w:rPr>
              <w:t>has</w:t>
            </w:r>
            <w:r>
              <w:rPr>
                <w:spacing w:val="-8"/>
                <w:sz w:val="24"/>
              </w:rPr>
              <w:t xml:space="preserve"> </w:t>
            </w:r>
            <w:r>
              <w:rPr>
                <w:sz w:val="24"/>
              </w:rPr>
              <w:t>not</w:t>
            </w:r>
            <w:r>
              <w:rPr>
                <w:spacing w:val="-8"/>
                <w:sz w:val="24"/>
              </w:rPr>
              <w:t xml:space="preserve"> </w:t>
            </w:r>
            <w:r>
              <w:rPr>
                <w:sz w:val="24"/>
              </w:rPr>
              <w:t>been delivered synchronously</w:t>
            </w:r>
          </w:p>
        </w:tc>
        <w:tc>
          <w:tcPr>
            <w:tcW w:w="11625" w:type="dxa"/>
          </w:tcPr>
          <w:p w14:paraId="42DE2232" w14:textId="77777777" w:rsidR="00E72630" w:rsidRDefault="00000000">
            <w:pPr>
              <w:pStyle w:val="TableParagraph"/>
              <w:ind w:left="4"/>
              <w:rPr>
                <w:sz w:val="24"/>
              </w:rPr>
            </w:pPr>
            <w:r>
              <w:rPr>
                <w:sz w:val="24"/>
              </w:rPr>
              <w:t>Where</w:t>
            </w:r>
            <w:r>
              <w:rPr>
                <w:spacing w:val="-5"/>
                <w:sz w:val="24"/>
              </w:rPr>
              <w:t xml:space="preserve"> </w:t>
            </w:r>
            <w:r>
              <w:rPr>
                <w:sz w:val="24"/>
              </w:rPr>
              <w:t>possible</w:t>
            </w:r>
            <w:r>
              <w:rPr>
                <w:spacing w:val="-2"/>
                <w:sz w:val="24"/>
              </w:rPr>
              <w:t xml:space="preserve"> </w:t>
            </w:r>
            <w:r>
              <w:rPr>
                <w:sz w:val="24"/>
              </w:rPr>
              <w:t>(and</w:t>
            </w:r>
            <w:r>
              <w:rPr>
                <w:spacing w:val="-2"/>
                <w:sz w:val="24"/>
              </w:rPr>
              <w:t xml:space="preserve"> </w:t>
            </w:r>
            <w:r>
              <w:rPr>
                <w:sz w:val="24"/>
              </w:rPr>
              <w:t>if</w:t>
            </w:r>
            <w:r>
              <w:rPr>
                <w:spacing w:val="-1"/>
                <w:sz w:val="24"/>
              </w:rPr>
              <w:t xml:space="preserve"> </w:t>
            </w:r>
            <w:r>
              <w:rPr>
                <w:sz w:val="24"/>
              </w:rPr>
              <w:t>not</w:t>
            </w:r>
            <w:r>
              <w:rPr>
                <w:spacing w:val="-4"/>
                <w:sz w:val="24"/>
              </w:rPr>
              <w:t xml:space="preserve"> </w:t>
            </w:r>
            <w:r>
              <w:rPr>
                <w:sz w:val="24"/>
              </w:rPr>
              <w:t>affected</w:t>
            </w:r>
            <w:r>
              <w:rPr>
                <w:spacing w:val="-4"/>
                <w:sz w:val="24"/>
              </w:rPr>
              <w:t xml:space="preserve"> </w:t>
            </w:r>
            <w:r>
              <w:rPr>
                <w:sz w:val="24"/>
              </w:rPr>
              <w:t>by</w:t>
            </w:r>
            <w:r>
              <w:rPr>
                <w:spacing w:val="-2"/>
                <w:sz w:val="24"/>
              </w:rPr>
              <w:t xml:space="preserve"> </w:t>
            </w:r>
            <w:r>
              <w:rPr>
                <w:sz w:val="24"/>
              </w:rPr>
              <w:t>the</w:t>
            </w:r>
            <w:r>
              <w:rPr>
                <w:spacing w:val="-4"/>
                <w:sz w:val="24"/>
              </w:rPr>
              <w:t xml:space="preserve"> </w:t>
            </w:r>
            <w:r>
              <w:rPr>
                <w:sz w:val="24"/>
              </w:rPr>
              <w:t>nature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disruption)</w:t>
            </w:r>
            <w:r>
              <w:rPr>
                <w:spacing w:val="-2"/>
                <w:sz w:val="24"/>
              </w:rPr>
              <w:t xml:space="preserve"> </w:t>
            </w:r>
            <w:r>
              <w:rPr>
                <w:sz w:val="24"/>
              </w:rPr>
              <w:t>students</w:t>
            </w:r>
            <w:r>
              <w:rPr>
                <w:spacing w:val="-2"/>
                <w:sz w:val="24"/>
              </w:rPr>
              <w:t xml:space="preserve"> </w:t>
            </w:r>
            <w:r>
              <w:rPr>
                <w:sz w:val="24"/>
              </w:rPr>
              <w:t>are</w:t>
            </w:r>
            <w:r>
              <w:rPr>
                <w:spacing w:val="-5"/>
                <w:sz w:val="24"/>
              </w:rPr>
              <w:t xml:space="preserve"> </w:t>
            </w:r>
            <w:r>
              <w:rPr>
                <w:sz w:val="24"/>
              </w:rPr>
              <w:t>provided</w:t>
            </w:r>
            <w:r>
              <w:rPr>
                <w:spacing w:val="-2"/>
                <w:sz w:val="24"/>
              </w:rPr>
              <w:t xml:space="preserve"> </w:t>
            </w:r>
            <w:r>
              <w:rPr>
                <w:sz w:val="24"/>
              </w:rPr>
              <w:t>with</w:t>
            </w:r>
            <w:r>
              <w:rPr>
                <w:spacing w:val="-1"/>
                <w:sz w:val="24"/>
              </w:rPr>
              <w:t xml:space="preserve"> </w:t>
            </w:r>
            <w:r>
              <w:rPr>
                <w:sz w:val="24"/>
              </w:rPr>
              <w:t xml:space="preserve">asynchronous </w:t>
            </w:r>
            <w:r>
              <w:rPr>
                <w:spacing w:val="-2"/>
                <w:sz w:val="24"/>
              </w:rPr>
              <w:t>materials.</w:t>
            </w:r>
          </w:p>
        </w:tc>
      </w:tr>
      <w:tr w:rsidR="00E72630" w14:paraId="42DE2238" w14:textId="77777777">
        <w:trPr>
          <w:trHeight w:val="1105"/>
        </w:trPr>
        <w:tc>
          <w:tcPr>
            <w:tcW w:w="3680" w:type="dxa"/>
          </w:tcPr>
          <w:p w14:paraId="42DE2234" w14:textId="77777777" w:rsidR="00E72630" w:rsidRDefault="00000000">
            <w:pPr>
              <w:pStyle w:val="TableParagraph"/>
              <w:spacing w:before="2"/>
              <w:ind w:left="6"/>
              <w:rPr>
                <w:sz w:val="24"/>
              </w:rPr>
            </w:pPr>
            <w:r>
              <w:rPr>
                <w:sz w:val="24"/>
              </w:rPr>
              <w:t>4.</w:t>
            </w:r>
            <w:r>
              <w:rPr>
                <w:spacing w:val="-8"/>
                <w:sz w:val="24"/>
              </w:rPr>
              <w:t xml:space="preserve"> </w:t>
            </w:r>
            <w:r>
              <w:rPr>
                <w:sz w:val="24"/>
              </w:rPr>
              <w:t>Presentation</w:t>
            </w:r>
            <w:r>
              <w:rPr>
                <w:spacing w:val="-9"/>
                <w:sz w:val="24"/>
              </w:rPr>
              <w:t xml:space="preserve"> </w:t>
            </w:r>
            <w:r>
              <w:rPr>
                <w:sz w:val="24"/>
              </w:rPr>
              <w:t>was</w:t>
            </w:r>
            <w:r>
              <w:rPr>
                <w:spacing w:val="-8"/>
                <w:sz w:val="24"/>
              </w:rPr>
              <w:t xml:space="preserve"> </w:t>
            </w:r>
            <w:r>
              <w:rPr>
                <w:sz w:val="24"/>
              </w:rPr>
              <w:t>due</w:t>
            </w:r>
            <w:r>
              <w:rPr>
                <w:spacing w:val="-8"/>
                <w:sz w:val="24"/>
              </w:rPr>
              <w:t xml:space="preserve"> </w:t>
            </w:r>
            <w:r>
              <w:rPr>
                <w:sz w:val="24"/>
              </w:rPr>
              <w:t>to</w:t>
            </w:r>
            <w:r>
              <w:rPr>
                <w:spacing w:val="-9"/>
                <w:sz w:val="24"/>
              </w:rPr>
              <w:t xml:space="preserve"> </w:t>
            </w:r>
            <w:r>
              <w:rPr>
                <w:sz w:val="24"/>
              </w:rPr>
              <w:t xml:space="preserve">be delivered and could not be </w:t>
            </w:r>
            <w:r>
              <w:rPr>
                <w:spacing w:val="-2"/>
                <w:sz w:val="24"/>
              </w:rPr>
              <w:t>rescheduled</w:t>
            </w:r>
          </w:p>
        </w:tc>
        <w:tc>
          <w:tcPr>
            <w:tcW w:w="11625" w:type="dxa"/>
          </w:tcPr>
          <w:p w14:paraId="42DE2235" w14:textId="77777777" w:rsidR="00E72630" w:rsidRDefault="00000000">
            <w:pPr>
              <w:pStyle w:val="TableParagraph"/>
              <w:spacing w:before="2"/>
              <w:ind w:left="4"/>
              <w:rPr>
                <w:sz w:val="24"/>
              </w:rPr>
            </w:pPr>
            <w:r>
              <w:rPr>
                <w:sz w:val="24"/>
              </w:rPr>
              <w:t>An</w:t>
            </w:r>
            <w:r>
              <w:rPr>
                <w:spacing w:val="-3"/>
                <w:sz w:val="24"/>
              </w:rPr>
              <w:t xml:space="preserve"> </w:t>
            </w:r>
            <w:r>
              <w:rPr>
                <w:sz w:val="24"/>
              </w:rPr>
              <w:t>alternative</w:t>
            </w:r>
            <w:r>
              <w:rPr>
                <w:spacing w:val="-4"/>
                <w:sz w:val="24"/>
              </w:rPr>
              <w:t xml:space="preserve"> </w:t>
            </w:r>
            <w:r>
              <w:rPr>
                <w:sz w:val="24"/>
              </w:rPr>
              <w:t>assessment</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set</w:t>
            </w:r>
            <w:r>
              <w:rPr>
                <w:spacing w:val="-2"/>
                <w:sz w:val="24"/>
              </w:rPr>
              <w:t xml:space="preserve"> </w:t>
            </w:r>
            <w:r>
              <w:rPr>
                <w:sz w:val="24"/>
              </w:rPr>
              <w:t>if</w:t>
            </w:r>
            <w:r>
              <w:rPr>
                <w:spacing w:val="-5"/>
                <w:sz w:val="24"/>
              </w:rPr>
              <w:t xml:space="preserve"> </w:t>
            </w:r>
            <w:r>
              <w:rPr>
                <w:sz w:val="24"/>
              </w:rPr>
              <w:t>enough</w:t>
            </w:r>
            <w:r>
              <w:rPr>
                <w:spacing w:val="-2"/>
                <w:sz w:val="24"/>
              </w:rPr>
              <w:t xml:space="preserve"> </w:t>
            </w:r>
            <w:r>
              <w:rPr>
                <w:sz w:val="24"/>
              </w:rPr>
              <w:t>notice</w:t>
            </w:r>
            <w:r>
              <w:rPr>
                <w:spacing w:val="-2"/>
                <w:sz w:val="24"/>
              </w:rPr>
              <w:t xml:space="preserve"> </w:t>
            </w:r>
            <w:r>
              <w:rPr>
                <w:sz w:val="24"/>
              </w:rPr>
              <w:t>is</w:t>
            </w:r>
            <w:r>
              <w:rPr>
                <w:spacing w:val="-2"/>
                <w:sz w:val="24"/>
              </w:rPr>
              <w:t xml:space="preserve"> given.</w:t>
            </w:r>
          </w:p>
          <w:p w14:paraId="42DE2236" w14:textId="77777777" w:rsidR="00E72630" w:rsidRDefault="00E72630">
            <w:pPr>
              <w:pStyle w:val="TableParagraph"/>
              <w:ind w:left="0"/>
              <w:rPr>
                <w:b/>
                <w:sz w:val="24"/>
              </w:rPr>
            </w:pPr>
          </w:p>
          <w:p w14:paraId="42DE2237" w14:textId="77777777" w:rsidR="00E72630" w:rsidRDefault="00000000">
            <w:pPr>
              <w:pStyle w:val="TableParagraph"/>
              <w:ind w:left="4"/>
              <w:rPr>
                <w:sz w:val="24"/>
              </w:rPr>
            </w:pPr>
            <w:proofErr w:type="gramStart"/>
            <w:r>
              <w:rPr>
                <w:sz w:val="24"/>
              </w:rPr>
              <w:t>Student</w:t>
            </w:r>
            <w:proofErr w:type="gramEnd"/>
            <w:r>
              <w:rPr>
                <w:spacing w:val="-5"/>
                <w:sz w:val="24"/>
              </w:rPr>
              <w:t xml:space="preserve"> </w:t>
            </w:r>
            <w:r>
              <w:rPr>
                <w:sz w:val="24"/>
              </w:rPr>
              <w:t>to</w:t>
            </w:r>
            <w:r>
              <w:rPr>
                <w:spacing w:val="-2"/>
                <w:sz w:val="24"/>
              </w:rPr>
              <w:t xml:space="preserve"> </w:t>
            </w:r>
            <w:r>
              <w:rPr>
                <w:sz w:val="24"/>
              </w:rPr>
              <w:t>record</w:t>
            </w:r>
            <w:r>
              <w:rPr>
                <w:spacing w:val="-3"/>
                <w:sz w:val="24"/>
              </w:rPr>
              <w:t xml:space="preserve"> </w:t>
            </w:r>
            <w:r>
              <w:rPr>
                <w:sz w:val="24"/>
              </w:rPr>
              <w:t>the</w:t>
            </w:r>
            <w:r>
              <w:rPr>
                <w:spacing w:val="-2"/>
                <w:sz w:val="24"/>
              </w:rPr>
              <w:t xml:space="preserve"> </w:t>
            </w:r>
            <w:r>
              <w:rPr>
                <w:sz w:val="24"/>
              </w:rPr>
              <w:t>presentation</w:t>
            </w:r>
            <w:r>
              <w:rPr>
                <w:spacing w:val="-4"/>
                <w:sz w:val="24"/>
              </w:rPr>
              <w:t xml:space="preserve"> </w:t>
            </w:r>
            <w:r>
              <w:rPr>
                <w:sz w:val="24"/>
              </w:rPr>
              <w:t>and</w:t>
            </w:r>
            <w:r>
              <w:rPr>
                <w:spacing w:val="-3"/>
                <w:sz w:val="24"/>
              </w:rPr>
              <w:t xml:space="preserve"> </w:t>
            </w:r>
            <w:r>
              <w:rPr>
                <w:sz w:val="24"/>
              </w:rPr>
              <w:t>submit</w:t>
            </w:r>
            <w:r>
              <w:rPr>
                <w:spacing w:val="-6"/>
                <w:sz w:val="24"/>
              </w:rPr>
              <w:t xml:space="preserve"> </w:t>
            </w:r>
            <w:r>
              <w:rPr>
                <w:sz w:val="24"/>
              </w:rPr>
              <w:t>for</w:t>
            </w:r>
            <w:r>
              <w:rPr>
                <w:spacing w:val="-2"/>
                <w:sz w:val="24"/>
              </w:rPr>
              <w:t xml:space="preserve"> assessment.</w:t>
            </w:r>
          </w:p>
        </w:tc>
      </w:tr>
      <w:tr w:rsidR="00E72630" w14:paraId="42DE2245" w14:textId="77777777">
        <w:trPr>
          <w:trHeight w:val="4896"/>
        </w:trPr>
        <w:tc>
          <w:tcPr>
            <w:tcW w:w="3680" w:type="dxa"/>
          </w:tcPr>
          <w:p w14:paraId="42DE2239" w14:textId="77777777" w:rsidR="00E72630" w:rsidRDefault="00000000">
            <w:pPr>
              <w:pStyle w:val="TableParagraph"/>
              <w:ind w:left="6"/>
              <w:rPr>
                <w:sz w:val="24"/>
              </w:rPr>
            </w:pPr>
            <w:r>
              <w:rPr>
                <w:sz w:val="24"/>
              </w:rPr>
              <w:t>5. Lab or practical time/field trip could</w:t>
            </w:r>
            <w:r>
              <w:rPr>
                <w:spacing w:val="-9"/>
                <w:sz w:val="24"/>
              </w:rPr>
              <w:t xml:space="preserve"> </w:t>
            </w:r>
            <w:r>
              <w:rPr>
                <w:sz w:val="24"/>
              </w:rPr>
              <w:t>not</w:t>
            </w:r>
            <w:r>
              <w:rPr>
                <w:spacing w:val="-9"/>
                <w:sz w:val="24"/>
              </w:rPr>
              <w:t xml:space="preserve"> </w:t>
            </w:r>
            <w:r>
              <w:rPr>
                <w:sz w:val="24"/>
              </w:rPr>
              <w:t>take</w:t>
            </w:r>
            <w:r>
              <w:rPr>
                <w:spacing w:val="-9"/>
                <w:sz w:val="24"/>
              </w:rPr>
              <w:t xml:space="preserve"> </w:t>
            </w:r>
            <w:proofErr w:type="gramStart"/>
            <w:r>
              <w:rPr>
                <w:sz w:val="24"/>
              </w:rPr>
              <w:t>place</w:t>
            </w:r>
            <w:proofErr w:type="gramEnd"/>
            <w:r>
              <w:rPr>
                <w:spacing w:val="-8"/>
                <w:sz w:val="24"/>
              </w:rPr>
              <w:t xml:space="preserve"> </w:t>
            </w:r>
            <w:r>
              <w:rPr>
                <w:sz w:val="24"/>
              </w:rPr>
              <w:t>and</w:t>
            </w:r>
            <w:r>
              <w:rPr>
                <w:spacing w:val="-7"/>
                <w:sz w:val="24"/>
              </w:rPr>
              <w:t xml:space="preserve"> </w:t>
            </w:r>
            <w:r>
              <w:rPr>
                <w:sz w:val="24"/>
              </w:rPr>
              <w:t>student has a subsequent assessment.</w:t>
            </w:r>
          </w:p>
        </w:tc>
        <w:tc>
          <w:tcPr>
            <w:tcW w:w="11625" w:type="dxa"/>
          </w:tcPr>
          <w:p w14:paraId="42DE223A" w14:textId="77777777" w:rsidR="00E72630" w:rsidRDefault="00000000">
            <w:pPr>
              <w:pStyle w:val="TableParagraph"/>
              <w:ind w:left="4" w:right="114"/>
              <w:rPr>
                <w:sz w:val="24"/>
              </w:rPr>
            </w:pPr>
            <w:r>
              <w:rPr>
                <w:sz w:val="24"/>
              </w:rPr>
              <w:t>Check</w:t>
            </w:r>
            <w:r>
              <w:rPr>
                <w:spacing w:val="-2"/>
                <w:sz w:val="24"/>
              </w:rPr>
              <w:t xml:space="preserve"> </w:t>
            </w:r>
            <w:r>
              <w:rPr>
                <w:sz w:val="24"/>
              </w:rPr>
              <w:t>that</w:t>
            </w:r>
            <w:r>
              <w:rPr>
                <w:spacing w:val="-2"/>
                <w:sz w:val="24"/>
              </w:rPr>
              <w:t xml:space="preserve"> </w:t>
            </w:r>
            <w:r>
              <w:rPr>
                <w:sz w:val="24"/>
              </w:rPr>
              <w:t>the</w:t>
            </w:r>
            <w:r>
              <w:rPr>
                <w:spacing w:val="-4"/>
                <w:sz w:val="24"/>
              </w:rPr>
              <w:t xml:space="preserve"> </w:t>
            </w:r>
            <w:r>
              <w:rPr>
                <w:sz w:val="24"/>
              </w:rPr>
              <w:t>material</w:t>
            </w:r>
            <w:r>
              <w:rPr>
                <w:spacing w:val="-2"/>
                <w:sz w:val="24"/>
              </w:rPr>
              <w:t xml:space="preserve"> </w:t>
            </w:r>
            <w:r>
              <w:rPr>
                <w:sz w:val="24"/>
              </w:rPr>
              <w:t>has</w:t>
            </w:r>
            <w:r>
              <w:rPr>
                <w:spacing w:val="-2"/>
                <w:sz w:val="24"/>
              </w:rPr>
              <w:t xml:space="preserve"> </w:t>
            </w:r>
            <w:r>
              <w:rPr>
                <w:sz w:val="24"/>
              </w:rPr>
              <w:t>been</w:t>
            </w:r>
            <w:r>
              <w:rPr>
                <w:spacing w:val="-4"/>
                <w:sz w:val="24"/>
              </w:rPr>
              <w:t xml:space="preserve"> </w:t>
            </w:r>
            <w:r>
              <w:rPr>
                <w:sz w:val="24"/>
              </w:rPr>
              <w:t>delivered</w:t>
            </w:r>
            <w:r>
              <w:rPr>
                <w:spacing w:val="-2"/>
                <w:sz w:val="24"/>
              </w:rPr>
              <w:t xml:space="preserve"> </w:t>
            </w:r>
            <w:r>
              <w:rPr>
                <w:sz w:val="24"/>
              </w:rPr>
              <w:t>either</w:t>
            </w:r>
            <w:r>
              <w:rPr>
                <w:spacing w:val="-2"/>
                <w:sz w:val="24"/>
              </w:rPr>
              <w:t xml:space="preserve"> </w:t>
            </w:r>
            <w:r>
              <w:rPr>
                <w:sz w:val="24"/>
              </w:rPr>
              <w:t>through</w:t>
            </w:r>
            <w:r>
              <w:rPr>
                <w:spacing w:val="-2"/>
                <w:sz w:val="24"/>
              </w:rPr>
              <w:t xml:space="preserve"> </w:t>
            </w:r>
            <w:r>
              <w:rPr>
                <w:sz w:val="24"/>
              </w:rPr>
              <w:t>Moodle</w:t>
            </w:r>
            <w:r>
              <w:rPr>
                <w:spacing w:val="-4"/>
                <w:sz w:val="24"/>
              </w:rPr>
              <w:t xml:space="preserve"> </w:t>
            </w:r>
            <w:r>
              <w:rPr>
                <w:sz w:val="24"/>
              </w:rPr>
              <w:t>e-lessons</w:t>
            </w:r>
            <w:r>
              <w:rPr>
                <w:spacing w:val="-2"/>
                <w:sz w:val="24"/>
              </w:rPr>
              <w:t xml:space="preserve"> </w:t>
            </w:r>
            <w:r>
              <w:rPr>
                <w:sz w:val="24"/>
              </w:rPr>
              <w:t>/</w:t>
            </w:r>
            <w:r>
              <w:rPr>
                <w:spacing w:val="-4"/>
                <w:sz w:val="24"/>
              </w:rPr>
              <w:t xml:space="preserve"> </w:t>
            </w:r>
            <w:r>
              <w:rPr>
                <w:sz w:val="24"/>
              </w:rPr>
              <w:t>recorded</w:t>
            </w:r>
            <w:r>
              <w:rPr>
                <w:spacing w:val="-2"/>
                <w:sz w:val="24"/>
              </w:rPr>
              <w:t xml:space="preserve"> </w:t>
            </w:r>
            <w:r>
              <w:rPr>
                <w:sz w:val="24"/>
              </w:rPr>
              <w:t>video</w:t>
            </w:r>
            <w:r>
              <w:rPr>
                <w:spacing w:val="-2"/>
                <w:sz w:val="24"/>
              </w:rPr>
              <w:t xml:space="preserve"> </w:t>
            </w:r>
            <w:r>
              <w:rPr>
                <w:sz w:val="24"/>
              </w:rPr>
              <w:t>or</w:t>
            </w:r>
            <w:r>
              <w:rPr>
                <w:spacing w:val="-2"/>
                <w:sz w:val="24"/>
              </w:rPr>
              <w:t xml:space="preserve"> </w:t>
            </w:r>
            <w:r>
              <w:rPr>
                <w:sz w:val="24"/>
              </w:rPr>
              <w:t>in</w:t>
            </w:r>
            <w:r>
              <w:rPr>
                <w:spacing w:val="-4"/>
                <w:sz w:val="24"/>
              </w:rPr>
              <w:t xml:space="preserve"> </w:t>
            </w:r>
            <w:r>
              <w:rPr>
                <w:sz w:val="24"/>
              </w:rPr>
              <w:t>on campus taught sessions.</w:t>
            </w:r>
          </w:p>
          <w:p w14:paraId="42DE223B" w14:textId="77777777" w:rsidR="00E72630" w:rsidRDefault="00E72630">
            <w:pPr>
              <w:pStyle w:val="TableParagraph"/>
              <w:ind w:left="0"/>
              <w:rPr>
                <w:b/>
                <w:sz w:val="24"/>
              </w:rPr>
            </w:pPr>
          </w:p>
          <w:p w14:paraId="42DE223C" w14:textId="77777777" w:rsidR="00E72630" w:rsidRDefault="00000000">
            <w:pPr>
              <w:pStyle w:val="TableParagraph"/>
              <w:ind w:left="4"/>
              <w:rPr>
                <w:sz w:val="24"/>
              </w:rPr>
            </w:pPr>
            <w:r>
              <w:rPr>
                <w:sz w:val="24"/>
              </w:rPr>
              <w:t>If</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possible</w:t>
            </w:r>
            <w:r>
              <w:rPr>
                <w:spacing w:val="-4"/>
                <w:sz w:val="24"/>
              </w:rPr>
              <w:t xml:space="preserve"> </w:t>
            </w:r>
            <w:r>
              <w:rPr>
                <w:sz w:val="24"/>
              </w:rPr>
              <w:t>to</w:t>
            </w:r>
            <w:r>
              <w:rPr>
                <w:spacing w:val="-1"/>
                <w:sz w:val="24"/>
              </w:rPr>
              <w:t xml:space="preserve"> </w:t>
            </w:r>
            <w:r>
              <w:rPr>
                <w:sz w:val="24"/>
              </w:rPr>
              <w:t>change</w:t>
            </w:r>
            <w:r>
              <w:rPr>
                <w:spacing w:val="-2"/>
                <w:sz w:val="24"/>
              </w:rPr>
              <w:t xml:space="preserve"> </w:t>
            </w:r>
            <w:r>
              <w:rPr>
                <w:sz w:val="24"/>
              </w:rPr>
              <w:t>the</w:t>
            </w:r>
            <w:r>
              <w:rPr>
                <w:spacing w:val="-4"/>
                <w:sz w:val="24"/>
              </w:rPr>
              <w:t xml:space="preserve"> </w:t>
            </w:r>
            <w:r>
              <w:rPr>
                <w:sz w:val="24"/>
              </w:rPr>
              <w:t>date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activity,</w:t>
            </w:r>
            <w:r>
              <w:rPr>
                <w:spacing w:val="-2"/>
                <w:sz w:val="24"/>
              </w:rPr>
              <w:t xml:space="preserve"> </w:t>
            </w:r>
            <w:r>
              <w:rPr>
                <w:sz w:val="24"/>
              </w:rPr>
              <w:t>or</w:t>
            </w:r>
            <w:r>
              <w:rPr>
                <w:spacing w:val="-2"/>
                <w:sz w:val="24"/>
              </w:rPr>
              <w:t xml:space="preserve"> </w:t>
            </w:r>
            <w:r>
              <w:rPr>
                <w:sz w:val="24"/>
              </w:rPr>
              <w:t>to</w:t>
            </w:r>
            <w:r>
              <w:rPr>
                <w:spacing w:val="-2"/>
                <w:sz w:val="24"/>
              </w:rPr>
              <w:t xml:space="preserve"> </w:t>
            </w:r>
            <w:r>
              <w:rPr>
                <w:sz w:val="24"/>
              </w:rPr>
              <w:t>vary</w:t>
            </w:r>
            <w:r>
              <w:rPr>
                <w:spacing w:val="-2"/>
                <w:sz w:val="24"/>
              </w:rPr>
              <w:t xml:space="preserve"> </w:t>
            </w:r>
            <w:r>
              <w:rPr>
                <w:sz w:val="24"/>
              </w:rPr>
              <w:t>the</w:t>
            </w:r>
            <w:r>
              <w:rPr>
                <w:spacing w:val="-2"/>
                <w:sz w:val="24"/>
              </w:rPr>
              <w:t xml:space="preserve"> </w:t>
            </w:r>
            <w:r>
              <w:rPr>
                <w:sz w:val="24"/>
              </w:rPr>
              <w:t>staff</w:t>
            </w:r>
            <w:r>
              <w:rPr>
                <w:spacing w:val="-2"/>
                <w:sz w:val="24"/>
              </w:rPr>
              <w:t xml:space="preserve"> </w:t>
            </w:r>
            <w:r>
              <w:rPr>
                <w:sz w:val="24"/>
              </w:rPr>
              <w:t>leading,</w:t>
            </w:r>
            <w:r>
              <w:rPr>
                <w:spacing w:val="-4"/>
                <w:sz w:val="24"/>
              </w:rPr>
              <w:t xml:space="preserve"> </w:t>
            </w:r>
            <w:r>
              <w:rPr>
                <w:sz w:val="24"/>
              </w:rPr>
              <w:t>or</w:t>
            </w:r>
            <w:r>
              <w:rPr>
                <w:spacing w:val="-2"/>
                <w:sz w:val="24"/>
              </w:rPr>
              <w:t xml:space="preserve"> </w:t>
            </w:r>
            <w:r>
              <w:rPr>
                <w:sz w:val="24"/>
              </w:rPr>
              <w:t>taking</w:t>
            </w:r>
            <w:r>
              <w:rPr>
                <w:spacing w:val="-2"/>
                <w:sz w:val="24"/>
              </w:rPr>
              <w:t xml:space="preserve"> </w:t>
            </w:r>
            <w:r>
              <w:rPr>
                <w:sz w:val="24"/>
              </w:rPr>
              <w:t>part</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activity, the following actions may be taken:</w:t>
            </w:r>
          </w:p>
          <w:p w14:paraId="42DE223D" w14:textId="77777777" w:rsidR="00E72630" w:rsidRDefault="00E72630">
            <w:pPr>
              <w:pStyle w:val="TableParagraph"/>
              <w:ind w:left="0"/>
              <w:rPr>
                <w:b/>
                <w:sz w:val="24"/>
              </w:rPr>
            </w:pPr>
          </w:p>
          <w:p w14:paraId="42DE223E" w14:textId="77777777" w:rsidR="00E72630" w:rsidRDefault="00000000">
            <w:pPr>
              <w:pStyle w:val="TableParagraph"/>
              <w:ind w:left="4"/>
              <w:rPr>
                <w:sz w:val="24"/>
              </w:rPr>
            </w:pPr>
            <w:r>
              <w:rPr>
                <w:sz w:val="24"/>
              </w:rPr>
              <w:t>Set</w:t>
            </w:r>
            <w:r>
              <w:rPr>
                <w:spacing w:val="-4"/>
                <w:sz w:val="24"/>
              </w:rPr>
              <w:t xml:space="preserve"> </w:t>
            </w:r>
            <w:r>
              <w:rPr>
                <w:sz w:val="24"/>
              </w:rPr>
              <w:t>a</w:t>
            </w:r>
            <w:r>
              <w:rPr>
                <w:spacing w:val="-4"/>
                <w:sz w:val="24"/>
              </w:rPr>
              <w:t xml:space="preserve"> </w:t>
            </w:r>
            <w:r>
              <w:rPr>
                <w:sz w:val="24"/>
              </w:rPr>
              <w:t>different</w:t>
            </w:r>
            <w:r>
              <w:rPr>
                <w:spacing w:val="-4"/>
                <w:sz w:val="24"/>
              </w:rPr>
              <w:t xml:space="preserve"> </w:t>
            </w:r>
            <w:r>
              <w:rPr>
                <w:sz w:val="24"/>
              </w:rPr>
              <w:t>activity,</w:t>
            </w:r>
            <w:r>
              <w:rPr>
                <w:spacing w:val="-4"/>
                <w:sz w:val="24"/>
              </w:rPr>
              <w:t xml:space="preserve"> </w:t>
            </w:r>
            <w:r>
              <w:rPr>
                <w:sz w:val="24"/>
              </w:rPr>
              <w:t>ensuring</w:t>
            </w:r>
            <w:r>
              <w:rPr>
                <w:spacing w:val="-3"/>
                <w:sz w:val="24"/>
              </w:rPr>
              <w:t xml:space="preserve"> </w:t>
            </w:r>
            <w:r>
              <w:rPr>
                <w:sz w:val="24"/>
              </w:rPr>
              <w:t>that</w:t>
            </w:r>
            <w:r>
              <w:rPr>
                <w:spacing w:val="-2"/>
                <w:sz w:val="24"/>
              </w:rPr>
              <w:t xml:space="preserve"> </w:t>
            </w:r>
            <w:r>
              <w:rPr>
                <w:sz w:val="24"/>
              </w:rPr>
              <w:t>students</w:t>
            </w:r>
            <w:r>
              <w:rPr>
                <w:spacing w:val="-4"/>
                <w:sz w:val="24"/>
              </w:rPr>
              <w:t xml:space="preserve"> </w:t>
            </w:r>
            <w:proofErr w:type="gramStart"/>
            <w:r>
              <w:rPr>
                <w:sz w:val="24"/>
              </w:rPr>
              <w:t>are</w:t>
            </w:r>
            <w:r>
              <w:rPr>
                <w:spacing w:val="-2"/>
                <w:sz w:val="24"/>
              </w:rPr>
              <w:t xml:space="preserve"> </w:t>
            </w:r>
            <w:r>
              <w:rPr>
                <w:sz w:val="24"/>
              </w:rPr>
              <w:t>able</w:t>
            </w:r>
            <w:r>
              <w:rPr>
                <w:spacing w:val="-2"/>
                <w:sz w:val="24"/>
              </w:rPr>
              <w:t xml:space="preserve"> </w:t>
            </w:r>
            <w:r>
              <w:rPr>
                <w:sz w:val="24"/>
              </w:rPr>
              <w:t>to</w:t>
            </w:r>
            <w:proofErr w:type="gramEnd"/>
            <w:r>
              <w:rPr>
                <w:spacing w:val="-3"/>
                <w:sz w:val="24"/>
              </w:rPr>
              <w:t xml:space="preserve"> </w:t>
            </w:r>
            <w:r>
              <w:rPr>
                <w:sz w:val="24"/>
              </w:rPr>
              <w:t>demonstrate</w:t>
            </w:r>
            <w:r>
              <w:rPr>
                <w:spacing w:val="-2"/>
                <w:sz w:val="24"/>
              </w:rPr>
              <w:t xml:space="preserve"> </w:t>
            </w:r>
            <w:r>
              <w:rPr>
                <w:sz w:val="24"/>
              </w:rPr>
              <w:t>achievement</w:t>
            </w:r>
            <w:r>
              <w:rPr>
                <w:spacing w:val="-2"/>
                <w:sz w:val="24"/>
              </w:rPr>
              <w:t xml:space="preserve"> </w:t>
            </w:r>
            <w:r>
              <w:rPr>
                <w:sz w:val="24"/>
              </w:rPr>
              <w:t>of</w:t>
            </w:r>
            <w:r>
              <w:rPr>
                <w:spacing w:val="-4"/>
                <w:sz w:val="24"/>
              </w:rPr>
              <w:t xml:space="preserve"> </w:t>
            </w:r>
            <w:r>
              <w:rPr>
                <w:sz w:val="24"/>
              </w:rPr>
              <w:t xml:space="preserve">learning </w:t>
            </w:r>
            <w:r>
              <w:rPr>
                <w:spacing w:val="-2"/>
                <w:sz w:val="24"/>
              </w:rPr>
              <w:t>outcomes.</w:t>
            </w:r>
          </w:p>
          <w:p w14:paraId="42DE223F" w14:textId="77777777" w:rsidR="00E72630" w:rsidRDefault="00E72630">
            <w:pPr>
              <w:pStyle w:val="TableParagraph"/>
              <w:ind w:left="0"/>
              <w:rPr>
                <w:b/>
                <w:sz w:val="24"/>
              </w:rPr>
            </w:pPr>
          </w:p>
          <w:p w14:paraId="42DE2240" w14:textId="77777777" w:rsidR="00E72630" w:rsidRDefault="00000000">
            <w:pPr>
              <w:pStyle w:val="TableParagraph"/>
              <w:ind w:left="4" w:right="78"/>
              <w:jc w:val="both"/>
              <w:rPr>
                <w:sz w:val="24"/>
              </w:rPr>
            </w:pPr>
            <w:r>
              <w:rPr>
                <w:sz w:val="24"/>
              </w:rPr>
              <w:t>If it is necessary to cancel the</w:t>
            </w:r>
            <w:r>
              <w:rPr>
                <w:spacing w:val="-1"/>
                <w:sz w:val="24"/>
              </w:rPr>
              <w:t xml:space="preserve"> </w:t>
            </w:r>
            <w:r>
              <w:rPr>
                <w:sz w:val="24"/>
              </w:rPr>
              <w:t>activity</w:t>
            </w:r>
            <w:r>
              <w:rPr>
                <w:spacing w:val="-1"/>
                <w:sz w:val="24"/>
              </w:rPr>
              <w:t xml:space="preserve"> </w:t>
            </w:r>
            <w:r>
              <w:rPr>
                <w:sz w:val="24"/>
              </w:rPr>
              <w:t>and</w:t>
            </w:r>
            <w:r>
              <w:rPr>
                <w:spacing w:val="-1"/>
                <w:sz w:val="24"/>
              </w:rPr>
              <w:t xml:space="preserve"> </w:t>
            </w:r>
            <w:r>
              <w:rPr>
                <w:sz w:val="24"/>
              </w:rPr>
              <w:t>no</w:t>
            </w:r>
            <w:r>
              <w:rPr>
                <w:spacing w:val="-1"/>
                <w:sz w:val="24"/>
              </w:rPr>
              <w:t xml:space="preserve"> </w:t>
            </w:r>
            <w:r>
              <w:rPr>
                <w:sz w:val="24"/>
              </w:rPr>
              <w:t>alternative method</w:t>
            </w:r>
            <w:r>
              <w:rPr>
                <w:spacing w:val="-1"/>
                <w:sz w:val="24"/>
              </w:rPr>
              <w:t xml:space="preserve"> </w:t>
            </w:r>
            <w:r>
              <w:rPr>
                <w:sz w:val="24"/>
              </w:rPr>
              <w:t>for</w:t>
            </w:r>
            <w:r>
              <w:rPr>
                <w:spacing w:val="-2"/>
                <w:sz w:val="24"/>
              </w:rPr>
              <w:t xml:space="preserve"> </w:t>
            </w:r>
            <w:r>
              <w:rPr>
                <w:sz w:val="24"/>
              </w:rPr>
              <w:t>students to demonstrate achievement of learning</w:t>
            </w:r>
            <w:r>
              <w:rPr>
                <w:spacing w:val="-4"/>
                <w:sz w:val="24"/>
              </w:rPr>
              <w:t xml:space="preserve"> </w:t>
            </w:r>
            <w:r>
              <w:rPr>
                <w:sz w:val="24"/>
              </w:rPr>
              <w:t>outcomes</w:t>
            </w:r>
            <w:r>
              <w:rPr>
                <w:spacing w:val="-2"/>
                <w:sz w:val="24"/>
              </w:rPr>
              <w:t xml:space="preserve"> </w:t>
            </w:r>
            <w:r>
              <w:rPr>
                <w:sz w:val="24"/>
              </w:rPr>
              <w:t>is</w:t>
            </w:r>
            <w:r>
              <w:rPr>
                <w:spacing w:val="-2"/>
                <w:sz w:val="24"/>
              </w:rPr>
              <w:t xml:space="preserve"> </w:t>
            </w:r>
            <w:r>
              <w:rPr>
                <w:sz w:val="24"/>
              </w:rPr>
              <w:t>identified,</w:t>
            </w:r>
            <w:r>
              <w:rPr>
                <w:spacing w:val="-2"/>
                <w:sz w:val="24"/>
              </w:rPr>
              <w:t xml:space="preserve"> </w:t>
            </w:r>
            <w:r>
              <w:rPr>
                <w:sz w:val="24"/>
              </w:rPr>
              <w:t>School</w:t>
            </w:r>
            <w:r>
              <w:rPr>
                <w:spacing w:val="-2"/>
                <w:sz w:val="24"/>
              </w:rPr>
              <w:t xml:space="preserve"> </w:t>
            </w:r>
            <w:r>
              <w:rPr>
                <w:sz w:val="24"/>
              </w:rPr>
              <w:t>staff</w:t>
            </w:r>
            <w:r>
              <w:rPr>
                <w:spacing w:val="-4"/>
                <w:sz w:val="24"/>
              </w:rPr>
              <w:t xml:space="preserve"> </w:t>
            </w:r>
            <w:r>
              <w:rPr>
                <w:sz w:val="24"/>
              </w:rPr>
              <w:t>to</w:t>
            </w:r>
            <w:r>
              <w:rPr>
                <w:spacing w:val="-4"/>
                <w:sz w:val="24"/>
              </w:rPr>
              <w:t xml:space="preserve"> </w:t>
            </w:r>
            <w:r>
              <w:rPr>
                <w:sz w:val="24"/>
              </w:rPr>
              <w:t>identify</w:t>
            </w:r>
            <w:r>
              <w:rPr>
                <w:spacing w:val="-4"/>
                <w:sz w:val="24"/>
              </w:rPr>
              <w:t xml:space="preserve"> </w:t>
            </w:r>
            <w:r>
              <w:rPr>
                <w:sz w:val="24"/>
              </w:rPr>
              <w:t>topics</w:t>
            </w:r>
            <w:r>
              <w:rPr>
                <w:spacing w:val="-2"/>
                <w:sz w:val="24"/>
              </w:rPr>
              <w:t xml:space="preserve"> </w:t>
            </w:r>
            <w:r>
              <w:rPr>
                <w:sz w:val="24"/>
              </w:rPr>
              <w:t>/</w:t>
            </w:r>
            <w:r>
              <w:rPr>
                <w:spacing w:val="-2"/>
                <w:sz w:val="24"/>
              </w:rPr>
              <w:t xml:space="preserve"> </w:t>
            </w:r>
            <w:r>
              <w:rPr>
                <w:sz w:val="24"/>
              </w:rPr>
              <w:t>questions</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assessment</w:t>
            </w:r>
            <w:r>
              <w:rPr>
                <w:spacing w:val="-4"/>
                <w:sz w:val="24"/>
              </w:rPr>
              <w:t xml:space="preserve"> </w:t>
            </w:r>
            <w:r>
              <w:rPr>
                <w:sz w:val="24"/>
              </w:rPr>
              <w:t>that</w:t>
            </w:r>
            <w:r>
              <w:rPr>
                <w:spacing w:val="-4"/>
                <w:sz w:val="24"/>
              </w:rPr>
              <w:t xml:space="preserve"> </w:t>
            </w:r>
            <w:r>
              <w:rPr>
                <w:sz w:val="24"/>
              </w:rPr>
              <w:t>haven't</w:t>
            </w:r>
            <w:r>
              <w:rPr>
                <w:spacing w:val="-4"/>
                <w:sz w:val="24"/>
              </w:rPr>
              <w:t xml:space="preserve"> </w:t>
            </w:r>
            <w:r>
              <w:rPr>
                <w:sz w:val="24"/>
              </w:rPr>
              <w:t xml:space="preserve">been </w:t>
            </w:r>
            <w:r>
              <w:rPr>
                <w:spacing w:val="-2"/>
                <w:sz w:val="24"/>
              </w:rPr>
              <w:t>taught.</w:t>
            </w:r>
          </w:p>
          <w:p w14:paraId="42DE2241" w14:textId="77777777" w:rsidR="00E72630" w:rsidRDefault="00E72630">
            <w:pPr>
              <w:pStyle w:val="TableParagraph"/>
              <w:spacing w:before="1"/>
              <w:ind w:left="0"/>
              <w:rPr>
                <w:b/>
                <w:sz w:val="24"/>
              </w:rPr>
            </w:pPr>
          </w:p>
          <w:p w14:paraId="42DE2242" w14:textId="6715E2F8" w:rsidR="00E72630" w:rsidRDefault="00000000">
            <w:pPr>
              <w:pStyle w:val="TableParagraph"/>
              <w:spacing w:line="259" w:lineRule="auto"/>
              <w:ind w:left="4"/>
              <w:rPr>
                <w:sz w:val="24"/>
              </w:rPr>
            </w:pPr>
            <w:r>
              <w:rPr>
                <w:sz w:val="24"/>
              </w:rPr>
              <w:t>Staff</w:t>
            </w:r>
            <w:r>
              <w:rPr>
                <w:spacing w:val="-4"/>
                <w:sz w:val="24"/>
              </w:rPr>
              <w:t xml:space="preserve"> </w:t>
            </w:r>
            <w:r>
              <w:rPr>
                <w:sz w:val="24"/>
              </w:rPr>
              <w:t>to</w:t>
            </w:r>
            <w:r>
              <w:rPr>
                <w:spacing w:val="-4"/>
                <w:sz w:val="24"/>
              </w:rPr>
              <w:t xml:space="preserve"> </w:t>
            </w:r>
            <w:r>
              <w:rPr>
                <w:sz w:val="24"/>
              </w:rPr>
              <w:t>mark</w:t>
            </w:r>
            <w:r>
              <w:rPr>
                <w:spacing w:val="-5"/>
                <w:sz w:val="24"/>
              </w:rPr>
              <w:t xml:space="preserve"> </w:t>
            </w:r>
            <w:r>
              <w:rPr>
                <w:sz w:val="24"/>
              </w:rPr>
              <w:t>the</w:t>
            </w:r>
            <w:r>
              <w:rPr>
                <w:spacing w:val="-4"/>
                <w:sz w:val="24"/>
              </w:rPr>
              <w:t xml:space="preserve"> </w:t>
            </w:r>
            <w:r>
              <w:rPr>
                <w:sz w:val="24"/>
              </w:rPr>
              <w:t>work</w:t>
            </w:r>
            <w:r>
              <w:rPr>
                <w:spacing w:val="-5"/>
                <w:sz w:val="24"/>
              </w:rPr>
              <w:t xml:space="preserve"> </w:t>
            </w:r>
            <w:r>
              <w:rPr>
                <w:sz w:val="24"/>
              </w:rPr>
              <w:t>using</w:t>
            </w:r>
            <w:r>
              <w:rPr>
                <w:spacing w:val="-3"/>
                <w:sz w:val="24"/>
              </w:rPr>
              <w:t xml:space="preserve"> </w:t>
            </w:r>
            <w:r>
              <w:rPr>
                <w:sz w:val="24"/>
              </w:rPr>
              <w:t>a</w:t>
            </w:r>
            <w:r>
              <w:rPr>
                <w:spacing w:val="-2"/>
                <w:sz w:val="24"/>
              </w:rPr>
              <w:t xml:space="preserve"> </w:t>
            </w:r>
            <w:r>
              <w:rPr>
                <w:sz w:val="24"/>
              </w:rPr>
              <w:t>spreadsheet</w:t>
            </w:r>
            <w:r>
              <w:rPr>
                <w:spacing w:val="-4"/>
                <w:sz w:val="24"/>
              </w:rPr>
              <w:t xml:space="preserve"> </w:t>
            </w:r>
            <w:r>
              <w:rPr>
                <w:sz w:val="24"/>
              </w:rPr>
              <w:t>that</w:t>
            </w:r>
            <w:r>
              <w:rPr>
                <w:spacing w:val="-2"/>
                <w:sz w:val="24"/>
              </w:rPr>
              <w:t xml:space="preserve"> </w:t>
            </w:r>
            <w:r>
              <w:rPr>
                <w:sz w:val="24"/>
              </w:rPr>
              <w:t>provides</w:t>
            </w:r>
            <w:r>
              <w:rPr>
                <w:spacing w:val="-2"/>
                <w:sz w:val="24"/>
              </w:rPr>
              <w:t xml:space="preserve"> </w:t>
            </w:r>
            <w:r>
              <w:rPr>
                <w:sz w:val="24"/>
              </w:rPr>
              <w:t>two</w:t>
            </w:r>
            <w:r>
              <w:rPr>
                <w:spacing w:val="-4"/>
                <w:sz w:val="24"/>
              </w:rPr>
              <w:t xml:space="preserve"> </w:t>
            </w:r>
            <w:r>
              <w:rPr>
                <w:sz w:val="24"/>
              </w:rPr>
              <w:t>totals</w:t>
            </w:r>
            <w:r>
              <w:rPr>
                <w:spacing w:val="-2"/>
                <w:sz w:val="24"/>
              </w:rPr>
              <w:t xml:space="preserve"> </w:t>
            </w:r>
            <w:r>
              <w:rPr>
                <w:sz w:val="24"/>
              </w:rPr>
              <w:t>(as</w:t>
            </w:r>
            <w:r>
              <w:rPr>
                <w:spacing w:val="-2"/>
                <w:sz w:val="24"/>
              </w:rPr>
              <w:t xml:space="preserve"> </w:t>
            </w:r>
            <w:r>
              <w:rPr>
                <w:sz w:val="24"/>
              </w:rPr>
              <w:t>per</w:t>
            </w:r>
            <w:r>
              <w:rPr>
                <w:spacing w:val="-5"/>
                <w:sz w:val="24"/>
              </w:rPr>
              <w:t xml:space="preserve"> </w:t>
            </w:r>
            <w:r>
              <w:rPr>
                <w:sz w:val="24"/>
              </w:rPr>
              <w:t>existing</w:t>
            </w:r>
            <w:r>
              <w:rPr>
                <w:spacing w:val="-3"/>
                <w:sz w:val="24"/>
              </w:rPr>
              <w:t xml:space="preserve"> </w:t>
            </w:r>
            <w:r>
              <w:rPr>
                <w:sz w:val="24"/>
              </w:rPr>
              <w:t>processes</w:t>
            </w:r>
            <w:r>
              <w:rPr>
                <w:spacing w:val="-2"/>
                <w:sz w:val="24"/>
              </w:rPr>
              <w:t xml:space="preserve"> </w:t>
            </w:r>
            <w:r>
              <w:rPr>
                <w:sz w:val="24"/>
              </w:rPr>
              <w:t>for</w:t>
            </w:r>
            <w:r>
              <w:rPr>
                <w:spacing w:val="-5"/>
                <w:sz w:val="24"/>
              </w:rPr>
              <w:t xml:space="preserve"> </w:t>
            </w:r>
            <w:r>
              <w:rPr>
                <w:sz w:val="24"/>
              </w:rPr>
              <w:t xml:space="preserve">marking where a student has an allegation of </w:t>
            </w:r>
            <w:r w:rsidR="00B64D35">
              <w:rPr>
                <w:sz w:val="24"/>
              </w:rPr>
              <w:t>Academic Misconduct</w:t>
            </w:r>
            <w:r>
              <w:rPr>
                <w:sz w:val="24"/>
              </w:rPr>
              <w:t>):</w:t>
            </w:r>
          </w:p>
          <w:p w14:paraId="42DE2243" w14:textId="77777777" w:rsidR="00E72630" w:rsidRDefault="00000000">
            <w:pPr>
              <w:pStyle w:val="TableParagraph"/>
              <w:numPr>
                <w:ilvl w:val="0"/>
                <w:numId w:val="4"/>
              </w:numPr>
              <w:tabs>
                <w:tab w:val="left" w:pos="724"/>
              </w:tabs>
              <w:spacing w:before="160"/>
              <w:rPr>
                <w:sz w:val="24"/>
              </w:rPr>
            </w:pPr>
            <w:r>
              <w:rPr>
                <w:sz w:val="24"/>
              </w:rPr>
              <w:t>Mark</w:t>
            </w:r>
            <w:r>
              <w:rPr>
                <w:spacing w:val="-4"/>
                <w:sz w:val="24"/>
              </w:rPr>
              <w:t xml:space="preserve"> </w:t>
            </w:r>
            <w:r>
              <w:rPr>
                <w:sz w:val="24"/>
              </w:rPr>
              <w:t>for</w:t>
            </w:r>
            <w:r>
              <w:rPr>
                <w:spacing w:val="-1"/>
                <w:sz w:val="24"/>
              </w:rPr>
              <w:t xml:space="preserve"> </w:t>
            </w:r>
            <w:r>
              <w:rPr>
                <w:sz w:val="24"/>
              </w:rPr>
              <w:t>the</w:t>
            </w:r>
            <w:r>
              <w:rPr>
                <w:spacing w:val="-2"/>
                <w:sz w:val="24"/>
              </w:rPr>
              <w:t xml:space="preserve"> </w:t>
            </w:r>
            <w:r>
              <w:rPr>
                <w:sz w:val="24"/>
              </w:rPr>
              <w:t>full</w:t>
            </w:r>
            <w:r>
              <w:rPr>
                <w:spacing w:val="-2"/>
                <w:sz w:val="24"/>
              </w:rPr>
              <w:t xml:space="preserve"> </w:t>
            </w:r>
            <w:r>
              <w:rPr>
                <w:spacing w:val="-4"/>
                <w:sz w:val="24"/>
              </w:rPr>
              <w:t>paper</w:t>
            </w:r>
          </w:p>
          <w:p w14:paraId="42DE2244" w14:textId="77777777" w:rsidR="00E72630" w:rsidRDefault="00000000">
            <w:pPr>
              <w:pStyle w:val="TableParagraph"/>
              <w:numPr>
                <w:ilvl w:val="0"/>
                <w:numId w:val="4"/>
              </w:numPr>
              <w:tabs>
                <w:tab w:val="left" w:pos="724"/>
              </w:tabs>
              <w:ind w:hanging="533"/>
              <w:rPr>
                <w:sz w:val="24"/>
              </w:rPr>
            </w:pPr>
            <w:r>
              <w:rPr>
                <w:sz w:val="24"/>
              </w:rPr>
              <w:t>Mark</w:t>
            </w:r>
            <w:r>
              <w:rPr>
                <w:spacing w:val="-6"/>
                <w:sz w:val="24"/>
              </w:rPr>
              <w:t xml:space="preserve"> </w:t>
            </w:r>
            <w:r>
              <w:rPr>
                <w:sz w:val="24"/>
              </w:rPr>
              <w:t>which</w:t>
            </w:r>
            <w:r>
              <w:rPr>
                <w:spacing w:val="-3"/>
                <w:sz w:val="24"/>
              </w:rPr>
              <w:t xml:space="preserve"> </w:t>
            </w:r>
            <w:r>
              <w:rPr>
                <w:sz w:val="24"/>
              </w:rPr>
              <w:t>excludes</w:t>
            </w:r>
            <w:r>
              <w:rPr>
                <w:spacing w:val="-1"/>
                <w:sz w:val="24"/>
              </w:rPr>
              <w:t xml:space="preserve"> </w:t>
            </w:r>
            <w:r>
              <w:rPr>
                <w:sz w:val="24"/>
              </w:rPr>
              <w:t>sections</w:t>
            </w:r>
            <w:r>
              <w:rPr>
                <w:spacing w:val="-3"/>
                <w:sz w:val="24"/>
              </w:rPr>
              <w:t xml:space="preserve"> </w:t>
            </w:r>
            <w:r>
              <w:rPr>
                <w:sz w:val="24"/>
              </w:rPr>
              <w:t>where</w:t>
            </w:r>
            <w:r>
              <w:rPr>
                <w:spacing w:val="-3"/>
                <w:sz w:val="24"/>
              </w:rPr>
              <w:t xml:space="preserve"> </w:t>
            </w:r>
            <w:r>
              <w:rPr>
                <w:sz w:val="24"/>
              </w:rPr>
              <w:t>topics</w:t>
            </w:r>
            <w:r>
              <w:rPr>
                <w:spacing w:val="-6"/>
                <w:sz w:val="24"/>
              </w:rPr>
              <w:t xml:space="preserve"> </w:t>
            </w:r>
            <w:r>
              <w:rPr>
                <w:sz w:val="24"/>
              </w:rPr>
              <w:t>have</w:t>
            </w:r>
            <w:r>
              <w:rPr>
                <w:spacing w:val="-3"/>
                <w:sz w:val="24"/>
              </w:rPr>
              <w:t xml:space="preserve"> </w:t>
            </w:r>
            <w:r>
              <w:rPr>
                <w:sz w:val="24"/>
              </w:rPr>
              <w:t>not</w:t>
            </w:r>
            <w:r>
              <w:rPr>
                <w:spacing w:val="-4"/>
                <w:sz w:val="24"/>
              </w:rPr>
              <w:t xml:space="preserve"> </w:t>
            </w:r>
            <w:r>
              <w:rPr>
                <w:sz w:val="24"/>
              </w:rPr>
              <w:t>been</w:t>
            </w:r>
            <w:r>
              <w:rPr>
                <w:spacing w:val="-3"/>
                <w:sz w:val="24"/>
              </w:rPr>
              <w:t xml:space="preserve"> </w:t>
            </w:r>
            <w:r>
              <w:rPr>
                <w:spacing w:val="-2"/>
                <w:sz w:val="24"/>
              </w:rPr>
              <w:t>taught.</w:t>
            </w:r>
          </w:p>
        </w:tc>
      </w:tr>
    </w:tbl>
    <w:p w14:paraId="42DE2246" w14:textId="77777777" w:rsidR="00E72630" w:rsidRDefault="00E72630">
      <w:pPr>
        <w:pStyle w:val="TableParagraph"/>
        <w:rPr>
          <w:sz w:val="24"/>
        </w:rPr>
        <w:sectPr w:rsidR="00E72630">
          <w:pgSz w:w="16840" w:h="11910" w:orient="landscape"/>
          <w:pgMar w:top="1340" w:right="566" w:bottom="1240" w:left="850" w:header="716" w:footer="1052" w:gutter="0"/>
          <w:cols w:space="720"/>
        </w:sectPr>
      </w:pPr>
    </w:p>
    <w:p w14:paraId="42DE2247" w14:textId="77777777" w:rsidR="00E72630" w:rsidRDefault="00E72630">
      <w:pPr>
        <w:pStyle w:val="BodyText"/>
        <w:spacing w:before="1"/>
        <w:ind w:left="0"/>
        <w:rPr>
          <w:b/>
          <w:sz w:val="7"/>
        </w:rPr>
      </w:pPr>
    </w:p>
    <w:tbl>
      <w:tblPr>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80"/>
        <w:gridCol w:w="11625"/>
      </w:tblGrid>
      <w:tr w:rsidR="00E72630" w14:paraId="42DE224A" w14:textId="77777777">
        <w:trPr>
          <w:trHeight w:val="551"/>
        </w:trPr>
        <w:tc>
          <w:tcPr>
            <w:tcW w:w="3680" w:type="dxa"/>
          </w:tcPr>
          <w:p w14:paraId="42DE2248" w14:textId="77777777" w:rsidR="00E72630" w:rsidRDefault="00E72630">
            <w:pPr>
              <w:pStyle w:val="TableParagraph"/>
              <w:ind w:left="0"/>
              <w:rPr>
                <w:rFonts w:ascii="Times New Roman"/>
                <w:sz w:val="24"/>
              </w:rPr>
            </w:pPr>
          </w:p>
        </w:tc>
        <w:tc>
          <w:tcPr>
            <w:tcW w:w="11625" w:type="dxa"/>
          </w:tcPr>
          <w:p w14:paraId="42DE2249" w14:textId="77777777" w:rsidR="00E72630" w:rsidRDefault="00000000">
            <w:pPr>
              <w:pStyle w:val="TableParagraph"/>
              <w:ind w:left="4"/>
              <w:rPr>
                <w:sz w:val="24"/>
              </w:rPr>
            </w:pPr>
            <w:r>
              <w:rPr>
                <w:sz w:val="24"/>
              </w:rPr>
              <w:t>Award</w:t>
            </w:r>
            <w:r>
              <w:rPr>
                <w:spacing w:val="-2"/>
                <w:sz w:val="24"/>
              </w:rPr>
              <w:t xml:space="preserve"> </w:t>
            </w:r>
            <w:r>
              <w:rPr>
                <w:sz w:val="24"/>
              </w:rPr>
              <w:t>the</w:t>
            </w:r>
            <w:r>
              <w:rPr>
                <w:spacing w:val="-2"/>
                <w:sz w:val="24"/>
              </w:rPr>
              <w:t xml:space="preserve"> </w:t>
            </w:r>
            <w:r>
              <w:rPr>
                <w:sz w:val="24"/>
              </w:rPr>
              <w:t>student</w:t>
            </w:r>
            <w:r>
              <w:rPr>
                <w:spacing w:val="-1"/>
                <w:sz w:val="24"/>
              </w:rPr>
              <w:t xml:space="preserve"> </w:t>
            </w:r>
            <w:r>
              <w:rPr>
                <w:sz w:val="24"/>
              </w:rPr>
              <w:t>the</w:t>
            </w:r>
            <w:r>
              <w:rPr>
                <w:spacing w:val="-4"/>
                <w:sz w:val="24"/>
              </w:rPr>
              <w:t xml:space="preserve"> </w:t>
            </w:r>
            <w:r>
              <w:rPr>
                <w:sz w:val="24"/>
              </w:rPr>
              <w:t>best</w:t>
            </w:r>
            <w:r>
              <w:rPr>
                <w:spacing w:val="-3"/>
                <w:sz w:val="24"/>
              </w:rPr>
              <w:t xml:space="preserve"> </w:t>
            </w:r>
            <w:r>
              <w:rPr>
                <w:sz w:val="24"/>
              </w:rPr>
              <w:t>mark</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pacing w:val="-4"/>
                <w:sz w:val="24"/>
              </w:rPr>
              <w:t>two.</w:t>
            </w:r>
          </w:p>
        </w:tc>
      </w:tr>
      <w:tr w:rsidR="00E72630" w14:paraId="42DE224E" w14:textId="77777777">
        <w:trPr>
          <w:trHeight w:val="1103"/>
        </w:trPr>
        <w:tc>
          <w:tcPr>
            <w:tcW w:w="3680" w:type="dxa"/>
          </w:tcPr>
          <w:p w14:paraId="42DE224B" w14:textId="77777777" w:rsidR="00E72630" w:rsidRDefault="00000000">
            <w:pPr>
              <w:pStyle w:val="TableParagraph"/>
              <w:spacing w:line="270" w:lineRule="atLeast"/>
              <w:ind w:left="6"/>
              <w:rPr>
                <w:sz w:val="24"/>
              </w:rPr>
            </w:pPr>
            <w:r>
              <w:rPr>
                <w:sz w:val="24"/>
              </w:rPr>
              <w:t>6. Lab or practical time/field trip could</w:t>
            </w:r>
            <w:r>
              <w:rPr>
                <w:spacing w:val="-8"/>
                <w:sz w:val="24"/>
              </w:rPr>
              <w:t xml:space="preserve"> </w:t>
            </w:r>
            <w:r>
              <w:rPr>
                <w:sz w:val="24"/>
              </w:rPr>
              <w:t>not</w:t>
            </w:r>
            <w:r>
              <w:rPr>
                <w:spacing w:val="-8"/>
                <w:sz w:val="24"/>
              </w:rPr>
              <w:t xml:space="preserve"> </w:t>
            </w:r>
            <w:r>
              <w:rPr>
                <w:sz w:val="24"/>
              </w:rPr>
              <w:t>take</w:t>
            </w:r>
            <w:r>
              <w:rPr>
                <w:spacing w:val="-8"/>
                <w:sz w:val="24"/>
              </w:rPr>
              <w:t xml:space="preserve"> </w:t>
            </w:r>
            <w:r>
              <w:rPr>
                <w:sz w:val="24"/>
              </w:rPr>
              <w:t>place</w:t>
            </w:r>
            <w:r>
              <w:rPr>
                <w:spacing w:val="-7"/>
                <w:sz w:val="24"/>
              </w:rPr>
              <w:t xml:space="preserve"> </w:t>
            </w:r>
            <w:r>
              <w:rPr>
                <w:sz w:val="24"/>
              </w:rPr>
              <w:t>which</w:t>
            </w:r>
            <w:r>
              <w:rPr>
                <w:spacing w:val="-6"/>
                <w:sz w:val="24"/>
              </w:rPr>
              <w:t xml:space="preserve"> </w:t>
            </w:r>
            <w:r>
              <w:rPr>
                <w:sz w:val="24"/>
              </w:rPr>
              <w:t xml:space="preserve">would have had a synchronous </w:t>
            </w:r>
            <w:r>
              <w:rPr>
                <w:spacing w:val="-2"/>
                <w:sz w:val="24"/>
              </w:rPr>
              <w:t>assessment.</w:t>
            </w:r>
          </w:p>
        </w:tc>
        <w:tc>
          <w:tcPr>
            <w:tcW w:w="11625" w:type="dxa"/>
          </w:tcPr>
          <w:p w14:paraId="42DE224C" w14:textId="77777777" w:rsidR="00E72630" w:rsidRDefault="00000000">
            <w:pPr>
              <w:pStyle w:val="TableParagraph"/>
              <w:ind w:left="4"/>
              <w:rPr>
                <w:sz w:val="24"/>
              </w:rPr>
            </w:pPr>
            <w:r>
              <w:rPr>
                <w:sz w:val="24"/>
              </w:rPr>
              <w:t>Reschedule</w:t>
            </w:r>
            <w:r>
              <w:rPr>
                <w:spacing w:val="-5"/>
                <w:sz w:val="24"/>
              </w:rPr>
              <w:t xml:space="preserve"> </w:t>
            </w:r>
            <w:r>
              <w:rPr>
                <w:sz w:val="24"/>
              </w:rPr>
              <w:t>the</w:t>
            </w:r>
            <w:r>
              <w:rPr>
                <w:spacing w:val="-4"/>
                <w:sz w:val="24"/>
              </w:rPr>
              <w:t xml:space="preserve"> </w:t>
            </w:r>
            <w:r>
              <w:rPr>
                <w:sz w:val="24"/>
              </w:rPr>
              <w:t>lab,</w:t>
            </w:r>
            <w:r>
              <w:rPr>
                <w:spacing w:val="-6"/>
                <w:sz w:val="24"/>
              </w:rPr>
              <w:t xml:space="preserve"> </w:t>
            </w:r>
            <w:r>
              <w:rPr>
                <w:sz w:val="24"/>
              </w:rPr>
              <w:t>practical</w:t>
            </w:r>
            <w:r>
              <w:rPr>
                <w:spacing w:val="-4"/>
                <w:sz w:val="24"/>
              </w:rPr>
              <w:t xml:space="preserve"> </w:t>
            </w:r>
            <w:r>
              <w:rPr>
                <w:sz w:val="24"/>
              </w:rPr>
              <w:t>time,</w:t>
            </w:r>
            <w:r>
              <w:rPr>
                <w:spacing w:val="-6"/>
                <w:sz w:val="24"/>
              </w:rPr>
              <w:t xml:space="preserve"> </w:t>
            </w:r>
            <w:r>
              <w:rPr>
                <w:sz w:val="24"/>
              </w:rPr>
              <w:t>or</w:t>
            </w:r>
            <w:r>
              <w:rPr>
                <w:spacing w:val="-3"/>
                <w:sz w:val="24"/>
              </w:rPr>
              <w:t xml:space="preserve"> </w:t>
            </w:r>
            <w:r>
              <w:rPr>
                <w:sz w:val="24"/>
              </w:rPr>
              <w:t>field</w:t>
            </w:r>
            <w:r>
              <w:rPr>
                <w:spacing w:val="-6"/>
                <w:sz w:val="24"/>
              </w:rPr>
              <w:t xml:space="preserve"> </w:t>
            </w:r>
            <w:r>
              <w:rPr>
                <w:sz w:val="24"/>
              </w:rPr>
              <w:t>trip,</w:t>
            </w:r>
            <w:r>
              <w:rPr>
                <w:spacing w:val="-4"/>
                <w:sz w:val="24"/>
              </w:rPr>
              <w:t xml:space="preserve"> </w:t>
            </w:r>
            <w:r>
              <w:rPr>
                <w:sz w:val="24"/>
              </w:rPr>
              <w:t>(or</w:t>
            </w:r>
            <w:r>
              <w:rPr>
                <w:spacing w:val="-4"/>
                <w:sz w:val="24"/>
              </w:rPr>
              <w:t xml:space="preserve"> </w:t>
            </w:r>
            <w:r>
              <w:rPr>
                <w:sz w:val="24"/>
              </w:rPr>
              <w:t>just</w:t>
            </w:r>
            <w:r>
              <w:rPr>
                <w:spacing w:val="-4"/>
                <w:sz w:val="24"/>
              </w:rPr>
              <w:t xml:space="preserve"> </w:t>
            </w:r>
            <w:r>
              <w:rPr>
                <w:sz w:val="24"/>
              </w:rPr>
              <w:t>the</w:t>
            </w:r>
            <w:r>
              <w:rPr>
                <w:spacing w:val="-5"/>
                <w:sz w:val="24"/>
              </w:rPr>
              <w:t xml:space="preserve"> </w:t>
            </w:r>
            <w:r>
              <w:rPr>
                <w:sz w:val="24"/>
              </w:rPr>
              <w:t>assessment)</w:t>
            </w:r>
            <w:r>
              <w:rPr>
                <w:spacing w:val="-4"/>
                <w:sz w:val="24"/>
              </w:rPr>
              <w:t xml:space="preserve"> </w:t>
            </w:r>
            <w:r>
              <w:rPr>
                <w:sz w:val="24"/>
              </w:rPr>
              <w:t>if</w:t>
            </w:r>
            <w:r>
              <w:rPr>
                <w:spacing w:val="-4"/>
                <w:sz w:val="24"/>
              </w:rPr>
              <w:t xml:space="preserve"> </w:t>
            </w:r>
            <w:r>
              <w:rPr>
                <w:spacing w:val="-2"/>
                <w:sz w:val="24"/>
              </w:rPr>
              <w:t>possible.</w:t>
            </w:r>
          </w:p>
          <w:p w14:paraId="42DE224D" w14:textId="77777777" w:rsidR="00E72630" w:rsidRDefault="00000000">
            <w:pPr>
              <w:pStyle w:val="TableParagraph"/>
              <w:spacing w:before="255" w:line="270" w:lineRule="atLeast"/>
              <w:ind w:left="4" w:right="114"/>
              <w:rPr>
                <w:sz w:val="24"/>
              </w:rPr>
            </w:pPr>
            <w:r>
              <w:rPr>
                <w:sz w:val="24"/>
              </w:rPr>
              <w:t>Check</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material</w:t>
            </w:r>
            <w:r>
              <w:rPr>
                <w:spacing w:val="-2"/>
                <w:sz w:val="24"/>
              </w:rPr>
              <w:t xml:space="preserve"> </w:t>
            </w:r>
            <w:r>
              <w:rPr>
                <w:sz w:val="24"/>
              </w:rPr>
              <w:t>has</w:t>
            </w:r>
            <w:r>
              <w:rPr>
                <w:spacing w:val="-2"/>
                <w:sz w:val="24"/>
              </w:rPr>
              <w:t xml:space="preserve"> </w:t>
            </w:r>
            <w:r>
              <w:rPr>
                <w:sz w:val="24"/>
              </w:rPr>
              <w:t>been</w:t>
            </w:r>
            <w:r>
              <w:rPr>
                <w:spacing w:val="-4"/>
                <w:sz w:val="24"/>
              </w:rPr>
              <w:t xml:space="preserve"> </w:t>
            </w:r>
            <w:r>
              <w:rPr>
                <w:sz w:val="24"/>
              </w:rPr>
              <w:t>delivered</w:t>
            </w:r>
            <w:r>
              <w:rPr>
                <w:spacing w:val="-2"/>
                <w:sz w:val="24"/>
              </w:rPr>
              <w:t xml:space="preserve"> </w:t>
            </w:r>
            <w:r>
              <w:rPr>
                <w:sz w:val="24"/>
              </w:rPr>
              <w:t>either</w:t>
            </w:r>
            <w:r>
              <w:rPr>
                <w:spacing w:val="-2"/>
                <w:sz w:val="24"/>
              </w:rPr>
              <w:t xml:space="preserve"> </w:t>
            </w:r>
            <w:r>
              <w:rPr>
                <w:sz w:val="24"/>
              </w:rPr>
              <w:t>through</w:t>
            </w:r>
            <w:r>
              <w:rPr>
                <w:spacing w:val="-2"/>
                <w:sz w:val="24"/>
              </w:rPr>
              <w:t xml:space="preserve"> </w:t>
            </w:r>
            <w:r>
              <w:rPr>
                <w:sz w:val="24"/>
              </w:rPr>
              <w:t>Moodle</w:t>
            </w:r>
            <w:r>
              <w:rPr>
                <w:spacing w:val="-4"/>
                <w:sz w:val="24"/>
              </w:rPr>
              <w:t xml:space="preserve"> </w:t>
            </w:r>
            <w:r>
              <w:rPr>
                <w:sz w:val="24"/>
              </w:rPr>
              <w:t>e-lessons</w:t>
            </w:r>
            <w:r>
              <w:rPr>
                <w:spacing w:val="-2"/>
                <w:sz w:val="24"/>
              </w:rPr>
              <w:t xml:space="preserve"> </w:t>
            </w:r>
            <w:r>
              <w:rPr>
                <w:sz w:val="24"/>
              </w:rPr>
              <w:t>/</w:t>
            </w:r>
            <w:r>
              <w:rPr>
                <w:spacing w:val="-4"/>
                <w:sz w:val="24"/>
              </w:rPr>
              <w:t xml:space="preserve"> </w:t>
            </w:r>
            <w:r>
              <w:rPr>
                <w:sz w:val="24"/>
              </w:rPr>
              <w:t>recorded</w:t>
            </w:r>
            <w:r>
              <w:rPr>
                <w:spacing w:val="-2"/>
                <w:sz w:val="24"/>
              </w:rPr>
              <w:t xml:space="preserve"> </w:t>
            </w:r>
            <w:r>
              <w:rPr>
                <w:sz w:val="24"/>
              </w:rPr>
              <w:t>video</w:t>
            </w:r>
            <w:r>
              <w:rPr>
                <w:spacing w:val="-2"/>
                <w:sz w:val="24"/>
              </w:rPr>
              <w:t xml:space="preserve"> </w:t>
            </w:r>
            <w:r>
              <w:rPr>
                <w:sz w:val="24"/>
              </w:rPr>
              <w:t>or</w:t>
            </w:r>
            <w:r>
              <w:rPr>
                <w:spacing w:val="-2"/>
                <w:sz w:val="24"/>
              </w:rPr>
              <w:t xml:space="preserve"> </w:t>
            </w:r>
            <w:r>
              <w:rPr>
                <w:sz w:val="24"/>
              </w:rPr>
              <w:t>in</w:t>
            </w:r>
            <w:r>
              <w:rPr>
                <w:spacing w:val="-4"/>
                <w:sz w:val="24"/>
              </w:rPr>
              <w:t xml:space="preserve"> </w:t>
            </w:r>
            <w:r>
              <w:rPr>
                <w:sz w:val="24"/>
              </w:rPr>
              <w:t>on campus taught sessions</w:t>
            </w:r>
          </w:p>
        </w:tc>
      </w:tr>
      <w:tr w:rsidR="00E72630" w14:paraId="42DE2252" w14:textId="77777777">
        <w:trPr>
          <w:trHeight w:val="1105"/>
        </w:trPr>
        <w:tc>
          <w:tcPr>
            <w:tcW w:w="3680" w:type="dxa"/>
          </w:tcPr>
          <w:p w14:paraId="42DE224F" w14:textId="77777777" w:rsidR="00E72630" w:rsidRDefault="00000000">
            <w:pPr>
              <w:pStyle w:val="TableParagraph"/>
              <w:spacing w:before="2"/>
              <w:ind w:left="6" w:right="321"/>
              <w:jc w:val="both"/>
              <w:rPr>
                <w:sz w:val="24"/>
              </w:rPr>
            </w:pPr>
            <w:r>
              <w:rPr>
                <w:sz w:val="24"/>
              </w:rPr>
              <w:t>7.</w:t>
            </w:r>
            <w:r>
              <w:rPr>
                <w:spacing w:val="-8"/>
                <w:sz w:val="24"/>
              </w:rPr>
              <w:t xml:space="preserve"> </w:t>
            </w:r>
            <w:r>
              <w:rPr>
                <w:sz w:val="24"/>
              </w:rPr>
              <w:t>Lab</w:t>
            </w:r>
            <w:r>
              <w:rPr>
                <w:spacing w:val="-9"/>
                <w:sz w:val="24"/>
              </w:rPr>
              <w:t xml:space="preserve"> </w:t>
            </w:r>
            <w:r>
              <w:rPr>
                <w:sz w:val="24"/>
              </w:rPr>
              <w:t>or</w:t>
            </w:r>
            <w:r>
              <w:rPr>
                <w:spacing w:val="-8"/>
                <w:sz w:val="24"/>
              </w:rPr>
              <w:t xml:space="preserve"> </w:t>
            </w:r>
            <w:r>
              <w:rPr>
                <w:sz w:val="24"/>
              </w:rPr>
              <w:t>practical</w:t>
            </w:r>
            <w:r>
              <w:rPr>
                <w:spacing w:val="-8"/>
                <w:sz w:val="24"/>
              </w:rPr>
              <w:t xml:space="preserve"> </w:t>
            </w:r>
            <w:r>
              <w:rPr>
                <w:sz w:val="24"/>
              </w:rPr>
              <w:t>time/field</w:t>
            </w:r>
            <w:r>
              <w:rPr>
                <w:spacing w:val="-8"/>
                <w:sz w:val="24"/>
              </w:rPr>
              <w:t xml:space="preserve"> </w:t>
            </w:r>
            <w:r>
              <w:rPr>
                <w:sz w:val="24"/>
              </w:rPr>
              <w:t>trip could</w:t>
            </w:r>
            <w:r>
              <w:rPr>
                <w:spacing w:val="-3"/>
                <w:sz w:val="24"/>
              </w:rPr>
              <w:t xml:space="preserve"> </w:t>
            </w:r>
            <w:r>
              <w:rPr>
                <w:sz w:val="24"/>
              </w:rPr>
              <w:t>not</w:t>
            </w:r>
            <w:r>
              <w:rPr>
                <w:spacing w:val="-3"/>
                <w:sz w:val="24"/>
              </w:rPr>
              <w:t xml:space="preserve"> </w:t>
            </w:r>
            <w:r>
              <w:rPr>
                <w:sz w:val="24"/>
              </w:rPr>
              <w:t>take</w:t>
            </w:r>
            <w:r>
              <w:rPr>
                <w:spacing w:val="-3"/>
                <w:sz w:val="24"/>
              </w:rPr>
              <w:t xml:space="preserve"> </w:t>
            </w:r>
            <w:r>
              <w:rPr>
                <w:sz w:val="24"/>
              </w:rPr>
              <w:t>place</w:t>
            </w:r>
            <w:r>
              <w:rPr>
                <w:spacing w:val="-2"/>
                <w:sz w:val="24"/>
              </w:rPr>
              <w:t xml:space="preserve"> </w:t>
            </w:r>
            <w:r>
              <w:rPr>
                <w:sz w:val="24"/>
              </w:rPr>
              <w:t>which</w:t>
            </w:r>
            <w:r>
              <w:rPr>
                <w:spacing w:val="-1"/>
                <w:sz w:val="24"/>
              </w:rPr>
              <w:t xml:space="preserve"> </w:t>
            </w:r>
            <w:r>
              <w:rPr>
                <w:sz w:val="24"/>
              </w:rPr>
              <w:t xml:space="preserve">was due to </w:t>
            </w:r>
            <w:proofErr w:type="gramStart"/>
            <w:r>
              <w:rPr>
                <w:sz w:val="24"/>
              </w:rPr>
              <w:t>teach</w:t>
            </w:r>
            <w:proofErr w:type="gramEnd"/>
            <w:r>
              <w:rPr>
                <w:sz w:val="24"/>
              </w:rPr>
              <w:t xml:space="preserve"> a key skill.</w:t>
            </w:r>
          </w:p>
        </w:tc>
        <w:tc>
          <w:tcPr>
            <w:tcW w:w="11625" w:type="dxa"/>
          </w:tcPr>
          <w:p w14:paraId="42DE2250" w14:textId="77777777" w:rsidR="00E72630" w:rsidRDefault="00000000">
            <w:pPr>
              <w:pStyle w:val="TableParagraph"/>
              <w:spacing w:before="2"/>
              <w:ind w:left="4"/>
              <w:rPr>
                <w:sz w:val="24"/>
              </w:rPr>
            </w:pPr>
            <w:r>
              <w:rPr>
                <w:sz w:val="24"/>
              </w:rPr>
              <w:t>Potential</w:t>
            </w:r>
            <w:r>
              <w:rPr>
                <w:spacing w:val="-8"/>
                <w:sz w:val="24"/>
              </w:rPr>
              <w:t xml:space="preserve"> </w:t>
            </w:r>
            <w:r>
              <w:rPr>
                <w:sz w:val="24"/>
              </w:rPr>
              <w:t>competency/PSRB</w:t>
            </w:r>
            <w:r>
              <w:rPr>
                <w:spacing w:val="-5"/>
                <w:sz w:val="24"/>
              </w:rPr>
              <w:t xml:space="preserve"> </w:t>
            </w:r>
            <w:r>
              <w:rPr>
                <w:spacing w:val="-2"/>
                <w:sz w:val="24"/>
              </w:rPr>
              <w:t>implications.</w:t>
            </w:r>
          </w:p>
          <w:p w14:paraId="42DE2251" w14:textId="77777777" w:rsidR="00E72630" w:rsidRDefault="00000000">
            <w:pPr>
              <w:pStyle w:val="TableParagraph"/>
              <w:spacing w:before="256" w:line="270" w:lineRule="atLeast"/>
              <w:ind w:left="4" w:right="114"/>
              <w:rPr>
                <w:sz w:val="24"/>
              </w:rPr>
            </w:pPr>
            <w:r>
              <w:rPr>
                <w:sz w:val="24"/>
              </w:rPr>
              <w:t>Check</w:t>
            </w:r>
            <w:r>
              <w:rPr>
                <w:spacing w:val="-2"/>
                <w:sz w:val="24"/>
              </w:rPr>
              <w:t xml:space="preserve"> </w:t>
            </w:r>
            <w:r>
              <w:rPr>
                <w:sz w:val="24"/>
              </w:rPr>
              <w:t>that</w:t>
            </w:r>
            <w:r>
              <w:rPr>
                <w:spacing w:val="-2"/>
                <w:sz w:val="24"/>
              </w:rPr>
              <w:t xml:space="preserve"> </w:t>
            </w:r>
            <w:r>
              <w:rPr>
                <w:sz w:val="24"/>
              </w:rPr>
              <w:t>the</w:t>
            </w:r>
            <w:r>
              <w:rPr>
                <w:spacing w:val="-4"/>
                <w:sz w:val="24"/>
              </w:rPr>
              <w:t xml:space="preserve"> </w:t>
            </w:r>
            <w:r>
              <w:rPr>
                <w:sz w:val="24"/>
              </w:rPr>
              <w:t>material</w:t>
            </w:r>
            <w:r>
              <w:rPr>
                <w:spacing w:val="-2"/>
                <w:sz w:val="24"/>
              </w:rPr>
              <w:t xml:space="preserve"> </w:t>
            </w:r>
            <w:r>
              <w:rPr>
                <w:sz w:val="24"/>
              </w:rPr>
              <w:t>has</w:t>
            </w:r>
            <w:r>
              <w:rPr>
                <w:spacing w:val="-2"/>
                <w:sz w:val="24"/>
              </w:rPr>
              <w:t xml:space="preserve"> </w:t>
            </w:r>
            <w:r>
              <w:rPr>
                <w:sz w:val="24"/>
              </w:rPr>
              <w:t>been</w:t>
            </w:r>
            <w:r>
              <w:rPr>
                <w:spacing w:val="-4"/>
                <w:sz w:val="24"/>
              </w:rPr>
              <w:t xml:space="preserve"> </w:t>
            </w:r>
            <w:r>
              <w:rPr>
                <w:sz w:val="24"/>
              </w:rPr>
              <w:t>delivered</w:t>
            </w:r>
            <w:r>
              <w:rPr>
                <w:spacing w:val="-2"/>
                <w:sz w:val="24"/>
              </w:rPr>
              <w:t xml:space="preserve"> </w:t>
            </w:r>
            <w:r>
              <w:rPr>
                <w:sz w:val="24"/>
              </w:rPr>
              <w:t>either</w:t>
            </w:r>
            <w:r>
              <w:rPr>
                <w:spacing w:val="-2"/>
                <w:sz w:val="24"/>
              </w:rPr>
              <w:t xml:space="preserve"> </w:t>
            </w:r>
            <w:r>
              <w:rPr>
                <w:sz w:val="24"/>
              </w:rPr>
              <w:t>through</w:t>
            </w:r>
            <w:r>
              <w:rPr>
                <w:spacing w:val="-2"/>
                <w:sz w:val="24"/>
              </w:rPr>
              <w:t xml:space="preserve"> </w:t>
            </w:r>
            <w:r>
              <w:rPr>
                <w:sz w:val="24"/>
              </w:rPr>
              <w:t>Moodle</w:t>
            </w:r>
            <w:r>
              <w:rPr>
                <w:spacing w:val="-4"/>
                <w:sz w:val="24"/>
              </w:rPr>
              <w:t xml:space="preserve"> </w:t>
            </w:r>
            <w:r>
              <w:rPr>
                <w:sz w:val="24"/>
              </w:rPr>
              <w:t>e-lessons</w:t>
            </w:r>
            <w:r>
              <w:rPr>
                <w:spacing w:val="-2"/>
                <w:sz w:val="24"/>
              </w:rPr>
              <w:t xml:space="preserve"> </w:t>
            </w:r>
            <w:r>
              <w:rPr>
                <w:sz w:val="24"/>
              </w:rPr>
              <w:t>/</w:t>
            </w:r>
            <w:r>
              <w:rPr>
                <w:spacing w:val="-4"/>
                <w:sz w:val="24"/>
              </w:rPr>
              <w:t xml:space="preserve"> </w:t>
            </w:r>
            <w:r>
              <w:rPr>
                <w:sz w:val="24"/>
              </w:rPr>
              <w:t>recorded</w:t>
            </w:r>
            <w:r>
              <w:rPr>
                <w:spacing w:val="-2"/>
                <w:sz w:val="24"/>
              </w:rPr>
              <w:t xml:space="preserve"> </w:t>
            </w:r>
            <w:r>
              <w:rPr>
                <w:sz w:val="24"/>
              </w:rPr>
              <w:t>video</w:t>
            </w:r>
            <w:r>
              <w:rPr>
                <w:spacing w:val="-2"/>
                <w:sz w:val="24"/>
              </w:rPr>
              <w:t xml:space="preserve"> </w:t>
            </w:r>
            <w:r>
              <w:rPr>
                <w:sz w:val="24"/>
              </w:rPr>
              <w:t>or</w:t>
            </w:r>
            <w:r>
              <w:rPr>
                <w:spacing w:val="-2"/>
                <w:sz w:val="24"/>
              </w:rPr>
              <w:t xml:space="preserve"> </w:t>
            </w:r>
            <w:r>
              <w:rPr>
                <w:sz w:val="24"/>
              </w:rPr>
              <w:t>in</w:t>
            </w:r>
            <w:r>
              <w:rPr>
                <w:spacing w:val="-4"/>
                <w:sz w:val="24"/>
              </w:rPr>
              <w:t xml:space="preserve"> </w:t>
            </w:r>
            <w:r>
              <w:rPr>
                <w:sz w:val="24"/>
              </w:rPr>
              <w:t>on campus taught sessions.</w:t>
            </w:r>
          </w:p>
        </w:tc>
      </w:tr>
      <w:tr w:rsidR="00E72630" w14:paraId="42DE2255" w14:textId="77777777">
        <w:trPr>
          <w:trHeight w:val="827"/>
        </w:trPr>
        <w:tc>
          <w:tcPr>
            <w:tcW w:w="3680" w:type="dxa"/>
          </w:tcPr>
          <w:p w14:paraId="42DE2253" w14:textId="77777777" w:rsidR="00E72630" w:rsidRDefault="00000000">
            <w:pPr>
              <w:pStyle w:val="TableParagraph"/>
              <w:ind w:left="6"/>
              <w:rPr>
                <w:sz w:val="24"/>
              </w:rPr>
            </w:pPr>
            <w:r>
              <w:rPr>
                <w:sz w:val="24"/>
              </w:rPr>
              <w:t>8.</w:t>
            </w:r>
            <w:r>
              <w:rPr>
                <w:spacing w:val="-9"/>
                <w:sz w:val="24"/>
              </w:rPr>
              <w:t xml:space="preserve"> </w:t>
            </w:r>
            <w:r>
              <w:rPr>
                <w:sz w:val="24"/>
              </w:rPr>
              <w:t>Disruption</w:t>
            </w:r>
            <w:r>
              <w:rPr>
                <w:spacing w:val="-9"/>
                <w:sz w:val="24"/>
              </w:rPr>
              <w:t xml:space="preserve"> </w:t>
            </w:r>
            <w:r>
              <w:rPr>
                <w:sz w:val="24"/>
              </w:rPr>
              <w:t>to</w:t>
            </w:r>
            <w:r>
              <w:rPr>
                <w:spacing w:val="-11"/>
                <w:sz w:val="24"/>
              </w:rPr>
              <w:t xml:space="preserve"> </w:t>
            </w:r>
            <w:r>
              <w:rPr>
                <w:sz w:val="24"/>
              </w:rPr>
              <w:t>project</w:t>
            </w:r>
            <w:r>
              <w:rPr>
                <w:spacing w:val="-11"/>
                <w:sz w:val="24"/>
              </w:rPr>
              <w:t xml:space="preserve"> </w:t>
            </w:r>
            <w:r>
              <w:rPr>
                <w:sz w:val="24"/>
              </w:rPr>
              <w:t>/ dissertation</w:t>
            </w:r>
            <w:r>
              <w:rPr>
                <w:spacing w:val="-10"/>
                <w:sz w:val="24"/>
              </w:rPr>
              <w:t xml:space="preserve"> </w:t>
            </w:r>
            <w:r>
              <w:rPr>
                <w:spacing w:val="-2"/>
                <w:sz w:val="24"/>
              </w:rPr>
              <w:t>supervision</w:t>
            </w:r>
          </w:p>
        </w:tc>
        <w:tc>
          <w:tcPr>
            <w:tcW w:w="11625" w:type="dxa"/>
          </w:tcPr>
          <w:p w14:paraId="42DE2254" w14:textId="77777777" w:rsidR="00E72630" w:rsidRDefault="00000000">
            <w:pPr>
              <w:pStyle w:val="TableParagraph"/>
              <w:ind w:left="4"/>
              <w:rPr>
                <w:sz w:val="24"/>
              </w:rPr>
            </w:pPr>
            <w:r>
              <w:rPr>
                <w:sz w:val="24"/>
              </w:rPr>
              <w:t>Where</w:t>
            </w:r>
            <w:r>
              <w:rPr>
                <w:spacing w:val="-8"/>
                <w:sz w:val="24"/>
              </w:rPr>
              <w:t xml:space="preserve"> </w:t>
            </w:r>
            <w:r>
              <w:rPr>
                <w:sz w:val="24"/>
              </w:rPr>
              <w:t>necessary,</w:t>
            </w:r>
            <w:r>
              <w:rPr>
                <w:spacing w:val="-2"/>
                <w:sz w:val="24"/>
              </w:rPr>
              <w:t xml:space="preserve"> </w:t>
            </w:r>
            <w:r>
              <w:rPr>
                <w:sz w:val="24"/>
              </w:rPr>
              <w:t>identify</w:t>
            </w:r>
            <w:r>
              <w:rPr>
                <w:spacing w:val="-2"/>
                <w:sz w:val="24"/>
              </w:rPr>
              <w:t xml:space="preserve"> </w:t>
            </w:r>
            <w:r>
              <w:rPr>
                <w:sz w:val="24"/>
              </w:rPr>
              <w:t>an</w:t>
            </w:r>
            <w:r>
              <w:rPr>
                <w:spacing w:val="-4"/>
                <w:sz w:val="24"/>
              </w:rPr>
              <w:t xml:space="preserve"> </w:t>
            </w:r>
            <w:r>
              <w:rPr>
                <w:sz w:val="24"/>
              </w:rPr>
              <w:t>alternative</w:t>
            </w:r>
            <w:r>
              <w:rPr>
                <w:spacing w:val="-3"/>
                <w:sz w:val="24"/>
              </w:rPr>
              <w:t xml:space="preserve"> </w:t>
            </w:r>
            <w:r>
              <w:rPr>
                <w:sz w:val="24"/>
              </w:rPr>
              <w:t>staff</w:t>
            </w:r>
            <w:r>
              <w:rPr>
                <w:spacing w:val="-4"/>
                <w:sz w:val="24"/>
              </w:rPr>
              <w:t xml:space="preserve"> </w:t>
            </w:r>
            <w:r>
              <w:rPr>
                <w:sz w:val="24"/>
              </w:rPr>
              <w:t>member</w:t>
            </w:r>
            <w:r>
              <w:rPr>
                <w:spacing w:val="-2"/>
                <w:sz w:val="24"/>
              </w:rPr>
              <w:t xml:space="preserve"> </w:t>
            </w:r>
            <w:r>
              <w:rPr>
                <w:sz w:val="24"/>
              </w:rPr>
              <w:t>to</w:t>
            </w:r>
            <w:r>
              <w:rPr>
                <w:spacing w:val="-3"/>
                <w:sz w:val="24"/>
              </w:rPr>
              <w:t xml:space="preserve"> </w:t>
            </w:r>
            <w:r>
              <w:rPr>
                <w:sz w:val="24"/>
              </w:rPr>
              <w:t>be</w:t>
            </w:r>
            <w:r>
              <w:rPr>
                <w:spacing w:val="-5"/>
                <w:sz w:val="24"/>
              </w:rPr>
              <w:t xml:space="preserve"> </w:t>
            </w:r>
            <w:r>
              <w:rPr>
                <w:sz w:val="24"/>
              </w:rPr>
              <w:t>added</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supervisory</w:t>
            </w:r>
            <w:r>
              <w:rPr>
                <w:spacing w:val="-2"/>
                <w:sz w:val="24"/>
              </w:rPr>
              <w:t xml:space="preserve"> team.</w:t>
            </w:r>
          </w:p>
        </w:tc>
      </w:tr>
      <w:tr w:rsidR="00E72630" w14:paraId="42DE2258" w14:textId="77777777">
        <w:trPr>
          <w:trHeight w:val="1103"/>
        </w:trPr>
        <w:tc>
          <w:tcPr>
            <w:tcW w:w="3680" w:type="dxa"/>
          </w:tcPr>
          <w:p w14:paraId="42DE2256" w14:textId="77777777" w:rsidR="00E72630" w:rsidRDefault="00000000">
            <w:pPr>
              <w:pStyle w:val="TableParagraph"/>
              <w:ind w:left="6" w:right="24"/>
              <w:rPr>
                <w:sz w:val="24"/>
              </w:rPr>
            </w:pPr>
            <w:r>
              <w:rPr>
                <w:sz w:val="24"/>
              </w:rPr>
              <w:t>9.</w:t>
            </w:r>
            <w:r>
              <w:rPr>
                <w:spacing w:val="-8"/>
                <w:sz w:val="24"/>
              </w:rPr>
              <w:t xml:space="preserve"> </w:t>
            </w:r>
            <w:r>
              <w:rPr>
                <w:sz w:val="24"/>
              </w:rPr>
              <w:t>Disruption</w:t>
            </w:r>
            <w:r>
              <w:rPr>
                <w:spacing w:val="-8"/>
                <w:sz w:val="24"/>
              </w:rPr>
              <w:t xml:space="preserve"> </w:t>
            </w:r>
            <w:r>
              <w:rPr>
                <w:sz w:val="24"/>
              </w:rPr>
              <w:t>to</w:t>
            </w:r>
            <w:r>
              <w:rPr>
                <w:spacing w:val="-10"/>
                <w:sz w:val="24"/>
              </w:rPr>
              <w:t xml:space="preserve"> </w:t>
            </w:r>
            <w:r>
              <w:rPr>
                <w:sz w:val="24"/>
              </w:rPr>
              <w:t>the</w:t>
            </w:r>
            <w:r>
              <w:rPr>
                <w:spacing w:val="-8"/>
                <w:sz w:val="24"/>
              </w:rPr>
              <w:t xml:space="preserve"> </w:t>
            </w:r>
            <w:r>
              <w:rPr>
                <w:sz w:val="24"/>
              </w:rPr>
              <w:t>supervision</w:t>
            </w:r>
            <w:r>
              <w:rPr>
                <w:spacing w:val="-7"/>
                <w:sz w:val="24"/>
              </w:rPr>
              <w:t xml:space="preserve"> </w:t>
            </w:r>
            <w:r>
              <w:rPr>
                <w:sz w:val="24"/>
              </w:rPr>
              <w:t>of a doctoral thesis</w:t>
            </w:r>
          </w:p>
        </w:tc>
        <w:tc>
          <w:tcPr>
            <w:tcW w:w="11625" w:type="dxa"/>
          </w:tcPr>
          <w:p w14:paraId="42DE2257" w14:textId="77777777" w:rsidR="00E72630" w:rsidRDefault="00000000">
            <w:pPr>
              <w:pStyle w:val="TableParagraph"/>
              <w:ind w:left="4"/>
              <w:rPr>
                <w:sz w:val="24"/>
              </w:rPr>
            </w:pPr>
            <w:r>
              <w:rPr>
                <w:sz w:val="24"/>
              </w:rPr>
              <w:t>Permit an unpaid extension of up to three months to the submission date of thesis if a student has not received</w:t>
            </w:r>
            <w:r>
              <w:rPr>
                <w:spacing w:val="-2"/>
                <w:sz w:val="24"/>
              </w:rPr>
              <w:t xml:space="preserve"> </w:t>
            </w:r>
            <w:r>
              <w:rPr>
                <w:sz w:val="24"/>
              </w:rPr>
              <w:t>support</w:t>
            </w:r>
            <w:r>
              <w:rPr>
                <w:spacing w:val="-3"/>
                <w:sz w:val="24"/>
              </w:rPr>
              <w:t xml:space="preserve"> </w:t>
            </w:r>
            <w:r>
              <w:rPr>
                <w:sz w:val="24"/>
              </w:rPr>
              <w:t>from</w:t>
            </w:r>
            <w:r>
              <w:rPr>
                <w:spacing w:val="-4"/>
                <w:sz w:val="24"/>
              </w:rPr>
              <w:t xml:space="preserve"> </w:t>
            </w:r>
            <w:r>
              <w:rPr>
                <w:sz w:val="24"/>
              </w:rPr>
              <w:t>supervisors</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period immediately</w:t>
            </w:r>
            <w:r>
              <w:rPr>
                <w:spacing w:val="-3"/>
                <w:sz w:val="24"/>
              </w:rPr>
              <w:t xml:space="preserve"> </w:t>
            </w:r>
            <w:r>
              <w:rPr>
                <w:sz w:val="24"/>
              </w:rPr>
              <w:t>prior</w:t>
            </w:r>
            <w:r>
              <w:rPr>
                <w:spacing w:val="-3"/>
                <w:sz w:val="24"/>
              </w:rPr>
              <w:t xml:space="preserve"> </w:t>
            </w:r>
            <w:r>
              <w:rPr>
                <w:sz w:val="24"/>
              </w:rPr>
              <w:t>to</w:t>
            </w:r>
            <w:r>
              <w:rPr>
                <w:spacing w:val="-5"/>
                <w:sz w:val="24"/>
              </w:rPr>
              <w:t xml:space="preserve"> </w:t>
            </w:r>
            <w:r>
              <w:rPr>
                <w:sz w:val="24"/>
              </w:rPr>
              <w:t>submission</w:t>
            </w:r>
            <w:r>
              <w:rPr>
                <w:spacing w:val="-3"/>
                <w:sz w:val="24"/>
              </w:rPr>
              <w:t xml:space="preserve"> </w:t>
            </w:r>
            <w:r>
              <w:rPr>
                <w:sz w:val="24"/>
              </w:rPr>
              <w:t>–</w:t>
            </w:r>
            <w:r>
              <w:rPr>
                <w:spacing w:val="-1"/>
                <w:sz w:val="24"/>
              </w:rPr>
              <w:t xml:space="preserve"> </w:t>
            </w:r>
            <w:r>
              <w:rPr>
                <w:sz w:val="24"/>
              </w:rPr>
              <w:t>ensuring</w:t>
            </w:r>
            <w:r>
              <w:rPr>
                <w:spacing w:val="-5"/>
                <w:sz w:val="24"/>
              </w:rPr>
              <w:t xml:space="preserve"> </w:t>
            </w:r>
            <w:r>
              <w:rPr>
                <w:sz w:val="24"/>
              </w:rPr>
              <w:t>that</w:t>
            </w:r>
            <w:r>
              <w:rPr>
                <w:spacing w:val="-5"/>
                <w:sz w:val="24"/>
              </w:rPr>
              <w:t xml:space="preserve"> </w:t>
            </w:r>
            <w:r>
              <w:rPr>
                <w:sz w:val="24"/>
              </w:rPr>
              <w:t>the</w:t>
            </w:r>
            <w:r>
              <w:rPr>
                <w:spacing w:val="-3"/>
                <w:sz w:val="24"/>
              </w:rPr>
              <w:t xml:space="preserve"> </w:t>
            </w:r>
            <w:r>
              <w:rPr>
                <w:sz w:val="24"/>
              </w:rPr>
              <w:t>student records are updated.</w:t>
            </w:r>
          </w:p>
        </w:tc>
      </w:tr>
      <w:tr w:rsidR="00E72630" w14:paraId="42DE2260" w14:textId="77777777">
        <w:trPr>
          <w:trHeight w:val="2760"/>
        </w:trPr>
        <w:tc>
          <w:tcPr>
            <w:tcW w:w="3680" w:type="dxa"/>
          </w:tcPr>
          <w:p w14:paraId="42DE2259" w14:textId="77777777" w:rsidR="00E72630" w:rsidRDefault="00000000">
            <w:pPr>
              <w:pStyle w:val="TableParagraph"/>
              <w:ind w:left="6"/>
              <w:rPr>
                <w:sz w:val="24"/>
              </w:rPr>
            </w:pPr>
            <w:r>
              <w:rPr>
                <w:sz w:val="24"/>
              </w:rPr>
              <w:t>10.</w:t>
            </w:r>
            <w:r>
              <w:rPr>
                <w:spacing w:val="-10"/>
                <w:sz w:val="24"/>
              </w:rPr>
              <w:t xml:space="preserve"> </w:t>
            </w:r>
            <w:r>
              <w:rPr>
                <w:sz w:val="24"/>
              </w:rPr>
              <w:t>Disruption</w:t>
            </w:r>
            <w:r>
              <w:rPr>
                <w:spacing w:val="-10"/>
                <w:sz w:val="24"/>
              </w:rPr>
              <w:t xml:space="preserve"> </w:t>
            </w:r>
            <w:r>
              <w:rPr>
                <w:sz w:val="24"/>
              </w:rPr>
              <w:t>to</w:t>
            </w:r>
            <w:r>
              <w:rPr>
                <w:spacing w:val="-10"/>
                <w:sz w:val="24"/>
              </w:rPr>
              <w:t xml:space="preserve"> </w:t>
            </w:r>
            <w:r>
              <w:rPr>
                <w:sz w:val="24"/>
              </w:rPr>
              <w:t>a</w:t>
            </w:r>
            <w:r>
              <w:rPr>
                <w:spacing w:val="-11"/>
                <w:sz w:val="24"/>
              </w:rPr>
              <w:t xml:space="preserve"> </w:t>
            </w:r>
            <w:r>
              <w:rPr>
                <w:sz w:val="24"/>
              </w:rPr>
              <w:t>Research Degree viva</w:t>
            </w:r>
          </w:p>
        </w:tc>
        <w:tc>
          <w:tcPr>
            <w:tcW w:w="11625" w:type="dxa"/>
          </w:tcPr>
          <w:p w14:paraId="42DE225A" w14:textId="77777777" w:rsidR="00E72630" w:rsidRDefault="00000000">
            <w:pPr>
              <w:pStyle w:val="TableParagraph"/>
              <w:ind w:left="4"/>
              <w:rPr>
                <w:sz w:val="24"/>
              </w:rPr>
            </w:pPr>
            <w:r>
              <w:rPr>
                <w:sz w:val="24"/>
              </w:rPr>
              <w:t>Re-arrange</w:t>
            </w:r>
            <w:r>
              <w:rPr>
                <w:spacing w:val="-11"/>
                <w:sz w:val="24"/>
              </w:rPr>
              <w:t xml:space="preserve"> </w:t>
            </w:r>
            <w:r>
              <w:rPr>
                <w:sz w:val="24"/>
              </w:rPr>
              <w:t>the</w:t>
            </w:r>
            <w:r>
              <w:rPr>
                <w:spacing w:val="-11"/>
                <w:sz w:val="24"/>
              </w:rPr>
              <w:t xml:space="preserve"> </w:t>
            </w:r>
            <w:r>
              <w:rPr>
                <w:sz w:val="24"/>
              </w:rPr>
              <w:t>date</w:t>
            </w:r>
            <w:r>
              <w:rPr>
                <w:spacing w:val="-9"/>
                <w:sz w:val="24"/>
              </w:rPr>
              <w:t xml:space="preserve"> </w:t>
            </w:r>
            <w:r>
              <w:rPr>
                <w:sz w:val="24"/>
              </w:rPr>
              <w:t>of</w:t>
            </w:r>
            <w:r>
              <w:rPr>
                <w:spacing w:val="-11"/>
                <w:sz w:val="24"/>
              </w:rPr>
              <w:t xml:space="preserve"> </w:t>
            </w:r>
            <w:r>
              <w:rPr>
                <w:sz w:val="24"/>
              </w:rPr>
              <w:t>the</w:t>
            </w:r>
            <w:r>
              <w:rPr>
                <w:spacing w:val="-9"/>
                <w:sz w:val="24"/>
              </w:rPr>
              <w:t xml:space="preserve"> </w:t>
            </w:r>
            <w:r>
              <w:rPr>
                <w:sz w:val="24"/>
              </w:rPr>
              <w:t>viva</w:t>
            </w:r>
            <w:r>
              <w:rPr>
                <w:spacing w:val="-4"/>
                <w:sz w:val="24"/>
              </w:rPr>
              <w:t xml:space="preserve"> </w:t>
            </w:r>
            <w:r>
              <w:rPr>
                <w:sz w:val="24"/>
              </w:rPr>
              <w:t>–</w:t>
            </w:r>
            <w:r>
              <w:rPr>
                <w:spacing w:val="-10"/>
                <w:sz w:val="24"/>
              </w:rPr>
              <w:t xml:space="preserve"> </w:t>
            </w:r>
            <w:r>
              <w:rPr>
                <w:sz w:val="24"/>
              </w:rPr>
              <w:t>ensuring</w:t>
            </w:r>
            <w:r>
              <w:rPr>
                <w:spacing w:val="-9"/>
                <w:sz w:val="24"/>
              </w:rPr>
              <w:t xml:space="preserve"> </w:t>
            </w:r>
            <w:r>
              <w:rPr>
                <w:sz w:val="24"/>
              </w:rPr>
              <w:t>all</w:t>
            </w:r>
            <w:r>
              <w:rPr>
                <w:spacing w:val="-11"/>
                <w:sz w:val="24"/>
              </w:rPr>
              <w:t xml:space="preserve"> </w:t>
            </w:r>
            <w:r>
              <w:rPr>
                <w:sz w:val="24"/>
              </w:rPr>
              <w:t>parties</w:t>
            </w:r>
            <w:r>
              <w:rPr>
                <w:spacing w:val="-9"/>
                <w:sz w:val="24"/>
              </w:rPr>
              <w:t xml:space="preserve"> </w:t>
            </w:r>
            <w:r>
              <w:rPr>
                <w:sz w:val="24"/>
              </w:rPr>
              <w:t>receive</w:t>
            </w:r>
            <w:r>
              <w:rPr>
                <w:spacing w:val="-9"/>
                <w:sz w:val="24"/>
              </w:rPr>
              <w:t xml:space="preserve"> </w:t>
            </w:r>
            <w:r>
              <w:rPr>
                <w:sz w:val="24"/>
              </w:rPr>
              <w:t>notification</w:t>
            </w:r>
            <w:r>
              <w:rPr>
                <w:spacing w:val="-8"/>
                <w:sz w:val="24"/>
              </w:rPr>
              <w:t xml:space="preserve"> </w:t>
            </w:r>
            <w:r>
              <w:rPr>
                <w:sz w:val="24"/>
              </w:rPr>
              <w:t>of</w:t>
            </w:r>
            <w:r>
              <w:rPr>
                <w:spacing w:val="-10"/>
                <w:sz w:val="24"/>
              </w:rPr>
              <w:t xml:space="preserve"> </w:t>
            </w:r>
            <w:r>
              <w:rPr>
                <w:sz w:val="24"/>
              </w:rPr>
              <w:t>the</w:t>
            </w:r>
            <w:r>
              <w:rPr>
                <w:spacing w:val="-9"/>
                <w:sz w:val="24"/>
              </w:rPr>
              <w:t xml:space="preserve"> </w:t>
            </w:r>
            <w:r>
              <w:rPr>
                <w:sz w:val="24"/>
              </w:rPr>
              <w:t>revised</w:t>
            </w:r>
            <w:r>
              <w:rPr>
                <w:spacing w:val="-10"/>
                <w:sz w:val="24"/>
              </w:rPr>
              <w:t xml:space="preserve"> </w:t>
            </w:r>
            <w:r>
              <w:rPr>
                <w:spacing w:val="-2"/>
                <w:sz w:val="24"/>
              </w:rPr>
              <w:t>date.</w:t>
            </w:r>
          </w:p>
          <w:p w14:paraId="42DE225B" w14:textId="77777777" w:rsidR="00E72630" w:rsidRDefault="00E72630">
            <w:pPr>
              <w:pStyle w:val="TableParagraph"/>
              <w:ind w:left="0"/>
              <w:rPr>
                <w:b/>
                <w:sz w:val="24"/>
              </w:rPr>
            </w:pPr>
          </w:p>
          <w:p w14:paraId="42DE225C" w14:textId="77777777" w:rsidR="00E72630" w:rsidRDefault="00000000">
            <w:pPr>
              <w:pStyle w:val="TableParagraph"/>
              <w:ind w:left="4" w:right="-10"/>
              <w:rPr>
                <w:sz w:val="24"/>
              </w:rPr>
            </w:pPr>
            <w:r>
              <w:rPr>
                <w:sz w:val="24"/>
              </w:rPr>
              <w:t>Change</w:t>
            </w:r>
            <w:r>
              <w:rPr>
                <w:spacing w:val="-2"/>
                <w:sz w:val="24"/>
              </w:rPr>
              <w:t xml:space="preserve"> </w:t>
            </w:r>
            <w:r>
              <w:rPr>
                <w:sz w:val="24"/>
              </w:rPr>
              <w:t>the</w:t>
            </w:r>
            <w:r>
              <w:rPr>
                <w:spacing w:val="-2"/>
                <w:sz w:val="24"/>
              </w:rPr>
              <w:t xml:space="preserve"> </w:t>
            </w:r>
            <w:r>
              <w:rPr>
                <w:sz w:val="24"/>
              </w:rPr>
              <w:t>location</w:t>
            </w:r>
            <w:r>
              <w:rPr>
                <w:spacing w:val="-4"/>
                <w:sz w:val="24"/>
              </w:rPr>
              <w:t xml:space="preserve"> </w:t>
            </w:r>
            <w:r>
              <w:rPr>
                <w:sz w:val="24"/>
              </w:rPr>
              <w:t>or</w:t>
            </w:r>
            <w:r>
              <w:rPr>
                <w:spacing w:val="-6"/>
                <w:sz w:val="24"/>
              </w:rPr>
              <w:t xml:space="preserve"> </w:t>
            </w:r>
            <w:r>
              <w:rPr>
                <w:sz w:val="24"/>
              </w:rPr>
              <w:t>arrangements.</w:t>
            </w:r>
            <w:r>
              <w:rPr>
                <w:spacing w:val="-3"/>
                <w:sz w:val="24"/>
              </w:rPr>
              <w:t xml:space="preserve"> </w:t>
            </w:r>
            <w:r>
              <w:rPr>
                <w:sz w:val="24"/>
              </w:rPr>
              <w:t>For</w:t>
            </w:r>
            <w:r>
              <w:rPr>
                <w:spacing w:val="-1"/>
                <w:sz w:val="24"/>
              </w:rPr>
              <w:t xml:space="preserve"> </w:t>
            </w:r>
            <w:r>
              <w:rPr>
                <w:sz w:val="24"/>
              </w:rPr>
              <w:t>example,</w:t>
            </w:r>
            <w:r>
              <w:rPr>
                <w:spacing w:val="-1"/>
                <w:sz w:val="24"/>
              </w:rPr>
              <w:t xml:space="preserve"> </w:t>
            </w:r>
            <w:proofErr w:type="gramStart"/>
            <w:r>
              <w:rPr>
                <w:sz w:val="24"/>
              </w:rPr>
              <w:t>use</w:t>
            </w:r>
            <w:r>
              <w:rPr>
                <w:spacing w:val="-1"/>
                <w:sz w:val="24"/>
              </w:rPr>
              <w:t xml:space="preserve"> </w:t>
            </w:r>
            <w:r>
              <w:rPr>
                <w:sz w:val="24"/>
              </w:rPr>
              <w:t>of</w:t>
            </w:r>
            <w:proofErr w:type="gramEnd"/>
            <w:r>
              <w:rPr>
                <w:spacing w:val="-1"/>
                <w:sz w:val="24"/>
              </w:rPr>
              <w:t xml:space="preserve"> </w:t>
            </w:r>
            <w:r>
              <w:rPr>
                <w:sz w:val="24"/>
              </w:rPr>
              <w:t>online</w:t>
            </w:r>
            <w:r>
              <w:rPr>
                <w:spacing w:val="-1"/>
                <w:sz w:val="24"/>
              </w:rPr>
              <w:t xml:space="preserve"> </w:t>
            </w:r>
            <w:r>
              <w:rPr>
                <w:sz w:val="24"/>
              </w:rPr>
              <w:t>rather</w:t>
            </w:r>
            <w:r>
              <w:rPr>
                <w:spacing w:val="-1"/>
                <w:sz w:val="24"/>
              </w:rPr>
              <w:t xml:space="preserve"> </w:t>
            </w:r>
            <w:r>
              <w:rPr>
                <w:sz w:val="24"/>
              </w:rPr>
              <w:t>than</w:t>
            </w:r>
            <w:r>
              <w:rPr>
                <w:spacing w:val="-1"/>
                <w:sz w:val="24"/>
              </w:rPr>
              <w:t xml:space="preserve"> </w:t>
            </w:r>
            <w:r>
              <w:rPr>
                <w:sz w:val="24"/>
              </w:rPr>
              <w:t>in-person,</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conduct</w:t>
            </w:r>
            <w:r>
              <w:rPr>
                <w:spacing w:val="-3"/>
                <w:sz w:val="24"/>
              </w:rPr>
              <w:t xml:space="preserve"> </w:t>
            </w:r>
            <w:r>
              <w:rPr>
                <w:sz w:val="24"/>
              </w:rPr>
              <w:t>of</w:t>
            </w:r>
            <w:r>
              <w:rPr>
                <w:spacing w:val="-1"/>
                <w:sz w:val="24"/>
              </w:rPr>
              <w:t xml:space="preserve"> </w:t>
            </w:r>
            <w:r>
              <w:rPr>
                <w:sz w:val="24"/>
              </w:rPr>
              <w:t xml:space="preserve">the </w:t>
            </w:r>
            <w:r>
              <w:rPr>
                <w:spacing w:val="-2"/>
                <w:sz w:val="24"/>
              </w:rPr>
              <w:t>viva.</w:t>
            </w:r>
          </w:p>
          <w:p w14:paraId="42DE225D" w14:textId="77777777" w:rsidR="00E72630" w:rsidRDefault="00E72630">
            <w:pPr>
              <w:pStyle w:val="TableParagraph"/>
              <w:ind w:left="0"/>
              <w:rPr>
                <w:b/>
                <w:sz w:val="24"/>
              </w:rPr>
            </w:pPr>
          </w:p>
          <w:p w14:paraId="42DE225E" w14:textId="77777777" w:rsidR="00E72630" w:rsidRDefault="00000000">
            <w:pPr>
              <w:pStyle w:val="TableParagraph"/>
              <w:ind w:left="4"/>
              <w:rPr>
                <w:sz w:val="24"/>
              </w:rPr>
            </w:pPr>
            <w:r>
              <w:rPr>
                <w:sz w:val="24"/>
              </w:rPr>
              <w:t>Speak</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Doctoral</w:t>
            </w:r>
            <w:r>
              <w:rPr>
                <w:spacing w:val="-5"/>
                <w:sz w:val="24"/>
              </w:rPr>
              <w:t xml:space="preserve"> </w:t>
            </w:r>
            <w:r>
              <w:rPr>
                <w:sz w:val="24"/>
              </w:rPr>
              <w:t>Researcher,</w:t>
            </w:r>
            <w:r>
              <w:rPr>
                <w:spacing w:val="-5"/>
                <w:sz w:val="24"/>
              </w:rPr>
              <w:t xml:space="preserve"> </w:t>
            </w:r>
            <w:r>
              <w:rPr>
                <w:sz w:val="24"/>
              </w:rPr>
              <w:t>explain</w:t>
            </w:r>
            <w:r>
              <w:rPr>
                <w:spacing w:val="-2"/>
                <w:sz w:val="24"/>
              </w:rPr>
              <w:t xml:space="preserve"> </w:t>
            </w:r>
            <w:r>
              <w:rPr>
                <w:sz w:val="24"/>
              </w:rPr>
              <w:t>the</w:t>
            </w:r>
            <w:r>
              <w:rPr>
                <w:spacing w:val="-2"/>
                <w:sz w:val="24"/>
              </w:rPr>
              <w:t xml:space="preserve"> </w:t>
            </w:r>
            <w:r>
              <w:rPr>
                <w:sz w:val="24"/>
              </w:rPr>
              <w:t>reasons</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disruption</w:t>
            </w:r>
            <w:r>
              <w:rPr>
                <w:spacing w:val="-4"/>
                <w:sz w:val="24"/>
              </w:rPr>
              <w:t xml:space="preserve"> </w:t>
            </w:r>
            <w:r>
              <w:rPr>
                <w:sz w:val="24"/>
              </w:rPr>
              <w:t>and</w:t>
            </w:r>
            <w:r>
              <w:rPr>
                <w:spacing w:val="-4"/>
                <w:sz w:val="24"/>
              </w:rPr>
              <w:t xml:space="preserve"> </w:t>
            </w:r>
            <w:r>
              <w:rPr>
                <w:sz w:val="24"/>
              </w:rPr>
              <w:t>the</w:t>
            </w:r>
            <w:r>
              <w:rPr>
                <w:spacing w:val="-2"/>
                <w:sz w:val="24"/>
              </w:rPr>
              <w:t xml:space="preserve"> </w:t>
            </w:r>
            <w:r>
              <w:rPr>
                <w:sz w:val="24"/>
              </w:rPr>
              <w:t>actions</w:t>
            </w:r>
            <w:r>
              <w:rPr>
                <w:spacing w:val="-4"/>
                <w:sz w:val="24"/>
              </w:rPr>
              <w:t xml:space="preserve"> </w:t>
            </w:r>
            <w:r>
              <w:rPr>
                <w:sz w:val="24"/>
              </w:rPr>
              <w:t>being</w:t>
            </w:r>
            <w:r>
              <w:rPr>
                <w:spacing w:val="-1"/>
                <w:sz w:val="24"/>
              </w:rPr>
              <w:t xml:space="preserve"> </w:t>
            </w:r>
            <w:r>
              <w:rPr>
                <w:sz w:val="24"/>
              </w:rPr>
              <w:t>taken</w:t>
            </w:r>
            <w:r>
              <w:rPr>
                <w:spacing w:val="-4"/>
                <w:sz w:val="24"/>
              </w:rPr>
              <w:t xml:space="preserve"> </w:t>
            </w:r>
            <w:r>
              <w:rPr>
                <w:sz w:val="24"/>
              </w:rPr>
              <w:t xml:space="preserve">to ensure their viva happens in </w:t>
            </w:r>
            <w:proofErr w:type="spellStart"/>
            <w:r>
              <w:rPr>
                <w:sz w:val="24"/>
              </w:rPr>
              <w:t>as</w:t>
            </w:r>
            <w:proofErr w:type="spellEnd"/>
            <w:r>
              <w:rPr>
                <w:sz w:val="24"/>
              </w:rPr>
              <w:t xml:space="preserve"> timely manner as possible.</w:t>
            </w:r>
          </w:p>
          <w:p w14:paraId="42DE225F" w14:textId="77777777" w:rsidR="00E72630" w:rsidRDefault="00000000">
            <w:pPr>
              <w:pStyle w:val="TableParagraph"/>
              <w:spacing w:before="256" w:line="270" w:lineRule="atLeast"/>
              <w:ind w:left="4"/>
              <w:rPr>
                <w:sz w:val="24"/>
              </w:rPr>
            </w:pPr>
            <w:r>
              <w:rPr>
                <w:sz w:val="24"/>
              </w:rPr>
              <w:t>Provide</w:t>
            </w:r>
            <w:r>
              <w:rPr>
                <w:spacing w:val="-4"/>
                <w:sz w:val="24"/>
              </w:rPr>
              <w:t xml:space="preserve"> </w:t>
            </w:r>
            <w:r>
              <w:rPr>
                <w:sz w:val="24"/>
              </w:rPr>
              <w:t>a letter</w:t>
            </w:r>
            <w:r>
              <w:rPr>
                <w:spacing w:val="-2"/>
                <w:sz w:val="24"/>
              </w:rPr>
              <w:t xml:space="preserve"> </w:t>
            </w:r>
            <w:r>
              <w:rPr>
                <w:sz w:val="24"/>
              </w:rPr>
              <w:t>of</w:t>
            </w:r>
            <w:r>
              <w:rPr>
                <w:spacing w:val="-2"/>
                <w:sz w:val="24"/>
              </w:rPr>
              <w:t xml:space="preserve"> </w:t>
            </w:r>
            <w:r>
              <w:rPr>
                <w:sz w:val="24"/>
              </w:rPr>
              <w:t>support</w:t>
            </w:r>
            <w:r>
              <w:rPr>
                <w:spacing w:val="-2"/>
                <w:sz w:val="24"/>
              </w:rPr>
              <w:t xml:space="preserve"> </w:t>
            </w:r>
            <w:r>
              <w:rPr>
                <w:sz w:val="24"/>
              </w:rPr>
              <w:t>for</w:t>
            </w:r>
            <w:r>
              <w:rPr>
                <w:spacing w:val="-5"/>
                <w:sz w:val="24"/>
              </w:rPr>
              <w:t xml:space="preserve"> </w:t>
            </w:r>
            <w:r>
              <w:rPr>
                <w:sz w:val="24"/>
              </w:rPr>
              <w:t>any</w:t>
            </w:r>
            <w:r>
              <w:rPr>
                <w:spacing w:val="-2"/>
                <w:sz w:val="24"/>
              </w:rPr>
              <w:t xml:space="preserve"> </w:t>
            </w:r>
            <w:r>
              <w:rPr>
                <w:sz w:val="24"/>
              </w:rPr>
              <w:t>Doctoral</w:t>
            </w:r>
            <w:r>
              <w:rPr>
                <w:spacing w:val="-2"/>
                <w:sz w:val="24"/>
              </w:rPr>
              <w:t xml:space="preserve"> </w:t>
            </w:r>
            <w:r>
              <w:rPr>
                <w:sz w:val="24"/>
              </w:rPr>
              <w:t>Researcher</w:t>
            </w:r>
            <w:r>
              <w:rPr>
                <w:spacing w:val="-2"/>
                <w:sz w:val="24"/>
              </w:rPr>
              <w:t xml:space="preserve"> </w:t>
            </w:r>
            <w:r>
              <w:rPr>
                <w:sz w:val="24"/>
              </w:rPr>
              <w:t>who</w:t>
            </w:r>
            <w:r>
              <w:rPr>
                <w:spacing w:val="-4"/>
                <w:sz w:val="24"/>
              </w:rPr>
              <w:t xml:space="preserve"> </w:t>
            </w:r>
            <w:r>
              <w:rPr>
                <w:sz w:val="24"/>
              </w:rPr>
              <w:t>needs</w:t>
            </w:r>
            <w:r>
              <w:rPr>
                <w:spacing w:val="-2"/>
                <w:sz w:val="24"/>
              </w:rPr>
              <w:t xml:space="preserve"> </w:t>
            </w:r>
            <w:r>
              <w:rPr>
                <w:sz w:val="24"/>
              </w:rPr>
              <w:t>their</w:t>
            </w:r>
            <w:r>
              <w:rPr>
                <w:spacing w:val="-4"/>
                <w:sz w:val="24"/>
              </w:rPr>
              <w:t xml:space="preserve"> </w:t>
            </w:r>
            <w:r>
              <w:rPr>
                <w:sz w:val="24"/>
              </w:rPr>
              <w:t>qualification</w:t>
            </w:r>
            <w:r>
              <w:rPr>
                <w:spacing w:val="-4"/>
                <w:sz w:val="24"/>
              </w:rPr>
              <w:t xml:space="preserve"> </w:t>
            </w:r>
            <w:r>
              <w:rPr>
                <w:sz w:val="24"/>
              </w:rPr>
              <w:t>for</w:t>
            </w:r>
            <w:r>
              <w:rPr>
                <w:spacing w:val="-2"/>
                <w:sz w:val="24"/>
              </w:rPr>
              <w:t xml:space="preserve"> </w:t>
            </w:r>
            <w:r>
              <w:rPr>
                <w:sz w:val="24"/>
              </w:rPr>
              <w:t>a job,</w:t>
            </w:r>
            <w:r>
              <w:rPr>
                <w:spacing w:val="-4"/>
                <w:sz w:val="24"/>
              </w:rPr>
              <w:t xml:space="preserve"> </w:t>
            </w:r>
            <w:r>
              <w:rPr>
                <w:sz w:val="24"/>
              </w:rPr>
              <w:t>but</w:t>
            </w:r>
            <w:r>
              <w:rPr>
                <w:spacing w:val="-4"/>
                <w:sz w:val="24"/>
              </w:rPr>
              <w:t xml:space="preserve"> </w:t>
            </w:r>
            <w:r>
              <w:rPr>
                <w:sz w:val="24"/>
              </w:rPr>
              <w:t>their</w:t>
            </w:r>
            <w:r>
              <w:rPr>
                <w:spacing w:val="-4"/>
                <w:sz w:val="24"/>
              </w:rPr>
              <w:t xml:space="preserve"> </w:t>
            </w:r>
            <w:r>
              <w:rPr>
                <w:sz w:val="24"/>
              </w:rPr>
              <w:t>viva might be delayed.</w:t>
            </w:r>
          </w:p>
        </w:tc>
      </w:tr>
      <w:tr w:rsidR="00E72630" w14:paraId="42DE2263" w14:textId="77777777">
        <w:trPr>
          <w:trHeight w:val="757"/>
        </w:trPr>
        <w:tc>
          <w:tcPr>
            <w:tcW w:w="3680" w:type="dxa"/>
          </w:tcPr>
          <w:p w14:paraId="42DE2261" w14:textId="77777777" w:rsidR="00E72630" w:rsidRDefault="00000000">
            <w:pPr>
              <w:pStyle w:val="TableParagraph"/>
              <w:spacing w:line="261" w:lineRule="auto"/>
              <w:ind w:left="6" w:right="92"/>
              <w:rPr>
                <w:sz w:val="24"/>
              </w:rPr>
            </w:pPr>
            <w:r>
              <w:rPr>
                <w:sz w:val="24"/>
              </w:rPr>
              <w:t>11.Normal</w:t>
            </w:r>
            <w:r>
              <w:rPr>
                <w:spacing w:val="-15"/>
                <w:sz w:val="24"/>
              </w:rPr>
              <w:t xml:space="preserve"> </w:t>
            </w:r>
            <w:r>
              <w:rPr>
                <w:sz w:val="24"/>
              </w:rPr>
              <w:t>markers</w:t>
            </w:r>
            <w:r>
              <w:rPr>
                <w:spacing w:val="-13"/>
                <w:sz w:val="24"/>
              </w:rPr>
              <w:t xml:space="preserve"> </w:t>
            </w:r>
            <w:r>
              <w:rPr>
                <w:sz w:val="24"/>
              </w:rPr>
              <w:t>unable</w:t>
            </w:r>
            <w:r>
              <w:rPr>
                <w:spacing w:val="-13"/>
                <w:sz w:val="24"/>
              </w:rPr>
              <w:t xml:space="preserve"> </w:t>
            </w:r>
            <w:r>
              <w:rPr>
                <w:sz w:val="24"/>
              </w:rPr>
              <w:t>to mark assessments</w:t>
            </w:r>
          </w:p>
        </w:tc>
        <w:tc>
          <w:tcPr>
            <w:tcW w:w="11625" w:type="dxa"/>
          </w:tcPr>
          <w:p w14:paraId="42DE2262" w14:textId="77777777" w:rsidR="00E72630" w:rsidRDefault="00000000">
            <w:pPr>
              <w:pStyle w:val="TableParagraph"/>
              <w:ind w:left="4"/>
              <w:rPr>
                <w:sz w:val="24"/>
              </w:rPr>
            </w:pPr>
            <w:r>
              <w:rPr>
                <w:sz w:val="24"/>
              </w:rPr>
              <w:t>Identify</w:t>
            </w:r>
            <w:r>
              <w:rPr>
                <w:spacing w:val="-6"/>
                <w:sz w:val="24"/>
              </w:rPr>
              <w:t xml:space="preserve"> </w:t>
            </w:r>
            <w:r>
              <w:rPr>
                <w:sz w:val="24"/>
              </w:rPr>
              <w:t>alternative</w:t>
            </w:r>
            <w:r>
              <w:rPr>
                <w:spacing w:val="-5"/>
                <w:sz w:val="24"/>
              </w:rPr>
              <w:t xml:space="preserve"> </w:t>
            </w:r>
            <w:r>
              <w:rPr>
                <w:sz w:val="24"/>
              </w:rPr>
              <w:t>suitably</w:t>
            </w:r>
            <w:r>
              <w:rPr>
                <w:spacing w:val="-3"/>
                <w:sz w:val="24"/>
              </w:rPr>
              <w:t xml:space="preserve"> </w:t>
            </w:r>
            <w:r>
              <w:rPr>
                <w:sz w:val="24"/>
              </w:rPr>
              <w:t>qualified</w:t>
            </w:r>
            <w:r>
              <w:rPr>
                <w:spacing w:val="-5"/>
                <w:sz w:val="24"/>
              </w:rPr>
              <w:t xml:space="preserve"> </w:t>
            </w:r>
            <w:r>
              <w:rPr>
                <w:sz w:val="24"/>
              </w:rPr>
              <w:t>academic</w:t>
            </w:r>
            <w:r>
              <w:rPr>
                <w:spacing w:val="-3"/>
                <w:sz w:val="24"/>
              </w:rPr>
              <w:t xml:space="preserve"> </w:t>
            </w:r>
            <w:r>
              <w:rPr>
                <w:sz w:val="24"/>
              </w:rPr>
              <w:t>staff</w:t>
            </w:r>
            <w:r>
              <w:rPr>
                <w:spacing w:val="-3"/>
                <w:sz w:val="24"/>
              </w:rPr>
              <w:t xml:space="preserve"> </w:t>
            </w:r>
            <w:r>
              <w:rPr>
                <w:sz w:val="24"/>
              </w:rPr>
              <w:t>who</w:t>
            </w:r>
            <w:r>
              <w:rPr>
                <w:spacing w:val="-3"/>
                <w:sz w:val="24"/>
              </w:rPr>
              <w:t xml:space="preserve"> </w:t>
            </w:r>
            <w:r>
              <w:rPr>
                <w:sz w:val="24"/>
              </w:rPr>
              <w:t>can</w:t>
            </w:r>
            <w:r>
              <w:rPr>
                <w:spacing w:val="-5"/>
                <w:sz w:val="24"/>
              </w:rPr>
              <w:t xml:space="preserve"> </w:t>
            </w:r>
            <w:r>
              <w:rPr>
                <w:sz w:val="24"/>
              </w:rPr>
              <w:t>mark</w:t>
            </w:r>
            <w:r>
              <w:rPr>
                <w:spacing w:val="1"/>
                <w:sz w:val="24"/>
              </w:rPr>
              <w:t xml:space="preserve"> </w:t>
            </w:r>
            <w:r>
              <w:rPr>
                <w:spacing w:val="-2"/>
                <w:sz w:val="24"/>
              </w:rPr>
              <w:t>assessments.</w:t>
            </w:r>
          </w:p>
        </w:tc>
      </w:tr>
    </w:tbl>
    <w:p w14:paraId="42DE2264" w14:textId="77777777" w:rsidR="00E72630" w:rsidRDefault="00E72630">
      <w:pPr>
        <w:pStyle w:val="TableParagraph"/>
        <w:rPr>
          <w:sz w:val="24"/>
        </w:rPr>
        <w:sectPr w:rsidR="00E72630">
          <w:pgSz w:w="16840" w:h="11910" w:orient="landscape"/>
          <w:pgMar w:top="1340" w:right="566" w:bottom="1240" w:left="850" w:header="716" w:footer="1052" w:gutter="0"/>
          <w:cols w:space="720"/>
        </w:sectPr>
      </w:pPr>
    </w:p>
    <w:p w14:paraId="42DE2265" w14:textId="594CB507" w:rsidR="00E72630" w:rsidRDefault="00000000">
      <w:pPr>
        <w:pStyle w:val="Heading1"/>
        <w:numPr>
          <w:ilvl w:val="0"/>
          <w:numId w:val="13"/>
        </w:numPr>
        <w:tabs>
          <w:tab w:val="left" w:pos="453"/>
          <w:tab w:val="left" w:pos="455"/>
        </w:tabs>
        <w:spacing w:before="322" w:line="259" w:lineRule="auto"/>
        <w:ind w:right="119"/>
      </w:pPr>
      <w:bookmarkStart w:id="3" w:name="_Toc231330853"/>
      <w:r>
        <w:lastRenderedPageBreak/>
        <w:t>Disruption</w:t>
      </w:r>
      <w:r>
        <w:rPr>
          <w:spacing w:val="-5"/>
        </w:rPr>
        <w:t xml:space="preserve"> </w:t>
      </w:r>
      <w:r>
        <w:t>to</w:t>
      </w:r>
      <w:r>
        <w:rPr>
          <w:spacing w:val="-2"/>
        </w:rPr>
        <w:t xml:space="preserve"> </w:t>
      </w:r>
      <w:r>
        <w:t>the</w:t>
      </w:r>
      <w:r>
        <w:rPr>
          <w:spacing w:val="-7"/>
        </w:rPr>
        <w:t xml:space="preserve"> </w:t>
      </w:r>
      <w:r>
        <w:t>schedule,</w:t>
      </w:r>
      <w:r>
        <w:rPr>
          <w:spacing w:val="-4"/>
        </w:rPr>
        <w:t xml:space="preserve"> </w:t>
      </w:r>
      <w:r>
        <w:t>function</w:t>
      </w:r>
      <w:r>
        <w:rPr>
          <w:spacing w:val="-2"/>
        </w:rPr>
        <w:t xml:space="preserve"> </w:t>
      </w:r>
      <w:r>
        <w:t>and/or</w:t>
      </w:r>
      <w:r>
        <w:rPr>
          <w:spacing w:val="-5"/>
        </w:rPr>
        <w:t xml:space="preserve"> </w:t>
      </w:r>
      <w:r>
        <w:t>operation</w:t>
      </w:r>
      <w:r>
        <w:rPr>
          <w:spacing w:val="-3"/>
        </w:rPr>
        <w:t xml:space="preserve"> </w:t>
      </w:r>
      <w:r>
        <w:t>of</w:t>
      </w:r>
      <w:r>
        <w:rPr>
          <w:spacing w:val="-4"/>
        </w:rPr>
        <w:t xml:space="preserve"> </w:t>
      </w:r>
      <w:r>
        <w:t xml:space="preserve">Exam </w:t>
      </w:r>
      <w:r>
        <w:rPr>
          <w:spacing w:val="-2"/>
        </w:rPr>
        <w:t>Boards</w:t>
      </w:r>
      <w:bookmarkEnd w:id="3"/>
    </w:p>
    <w:p w14:paraId="42DE2266" w14:textId="77777777" w:rsidR="00E72630" w:rsidRDefault="00000000">
      <w:pPr>
        <w:pStyle w:val="ListParagraph"/>
        <w:numPr>
          <w:ilvl w:val="1"/>
          <w:numId w:val="13"/>
        </w:numPr>
        <w:tabs>
          <w:tab w:val="left" w:pos="455"/>
        </w:tabs>
        <w:spacing w:before="122" w:line="259" w:lineRule="auto"/>
        <w:ind w:right="157"/>
        <w:rPr>
          <w:sz w:val="24"/>
        </w:rPr>
      </w:pPr>
      <w:r>
        <w:rPr>
          <w:sz w:val="24"/>
        </w:rPr>
        <w:t>A revised set of regulations, ‘Exceptional Supplementary Regulations and Procedure’</w:t>
      </w:r>
      <w:r>
        <w:rPr>
          <w:spacing w:val="-1"/>
          <w:sz w:val="24"/>
        </w:rPr>
        <w:t xml:space="preserve"> </w:t>
      </w:r>
      <w:r>
        <w:rPr>
          <w:sz w:val="24"/>
        </w:rPr>
        <w:t>have been</w:t>
      </w:r>
      <w:r>
        <w:rPr>
          <w:spacing w:val="-4"/>
          <w:sz w:val="24"/>
        </w:rPr>
        <w:t xml:space="preserve"> </w:t>
      </w:r>
      <w:r>
        <w:rPr>
          <w:sz w:val="24"/>
        </w:rPr>
        <w:t>written to</w:t>
      </w:r>
      <w:r>
        <w:rPr>
          <w:spacing w:val="-2"/>
          <w:sz w:val="24"/>
        </w:rPr>
        <w:t xml:space="preserve"> </w:t>
      </w:r>
      <w:r>
        <w:rPr>
          <w:sz w:val="24"/>
        </w:rPr>
        <w:t>manage</w:t>
      </w:r>
      <w:r>
        <w:rPr>
          <w:spacing w:val="-1"/>
          <w:sz w:val="24"/>
        </w:rPr>
        <w:t xml:space="preserve"> </w:t>
      </w:r>
      <w:r>
        <w:rPr>
          <w:sz w:val="24"/>
        </w:rPr>
        <w:t>scenarios</w:t>
      </w:r>
      <w:r>
        <w:rPr>
          <w:spacing w:val="-1"/>
          <w:sz w:val="24"/>
        </w:rPr>
        <w:t xml:space="preserve"> </w:t>
      </w:r>
      <w:r>
        <w:rPr>
          <w:sz w:val="24"/>
        </w:rPr>
        <w:t>where</w:t>
      </w:r>
      <w:r>
        <w:rPr>
          <w:spacing w:val="-4"/>
          <w:sz w:val="24"/>
        </w:rPr>
        <w:t xml:space="preserve"> </w:t>
      </w:r>
      <w:r>
        <w:rPr>
          <w:sz w:val="24"/>
        </w:rPr>
        <w:t>disruption to</w:t>
      </w:r>
      <w:r>
        <w:rPr>
          <w:spacing w:val="-2"/>
          <w:sz w:val="24"/>
        </w:rPr>
        <w:t xml:space="preserve"> </w:t>
      </w:r>
      <w:proofErr w:type="gramStart"/>
      <w:r>
        <w:rPr>
          <w:sz w:val="24"/>
        </w:rPr>
        <w:t>marking</w:t>
      </w:r>
      <w:proofErr w:type="gramEnd"/>
      <w:r>
        <w:rPr>
          <w:sz w:val="24"/>
        </w:rPr>
        <w:t xml:space="preserve"> and</w:t>
      </w:r>
      <w:r>
        <w:rPr>
          <w:spacing w:val="-5"/>
          <w:sz w:val="24"/>
        </w:rPr>
        <w:t xml:space="preserve"> </w:t>
      </w:r>
      <w:r>
        <w:rPr>
          <w:sz w:val="24"/>
        </w:rPr>
        <w:t>moderation</w:t>
      </w:r>
      <w:r>
        <w:rPr>
          <w:spacing w:val="-5"/>
          <w:sz w:val="24"/>
        </w:rPr>
        <w:t xml:space="preserve"> </w:t>
      </w:r>
      <w:r>
        <w:rPr>
          <w:sz w:val="24"/>
        </w:rPr>
        <w:t>processes</w:t>
      </w:r>
      <w:r>
        <w:rPr>
          <w:spacing w:val="-3"/>
          <w:sz w:val="24"/>
        </w:rPr>
        <w:t xml:space="preserve"> </w:t>
      </w:r>
      <w:r>
        <w:rPr>
          <w:sz w:val="24"/>
        </w:rPr>
        <w:t>has</w:t>
      </w:r>
      <w:r>
        <w:rPr>
          <w:spacing w:val="-1"/>
          <w:sz w:val="24"/>
        </w:rPr>
        <w:t xml:space="preserve"> </w:t>
      </w:r>
      <w:r>
        <w:rPr>
          <w:sz w:val="24"/>
        </w:rPr>
        <w:t>had</w:t>
      </w:r>
      <w:r>
        <w:rPr>
          <w:spacing w:val="-3"/>
          <w:sz w:val="24"/>
        </w:rPr>
        <w:t xml:space="preserve"> </w:t>
      </w:r>
      <w:r>
        <w:rPr>
          <w:sz w:val="24"/>
        </w:rPr>
        <w:t>a</w:t>
      </w:r>
      <w:r>
        <w:rPr>
          <w:spacing w:val="-3"/>
          <w:sz w:val="24"/>
        </w:rPr>
        <w:t xml:space="preserve"> </w:t>
      </w:r>
      <w:r>
        <w:rPr>
          <w:sz w:val="24"/>
        </w:rPr>
        <w:t>subsequent</w:t>
      </w:r>
      <w:r>
        <w:rPr>
          <w:spacing w:val="-5"/>
          <w:sz w:val="24"/>
        </w:rPr>
        <w:t xml:space="preserve"> </w:t>
      </w:r>
      <w:r>
        <w:rPr>
          <w:sz w:val="24"/>
        </w:rPr>
        <w:t>impact</w:t>
      </w:r>
      <w:r>
        <w:rPr>
          <w:spacing w:val="-5"/>
          <w:sz w:val="24"/>
        </w:rPr>
        <w:t xml:space="preserve"> </w:t>
      </w:r>
      <w:r>
        <w:rPr>
          <w:sz w:val="24"/>
        </w:rPr>
        <w:t>on</w:t>
      </w:r>
      <w:r>
        <w:rPr>
          <w:spacing w:val="-5"/>
          <w:sz w:val="24"/>
        </w:rPr>
        <w:t xml:space="preserve"> </w:t>
      </w:r>
      <w:r>
        <w:rPr>
          <w:sz w:val="24"/>
        </w:rPr>
        <w:t>Exam</w:t>
      </w:r>
      <w:r>
        <w:rPr>
          <w:spacing w:val="-4"/>
          <w:sz w:val="24"/>
        </w:rPr>
        <w:t xml:space="preserve"> </w:t>
      </w:r>
      <w:r>
        <w:rPr>
          <w:sz w:val="24"/>
        </w:rPr>
        <w:t>Boards.</w:t>
      </w:r>
      <w:r>
        <w:rPr>
          <w:spacing w:val="-5"/>
          <w:sz w:val="24"/>
        </w:rPr>
        <w:t xml:space="preserve"> </w:t>
      </w:r>
      <w:r>
        <w:rPr>
          <w:sz w:val="24"/>
        </w:rPr>
        <w:t>This includes instances where a student may never receive a full profile of marks.</w:t>
      </w:r>
    </w:p>
    <w:p w14:paraId="42DE2267" w14:textId="77777777" w:rsidR="00E72630" w:rsidRDefault="00000000">
      <w:pPr>
        <w:pStyle w:val="ListParagraph"/>
        <w:numPr>
          <w:ilvl w:val="1"/>
          <w:numId w:val="13"/>
        </w:numPr>
        <w:tabs>
          <w:tab w:val="left" w:pos="455"/>
        </w:tabs>
        <w:spacing w:before="159" w:line="259" w:lineRule="auto"/>
        <w:ind w:right="328"/>
        <w:rPr>
          <w:sz w:val="24"/>
        </w:rPr>
      </w:pPr>
      <w:r>
        <w:rPr>
          <w:sz w:val="24"/>
        </w:rPr>
        <w:t>These</w:t>
      </w:r>
      <w:r>
        <w:rPr>
          <w:spacing w:val="-3"/>
          <w:sz w:val="24"/>
        </w:rPr>
        <w:t xml:space="preserve"> </w:t>
      </w:r>
      <w:r>
        <w:rPr>
          <w:sz w:val="24"/>
        </w:rPr>
        <w:t>regulations</w:t>
      </w:r>
      <w:r>
        <w:rPr>
          <w:spacing w:val="-3"/>
          <w:sz w:val="24"/>
        </w:rPr>
        <w:t xml:space="preserve"> </w:t>
      </w:r>
      <w:r>
        <w:rPr>
          <w:sz w:val="24"/>
        </w:rPr>
        <w:t>will</w:t>
      </w:r>
      <w:r>
        <w:rPr>
          <w:spacing w:val="-6"/>
          <w:sz w:val="24"/>
        </w:rPr>
        <w:t xml:space="preserve"> </w:t>
      </w:r>
      <w:r>
        <w:rPr>
          <w:sz w:val="24"/>
        </w:rPr>
        <w:t>be</w:t>
      </w:r>
      <w:r>
        <w:rPr>
          <w:spacing w:val="-3"/>
          <w:sz w:val="24"/>
        </w:rPr>
        <w:t xml:space="preserve"> </w:t>
      </w:r>
      <w:r>
        <w:rPr>
          <w:sz w:val="24"/>
        </w:rPr>
        <w:t>implemented</w:t>
      </w:r>
      <w:r>
        <w:rPr>
          <w:spacing w:val="-5"/>
          <w:sz w:val="24"/>
        </w:rPr>
        <w:t xml:space="preserve"> </w:t>
      </w:r>
      <w:r>
        <w:rPr>
          <w:sz w:val="24"/>
        </w:rPr>
        <w:t>only</w:t>
      </w:r>
      <w:r>
        <w:rPr>
          <w:spacing w:val="-3"/>
          <w:sz w:val="24"/>
        </w:rPr>
        <w:t xml:space="preserve"> </w:t>
      </w:r>
      <w:r>
        <w:rPr>
          <w:sz w:val="24"/>
        </w:rPr>
        <w:t>when</w:t>
      </w:r>
      <w:r>
        <w:rPr>
          <w:spacing w:val="-5"/>
          <w:sz w:val="24"/>
        </w:rPr>
        <w:t xml:space="preserve"> </w:t>
      </w:r>
      <w:r>
        <w:rPr>
          <w:sz w:val="24"/>
        </w:rPr>
        <w:t>they are</w:t>
      </w:r>
      <w:r>
        <w:rPr>
          <w:spacing w:val="-2"/>
          <w:sz w:val="24"/>
        </w:rPr>
        <w:t xml:space="preserve"> </w:t>
      </w:r>
      <w:r>
        <w:rPr>
          <w:sz w:val="24"/>
        </w:rPr>
        <w:t>formally</w:t>
      </w:r>
      <w:r>
        <w:rPr>
          <w:spacing w:val="-3"/>
          <w:sz w:val="24"/>
        </w:rPr>
        <w:t xml:space="preserve"> </w:t>
      </w:r>
      <w:r>
        <w:rPr>
          <w:sz w:val="24"/>
        </w:rPr>
        <w:t>invoked</w:t>
      </w:r>
      <w:r>
        <w:rPr>
          <w:spacing w:val="-3"/>
          <w:sz w:val="24"/>
        </w:rPr>
        <w:t xml:space="preserve"> </w:t>
      </w:r>
      <w:r>
        <w:rPr>
          <w:sz w:val="24"/>
        </w:rPr>
        <w:t>by the Chair of Academic Board in the event of a disruption to the process of marking and assessment.</w:t>
      </w:r>
    </w:p>
    <w:p w14:paraId="42DE2268" w14:textId="6EC9B338" w:rsidR="00E72630" w:rsidRDefault="00000000">
      <w:pPr>
        <w:pStyle w:val="ListParagraph"/>
        <w:numPr>
          <w:ilvl w:val="1"/>
          <w:numId w:val="13"/>
        </w:numPr>
        <w:tabs>
          <w:tab w:val="left" w:pos="455"/>
        </w:tabs>
        <w:spacing w:before="159" w:line="259" w:lineRule="auto"/>
        <w:ind w:right="81"/>
        <w:rPr>
          <w:sz w:val="24"/>
        </w:rPr>
      </w:pPr>
      <w:r>
        <w:rPr>
          <w:sz w:val="24"/>
        </w:rPr>
        <w:t xml:space="preserve">Unless stated otherwise, these regulations will </w:t>
      </w:r>
      <w:r w:rsidR="002067F1">
        <w:rPr>
          <w:sz w:val="24"/>
        </w:rPr>
        <w:t>supersede</w:t>
      </w:r>
      <w:r>
        <w:rPr>
          <w:sz w:val="24"/>
        </w:rPr>
        <w:t xml:space="preserve"> the University’s main regulations and as needed, will apply to all modules and </w:t>
      </w:r>
      <w:proofErr w:type="spellStart"/>
      <w:r>
        <w:rPr>
          <w:sz w:val="24"/>
        </w:rPr>
        <w:t>programmes</w:t>
      </w:r>
      <w:proofErr w:type="spellEnd"/>
      <w:r>
        <w:rPr>
          <w:sz w:val="24"/>
        </w:rPr>
        <w:t xml:space="preserve"> delivered and</w:t>
      </w:r>
      <w:r>
        <w:rPr>
          <w:spacing w:val="-7"/>
          <w:sz w:val="24"/>
        </w:rPr>
        <w:t xml:space="preserve"> </w:t>
      </w:r>
      <w:r>
        <w:rPr>
          <w:sz w:val="24"/>
        </w:rPr>
        <w:t>assessed</w:t>
      </w:r>
      <w:r>
        <w:rPr>
          <w:spacing w:val="-5"/>
          <w:sz w:val="24"/>
        </w:rPr>
        <w:t xml:space="preserve"> </w:t>
      </w:r>
      <w:r>
        <w:rPr>
          <w:sz w:val="24"/>
        </w:rPr>
        <w:t>under</w:t>
      </w:r>
      <w:r>
        <w:rPr>
          <w:spacing w:val="-5"/>
          <w:sz w:val="24"/>
        </w:rPr>
        <w:t xml:space="preserve"> </w:t>
      </w:r>
      <w:r>
        <w:rPr>
          <w:sz w:val="24"/>
        </w:rPr>
        <w:t>Cardiff</w:t>
      </w:r>
      <w:r>
        <w:rPr>
          <w:spacing w:val="-4"/>
          <w:sz w:val="24"/>
        </w:rPr>
        <w:t xml:space="preserve"> </w:t>
      </w:r>
      <w:r>
        <w:rPr>
          <w:sz w:val="24"/>
        </w:rPr>
        <w:t>Metropolitan</w:t>
      </w:r>
      <w:r>
        <w:rPr>
          <w:spacing w:val="-5"/>
          <w:sz w:val="24"/>
        </w:rPr>
        <w:t xml:space="preserve"> </w:t>
      </w:r>
      <w:r>
        <w:rPr>
          <w:sz w:val="24"/>
        </w:rPr>
        <w:t>University’s</w:t>
      </w:r>
      <w:r>
        <w:rPr>
          <w:spacing w:val="-5"/>
          <w:sz w:val="24"/>
        </w:rPr>
        <w:t xml:space="preserve"> </w:t>
      </w:r>
      <w:r>
        <w:rPr>
          <w:sz w:val="24"/>
        </w:rPr>
        <w:t>academic</w:t>
      </w:r>
      <w:r>
        <w:rPr>
          <w:spacing w:val="-5"/>
          <w:sz w:val="24"/>
        </w:rPr>
        <w:t xml:space="preserve"> </w:t>
      </w:r>
      <w:r>
        <w:rPr>
          <w:sz w:val="24"/>
        </w:rPr>
        <w:t>regulations.</w:t>
      </w:r>
      <w:r>
        <w:rPr>
          <w:spacing w:val="-5"/>
          <w:sz w:val="24"/>
        </w:rPr>
        <w:t xml:space="preserve"> </w:t>
      </w:r>
      <w:r>
        <w:rPr>
          <w:sz w:val="24"/>
        </w:rPr>
        <w:t xml:space="preserve">This will include </w:t>
      </w:r>
      <w:proofErr w:type="spellStart"/>
      <w:r>
        <w:rPr>
          <w:sz w:val="24"/>
        </w:rPr>
        <w:t>programmes</w:t>
      </w:r>
      <w:proofErr w:type="spellEnd"/>
      <w:r>
        <w:rPr>
          <w:sz w:val="24"/>
        </w:rPr>
        <w:t xml:space="preserve"> delivered by Home and Transnational Education </w:t>
      </w:r>
      <w:r>
        <w:rPr>
          <w:spacing w:val="-2"/>
          <w:sz w:val="24"/>
        </w:rPr>
        <w:t>partners.</w:t>
      </w:r>
    </w:p>
    <w:p w14:paraId="42DE2269" w14:textId="77777777" w:rsidR="00E72630" w:rsidRDefault="00000000">
      <w:pPr>
        <w:pStyle w:val="ListParagraph"/>
        <w:numPr>
          <w:ilvl w:val="1"/>
          <w:numId w:val="13"/>
        </w:numPr>
        <w:tabs>
          <w:tab w:val="left" w:pos="455"/>
        </w:tabs>
        <w:spacing w:before="159" w:line="259" w:lineRule="auto"/>
        <w:ind w:right="91"/>
        <w:rPr>
          <w:sz w:val="24"/>
        </w:rPr>
      </w:pPr>
      <w:r>
        <w:rPr>
          <w:sz w:val="24"/>
        </w:rPr>
        <w:t>The</w:t>
      </w:r>
      <w:r>
        <w:rPr>
          <w:spacing w:val="-4"/>
          <w:sz w:val="24"/>
        </w:rPr>
        <w:t xml:space="preserve"> </w:t>
      </w:r>
      <w:r>
        <w:rPr>
          <w:sz w:val="24"/>
        </w:rPr>
        <w:t>associated</w:t>
      </w:r>
      <w:r>
        <w:rPr>
          <w:spacing w:val="-4"/>
          <w:sz w:val="24"/>
        </w:rPr>
        <w:t xml:space="preserve"> </w:t>
      </w:r>
      <w:r>
        <w:rPr>
          <w:sz w:val="24"/>
        </w:rPr>
        <w:t>Exam</w:t>
      </w:r>
      <w:r>
        <w:rPr>
          <w:spacing w:val="-7"/>
          <w:sz w:val="24"/>
        </w:rPr>
        <w:t xml:space="preserve"> </w:t>
      </w:r>
      <w:r>
        <w:rPr>
          <w:sz w:val="24"/>
        </w:rPr>
        <w:t>Board</w:t>
      </w:r>
      <w:r>
        <w:rPr>
          <w:spacing w:val="-6"/>
          <w:sz w:val="24"/>
        </w:rPr>
        <w:t xml:space="preserve"> </w:t>
      </w:r>
      <w:r>
        <w:rPr>
          <w:sz w:val="24"/>
        </w:rPr>
        <w:t>Guidance</w:t>
      </w:r>
      <w:r>
        <w:rPr>
          <w:spacing w:val="-6"/>
          <w:sz w:val="24"/>
        </w:rPr>
        <w:t xml:space="preserve"> </w:t>
      </w:r>
      <w:r>
        <w:rPr>
          <w:sz w:val="24"/>
        </w:rPr>
        <w:t>document will</w:t>
      </w:r>
      <w:r>
        <w:rPr>
          <w:spacing w:val="-4"/>
          <w:sz w:val="24"/>
        </w:rPr>
        <w:t xml:space="preserve"> </w:t>
      </w:r>
      <w:r>
        <w:rPr>
          <w:sz w:val="24"/>
        </w:rPr>
        <w:t>include</w:t>
      </w:r>
      <w:r>
        <w:rPr>
          <w:spacing w:val="-6"/>
          <w:sz w:val="24"/>
        </w:rPr>
        <w:t xml:space="preserve"> </w:t>
      </w:r>
      <w:r>
        <w:rPr>
          <w:sz w:val="24"/>
        </w:rPr>
        <w:t>guidance</w:t>
      </w:r>
      <w:r>
        <w:rPr>
          <w:spacing w:val="-4"/>
          <w:sz w:val="24"/>
        </w:rPr>
        <w:t xml:space="preserve"> </w:t>
      </w:r>
      <w:r>
        <w:rPr>
          <w:sz w:val="24"/>
        </w:rPr>
        <w:t>to</w:t>
      </w:r>
      <w:r>
        <w:rPr>
          <w:spacing w:val="-4"/>
          <w:sz w:val="24"/>
        </w:rPr>
        <w:t xml:space="preserve"> </w:t>
      </w:r>
      <w:r>
        <w:rPr>
          <w:sz w:val="24"/>
        </w:rPr>
        <w:t>Chairs and Board members on the appropriate application of any required mitigations.</w:t>
      </w:r>
    </w:p>
    <w:p w14:paraId="42DE226A" w14:textId="77777777" w:rsidR="00E72630" w:rsidRDefault="00000000">
      <w:pPr>
        <w:pStyle w:val="Heading2"/>
        <w:numPr>
          <w:ilvl w:val="1"/>
          <w:numId w:val="13"/>
        </w:numPr>
        <w:tabs>
          <w:tab w:val="left" w:pos="454"/>
        </w:tabs>
        <w:ind w:left="454" w:hanging="431"/>
        <w:rPr>
          <w:b w:val="0"/>
        </w:rPr>
      </w:pPr>
      <w:r>
        <w:t>Operation</w:t>
      </w:r>
      <w:r>
        <w:rPr>
          <w:spacing w:val="-3"/>
        </w:rPr>
        <w:t xml:space="preserve"> </w:t>
      </w:r>
      <w:r>
        <w:t>of</w:t>
      </w:r>
      <w:r>
        <w:rPr>
          <w:spacing w:val="-4"/>
        </w:rPr>
        <w:t xml:space="preserve"> </w:t>
      </w:r>
      <w:r>
        <w:t>Examination</w:t>
      </w:r>
      <w:r>
        <w:rPr>
          <w:spacing w:val="-2"/>
        </w:rPr>
        <w:t xml:space="preserve"> Boards</w:t>
      </w:r>
    </w:p>
    <w:p w14:paraId="42DE226B" w14:textId="77777777" w:rsidR="00E72630" w:rsidRDefault="00000000">
      <w:pPr>
        <w:pStyle w:val="ListParagraph"/>
        <w:numPr>
          <w:ilvl w:val="1"/>
          <w:numId w:val="13"/>
        </w:numPr>
        <w:tabs>
          <w:tab w:val="left" w:pos="455"/>
        </w:tabs>
        <w:spacing w:before="180" w:line="259" w:lineRule="auto"/>
        <w:ind w:right="414"/>
        <w:rPr>
          <w:sz w:val="24"/>
        </w:rPr>
      </w:pPr>
      <w:r>
        <w:rPr>
          <w:sz w:val="24"/>
        </w:rPr>
        <w:t>To</w:t>
      </w:r>
      <w:r>
        <w:rPr>
          <w:spacing w:val="-3"/>
          <w:sz w:val="24"/>
        </w:rPr>
        <w:t xml:space="preserve"> </w:t>
      </w:r>
      <w:r>
        <w:rPr>
          <w:sz w:val="24"/>
        </w:rPr>
        <w:t>assist</w:t>
      </w:r>
      <w:r>
        <w:rPr>
          <w:spacing w:val="-3"/>
          <w:sz w:val="24"/>
        </w:rPr>
        <w:t xml:space="preserve"> </w:t>
      </w:r>
      <w:r>
        <w:rPr>
          <w:sz w:val="24"/>
        </w:rPr>
        <w:t>in</w:t>
      </w:r>
      <w:r>
        <w:rPr>
          <w:spacing w:val="-5"/>
          <w:sz w:val="24"/>
        </w:rPr>
        <w:t xml:space="preserve"> </w:t>
      </w:r>
      <w:r>
        <w:rPr>
          <w:sz w:val="24"/>
        </w:rPr>
        <w:t>deciding</w:t>
      </w:r>
      <w:r>
        <w:rPr>
          <w:spacing w:val="-3"/>
          <w:sz w:val="24"/>
        </w:rPr>
        <w:t xml:space="preserve"> </w:t>
      </w:r>
      <w:r>
        <w:rPr>
          <w:sz w:val="24"/>
        </w:rPr>
        <w:t>whether</w:t>
      </w:r>
      <w:r>
        <w:rPr>
          <w:spacing w:val="-3"/>
          <w:sz w:val="24"/>
        </w:rPr>
        <w:t xml:space="preserve"> </w:t>
      </w:r>
      <w:r>
        <w:rPr>
          <w:sz w:val="24"/>
        </w:rPr>
        <w:t>a</w:t>
      </w:r>
      <w:r>
        <w:rPr>
          <w:spacing w:val="-3"/>
          <w:sz w:val="24"/>
        </w:rPr>
        <w:t xml:space="preserve"> </w:t>
      </w:r>
      <w:r>
        <w:rPr>
          <w:sz w:val="24"/>
        </w:rPr>
        <w:t>scheduled</w:t>
      </w:r>
      <w:r>
        <w:rPr>
          <w:spacing w:val="-4"/>
          <w:sz w:val="24"/>
        </w:rPr>
        <w:t xml:space="preserve"> </w:t>
      </w:r>
      <w:r>
        <w:rPr>
          <w:sz w:val="24"/>
        </w:rPr>
        <w:t>Examination</w:t>
      </w:r>
      <w:r>
        <w:rPr>
          <w:spacing w:val="-5"/>
          <w:sz w:val="24"/>
        </w:rPr>
        <w:t xml:space="preserve"> </w:t>
      </w:r>
      <w:r>
        <w:rPr>
          <w:sz w:val="24"/>
        </w:rPr>
        <w:t>Board</w:t>
      </w:r>
      <w:r>
        <w:rPr>
          <w:spacing w:val="-3"/>
          <w:sz w:val="24"/>
        </w:rPr>
        <w:t xml:space="preserve"> </w:t>
      </w:r>
      <w:r>
        <w:rPr>
          <w:sz w:val="24"/>
        </w:rPr>
        <w:t>can</w:t>
      </w:r>
      <w:r>
        <w:rPr>
          <w:spacing w:val="-3"/>
          <w:sz w:val="24"/>
        </w:rPr>
        <w:t xml:space="preserve"> </w:t>
      </w:r>
      <w:r>
        <w:rPr>
          <w:sz w:val="24"/>
        </w:rPr>
        <w:t>proceed,</w:t>
      </w:r>
      <w:r>
        <w:rPr>
          <w:spacing w:val="-5"/>
          <w:sz w:val="24"/>
        </w:rPr>
        <w:t xml:space="preserve"> </w:t>
      </w:r>
      <w:r>
        <w:rPr>
          <w:sz w:val="24"/>
        </w:rPr>
        <w:t>a process has been devised which will incorporate the use of two resources:</w:t>
      </w:r>
    </w:p>
    <w:p w14:paraId="42DE226C" w14:textId="77777777" w:rsidR="00E72630" w:rsidRDefault="00000000">
      <w:pPr>
        <w:pStyle w:val="ListParagraph"/>
        <w:numPr>
          <w:ilvl w:val="2"/>
          <w:numId w:val="13"/>
        </w:numPr>
        <w:tabs>
          <w:tab w:val="left" w:pos="875"/>
        </w:tabs>
        <w:spacing w:line="259" w:lineRule="auto"/>
        <w:ind w:right="451" w:hanging="264"/>
        <w:jc w:val="left"/>
        <w:rPr>
          <w:sz w:val="24"/>
        </w:rPr>
      </w:pPr>
      <w:r>
        <w:rPr>
          <w:sz w:val="24"/>
        </w:rPr>
        <w:t>A report which will highlight where marks are missing from the student system.</w:t>
      </w:r>
      <w:r>
        <w:rPr>
          <w:spacing w:val="-5"/>
          <w:sz w:val="24"/>
        </w:rPr>
        <w:t xml:space="preserve"> </w:t>
      </w:r>
      <w:r>
        <w:rPr>
          <w:sz w:val="24"/>
        </w:rPr>
        <w:t>The</w:t>
      </w:r>
      <w:r>
        <w:rPr>
          <w:spacing w:val="-5"/>
          <w:sz w:val="24"/>
        </w:rPr>
        <w:t xml:space="preserve"> </w:t>
      </w:r>
      <w:r>
        <w:rPr>
          <w:sz w:val="24"/>
        </w:rPr>
        <w:t>report</w:t>
      </w:r>
      <w:r>
        <w:rPr>
          <w:spacing w:val="-6"/>
          <w:sz w:val="24"/>
        </w:rPr>
        <w:t xml:space="preserve"> </w:t>
      </w:r>
      <w:r>
        <w:rPr>
          <w:sz w:val="24"/>
        </w:rPr>
        <w:t>will</w:t>
      </w:r>
      <w:r>
        <w:rPr>
          <w:spacing w:val="-3"/>
          <w:sz w:val="24"/>
        </w:rPr>
        <w:t xml:space="preserve"> </w:t>
      </w:r>
      <w:r>
        <w:rPr>
          <w:sz w:val="24"/>
        </w:rPr>
        <w:t>be</w:t>
      </w:r>
      <w:r>
        <w:rPr>
          <w:spacing w:val="-3"/>
          <w:sz w:val="24"/>
        </w:rPr>
        <w:t xml:space="preserve"> </w:t>
      </w:r>
      <w:r>
        <w:rPr>
          <w:sz w:val="24"/>
        </w:rPr>
        <w:t>run</w:t>
      </w:r>
      <w:r>
        <w:rPr>
          <w:spacing w:val="-3"/>
          <w:sz w:val="24"/>
        </w:rPr>
        <w:t xml:space="preserve"> </w:t>
      </w:r>
      <w:r>
        <w:rPr>
          <w:sz w:val="24"/>
        </w:rPr>
        <w:t>as</w:t>
      </w:r>
      <w:r>
        <w:rPr>
          <w:spacing w:val="-3"/>
          <w:sz w:val="24"/>
        </w:rPr>
        <w:t xml:space="preserve"> </w:t>
      </w:r>
      <w:r>
        <w:rPr>
          <w:sz w:val="24"/>
        </w:rPr>
        <w:t>required</w:t>
      </w:r>
      <w:r>
        <w:rPr>
          <w:spacing w:val="-3"/>
          <w:sz w:val="24"/>
        </w:rPr>
        <w:t xml:space="preserve"> </w:t>
      </w:r>
      <w:r>
        <w:rPr>
          <w:sz w:val="24"/>
        </w:rPr>
        <w:t>and</w:t>
      </w:r>
      <w:r>
        <w:rPr>
          <w:spacing w:val="-3"/>
          <w:sz w:val="24"/>
        </w:rPr>
        <w:t xml:space="preserve"> </w:t>
      </w:r>
      <w:r>
        <w:rPr>
          <w:sz w:val="24"/>
        </w:rPr>
        <w:t>sent</w:t>
      </w:r>
      <w:r>
        <w:rPr>
          <w:spacing w:val="-3"/>
          <w:sz w:val="24"/>
        </w:rPr>
        <w:t xml:space="preserve"> </w:t>
      </w:r>
      <w:r>
        <w:rPr>
          <w:sz w:val="24"/>
        </w:rPr>
        <w:t>to</w:t>
      </w:r>
      <w:r>
        <w:rPr>
          <w:spacing w:val="-4"/>
          <w:sz w:val="24"/>
        </w:rPr>
        <w:t xml:space="preserve"> </w:t>
      </w:r>
      <w:r>
        <w:rPr>
          <w:sz w:val="24"/>
        </w:rPr>
        <w:t>schools</w:t>
      </w:r>
      <w:r>
        <w:rPr>
          <w:spacing w:val="-3"/>
          <w:sz w:val="24"/>
        </w:rPr>
        <w:t xml:space="preserve"> </w:t>
      </w:r>
      <w:r>
        <w:rPr>
          <w:sz w:val="24"/>
        </w:rPr>
        <w:t>to</w:t>
      </w:r>
      <w:r>
        <w:rPr>
          <w:spacing w:val="-4"/>
          <w:sz w:val="24"/>
        </w:rPr>
        <w:t xml:space="preserve"> </w:t>
      </w:r>
      <w:r>
        <w:rPr>
          <w:sz w:val="24"/>
        </w:rPr>
        <w:t>assist</w:t>
      </w:r>
      <w:r>
        <w:rPr>
          <w:spacing w:val="-3"/>
          <w:sz w:val="24"/>
        </w:rPr>
        <w:t xml:space="preserve"> </w:t>
      </w:r>
      <w:r>
        <w:rPr>
          <w:sz w:val="24"/>
        </w:rPr>
        <w:t>in identifying modules potentially affected by the current disruption.</w:t>
      </w:r>
    </w:p>
    <w:p w14:paraId="42DE226D" w14:textId="77777777" w:rsidR="00E72630" w:rsidRDefault="00000000">
      <w:pPr>
        <w:pStyle w:val="ListParagraph"/>
        <w:numPr>
          <w:ilvl w:val="2"/>
          <w:numId w:val="13"/>
        </w:numPr>
        <w:tabs>
          <w:tab w:val="left" w:pos="872"/>
          <w:tab w:val="left" w:pos="875"/>
        </w:tabs>
        <w:spacing w:line="259" w:lineRule="auto"/>
        <w:ind w:right="94" w:hanging="317"/>
        <w:jc w:val="both"/>
        <w:rPr>
          <w:sz w:val="24"/>
        </w:rPr>
      </w:pPr>
      <w:r>
        <w:rPr>
          <w:sz w:val="24"/>
        </w:rPr>
        <w:t>An</w:t>
      </w:r>
      <w:r>
        <w:rPr>
          <w:spacing w:val="-3"/>
          <w:sz w:val="24"/>
        </w:rPr>
        <w:t xml:space="preserve"> </w:t>
      </w:r>
      <w:r>
        <w:rPr>
          <w:sz w:val="24"/>
        </w:rPr>
        <w:t>amended</w:t>
      </w:r>
      <w:r>
        <w:rPr>
          <w:spacing w:val="-3"/>
          <w:sz w:val="24"/>
        </w:rPr>
        <w:t xml:space="preserve"> </w:t>
      </w:r>
      <w:r>
        <w:rPr>
          <w:sz w:val="24"/>
        </w:rPr>
        <w:t>version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Examination</w:t>
      </w:r>
      <w:r>
        <w:rPr>
          <w:spacing w:val="-5"/>
          <w:sz w:val="24"/>
        </w:rPr>
        <w:t xml:space="preserve"> </w:t>
      </w:r>
      <w:r>
        <w:rPr>
          <w:sz w:val="24"/>
        </w:rPr>
        <w:t>Board</w:t>
      </w:r>
      <w:r>
        <w:rPr>
          <w:spacing w:val="-3"/>
          <w:sz w:val="24"/>
        </w:rPr>
        <w:t xml:space="preserve"> </w:t>
      </w:r>
      <w:r>
        <w:rPr>
          <w:sz w:val="24"/>
        </w:rPr>
        <w:t>Timetable</w:t>
      </w:r>
      <w:r>
        <w:rPr>
          <w:spacing w:val="-5"/>
          <w:sz w:val="24"/>
        </w:rPr>
        <w:t xml:space="preserve"> </w:t>
      </w:r>
      <w:r>
        <w:rPr>
          <w:sz w:val="24"/>
        </w:rPr>
        <w:t>(Appendix</w:t>
      </w:r>
      <w:r>
        <w:rPr>
          <w:spacing w:val="-3"/>
          <w:sz w:val="24"/>
        </w:rPr>
        <w:t xml:space="preserve"> </w:t>
      </w:r>
      <w:r>
        <w:rPr>
          <w:sz w:val="24"/>
        </w:rPr>
        <w:t>2).</w:t>
      </w:r>
      <w:r>
        <w:rPr>
          <w:spacing w:val="-3"/>
          <w:sz w:val="24"/>
        </w:rPr>
        <w:t xml:space="preserve"> </w:t>
      </w:r>
      <w:r>
        <w:rPr>
          <w:sz w:val="24"/>
        </w:rPr>
        <w:t>Two new columns</w:t>
      </w:r>
      <w:r>
        <w:rPr>
          <w:spacing w:val="-3"/>
          <w:sz w:val="24"/>
        </w:rPr>
        <w:t xml:space="preserve"> </w:t>
      </w:r>
      <w:r>
        <w:rPr>
          <w:sz w:val="24"/>
        </w:rPr>
        <w:t>indicate the date</w:t>
      </w:r>
      <w:r>
        <w:rPr>
          <w:spacing w:val="-1"/>
          <w:sz w:val="24"/>
        </w:rPr>
        <w:t xml:space="preserve"> </w:t>
      </w:r>
      <w:r>
        <w:rPr>
          <w:sz w:val="24"/>
        </w:rPr>
        <w:t>five working days before the</w:t>
      </w:r>
      <w:r>
        <w:rPr>
          <w:spacing w:val="-2"/>
          <w:sz w:val="24"/>
        </w:rPr>
        <w:t xml:space="preserve"> </w:t>
      </w:r>
      <w:r>
        <w:rPr>
          <w:sz w:val="24"/>
        </w:rPr>
        <w:t>Board and three working days before the board.</w:t>
      </w:r>
    </w:p>
    <w:p w14:paraId="42DE226E" w14:textId="4AED57D7" w:rsidR="00E72630" w:rsidRDefault="00000000">
      <w:pPr>
        <w:pStyle w:val="ListParagraph"/>
        <w:numPr>
          <w:ilvl w:val="1"/>
          <w:numId w:val="13"/>
        </w:numPr>
        <w:tabs>
          <w:tab w:val="left" w:pos="455"/>
        </w:tabs>
        <w:spacing w:before="119" w:line="259" w:lineRule="auto"/>
        <w:ind w:right="29"/>
        <w:rPr>
          <w:sz w:val="24"/>
        </w:rPr>
      </w:pPr>
      <w:r>
        <w:rPr>
          <w:sz w:val="24"/>
        </w:rPr>
        <w:t>Registry</w:t>
      </w:r>
      <w:r>
        <w:rPr>
          <w:spacing w:val="-3"/>
          <w:sz w:val="24"/>
        </w:rPr>
        <w:t xml:space="preserve"> </w:t>
      </w:r>
      <w:r>
        <w:rPr>
          <w:sz w:val="24"/>
        </w:rPr>
        <w:t>Services</w:t>
      </w:r>
      <w:r>
        <w:rPr>
          <w:spacing w:val="-5"/>
          <w:sz w:val="24"/>
        </w:rPr>
        <w:t xml:space="preserve"> </w:t>
      </w:r>
      <w:r>
        <w:rPr>
          <w:sz w:val="24"/>
        </w:rPr>
        <w:t>and</w:t>
      </w:r>
      <w:r>
        <w:rPr>
          <w:spacing w:val="-7"/>
          <w:sz w:val="24"/>
        </w:rPr>
        <w:t xml:space="preserve"> </w:t>
      </w:r>
      <w:r>
        <w:rPr>
          <w:sz w:val="24"/>
        </w:rPr>
        <w:t>/</w:t>
      </w:r>
      <w:r>
        <w:rPr>
          <w:spacing w:val="-2"/>
          <w:sz w:val="24"/>
        </w:rPr>
        <w:t xml:space="preserve"> </w:t>
      </w:r>
      <w:r>
        <w:rPr>
          <w:sz w:val="24"/>
        </w:rPr>
        <w:t>or</w:t>
      </w:r>
      <w:r>
        <w:rPr>
          <w:spacing w:val="-2"/>
          <w:sz w:val="24"/>
        </w:rPr>
        <w:t xml:space="preserve"> </w:t>
      </w:r>
      <w:r>
        <w:rPr>
          <w:sz w:val="24"/>
        </w:rPr>
        <w:t>the</w:t>
      </w:r>
      <w:r>
        <w:rPr>
          <w:spacing w:val="-2"/>
          <w:sz w:val="24"/>
        </w:rPr>
        <w:t xml:space="preserve"> </w:t>
      </w:r>
      <w:proofErr w:type="gramStart"/>
      <w:r>
        <w:rPr>
          <w:sz w:val="24"/>
        </w:rPr>
        <w:t>School</w:t>
      </w:r>
      <w:proofErr w:type="gramEnd"/>
      <w:r>
        <w:rPr>
          <w:spacing w:val="-2"/>
          <w:sz w:val="24"/>
        </w:rPr>
        <w:t xml:space="preserve"> </w:t>
      </w:r>
      <w:r>
        <w:rPr>
          <w:sz w:val="24"/>
        </w:rPr>
        <w:t>will</w:t>
      </w:r>
      <w:r>
        <w:rPr>
          <w:spacing w:val="-3"/>
          <w:sz w:val="24"/>
        </w:rPr>
        <w:t xml:space="preserve"> </w:t>
      </w:r>
      <w:r>
        <w:rPr>
          <w:sz w:val="24"/>
        </w:rPr>
        <w:t>use</w:t>
      </w:r>
      <w:r>
        <w:rPr>
          <w:spacing w:val="-4"/>
          <w:sz w:val="24"/>
        </w:rPr>
        <w:t xml:space="preserve"> </w:t>
      </w:r>
      <w:r>
        <w:rPr>
          <w:sz w:val="24"/>
        </w:rPr>
        <w:t>these</w:t>
      </w:r>
      <w:r>
        <w:rPr>
          <w:spacing w:val="-2"/>
          <w:sz w:val="24"/>
        </w:rPr>
        <w:t xml:space="preserve"> </w:t>
      </w:r>
      <w:r>
        <w:rPr>
          <w:sz w:val="24"/>
        </w:rPr>
        <w:t>reports</w:t>
      </w:r>
      <w:r>
        <w:rPr>
          <w:spacing w:val="-2"/>
          <w:sz w:val="24"/>
        </w:rPr>
        <w:t xml:space="preserve"> </w:t>
      </w:r>
      <w:r>
        <w:rPr>
          <w:sz w:val="24"/>
        </w:rPr>
        <w:t>to</w:t>
      </w:r>
      <w:r>
        <w:rPr>
          <w:spacing w:val="-3"/>
          <w:sz w:val="24"/>
        </w:rPr>
        <w:t xml:space="preserve"> </w:t>
      </w:r>
      <w:r>
        <w:rPr>
          <w:sz w:val="24"/>
        </w:rPr>
        <w:t>establish</w:t>
      </w:r>
      <w:r>
        <w:rPr>
          <w:spacing w:val="-2"/>
          <w:sz w:val="24"/>
        </w:rPr>
        <w:t xml:space="preserve"> </w:t>
      </w:r>
      <w:r>
        <w:rPr>
          <w:sz w:val="24"/>
        </w:rPr>
        <w:t>if</w:t>
      </w:r>
      <w:r>
        <w:rPr>
          <w:spacing w:val="-2"/>
          <w:sz w:val="24"/>
        </w:rPr>
        <w:t xml:space="preserve"> </w:t>
      </w:r>
      <w:r>
        <w:rPr>
          <w:sz w:val="24"/>
        </w:rPr>
        <w:t>there</w:t>
      </w:r>
      <w:r>
        <w:rPr>
          <w:spacing w:val="-2"/>
          <w:sz w:val="24"/>
        </w:rPr>
        <w:t xml:space="preserve"> </w:t>
      </w:r>
      <w:r>
        <w:rPr>
          <w:sz w:val="24"/>
        </w:rPr>
        <w:t xml:space="preserve">is any reason that the Examination Board cannot proceed. In the event of this, five working days before the scheduled Board, a meeting will be held between the Dean (or </w:t>
      </w:r>
      <w:proofErr w:type="gramStart"/>
      <w:r>
        <w:rPr>
          <w:sz w:val="24"/>
        </w:rPr>
        <w:t>nominee</w:t>
      </w:r>
      <w:proofErr w:type="gramEnd"/>
      <w:r>
        <w:rPr>
          <w:sz w:val="24"/>
        </w:rPr>
        <w:t xml:space="preserve">) and the </w:t>
      </w:r>
      <w:r w:rsidR="005A6DC5">
        <w:rPr>
          <w:sz w:val="24"/>
        </w:rPr>
        <w:t xml:space="preserve">Chief Student Officer </w:t>
      </w:r>
      <w:r>
        <w:rPr>
          <w:sz w:val="24"/>
        </w:rPr>
        <w:t xml:space="preserve">(or </w:t>
      </w:r>
      <w:proofErr w:type="gramStart"/>
      <w:r>
        <w:rPr>
          <w:sz w:val="24"/>
        </w:rPr>
        <w:t>nominee</w:t>
      </w:r>
      <w:proofErr w:type="gramEnd"/>
      <w:r>
        <w:rPr>
          <w:sz w:val="24"/>
        </w:rPr>
        <w:t>) to look at the</w:t>
      </w:r>
      <w:r>
        <w:rPr>
          <w:spacing w:val="-2"/>
          <w:sz w:val="24"/>
        </w:rPr>
        <w:t xml:space="preserve"> </w:t>
      </w:r>
      <w:r>
        <w:rPr>
          <w:sz w:val="24"/>
        </w:rPr>
        <w:t>health of the</w:t>
      </w:r>
      <w:r>
        <w:rPr>
          <w:spacing w:val="-2"/>
          <w:sz w:val="24"/>
        </w:rPr>
        <w:t xml:space="preserve"> </w:t>
      </w:r>
      <w:r>
        <w:rPr>
          <w:sz w:val="24"/>
        </w:rPr>
        <w:t>marks</w:t>
      </w:r>
      <w:r>
        <w:rPr>
          <w:spacing w:val="-4"/>
          <w:sz w:val="24"/>
        </w:rPr>
        <w:t xml:space="preserve"> </w:t>
      </w:r>
      <w:r>
        <w:rPr>
          <w:sz w:val="24"/>
        </w:rPr>
        <w:t xml:space="preserve">for the </w:t>
      </w:r>
      <w:proofErr w:type="spellStart"/>
      <w:r>
        <w:rPr>
          <w:sz w:val="24"/>
        </w:rPr>
        <w:t>programme</w:t>
      </w:r>
      <w:proofErr w:type="spellEnd"/>
      <w:r>
        <w:rPr>
          <w:sz w:val="24"/>
        </w:rPr>
        <w:t>(s) due</w:t>
      </w:r>
      <w:r>
        <w:rPr>
          <w:spacing w:val="-2"/>
          <w:sz w:val="24"/>
        </w:rPr>
        <w:t xml:space="preserve"> </w:t>
      </w:r>
      <w:r>
        <w:rPr>
          <w:sz w:val="24"/>
        </w:rPr>
        <w:t>to</w:t>
      </w:r>
      <w:r>
        <w:rPr>
          <w:spacing w:val="-1"/>
          <w:sz w:val="24"/>
        </w:rPr>
        <w:t xml:space="preserve"> </w:t>
      </w:r>
      <w:r>
        <w:rPr>
          <w:sz w:val="24"/>
        </w:rPr>
        <w:t>be considered.</w:t>
      </w:r>
      <w:r>
        <w:rPr>
          <w:spacing w:val="-2"/>
          <w:sz w:val="24"/>
        </w:rPr>
        <w:t xml:space="preserve"> </w:t>
      </w:r>
      <w:r>
        <w:rPr>
          <w:sz w:val="24"/>
        </w:rPr>
        <w:t>The decision of this meeting will be either:</w:t>
      </w:r>
    </w:p>
    <w:p w14:paraId="42DE226F" w14:textId="77777777" w:rsidR="00E72630" w:rsidRDefault="00000000">
      <w:pPr>
        <w:pStyle w:val="ListParagraph"/>
        <w:numPr>
          <w:ilvl w:val="2"/>
          <w:numId w:val="13"/>
        </w:numPr>
        <w:tabs>
          <w:tab w:val="left" w:pos="874"/>
        </w:tabs>
        <w:ind w:left="874" w:hanging="263"/>
        <w:jc w:val="left"/>
        <w:rPr>
          <w:sz w:val="24"/>
        </w:rPr>
      </w:pPr>
      <w:r>
        <w:rPr>
          <w:sz w:val="24"/>
        </w:rPr>
        <w:t>The</w:t>
      </w:r>
      <w:r>
        <w:rPr>
          <w:spacing w:val="-3"/>
          <w:sz w:val="24"/>
        </w:rPr>
        <w:t xml:space="preserve"> </w:t>
      </w:r>
      <w:r>
        <w:rPr>
          <w:sz w:val="24"/>
        </w:rPr>
        <w:t>Board</w:t>
      </w:r>
      <w:r>
        <w:rPr>
          <w:spacing w:val="-2"/>
          <w:sz w:val="24"/>
        </w:rPr>
        <w:t xml:space="preserve"> </w:t>
      </w:r>
      <w:r>
        <w:rPr>
          <w:sz w:val="24"/>
        </w:rPr>
        <w:t>can</w:t>
      </w:r>
      <w:r>
        <w:rPr>
          <w:spacing w:val="-4"/>
          <w:sz w:val="24"/>
        </w:rPr>
        <w:t xml:space="preserve"> </w:t>
      </w:r>
      <w:r>
        <w:rPr>
          <w:sz w:val="24"/>
        </w:rPr>
        <w:t>proceed</w:t>
      </w:r>
      <w:r>
        <w:rPr>
          <w:spacing w:val="-2"/>
          <w:sz w:val="24"/>
        </w:rPr>
        <w:t xml:space="preserve"> </w:t>
      </w:r>
      <w:r>
        <w:rPr>
          <w:sz w:val="24"/>
        </w:rPr>
        <w:t>as</w:t>
      </w:r>
      <w:r>
        <w:rPr>
          <w:spacing w:val="-3"/>
          <w:sz w:val="24"/>
        </w:rPr>
        <w:t xml:space="preserve"> </w:t>
      </w:r>
      <w:r>
        <w:rPr>
          <w:spacing w:val="-2"/>
          <w:sz w:val="24"/>
        </w:rPr>
        <w:t>normal.</w:t>
      </w:r>
    </w:p>
    <w:p w14:paraId="42DE2270" w14:textId="77777777" w:rsidR="00E72630" w:rsidRDefault="00000000">
      <w:pPr>
        <w:pStyle w:val="ListParagraph"/>
        <w:numPr>
          <w:ilvl w:val="2"/>
          <w:numId w:val="13"/>
        </w:numPr>
        <w:tabs>
          <w:tab w:val="left" w:pos="872"/>
        </w:tabs>
        <w:spacing w:before="183"/>
        <w:ind w:left="872" w:hanging="314"/>
        <w:jc w:val="left"/>
        <w:rPr>
          <w:sz w:val="24"/>
        </w:rPr>
      </w:pPr>
      <w:r>
        <w:rPr>
          <w:sz w:val="24"/>
        </w:rPr>
        <w:t>A</w:t>
      </w:r>
      <w:r>
        <w:rPr>
          <w:spacing w:val="-2"/>
          <w:sz w:val="24"/>
        </w:rPr>
        <w:t xml:space="preserve"> </w:t>
      </w:r>
      <w:r>
        <w:rPr>
          <w:sz w:val="24"/>
        </w:rPr>
        <w:t>subsequent</w:t>
      </w:r>
      <w:r>
        <w:rPr>
          <w:spacing w:val="-4"/>
          <w:sz w:val="24"/>
        </w:rPr>
        <w:t xml:space="preserve"> </w:t>
      </w:r>
      <w:r>
        <w:rPr>
          <w:sz w:val="24"/>
        </w:rPr>
        <w:t>meeting</w:t>
      </w:r>
      <w:r>
        <w:rPr>
          <w:spacing w:val="-3"/>
          <w:sz w:val="24"/>
        </w:rPr>
        <w:t xml:space="preserve"> </w:t>
      </w:r>
      <w:r>
        <w:rPr>
          <w:sz w:val="24"/>
        </w:rPr>
        <w:t>needs</w:t>
      </w:r>
      <w:r>
        <w:rPr>
          <w:spacing w:val="-2"/>
          <w:sz w:val="24"/>
        </w:rPr>
        <w:t xml:space="preserve"> </w:t>
      </w:r>
      <w:r>
        <w:rPr>
          <w:sz w:val="24"/>
        </w:rPr>
        <w:t>to</w:t>
      </w:r>
      <w:r>
        <w:rPr>
          <w:spacing w:val="-4"/>
          <w:sz w:val="24"/>
        </w:rPr>
        <w:t xml:space="preserve"> </w:t>
      </w:r>
      <w:r>
        <w:rPr>
          <w:sz w:val="24"/>
        </w:rPr>
        <w:t>be</w:t>
      </w:r>
      <w:r>
        <w:rPr>
          <w:spacing w:val="-3"/>
          <w:sz w:val="24"/>
        </w:rPr>
        <w:t xml:space="preserve"> </w:t>
      </w:r>
      <w:r>
        <w:rPr>
          <w:sz w:val="24"/>
        </w:rPr>
        <w:t>held</w:t>
      </w:r>
      <w:r>
        <w:rPr>
          <w:spacing w:val="-4"/>
          <w:sz w:val="24"/>
        </w:rPr>
        <w:t xml:space="preserve"> </w:t>
      </w:r>
      <w:r>
        <w:rPr>
          <w:sz w:val="24"/>
        </w:rPr>
        <w:t>to</w:t>
      </w:r>
      <w:r>
        <w:rPr>
          <w:spacing w:val="-1"/>
          <w:sz w:val="24"/>
        </w:rPr>
        <w:t xml:space="preserve"> </w:t>
      </w:r>
      <w:r>
        <w:rPr>
          <w:sz w:val="24"/>
        </w:rPr>
        <w:t>identify</w:t>
      </w:r>
      <w:r>
        <w:rPr>
          <w:spacing w:val="-2"/>
          <w:sz w:val="24"/>
        </w:rPr>
        <w:t xml:space="preserve"> </w:t>
      </w:r>
      <w:r>
        <w:rPr>
          <w:sz w:val="24"/>
        </w:rPr>
        <w:t>if</w:t>
      </w:r>
      <w:r>
        <w:rPr>
          <w:spacing w:val="-2"/>
          <w:sz w:val="24"/>
        </w:rPr>
        <w:t xml:space="preserve"> </w:t>
      </w:r>
      <w:r>
        <w:rPr>
          <w:sz w:val="24"/>
        </w:rPr>
        <w:t>the</w:t>
      </w:r>
      <w:r>
        <w:rPr>
          <w:spacing w:val="-1"/>
          <w:sz w:val="24"/>
        </w:rPr>
        <w:t xml:space="preserve"> </w:t>
      </w:r>
      <w:r>
        <w:rPr>
          <w:sz w:val="24"/>
        </w:rPr>
        <w:t>Board</w:t>
      </w:r>
      <w:r>
        <w:rPr>
          <w:spacing w:val="-5"/>
          <w:sz w:val="24"/>
        </w:rPr>
        <w:t xml:space="preserve"> </w:t>
      </w:r>
      <w:r>
        <w:rPr>
          <w:sz w:val="24"/>
        </w:rPr>
        <w:t>can</w:t>
      </w:r>
      <w:r>
        <w:rPr>
          <w:spacing w:val="-3"/>
          <w:sz w:val="24"/>
        </w:rPr>
        <w:t xml:space="preserve"> </w:t>
      </w:r>
      <w:r>
        <w:rPr>
          <w:spacing w:val="-2"/>
          <w:sz w:val="24"/>
        </w:rPr>
        <w:t>proceed.</w:t>
      </w:r>
    </w:p>
    <w:p w14:paraId="42DE2271" w14:textId="591BE700" w:rsidR="00E72630" w:rsidRDefault="00000000">
      <w:pPr>
        <w:pStyle w:val="ListParagraph"/>
        <w:numPr>
          <w:ilvl w:val="1"/>
          <w:numId w:val="13"/>
        </w:numPr>
        <w:tabs>
          <w:tab w:val="left" w:pos="455"/>
        </w:tabs>
        <w:spacing w:before="139" w:line="259" w:lineRule="auto"/>
        <w:ind w:right="268"/>
        <w:rPr>
          <w:sz w:val="24"/>
        </w:rPr>
      </w:pPr>
      <w:r>
        <w:rPr>
          <w:sz w:val="24"/>
        </w:rPr>
        <w:t>If a subsequent meeting is required, two working days before the Board’s scheduled date a meeting will be held with the Dean of the School, and</w:t>
      </w:r>
      <w:r>
        <w:rPr>
          <w:spacing w:val="-5"/>
          <w:sz w:val="24"/>
        </w:rPr>
        <w:t xml:space="preserve"> </w:t>
      </w:r>
      <w:r>
        <w:rPr>
          <w:sz w:val="24"/>
        </w:rPr>
        <w:t>the</w:t>
      </w:r>
      <w:r>
        <w:rPr>
          <w:spacing w:val="-5"/>
          <w:sz w:val="24"/>
        </w:rPr>
        <w:t xml:space="preserve"> </w:t>
      </w:r>
      <w:r w:rsidR="002067F1">
        <w:rPr>
          <w:sz w:val="24"/>
        </w:rPr>
        <w:t>Chief Student Officer</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if</w:t>
      </w:r>
      <w:r>
        <w:rPr>
          <w:spacing w:val="-5"/>
          <w:sz w:val="24"/>
        </w:rPr>
        <w:t xml:space="preserve"> </w:t>
      </w:r>
      <w:r>
        <w:rPr>
          <w:sz w:val="24"/>
        </w:rPr>
        <w:t>the</w:t>
      </w:r>
      <w:r>
        <w:rPr>
          <w:spacing w:val="-5"/>
          <w:sz w:val="24"/>
        </w:rPr>
        <w:t xml:space="preserve"> </w:t>
      </w:r>
      <w:r>
        <w:rPr>
          <w:sz w:val="24"/>
        </w:rPr>
        <w:t>board should proceed. The decision of the meeting will be either:</w:t>
      </w:r>
    </w:p>
    <w:p w14:paraId="42DE2272" w14:textId="77777777" w:rsidR="00E72630" w:rsidRDefault="00000000">
      <w:pPr>
        <w:pStyle w:val="ListParagraph"/>
        <w:numPr>
          <w:ilvl w:val="2"/>
          <w:numId w:val="13"/>
        </w:numPr>
        <w:tabs>
          <w:tab w:val="left" w:pos="874"/>
        </w:tabs>
        <w:spacing w:before="162"/>
        <w:ind w:left="874" w:hanging="263"/>
        <w:jc w:val="left"/>
        <w:rPr>
          <w:sz w:val="24"/>
        </w:rPr>
      </w:pPr>
      <w:r>
        <w:rPr>
          <w:sz w:val="24"/>
        </w:rPr>
        <w:t>The</w:t>
      </w:r>
      <w:r>
        <w:rPr>
          <w:spacing w:val="-4"/>
          <w:sz w:val="24"/>
        </w:rPr>
        <w:t xml:space="preserve"> </w:t>
      </w:r>
      <w:r>
        <w:rPr>
          <w:sz w:val="24"/>
        </w:rPr>
        <w:t>Board</w:t>
      </w:r>
      <w:r>
        <w:rPr>
          <w:spacing w:val="-2"/>
          <w:sz w:val="24"/>
        </w:rPr>
        <w:t xml:space="preserve"> </w:t>
      </w:r>
      <w:r>
        <w:rPr>
          <w:sz w:val="24"/>
        </w:rPr>
        <w:t>cannot</w:t>
      </w:r>
      <w:r>
        <w:rPr>
          <w:spacing w:val="-4"/>
          <w:sz w:val="24"/>
        </w:rPr>
        <w:t xml:space="preserve"> </w:t>
      </w:r>
      <w:r>
        <w:rPr>
          <w:sz w:val="24"/>
        </w:rPr>
        <w:t>proceed</w:t>
      </w:r>
      <w:r>
        <w:rPr>
          <w:spacing w:val="-4"/>
          <w:sz w:val="24"/>
        </w:rPr>
        <w:t xml:space="preserve"> </w:t>
      </w:r>
      <w:r>
        <w:rPr>
          <w:sz w:val="24"/>
        </w:rPr>
        <w:t>and</w:t>
      </w:r>
      <w:r>
        <w:rPr>
          <w:spacing w:val="-4"/>
          <w:sz w:val="24"/>
        </w:rPr>
        <w:t xml:space="preserve"> </w:t>
      </w:r>
      <w:r>
        <w:rPr>
          <w:sz w:val="24"/>
        </w:rPr>
        <w:t>will</w:t>
      </w:r>
      <w:r>
        <w:rPr>
          <w:spacing w:val="-2"/>
          <w:sz w:val="24"/>
        </w:rPr>
        <w:t xml:space="preserve"> </w:t>
      </w:r>
      <w:r>
        <w:rPr>
          <w:sz w:val="24"/>
        </w:rPr>
        <w:t>need</w:t>
      </w:r>
      <w:r>
        <w:rPr>
          <w:spacing w:val="-2"/>
          <w:sz w:val="24"/>
        </w:rPr>
        <w:t xml:space="preserve"> </w:t>
      </w:r>
      <w:r>
        <w:rPr>
          <w:sz w:val="24"/>
        </w:rPr>
        <w:t>to</w:t>
      </w:r>
      <w:r>
        <w:rPr>
          <w:spacing w:val="-4"/>
          <w:sz w:val="24"/>
        </w:rPr>
        <w:t xml:space="preserve"> </w:t>
      </w:r>
      <w:r>
        <w:rPr>
          <w:sz w:val="24"/>
        </w:rPr>
        <w:t>be</w:t>
      </w:r>
      <w:r>
        <w:rPr>
          <w:spacing w:val="-1"/>
          <w:sz w:val="24"/>
        </w:rPr>
        <w:t xml:space="preserve"> </w:t>
      </w:r>
      <w:r>
        <w:rPr>
          <w:spacing w:val="-2"/>
          <w:sz w:val="24"/>
        </w:rPr>
        <w:t>rescheduled.</w:t>
      </w:r>
    </w:p>
    <w:p w14:paraId="42DE2273" w14:textId="77777777" w:rsidR="00E72630" w:rsidRDefault="00E72630">
      <w:pPr>
        <w:pStyle w:val="ListParagraph"/>
        <w:rPr>
          <w:sz w:val="24"/>
        </w:rPr>
        <w:sectPr w:rsidR="00E72630">
          <w:headerReference w:type="default" r:id="rId17"/>
          <w:footerReference w:type="default" r:id="rId18"/>
          <w:pgSz w:w="11910" w:h="16840"/>
          <w:pgMar w:top="1340" w:right="1417" w:bottom="1240" w:left="1417" w:header="716" w:footer="1052" w:gutter="0"/>
          <w:cols w:space="720"/>
        </w:sectPr>
      </w:pPr>
    </w:p>
    <w:p w14:paraId="42DE2274" w14:textId="77777777" w:rsidR="00E72630" w:rsidRDefault="00000000">
      <w:pPr>
        <w:pStyle w:val="ListParagraph"/>
        <w:numPr>
          <w:ilvl w:val="2"/>
          <w:numId w:val="13"/>
        </w:numPr>
        <w:tabs>
          <w:tab w:val="left" w:pos="872"/>
          <w:tab w:val="left" w:pos="875"/>
        </w:tabs>
        <w:spacing w:before="83" w:line="259" w:lineRule="auto"/>
        <w:ind w:right="289" w:hanging="317"/>
        <w:jc w:val="left"/>
        <w:rPr>
          <w:sz w:val="24"/>
        </w:rPr>
      </w:pPr>
      <w:r>
        <w:rPr>
          <w:sz w:val="24"/>
        </w:rPr>
        <w:lastRenderedPageBreak/>
        <w:t>The</w:t>
      </w:r>
      <w:r>
        <w:rPr>
          <w:spacing w:val="-3"/>
          <w:sz w:val="24"/>
        </w:rPr>
        <w:t xml:space="preserve"> </w:t>
      </w:r>
      <w:r>
        <w:rPr>
          <w:sz w:val="24"/>
        </w:rPr>
        <w:t>Board</w:t>
      </w:r>
      <w:r>
        <w:rPr>
          <w:spacing w:val="-5"/>
          <w:sz w:val="24"/>
        </w:rPr>
        <w:t xml:space="preserve"> </w:t>
      </w:r>
      <w:r>
        <w:rPr>
          <w:sz w:val="24"/>
        </w:rPr>
        <w:t>may</w:t>
      </w:r>
      <w:r>
        <w:rPr>
          <w:spacing w:val="-6"/>
          <w:sz w:val="24"/>
        </w:rPr>
        <w:t xml:space="preserve"> </w:t>
      </w:r>
      <w:r>
        <w:rPr>
          <w:sz w:val="24"/>
        </w:rPr>
        <w:t>proceed</w:t>
      </w:r>
      <w:r>
        <w:rPr>
          <w:spacing w:val="-3"/>
          <w:sz w:val="24"/>
        </w:rPr>
        <w:t xml:space="preserve"> </w:t>
      </w:r>
      <w:r>
        <w:rPr>
          <w:sz w:val="24"/>
        </w:rPr>
        <w:t>according</w:t>
      </w:r>
      <w:r>
        <w:rPr>
          <w:spacing w:val="-3"/>
          <w:sz w:val="24"/>
        </w:rPr>
        <w:t xml:space="preserve"> </w:t>
      </w:r>
      <w:r>
        <w:rPr>
          <w:sz w:val="24"/>
        </w:rPr>
        <w:t>to</w:t>
      </w:r>
      <w:r>
        <w:rPr>
          <w:spacing w:val="-3"/>
          <w:sz w:val="24"/>
        </w:rPr>
        <w:t xml:space="preserve"> </w:t>
      </w:r>
      <w:r>
        <w:rPr>
          <w:sz w:val="24"/>
        </w:rPr>
        <w:t>the</w:t>
      </w:r>
      <w:r>
        <w:rPr>
          <w:spacing w:val="-5"/>
          <w:sz w:val="24"/>
        </w:rPr>
        <w:t xml:space="preserve"> </w:t>
      </w:r>
      <w:r>
        <w:rPr>
          <w:sz w:val="24"/>
        </w:rPr>
        <w:t>exceptional</w:t>
      </w:r>
      <w:r>
        <w:rPr>
          <w:spacing w:val="-3"/>
          <w:sz w:val="24"/>
        </w:rPr>
        <w:t xml:space="preserve"> </w:t>
      </w:r>
      <w:r>
        <w:rPr>
          <w:sz w:val="24"/>
        </w:rPr>
        <w:t>regulations</w:t>
      </w:r>
      <w:r>
        <w:rPr>
          <w:spacing w:val="-3"/>
          <w:sz w:val="24"/>
        </w:rPr>
        <w:t xml:space="preserve"> </w:t>
      </w:r>
      <w:r>
        <w:rPr>
          <w:sz w:val="24"/>
        </w:rPr>
        <w:t>set</w:t>
      </w:r>
      <w:r>
        <w:rPr>
          <w:spacing w:val="-3"/>
          <w:sz w:val="24"/>
        </w:rPr>
        <w:t xml:space="preserve"> </w:t>
      </w:r>
      <w:r>
        <w:rPr>
          <w:sz w:val="24"/>
        </w:rPr>
        <w:t>out</w:t>
      </w:r>
      <w:r>
        <w:rPr>
          <w:spacing w:val="-5"/>
          <w:sz w:val="24"/>
        </w:rPr>
        <w:t xml:space="preserve"> </w:t>
      </w:r>
      <w:r>
        <w:rPr>
          <w:sz w:val="24"/>
        </w:rPr>
        <w:t>in Appendix 1, sections 4-6.</w:t>
      </w:r>
    </w:p>
    <w:p w14:paraId="42DE2275" w14:textId="702F9EE6" w:rsidR="00E72630" w:rsidRDefault="00000000">
      <w:pPr>
        <w:pStyle w:val="ListParagraph"/>
        <w:numPr>
          <w:ilvl w:val="1"/>
          <w:numId w:val="13"/>
        </w:numPr>
        <w:tabs>
          <w:tab w:val="left" w:pos="455"/>
        </w:tabs>
        <w:spacing w:before="119" w:line="259" w:lineRule="auto"/>
        <w:ind w:right="32"/>
        <w:rPr>
          <w:sz w:val="24"/>
        </w:rPr>
      </w:pPr>
      <w:r>
        <w:rPr>
          <w:sz w:val="24"/>
        </w:rPr>
        <w:t>For</w:t>
      </w:r>
      <w:r>
        <w:rPr>
          <w:spacing w:val="-1"/>
          <w:sz w:val="24"/>
        </w:rPr>
        <w:t xml:space="preserve"> </w:t>
      </w:r>
      <w:r>
        <w:rPr>
          <w:sz w:val="24"/>
        </w:rPr>
        <w:t>Examination</w:t>
      </w:r>
      <w:r>
        <w:rPr>
          <w:spacing w:val="-1"/>
          <w:sz w:val="24"/>
        </w:rPr>
        <w:t xml:space="preserve"> </w:t>
      </w:r>
      <w:r>
        <w:rPr>
          <w:sz w:val="24"/>
        </w:rPr>
        <w:t>Boards</w:t>
      </w:r>
      <w:r>
        <w:rPr>
          <w:spacing w:val="-1"/>
          <w:sz w:val="24"/>
        </w:rPr>
        <w:t xml:space="preserve"> </w:t>
      </w:r>
      <w:r>
        <w:rPr>
          <w:sz w:val="24"/>
        </w:rPr>
        <w:t>considering</w:t>
      </w:r>
      <w:r>
        <w:rPr>
          <w:spacing w:val="-1"/>
          <w:sz w:val="24"/>
        </w:rPr>
        <w:t xml:space="preserve"> </w:t>
      </w:r>
      <w:r>
        <w:rPr>
          <w:sz w:val="24"/>
        </w:rPr>
        <w:t>students</w:t>
      </w:r>
      <w:r>
        <w:rPr>
          <w:spacing w:val="-3"/>
          <w:sz w:val="24"/>
        </w:rPr>
        <w:t xml:space="preserve"> </w:t>
      </w:r>
      <w:r>
        <w:rPr>
          <w:sz w:val="24"/>
        </w:rPr>
        <w:t>due</w:t>
      </w:r>
      <w:r>
        <w:rPr>
          <w:spacing w:val="-3"/>
          <w:sz w:val="24"/>
        </w:rPr>
        <w:t xml:space="preserve"> </w:t>
      </w:r>
      <w:r>
        <w:rPr>
          <w:sz w:val="24"/>
        </w:rPr>
        <w:t>to</w:t>
      </w:r>
      <w:r>
        <w:rPr>
          <w:spacing w:val="-2"/>
          <w:sz w:val="24"/>
        </w:rPr>
        <w:t xml:space="preserve"> </w:t>
      </w:r>
      <w:r>
        <w:rPr>
          <w:sz w:val="24"/>
        </w:rPr>
        <w:t>be</w:t>
      </w:r>
      <w:r>
        <w:rPr>
          <w:spacing w:val="-3"/>
          <w:sz w:val="24"/>
        </w:rPr>
        <w:t xml:space="preserve"> </w:t>
      </w:r>
      <w:r>
        <w:rPr>
          <w:sz w:val="24"/>
        </w:rPr>
        <w:t>awarded,</w:t>
      </w:r>
      <w:r>
        <w:rPr>
          <w:spacing w:val="-1"/>
          <w:sz w:val="24"/>
        </w:rPr>
        <w:t xml:space="preserve"> </w:t>
      </w:r>
      <w:r>
        <w:rPr>
          <w:sz w:val="24"/>
        </w:rPr>
        <w:t>a</w:t>
      </w:r>
      <w:r>
        <w:rPr>
          <w:spacing w:val="-3"/>
          <w:sz w:val="24"/>
        </w:rPr>
        <w:t xml:space="preserve"> </w:t>
      </w:r>
      <w:r>
        <w:rPr>
          <w:sz w:val="24"/>
        </w:rPr>
        <w:t>decision</w:t>
      </w:r>
      <w:r>
        <w:rPr>
          <w:spacing w:val="-1"/>
          <w:sz w:val="24"/>
        </w:rPr>
        <w:t xml:space="preserve"> </w:t>
      </w:r>
      <w:r>
        <w:rPr>
          <w:sz w:val="24"/>
        </w:rPr>
        <w:t xml:space="preserve">can be taken by the Dean of the School in consultation with the </w:t>
      </w:r>
      <w:r w:rsidR="005A6DC5">
        <w:rPr>
          <w:sz w:val="24"/>
        </w:rPr>
        <w:t>Chief Student Officer</w:t>
      </w:r>
      <w:r w:rsidR="005F5D7B">
        <w:rPr>
          <w:sz w:val="24"/>
        </w:rPr>
        <w:t xml:space="preserve"> </w:t>
      </w:r>
      <w:r>
        <w:rPr>
          <w:sz w:val="24"/>
        </w:rPr>
        <w:t>and Deputy Vice Chancellor</w:t>
      </w:r>
      <w:r w:rsidR="00966384">
        <w:rPr>
          <w:sz w:val="24"/>
        </w:rPr>
        <w:t xml:space="preserve"> &amp; Provost</w:t>
      </w:r>
      <w:r>
        <w:rPr>
          <w:spacing w:val="-4"/>
          <w:sz w:val="24"/>
        </w:rPr>
        <w:t xml:space="preserve"> </w:t>
      </w:r>
      <w:r>
        <w:rPr>
          <w:sz w:val="24"/>
        </w:rPr>
        <w:t>to</w:t>
      </w:r>
      <w:r>
        <w:rPr>
          <w:spacing w:val="-4"/>
          <w:sz w:val="24"/>
        </w:rPr>
        <w:t xml:space="preserve"> </w:t>
      </w:r>
      <w:r>
        <w:rPr>
          <w:sz w:val="24"/>
        </w:rPr>
        <w:t>enable</w:t>
      </w:r>
      <w:r>
        <w:rPr>
          <w:spacing w:val="-1"/>
          <w:sz w:val="24"/>
        </w:rPr>
        <w:t xml:space="preserve"> </w:t>
      </w:r>
      <w:r>
        <w:rPr>
          <w:sz w:val="24"/>
        </w:rPr>
        <w:t>the</w:t>
      </w:r>
      <w:r>
        <w:rPr>
          <w:spacing w:val="-4"/>
          <w:sz w:val="24"/>
        </w:rPr>
        <w:t xml:space="preserve"> </w:t>
      </w:r>
      <w:r>
        <w:rPr>
          <w:sz w:val="24"/>
        </w:rPr>
        <w:t>Board</w:t>
      </w:r>
      <w:r>
        <w:rPr>
          <w:spacing w:val="-5"/>
          <w:sz w:val="24"/>
        </w:rPr>
        <w:t xml:space="preserve"> </w:t>
      </w:r>
      <w:r>
        <w:rPr>
          <w:sz w:val="24"/>
        </w:rPr>
        <w:t>to</w:t>
      </w:r>
      <w:r>
        <w:rPr>
          <w:spacing w:val="-4"/>
          <w:sz w:val="24"/>
        </w:rPr>
        <w:t xml:space="preserve"> </w:t>
      </w:r>
      <w:r>
        <w:rPr>
          <w:sz w:val="24"/>
        </w:rPr>
        <w:t>make</w:t>
      </w:r>
      <w:r>
        <w:rPr>
          <w:spacing w:val="-4"/>
          <w:sz w:val="24"/>
        </w:rPr>
        <w:t xml:space="preserve"> </w:t>
      </w:r>
      <w:r>
        <w:rPr>
          <w:sz w:val="24"/>
        </w:rPr>
        <w:t>awards</w:t>
      </w:r>
      <w:r>
        <w:rPr>
          <w:spacing w:val="-1"/>
          <w:sz w:val="24"/>
        </w:rPr>
        <w:t xml:space="preserve"> </w:t>
      </w:r>
      <w:r>
        <w:rPr>
          <w:sz w:val="24"/>
        </w:rPr>
        <w:t>based</w:t>
      </w:r>
      <w:r>
        <w:rPr>
          <w:spacing w:val="-4"/>
          <w:sz w:val="24"/>
        </w:rPr>
        <w:t xml:space="preserve"> </w:t>
      </w:r>
      <w:r>
        <w:rPr>
          <w:sz w:val="24"/>
        </w:rPr>
        <w:t>upon</w:t>
      </w:r>
      <w:r>
        <w:rPr>
          <w:spacing w:val="-4"/>
          <w:sz w:val="24"/>
        </w:rPr>
        <w:t xml:space="preserve"> </w:t>
      </w:r>
      <w:r>
        <w:rPr>
          <w:sz w:val="24"/>
        </w:rPr>
        <w:t>the</w:t>
      </w:r>
      <w:r>
        <w:rPr>
          <w:spacing w:val="-4"/>
          <w:sz w:val="24"/>
        </w:rPr>
        <w:t xml:space="preserve"> </w:t>
      </w:r>
      <w:r>
        <w:rPr>
          <w:sz w:val="24"/>
        </w:rPr>
        <w:t xml:space="preserve">following criteria providing that there are no PSRB requirements, and the student has met all of the </w:t>
      </w:r>
      <w:proofErr w:type="spellStart"/>
      <w:r>
        <w:rPr>
          <w:sz w:val="24"/>
        </w:rPr>
        <w:t>programme</w:t>
      </w:r>
      <w:proofErr w:type="spellEnd"/>
      <w:r>
        <w:rPr>
          <w:sz w:val="24"/>
        </w:rPr>
        <w:t xml:space="preserve"> learning outcomes:</w:t>
      </w:r>
    </w:p>
    <w:p w14:paraId="42DE2276" w14:textId="77777777" w:rsidR="00E72630" w:rsidRDefault="00000000">
      <w:pPr>
        <w:pStyle w:val="ListParagraph"/>
        <w:numPr>
          <w:ilvl w:val="2"/>
          <w:numId w:val="13"/>
        </w:numPr>
        <w:tabs>
          <w:tab w:val="left" w:pos="875"/>
        </w:tabs>
        <w:spacing w:before="158" w:line="259" w:lineRule="auto"/>
        <w:ind w:right="205" w:hanging="264"/>
        <w:jc w:val="left"/>
        <w:rPr>
          <w:sz w:val="24"/>
        </w:rPr>
      </w:pPr>
      <w:r>
        <w:rPr>
          <w:sz w:val="24"/>
        </w:rPr>
        <w:t>For</w:t>
      </w:r>
      <w:r>
        <w:rPr>
          <w:spacing w:val="-3"/>
          <w:sz w:val="24"/>
        </w:rPr>
        <w:t xml:space="preserve"> </w:t>
      </w:r>
      <w:proofErr w:type="spellStart"/>
      <w:r>
        <w:rPr>
          <w:sz w:val="24"/>
        </w:rPr>
        <w:t>programmes</w:t>
      </w:r>
      <w:proofErr w:type="spellEnd"/>
      <w:r>
        <w:rPr>
          <w:spacing w:val="-1"/>
          <w:sz w:val="24"/>
        </w:rPr>
        <w:t xml:space="preserve"> </w:t>
      </w:r>
      <w:r>
        <w:rPr>
          <w:sz w:val="24"/>
        </w:rPr>
        <w:t>which</w:t>
      </w:r>
      <w:r>
        <w:rPr>
          <w:spacing w:val="-5"/>
          <w:sz w:val="24"/>
        </w:rPr>
        <w:t xml:space="preserve"> </w:t>
      </w:r>
      <w:r>
        <w:rPr>
          <w:sz w:val="24"/>
        </w:rPr>
        <w:t>require</w:t>
      </w:r>
      <w:r>
        <w:rPr>
          <w:spacing w:val="-5"/>
          <w:sz w:val="24"/>
        </w:rPr>
        <w:t xml:space="preserve"> </w:t>
      </w:r>
      <w:r>
        <w:rPr>
          <w:sz w:val="24"/>
        </w:rPr>
        <w:t>more</w:t>
      </w:r>
      <w:r>
        <w:rPr>
          <w:spacing w:val="-5"/>
          <w:sz w:val="24"/>
        </w:rPr>
        <w:t xml:space="preserve"> </w:t>
      </w:r>
      <w:r>
        <w:rPr>
          <w:sz w:val="24"/>
        </w:rPr>
        <w:t>than</w:t>
      </w:r>
      <w:r>
        <w:rPr>
          <w:spacing w:val="-3"/>
          <w:sz w:val="24"/>
        </w:rPr>
        <w:t xml:space="preserve"> </w:t>
      </w:r>
      <w:r>
        <w:rPr>
          <w:sz w:val="24"/>
        </w:rPr>
        <w:t>120</w:t>
      </w:r>
      <w:r>
        <w:rPr>
          <w:spacing w:val="-5"/>
          <w:sz w:val="24"/>
        </w:rPr>
        <w:t xml:space="preserve"> </w:t>
      </w:r>
      <w:r>
        <w:rPr>
          <w:sz w:val="24"/>
        </w:rPr>
        <w:t>credits</w:t>
      </w:r>
      <w:r>
        <w:rPr>
          <w:spacing w:val="-3"/>
          <w:sz w:val="24"/>
        </w:rPr>
        <w:t xml:space="preserve"> </w:t>
      </w:r>
      <w:r>
        <w:rPr>
          <w:sz w:val="24"/>
        </w:rPr>
        <w:t>overall</w:t>
      </w:r>
      <w:r>
        <w:rPr>
          <w:spacing w:val="-4"/>
          <w:sz w:val="24"/>
        </w:rPr>
        <w:t xml:space="preserve"> </w:t>
      </w:r>
      <w:r>
        <w:rPr>
          <w:sz w:val="24"/>
        </w:rPr>
        <w:t>to</w:t>
      </w:r>
      <w:r>
        <w:rPr>
          <w:spacing w:val="-5"/>
          <w:sz w:val="24"/>
        </w:rPr>
        <w:t xml:space="preserve"> </w:t>
      </w:r>
      <w:r>
        <w:rPr>
          <w:sz w:val="24"/>
        </w:rPr>
        <w:t>achieve</w:t>
      </w:r>
      <w:r>
        <w:rPr>
          <w:spacing w:val="-3"/>
          <w:sz w:val="24"/>
        </w:rPr>
        <w:t xml:space="preserve"> </w:t>
      </w:r>
      <w:r>
        <w:rPr>
          <w:sz w:val="24"/>
        </w:rPr>
        <w:t xml:space="preserve">the qualification, the student may be </w:t>
      </w:r>
      <w:proofErr w:type="gramStart"/>
      <w:r>
        <w:rPr>
          <w:sz w:val="24"/>
        </w:rPr>
        <w:t>awarded on</w:t>
      </w:r>
      <w:proofErr w:type="gramEnd"/>
      <w:r>
        <w:rPr>
          <w:sz w:val="24"/>
        </w:rPr>
        <w:t xml:space="preserve"> no less than 75% of the total credit required at the level of the award. For example: 80 credits at Level 6 for an Honours degree, 135 credits at Level 7 for a Masters, 180 credits at Level 5 for a DipHE.</w:t>
      </w:r>
    </w:p>
    <w:p w14:paraId="42DE2277" w14:textId="77777777" w:rsidR="00E72630" w:rsidRDefault="00000000">
      <w:pPr>
        <w:pStyle w:val="ListParagraph"/>
        <w:numPr>
          <w:ilvl w:val="2"/>
          <w:numId w:val="13"/>
        </w:numPr>
        <w:tabs>
          <w:tab w:val="left" w:pos="872"/>
          <w:tab w:val="left" w:pos="875"/>
        </w:tabs>
        <w:spacing w:before="162" w:line="259" w:lineRule="auto"/>
        <w:ind w:right="68" w:hanging="317"/>
        <w:jc w:val="left"/>
        <w:rPr>
          <w:sz w:val="24"/>
        </w:rPr>
      </w:pPr>
      <w:r>
        <w:rPr>
          <w:sz w:val="24"/>
        </w:rPr>
        <w:t xml:space="preserve">For </w:t>
      </w:r>
      <w:proofErr w:type="spellStart"/>
      <w:r>
        <w:rPr>
          <w:sz w:val="24"/>
        </w:rPr>
        <w:t>programmes</w:t>
      </w:r>
      <w:proofErr w:type="spellEnd"/>
      <w:r>
        <w:rPr>
          <w:sz w:val="24"/>
        </w:rPr>
        <w:t xml:space="preserve"> which require 120 credits or less overall to achieve the qualification, the student may be </w:t>
      </w:r>
      <w:proofErr w:type="gramStart"/>
      <w:r>
        <w:rPr>
          <w:sz w:val="24"/>
        </w:rPr>
        <w:t>awarded on</w:t>
      </w:r>
      <w:proofErr w:type="gramEnd"/>
      <w:r>
        <w:rPr>
          <w:sz w:val="24"/>
        </w:rPr>
        <w:t xml:space="preserve"> no less than 75% required at the</w:t>
      </w:r>
      <w:r>
        <w:rPr>
          <w:spacing w:val="-2"/>
          <w:sz w:val="24"/>
        </w:rPr>
        <w:t xml:space="preserve"> </w:t>
      </w:r>
      <w:r>
        <w:rPr>
          <w:sz w:val="24"/>
        </w:rPr>
        <w:t>level</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award.</w:t>
      </w:r>
      <w:r>
        <w:rPr>
          <w:spacing w:val="-4"/>
          <w:sz w:val="24"/>
        </w:rPr>
        <w:t xml:space="preserve"> </w:t>
      </w:r>
      <w:r>
        <w:rPr>
          <w:sz w:val="24"/>
        </w:rPr>
        <w:t>For</w:t>
      </w:r>
      <w:r>
        <w:rPr>
          <w:spacing w:val="-2"/>
          <w:sz w:val="24"/>
        </w:rPr>
        <w:t xml:space="preserve"> </w:t>
      </w:r>
      <w:r>
        <w:rPr>
          <w:sz w:val="24"/>
        </w:rPr>
        <w:t>example: 45</w:t>
      </w:r>
      <w:r>
        <w:rPr>
          <w:spacing w:val="-4"/>
          <w:sz w:val="24"/>
        </w:rPr>
        <w:t xml:space="preserve"> </w:t>
      </w:r>
      <w:r>
        <w:rPr>
          <w:sz w:val="24"/>
        </w:rPr>
        <w:t>credits</w:t>
      </w:r>
      <w:r>
        <w:rPr>
          <w:spacing w:val="-2"/>
          <w:sz w:val="24"/>
        </w:rPr>
        <w:t xml:space="preserve"> </w:t>
      </w:r>
      <w:r>
        <w:rPr>
          <w:sz w:val="24"/>
        </w:rPr>
        <w:t>for</w:t>
      </w:r>
      <w:r>
        <w:rPr>
          <w:spacing w:val="-2"/>
          <w:sz w:val="24"/>
        </w:rPr>
        <w:t xml:space="preserve"> </w:t>
      </w:r>
      <w:r>
        <w:rPr>
          <w:sz w:val="24"/>
        </w:rPr>
        <w:t>a</w:t>
      </w:r>
      <w:r>
        <w:rPr>
          <w:spacing w:val="-4"/>
          <w:sz w:val="24"/>
        </w:rPr>
        <w:t xml:space="preserve"> </w:t>
      </w:r>
      <w:r>
        <w:rPr>
          <w:sz w:val="24"/>
        </w:rPr>
        <w:t>PG</w:t>
      </w:r>
      <w:r>
        <w:rPr>
          <w:spacing w:val="-2"/>
          <w:sz w:val="24"/>
        </w:rPr>
        <w:t xml:space="preserve"> </w:t>
      </w:r>
      <w:r>
        <w:rPr>
          <w:sz w:val="24"/>
        </w:rPr>
        <w:t>Cert,</w:t>
      </w:r>
      <w:r>
        <w:rPr>
          <w:spacing w:val="-1"/>
          <w:sz w:val="24"/>
        </w:rPr>
        <w:t xml:space="preserve"> </w:t>
      </w:r>
      <w:r>
        <w:rPr>
          <w:sz w:val="24"/>
        </w:rPr>
        <w:t>90</w:t>
      </w:r>
      <w:r>
        <w:rPr>
          <w:spacing w:val="-4"/>
          <w:sz w:val="24"/>
        </w:rPr>
        <w:t xml:space="preserve"> </w:t>
      </w:r>
      <w:r>
        <w:rPr>
          <w:sz w:val="24"/>
        </w:rPr>
        <w:t>credits</w:t>
      </w:r>
      <w:r>
        <w:rPr>
          <w:spacing w:val="-2"/>
          <w:sz w:val="24"/>
        </w:rPr>
        <w:t xml:space="preserve"> </w:t>
      </w:r>
      <w:r>
        <w:rPr>
          <w:sz w:val="24"/>
        </w:rPr>
        <w:t>for</w:t>
      </w:r>
      <w:r>
        <w:rPr>
          <w:spacing w:val="-2"/>
          <w:sz w:val="24"/>
        </w:rPr>
        <w:t xml:space="preserve"> </w:t>
      </w:r>
      <w:r>
        <w:rPr>
          <w:sz w:val="24"/>
        </w:rPr>
        <w:t xml:space="preserve">a </w:t>
      </w:r>
      <w:proofErr w:type="spellStart"/>
      <w:r>
        <w:rPr>
          <w:spacing w:val="-2"/>
          <w:sz w:val="24"/>
        </w:rPr>
        <w:t>CertHE</w:t>
      </w:r>
      <w:proofErr w:type="spellEnd"/>
      <w:r>
        <w:rPr>
          <w:spacing w:val="-2"/>
          <w:sz w:val="24"/>
        </w:rPr>
        <w:t>.</w:t>
      </w:r>
    </w:p>
    <w:p w14:paraId="42DE2278" w14:textId="1FB79A43" w:rsidR="00E72630" w:rsidRDefault="00000000">
      <w:pPr>
        <w:pStyle w:val="ListParagraph"/>
        <w:numPr>
          <w:ilvl w:val="1"/>
          <w:numId w:val="13"/>
        </w:numPr>
        <w:tabs>
          <w:tab w:val="left" w:pos="455"/>
          <w:tab w:val="left" w:pos="556"/>
        </w:tabs>
        <w:spacing w:before="118" w:line="259" w:lineRule="auto"/>
        <w:ind w:right="592"/>
        <w:rPr>
          <w:sz w:val="24"/>
        </w:rPr>
      </w:pPr>
      <w:r>
        <w:rPr>
          <w:sz w:val="24"/>
        </w:rPr>
        <w:t xml:space="preserve">A report has been created that clearly displays the credit achieved by each student across a </w:t>
      </w:r>
      <w:proofErr w:type="spellStart"/>
      <w:r>
        <w:rPr>
          <w:sz w:val="24"/>
        </w:rPr>
        <w:t>programme</w:t>
      </w:r>
      <w:proofErr w:type="spellEnd"/>
      <w:r>
        <w:rPr>
          <w:sz w:val="24"/>
        </w:rPr>
        <w:t>.</w:t>
      </w:r>
    </w:p>
    <w:p w14:paraId="42DE2279" w14:textId="77777777" w:rsidR="00E72630" w:rsidRDefault="00000000">
      <w:pPr>
        <w:pStyle w:val="ListParagraph"/>
        <w:numPr>
          <w:ilvl w:val="1"/>
          <w:numId w:val="13"/>
        </w:numPr>
        <w:tabs>
          <w:tab w:val="left" w:pos="556"/>
        </w:tabs>
        <w:ind w:left="556" w:hanging="533"/>
        <w:rPr>
          <w:sz w:val="24"/>
        </w:rPr>
      </w:pPr>
      <w:r>
        <w:rPr>
          <w:sz w:val="24"/>
        </w:rPr>
        <w:t>Students</w:t>
      </w:r>
      <w:r>
        <w:rPr>
          <w:spacing w:val="-5"/>
          <w:sz w:val="24"/>
        </w:rPr>
        <w:t xml:space="preserve"> </w:t>
      </w:r>
      <w:r>
        <w:rPr>
          <w:sz w:val="24"/>
        </w:rPr>
        <w:t>must</w:t>
      </w:r>
      <w:r>
        <w:rPr>
          <w:spacing w:val="-4"/>
          <w:sz w:val="24"/>
        </w:rPr>
        <w:t xml:space="preserve"> </w:t>
      </w:r>
      <w:r>
        <w:rPr>
          <w:sz w:val="24"/>
        </w:rPr>
        <w:t>undertake</w:t>
      </w:r>
      <w:r>
        <w:rPr>
          <w:spacing w:val="-4"/>
          <w:sz w:val="24"/>
        </w:rPr>
        <w:t xml:space="preserve"> </w:t>
      </w:r>
      <w:r>
        <w:rPr>
          <w:sz w:val="24"/>
        </w:rPr>
        <w:t>their</w:t>
      </w:r>
      <w:r>
        <w:rPr>
          <w:spacing w:val="-4"/>
          <w:sz w:val="24"/>
        </w:rPr>
        <w:t xml:space="preserve"> </w:t>
      </w:r>
      <w:r>
        <w:rPr>
          <w:sz w:val="24"/>
        </w:rPr>
        <w:t>assessments</w:t>
      </w:r>
      <w:r>
        <w:rPr>
          <w:spacing w:val="-2"/>
          <w:sz w:val="24"/>
        </w:rPr>
        <w:t xml:space="preserve"> </w:t>
      </w:r>
      <w:r>
        <w:rPr>
          <w:sz w:val="24"/>
        </w:rPr>
        <w:t>to</w:t>
      </w:r>
      <w:r>
        <w:rPr>
          <w:spacing w:val="-1"/>
          <w:sz w:val="24"/>
        </w:rPr>
        <w:t xml:space="preserve"> </w:t>
      </w:r>
      <w:r>
        <w:rPr>
          <w:sz w:val="24"/>
        </w:rPr>
        <w:t>be</w:t>
      </w:r>
      <w:r>
        <w:rPr>
          <w:spacing w:val="-3"/>
          <w:sz w:val="24"/>
        </w:rPr>
        <w:t xml:space="preserve"> </w:t>
      </w:r>
      <w:r>
        <w:rPr>
          <w:sz w:val="24"/>
        </w:rPr>
        <w:t>eligible for</w:t>
      </w:r>
      <w:r>
        <w:rPr>
          <w:spacing w:val="-5"/>
          <w:sz w:val="24"/>
        </w:rPr>
        <w:t xml:space="preserve"> </w:t>
      </w:r>
      <w:r>
        <w:rPr>
          <w:sz w:val="24"/>
        </w:rPr>
        <w:t>this</w:t>
      </w:r>
      <w:r>
        <w:rPr>
          <w:spacing w:val="-2"/>
          <w:sz w:val="24"/>
        </w:rPr>
        <w:t xml:space="preserve"> mitigation.</w:t>
      </w:r>
    </w:p>
    <w:p w14:paraId="42DE227A" w14:textId="133632DE" w:rsidR="00E72630" w:rsidRDefault="00000000">
      <w:pPr>
        <w:pStyle w:val="ListParagraph"/>
        <w:numPr>
          <w:ilvl w:val="1"/>
          <w:numId w:val="13"/>
        </w:numPr>
        <w:tabs>
          <w:tab w:val="left" w:pos="455"/>
          <w:tab w:val="left" w:pos="556"/>
        </w:tabs>
        <w:spacing w:before="182" w:line="259" w:lineRule="auto"/>
        <w:ind w:right="78"/>
        <w:rPr>
          <w:sz w:val="24"/>
        </w:rPr>
      </w:pPr>
      <w:r>
        <w:rPr>
          <w:sz w:val="24"/>
        </w:rPr>
        <w:t>For Examination Boards considering progressing students where marks are missing</w:t>
      </w:r>
      <w:r>
        <w:rPr>
          <w:spacing w:val="-4"/>
          <w:sz w:val="24"/>
        </w:rPr>
        <w:t xml:space="preserve"> </w:t>
      </w:r>
      <w:r>
        <w:rPr>
          <w:sz w:val="24"/>
        </w:rPr>
        <w:t>due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disruption,</w:t>
      </w:r>
      <w:r>
        <w:rPr>
          <w:spacing w:val="-2"/>
          <w:sz w:val="24"/>
        </w:rPr>
        <w:t xml:space="preserve"> </w:t>
      </w:r>
      <w:r>
        <w:rPr>
          <w:sz w:val="24"/>
        </w:rPr>
        <w:t>a</w:t>
      </w:r>
      <w:r>
        <w:rPr>
          <w:spacing w:val="-4"/>
          <w:sz w:val="24"/>
        </w:rPr>
        <w:t xml:space="preserve"> </w:t>
      </w:r>
      <w:r>
        <w:rPr>
          <w:sz w:val="24"/>
        </w:rPr>
        <w:t>decision</w:t>
      </w:r>
      <w:r>
        <w:rPr>
          <w:spacing w:val="-2"/>
          <w:sz w:val="24"/>
        </w:rPr>
        <w:t xml:space="preserve"> </w:t>
      </w:r>
      <w:r>
        <w:rPr>
          <w:sz w:val="24"/>
        </w:rPr>
        <w:t>can</w:t>
      </w:r>
      <w:r>
        <w:rPr>
          <w:spacing w:val="-4"/>
          <w:sz w:val="24"/>
        </w:rPr>
        <w:t xml:space="preserve"> </w:t>
      </w:r>
      <w:r>
        <w:rPr>
          <w:sz w:val="24"/>
        </w:rPr>
        <w:t>be</w:t>
      </w:r>
      <w:r>
        <w:rPr>
          <w:spacing w:val="-2"/>
          <w:sz w:val="24"/>
        </w:rPr>
        <w:t xml:space="preserve"> </w:t>
      </w:r>
      <w:r>
        <w:rPr>
          <w:sz w:val="24"/>
        </w:rPr>
        <w:t>taken</w:t>
      </w:r>
      <w:r>
        <w:rPr>
          <w:spacing w:val="-4"/>
          <w:sz w:val="24"/>
        </w:rPr>
        <w:t xml:space="preserve"> </w:t>
      </w:r>
      <w:r>
        <w:rPr>
          <w:sz w:val="24"/>
        </w:rPr>
        <w:t>by</w:t>
      </w:r>
      <w:r>
        <w:rPr>
          <w:spacing w:val="-2"/>
          <w:sz w:val="24"/>
        </w:rPr>
        <w:t xml:space="preserve"> </w:t>
      </w:r>
      <w:r>
        <w:rPr>
          <w:sz w:val="24"/>
        </w:rPr>
        <w:t>the</w:t>
      </w:r>
      <w:r>
        <w:rPr>
          <w:spacing w:val="-2"/>
          <w:sz w:val="24"/>
        </w:rPr>
        <w:t xml:space="preserve"> </w:t>
      </w:r>
      <w:r>
        <w:rPr>
          <w:sz w:val="24"/>
        </w:rPr>
        <w:t>Dean</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School in consultation with the</w:t>
      </w:r>
      <w:r w:rsidR="00966384" w:rsidRPr="00966384">
        <w:rPr>
          <w:sz w:val="24"/>
        </w:rPr>
        <w:t xml:space="preserve"> </w:t>
      </w:r>
      <w:r w:rsidR="00966384">
        <w:rPr>
          <w:sz w:val="24"/>
        </w:rPr>
        <w:t>Chief Student Officer</w:t>
      </w:r>
      <w:r>
        <w:rPr>
          <w:sz w:val="24"/>
        </w:rPr>
        <w:t xml:space="preserve"> and Deputy Vice Chancellor </w:t>
      </w:r>
      <w:r w:rsidR="00966384">
        <w:rPr>
          <w:sz w:val="24"/>
        </w:rPr>
        <w:t xml:space="preserve">&amp; Provost </w:t>
      </w:r>
      <w:r>
        <w:rPr>
          <w:sz w:val="24"/>
        </w:rPr>
        <w:t>to automatically progress students onto the next level using the most appropriate of the following options:</w:t>
      </w:r>
    </w:p>
    <w:p w14:paraId="78BAC789" w14:textId="77777777" w:rsidR="00966384" w:rsidRDefault="00966384">
      <w:pPr>
        <w:pStyle w:val="ListParagraph"/>
        <w:numPr>
          <w:ilvl w:val="1"/>
          <w:numId w:val="13"/>
        </w:numPr>
        <w:tabs>
          <w:tab w:val="left" w:pos="455"/>
          <w:tab w:val="left" w:pos="556"/>
        </w:tabs>
        <w:spacing w:before="182" w:line="259" w:lineRule="auto"/>
        <w:ind w:right="78"/>
        <w:rPr>
          <w:sz w:val="24"/>
        </w:rPr>
      </w:pPr>
    </w:p>
    <w:p w14:paraId="42DE227B" w14:textId="77777777" w:rsidR="00E72630" w:rsidRDefault="00000000">
      <w:pPr>
        <w:pStyle w:val="ListParagraph"/>
        <w:numPr>
          <w:ilvl w:val="2"/>
          <w:numId w:val="13"/>
        </w:numPr>
        <w:tabs>
          <w:tab w:val="left" w:pos="875"/>
        </w:tabs>
        <w:spacing w:before="159" w:line="259" w:lineRule="auto"/>
        <w:ind w:right="48" w:hanging="264"/>
        <w:jc w:val="left"/>
        <w:rPr>
          <w:sz w:val="24"/>
        </w:rPr>
      </w:pPr>
      <w:r>
        <w:rPr>
          <w:sz w:val="24"/>
        </w:rPr>
        <w:t>Allow students to progress to the next level with incomplete module profiles up to a maximum of 60 credits.</w:t>
      </w:r>
      <w:r>
        <w:rPr>
          <w:spacing w:val="40"/>
          <w:sz w:val="24"/>
        </w:rPr>
        <w:t xml:space="preserve"> </w:t>
      </w:r>
      <w:r>
        <w:rPr>
          <w:sz w:val="24"/>
        </w:rPr>
        <w:t>This maximum would include both modules which</w:t>
      </w:r>
      <w:r>
        <w:rPr>
          <w:spacing w:val="-3"/>
          <w:sz w:val="24"/>
        </w:rPr>
        <w:t xml:space="preserve"> </w:t>
      </w:r>
      <w:r>
        <w:rPr>
          <w:sz w:val="24"/>
        </w:rPr>
        <w:t>have</w:t>
      </w:r>
      <w:r>
        <w:rPr>
          <w:spacing w:val="-3"/>
          <w:sz w:val="24"/>
        </w:rPr>
        <w:t xml:space="preserve"> </w:t>
      </w:r>
      <w:r>
        <w:rPr>
          <w:sz w:val="24"/>
        </w:rPr>
        <w:t>not</w:t>
      </w:r>
      <w:r>
        <w:rPr>
          <w:spacing w:val="-3"/>
          <w:sz w:val="24"/>
        </w:rPr>
        <w:t xml:space="preserve"> </w:t>
      </w:r>
      <w:r>
        <w:rPr>
          <w:sz w:val="24"/>
        </w:rPr>
        <w:t>been</w:t>
      </w:r>
      <w:r>
        <w:rPr>
          <w:spacing w:val="-3"/>
          <w:sz w:val="24"/>
        </w:rPr>
        <w:t xml:space="preserve"> </w:t>
      </w:r>
      <w:r>
        <w:rPr>
          <w:sz w:val="24"/>
        </w:rPr>
        <w:t>passed,</w:t>
      </w:r>
      <w:r>
        <w:rPr>
          <w:spacing w:val="-5"/>
          <w:sz w:val="24"/>
        </w:rPr>
        <w:t xml:space="preserve"> </w:t>
      </w:r>
      <w:r>
        <w:rPr>
          <w:sz w:val="24"/>
        </w:rPr>
        <w:t>and</w:t>
      </w:r>
      <w:r>
        <w:rPr>
          <w:spacing w:val="-5"/>
          <w:sz w:val="24"/>
        </w:rPr>
        <w:t xml:space="preserve"> </w:t>
      </w:r>
      <w:r>
        <w:rPr>
          <w:sz w:val="24"/>
        </w:rPr>
        <w:t>modules</w:t>
      </w:r>
      <w:r>
        <w:rPr>
          <w:spacing w:val="-3"/>
          <w:sz w:val="24"/>
        </w:rPr>
        <w:t xml:space="preserve"> </w:t>
      </w:r>
      <w:r>
        <w:rPr>
          <w:sz w:val="24"/>
        </w:rPr>
        <w:t>which</w:t>
      </w:r>
      <w:r>
        <w:rPr>
          <w:spacing w:val="-3"/>
          <w:sz w:val="24"/>
        </w:rPr>
        <w:t xml:space="preserve"> </w:t>
      </w:r>
      <w:r>
        <w:rPr>
          <w:sz w:val="24"/>
        </w:rPr>
        <w:t>have</w:t>
      </w:r>
      <w:r>
        <w:rPr>
          <w:spacing w:val="-5"/>
          <w:sz w:val="24"/>
        </w:rPr>
        <w:t xml:space="preserve"> </w:t>
      </w:r>
      <w:r>
        <w:rPr>
          <w:sz w:val="24"/>
        </w:rPr>
        <w:t>marks</w:t>
      </w:r>
      <w:r>
        <w:rPr>
          <w:spacing w:val="-6"/>
          <w:sz w:val="24"/>
        </w:rPr>
        <w:t xml:space="preserve"> </w:t>
      </w:r>
      <w:r>
        <w:rPr>
          <w:sz w:val="24"/>
        </w:rPr>
        <w:t>missing</w:t>
      </w:r>
      <w:r>
        <w:rPr>
          <w:spacing w:val="-3"/>
          <w:sz w:val="24"/>
        </w:rPr>
        <w:t xml:space="preserve"> </w:t>
      </w:r>
      <w:r>
        <w:rPr>
          <w:sz w:val="24"/>
        </w:rPr>
        <w:t>due</w:t>
      </w:r>
      <w:r>
        <w:rPr>
          <w:spacing w:val="-5"/>
          <w:sz w:val="24"/>
        </w:rPr>
        <w:t xml:space="preserve"> </w:t>
      </w:r>
      <w:r>
        <w:rPr>
          <w:sz w:val="24"/>
        </w:rPr>
        <w:t>to the disruption.</w:t>
      </w:r>
    </w:p>
    <w:p w14:paraId="42DE227C" w14:textId="77777777" w:rsidR="00E72630" w:rsidRDefault="00000000">
      <w:pPr>
        <w:pStyle w:val="ListParagraph"/>
        <w:numPr>
          <w:ilvl w:val="2"/>
          <w:numId w:val="13"/>
        </w:numPr>
        <w:tabs>
          <w:tab w:val="left" w:pos="872"/>
          <w:tab w:val="left" w:pos="875"/>
        </w:tabs>
        <w:spacing w:before="159" w:line="259" w:lineRule="auto"/>
        <w:ind w:right="557" w:hanging="317"/>
        <w:jc w:val="left"/>
        <w:rPr>
          <w:sz w:val="24"/>
        </w:rPr>
      </w:pPr>
      <w:r>
        <w:rPr>
          <w:sz w:val="24"/>
        </w:rPr>
        <w:t>Derive</w:t>
      </w:r>
      <w:r>
        <w:rPr>
          <w:spacing w:val="-2"/>
          <w:sz w:val="24"/>
        </w:rPr>
        <w:t xml:space="preserve"> </w:t>
      </w:r>
      <w:r>
        <w:rPr>
          <w:sz w:val="24"/>
        </w:rPr>
        <w:t>marks</w:t>
      </w:r>
      <w:r>
        <w:rPr>
          <w:spacing w:val="-2"/>
          <w:sz w:val="24"/>
        </w:rPr>
        <w:t xml:space="preserve"> </w:t>
      </w:r>
      <w:proofErr w:type="gramStart"/>
      <w:r>
        <w:rPr>
          <w:sz w:val="24"/>
        </w:rPr>
        <w:t>in</w:t>
      </w:r>
      <w:r>
        <w:rPr>
          <w:spacing w:val="-5"/>
          <w:sz w:val="24"/>
        </w:rPr>
        <w:t xml:space="preserve"> </w:t>
      </w:r>
      <w:r>
        <w:rPr>
          <w:sz w:val="24"/>
        </w:rPr>
        <w:t>order</w:t>
      </w:r>
      <w:r>
        <w:rPr>
          <w:spacing w:val="-5"/>
          <w:sz w:val="24"/>
        </w:rPr>
        <w:t xml:space="preserve"> </w:t>
      </w:r>
      <w:r>
        <w:rPr>
          <w:sz w:val="24"/>
        </w:rPr>
        <w:t>to</w:t>
      </w:r>
      <w:proofErr w:type="gramEnd"/>
      <w:r>
        <w:rPr>
          <w:spacing w:val="-2"/>
          <w:sz w:val="24"/>
        </w:rPr>
        <w:t xml:space="preserve"> </w:t>
      </w:r>
      <w:r>
        <w:rPr>
          <w:sz w:val="24"/>
        </w:rPr>
        <w:t>fill</w:t>
      </w:r>
      <w:r>
        <w:rPr>
          <w:spacing w:val="-2"/>
          <w:sz w:val="24"/>
        </w:rPr>
        <w:t xml:space="preserve"> </w:t>
      </w:r>
      <w:r>
        <w:rPr>
          <w:sz w:val="24"/>
        </w:rPr>
        <w:t>any</w:t>
      </w:r>
      <w:r>
        <w:rPr>
          <w:spacing w:val="-2"/>
          <w:sz w:val="24"/>
        </w:rPr>
        <w:t xml:space="preserve"> </w:t>
      </w:r>
      <w:r>
        <w:rPr>
          <w:sz w:val="24"/>
        </w:rPr>
        <w:t>incomplete</w:t>
      </w:r>
      <w:r>
        <w:rPr>
          <w:spacing w:val="-4"/>
          <w:sz w:val="24"/>
        </w:rPr>
        <w:t xml:space="preserve"> </w:t>
      </w:r>
      <w:r>
        <w:rPr>
          <w:sz w:val="24"/>
        </w:rPr>
        <w:t>module</w:t>
      </w:r>
      <w:r>
        <w:rPr>
          <w:spacing w:val="-4"/>
          <w:sz w:val="24"/>
        </w:rPr>
        <w:t xml:space="preserve"> </w:t>
      </w:r>
      <w:r>
        <w:rPr>
          <w:sz w:val="24"/>
        </w:rPr>
        <w:t>profile.</w:t>
      </w:r>
      <w:r>
        <w:rPr>
          <w:spacing w:val="-4"/>
          <w:sz w:val="24"/>
        </w:rPr>
        <w:t xml:space="preserve"> </w:t>
      </w:r>
      <w:r>
        <w:rPr>
          <w:sz w:val="24"/>
        </w:rPr>
        <w:t>Details</w:t>
      </w:r>
      <w:r>
        <w:rPr>
          <w:spacing w:val="-2"/>
          <w:sz w:val="24"/>
        </w:rPr>
        <w:t xml:space="preserve"> </w:t>
      </w:r>
      <w:r>
        <w:rPr>
          <w:sz w:val="24"/>
        </w:rPr>
        <w:t>of</w:t>
      </w:r>
      <w:r>
        <w:rPr>
          <w:spacing w:val="-4"/>
          <w:sz w:val="24"/>
        </w:rPr>
        <w:t xml:space="preserve"> </w:t>
      </w:r>
      <w:r>
        <w:rPr>
          <w:sz w:val="24"/>
        </w:rPr>
        <w:t xml:space="preserve">the method to be used </w:t>
      </w:r>
      <w:proofErr w:type="gramStart"/>
      <w:r>
        <w:rPr>
          <w:sz w:val="24"/>
        </w:rPr>
        <w:t>is</w:t>
      </w:r>
      <w:proofErr w:type="gramEnd"/>
      <w:r>
        <w:rPr>
          <w:sz w:val="24"/>
        </w:rPr>
        <w:t xml:space="preserve"> set out in Appendix 1 point 5).</w:t>
      </w:r>
    </w:p>
    <w:p w14:paraId="42DE227D" w14:textId="77777777" w:rsidR="00E72630" w:rsidRDefault="00000000">
      <w:pPr>
        <w:pStyle w:val="ListParagraph"/>
        <w:numPr>
          <w:ilvl w:val="1"/>
          <w:numId w:val="13"/>
        </w:numPr>
        <w:tabs>
          <w:tab w:val="left" w:pos="556"/>
        </w:tabs>
        <w:spacing w:before="119"/>
        <w:ind w:left="556" w:hanging="533"/>
        <w:rPr>
          <w:sz w:val="24"/>
        </w:rPr>
      </w:pPr>
      <w:r>
        <w:rPr>
          <w:sz w:val="24"/>
        </w:rPr>
        <w:t>Students</w:t>
      </w:r>
      <w:r>
        <w:rPr>
          <w:spacing w:val="-7"/>
          <w:sz w:val="24"/>
        </w:rPr>
        <w:t xml:space="preserve"> </w:t>
      </w:r>
      <w:r>
        <w:rPr>
          <w:sz w:val="24"/>
        </w:rPr>
        <w:t>must</w:t>
      </w:r>
      <w:r>
        <w:rPr>
          <w:spacing w:val="-4"/>
          <w:sz w:val="24"/>
        </w:rPr>
        <w:t xml:space="preserve"> </w:t>
      </w:r>
      <w:r>
        <w:rPr>
          <w:sz w:val="24"/>
        </w:rPr>
        <w:t>undertake</w:t>
      </w:r>
      <w:r>
        <w:rPr>
          <w:spacing w:val="-4"/>
          <w:sz w:val="24"/>
        </w:rPr>
        <w:t xml:space="preserve"> </w:t>
      </w:r>
      <w:r>
        <w:rPr>
          <w:sz w:val="24"/>
        </w:rPr>
        <w:t>their</w:t>
      </w:r>
      <w:r>
        <w:rPr>
          <w:spacing w:val="-4"/>
          <w:sz w:val="24"/>
        </w:rPr>
        <w:t xml:space="preserve"> </w:t>
      </w:r>
      <w:r>
        <w:rPr>
          <w:sz w:val="24"/>
        </w:rPr>
        <w:t>assessments</w:t>
      </w:r>
      <w:r>
        <w:rPr>
          <w:spacing w:val="-2"/>
          <w:sz w:val="24"/>
        </w:rPr>
        <w:t xml:space="preserve"> </w:t>
      </w:r>
      <w:r>
        <w:rPr>
          <w:sz w:val="24"/>
        </w:rPr>
        <w:t>to</w:t>
      </w:r>
      <w:r>
        <w:rPr>
          <w:spacing w:val="-2"/>
          <w:sz w:val="24"/>
        </w:rPr>
        <w:t xml:space="preserve"> </w:t>
      </w:r>
      <w:r>
        <w:rPr>
          <w:sz w:val="24"/>
        </w:rPr>
        <w:t>be</w:t>
      </w:r>
      <w:r>
        <w:rPr>
          <w:spacing w:val="-3"/>
          <w:sz w:val="24"/>
        </w:rPr>
        <w:t xml:space="preserve"> </w:t>
      </w:r>
      <w:r>
        <w:rPr>
          <w:sz w:val="24"/>
        </w:rPr>
        <w:t>eligible</w:t>
      </w:r>
      <w:r>
        <w:rPr>
          <w:spacing w:val="-2"/>
          <w:sz w:val="24"/>
        </w:rPr>
        <w:t xml:space="preserve"> </w:t>
      </w:r>
      <w:r>
        <w:rPr>
          <w:sz w:val="24"/>
        </w:rPr>
        <w:t>for</w:t>
      </w:r>
      <w:r>
        <w:rPr>
          <w:spacing w:val="-5"/>
          <w:sz w:val="24"/>
        </w:rPr>
        <w:t xml:space="preserve"> </w:t>
      </w:r>
      <w:r>
        <w:rPr>
          <w:sz w:val="24"/>
        </w:rPr>
        <w:t>this</w:t>
      </w:r>
      <w:r>
        <w:rPr>
          <w:spacing w:val="-2"/>
          <w:sz w:val="24"/>
        </w:rPr>
        <w:t xml:space="preserve"> mitigation.</w:t>
      </w:r>
    </w:p>
    <w:p w14:paraId="42DE227E" w14:textId="77777777" w:rsidR="00E72630" w:rsidRDefault="00000000">
      <w:pPr>
        <w:pStyle w:val="ListParagraph"/>
        <w:numPr>
          <w:ilvl w:val="1"/>
          <w:numId w:val="13"/>
        </w:numPr>
        <w:tabs>
          <w:tab w:val="left" w:pos="455"/>
          <w:tab w:val="left" w:pos="556"/>
        </w:tabs>
        <w:spacing w:before="183" w:line="259" w:lineRule="auto"/>
        <w:ind w:right="728"/>
        <w:rPr>
          <w:sz w:val="24"/>
        </w:rPr>
      </w:pPr>
      <w:r>
        <w:rPr>
          <w:sz w:val="24"/>
        </w:rPr>
        <w:t>If they are subsequently unhappy with a derived mark, they will be able to request a further reinstated attempt.</w:t>
      </w:r>
    </w:p>
    <w:p w14:paraId="42DE227F" w14:textId="214A36CE" w:rsidR="00E72630" w:rsidRDefault="00000000">
      <w:pPr>
        <w:pStyle w:val="ListParagraph"/>
        <w:numPr>
          <w:ilvl w:val="1"/>
          <w:numId w:val="13"/>
        </w:numPr>
        <w:tabs>
          <w:tab w:val="left" w:pos="455"/>
          <w:tab w:val="left" w:pos="556"/>
        </w:tabs>
        <w:spacing w:line="259" w:lineRule="auto"/>
        <w:ind w:right="535"/>
        <w:rPr>
          <w:sz w:val="24"/>
        </w:rPr>
      </w:pPr>
      <w:r>
        <w:rPr>
          <w:sz w:val="24"/>
        </w:rPr>
        <w:t xml:space="preserve">Details of any cohort-wide applied mitigations will be clearly recorded in the Exam Board minutes. These mitigations must have been agreed with the </w:t>
      </w:r>
      <w:r w:rsidR="00966384">
        <w:rPr>
          <w:sz w:val="24"/>
        </w:rPr>
        <w:t xml:space="preserve">Chief Student Officer </w:t>
      </w:r>
      <w:r>
        <w:rPr>
          <w:sz w:val="24"/>
        </w:rPr>
        <w:t>before the Exam Board meeting.</w:t>
      </w:r>
    </w:p>
    <w:p w14:paraId="42DE2280" w14:textId="225CEFED" w:rsidR="00E72630" w:rsidRDefault="00000000">
      <w:pPr>
        <w:pStyle w:val="ListParagraph"/>
        <w:numPr>
          <w:ilvl w:val="1"/>
          <w:numId w:val="13"/>
        </w:numPr>
        <w:tabs>
          <w:tab w:val="left" w:pos="455"/>
          <w:tab w:val="left" w:pos="556"/>
        </w:tabs>
        <w:spacing w:line="259" w:lineRule="auto"/>
        <w:ind w:right="60"/>
        <w:rPr>
          <w:sz w:val="24"/>
        </w:rPr>
      </w:pPr>
      <w:r>
        <w:rPr>
          <w:sz w:val="24"/>
        </w:rPr>
        <w:t xml:space="preserve">Examination Board decisions will continue to be made in cognizance of meeting </w:t>
      </w:r>
      <w:proofErr w:type="spellStart"/>
      <w:r>
        <w:rPr>
          <w:sz w:val="24"/>
        </w:rPr>
        <w:t>programme</w:t>
      </w:r>
      <w:proofErr w:type="spellEnd"/>
      <w:r>
        <w:rPr>
          <w:sz w:val="24"/>
        </w:rPr>
        <w:t xml:space="preserve"> Learning Outcomes and within the University’s general </w:t>
      </w:r>
      <w:hyperlink r:id="rId19">
        <w:r w:rsidR="00E72630">
          <w:rPr>
            <w:color w:val="0462C1"/>
            <w:sz w:val="24"/>
            <w:u w:val="single" w:color="0462C1"/>
          </w:rPr>
          <w:t>Assessment</w:t>
        </w:r>
      </w:hyperlink>
      <w:r>
        <w:rPr>
          <w:color w:val="0462C1"/>
          <w:sz w:val="24"/>
        </w:rPr>
        <w:t xml:space="preserve"> </w:t>
      </w:r>
      <w:hyperlink r:id="rId20">
        <w:r w:rsidR="00E72630">
          <w:rPr>
            <w:color w:val="0462C1"/>
            <w:spacing w:val="-2"/>
            <w:sz w:val="24"/>
            <w:u w:val="single" w:color="0462C1"/>
          </w:rPr>
          <w:t>Regulations</w:t>
        </w:r>
      </w:hyperlink>
      <w:r>
        <w:rPr>
          <w:color w:val="212A35"/>
          <w:spacing w:val="-2"/>
          <w:sz w:val="24"/>
        </w:rPr>
        <w:t>.</w:t>
      </w:r>
    </w:p>
    <w:p w14:paraId="42DE2281" w14:textId="77777777" w:rsidR="00E72630" w:rsidRDefault="00E72630">
      <w:pPr>
        <w:pStyle w:val="ListParagraph"/>
        <w:spacing w:line="259" w:lineRule="auto"/>
        <w:rPr>
          <w:sz w:val="24"/>
        </w:rPr>
        <w:sectPr w:rsidR="00E72630">
          <w:pgSz w:w="11910" w:h="16840"/>
          <w:pgMar w:top="1340" w:right="1417" w:bottom="1240" w:left="1417" w:header="716" w:footer="1052" w:gutter="0"/>
          <w:cols w:space="720"/>
        </w:sectPr>
      </w:pPr>
    </w:p>
    <w:p w14:paraId="42DE2282" w14:textId="3725539B" w:rsidR="00E72630" w:rsidRDefault="00000000">
      <w:pPr>
        <w:pStyle w:val="ListParagraph"/>
        <w:numPr>
          <w:ilvl w:val="1"/>
          <w:numId w:val="13"/>
        </w:numPr>
        <w:tabs>
          <w:tab w:val="left" w:pos="455"/>
          <w:tab w:val="left" w:pos="555"/>
        </w:tabs>
        <w:spacing w:before="83" w:line="259" w:lineRule="auto"/>
        <w:ind w:right="293"/>
        <w:rPr>
          <w:sz w:val="24"/>
        </w:rPr>
      </w:pPr>
      <w:r>
        <w:rPr>
          <w:sz w:val="24"/>
        </w:rPr>
        <w:lastRenderedPageBreak/>
        <w:t xml:space="preserve">Should there be any dispute as to the application of this policy, the </w:t>
      </w:r>
      <w:r w:rsidR="00966384">
        <w:rPr>
          <w:sz w:val="24"/>
        </w:rPr>
        <w:t xml:space="preserve">Chief Student Officer </w:t>
      </w:r>
      <w:r>
        <w:rPr>
          <w:sz w:val="24"/>
        </w:rPr>
        <w:t>will have the authority to act, and their decision will be final.</w:t>
      </w:r>
    </w:p>
    <w:p w14:paraId="42DE2283" w14:textId="77777777" w:rsidR="00E72630" w:rsidRDefault="00E72630">
      <w:pPr>
        <w:pStyle w:val="BodyText"/>
        <w:spacing w:before="82"/>
        <w:ind w:left="0"/>
      </w:pPr>
    </w:p>
    <w:p w14:paraId="42DE2284" w14:textId="77777777" w:rsidR="00E72630" w:rsidRDefault="00000000">
      <w:pPr>
        <w:pStyle w:val="Heading1"/>
        <w:numPr>
          <w:ilvl w:val="0"/>
          <w:numId w:val="13"/>
        </w:numPr>
        <w:tabs>
          <w:tab w:val="left" w:pos="453"/>
        </w:tabs>
        <w:ind w:left="453" w:hanging="430"/>
      </w:pPr>
      <w:bookmarkStart w:id="4" w:name="_Toc231330854"/>
      <w:r>
        <w:t>Module</w:t>
      </w:r>
      <w:r>
        <w:rPr>
          <w:spacing w:val="-7"/>
        </w:rPr>
        <w:t xml:space="preserve"> </w:t>
      </w:r>
      <w:r>
        <w:t>Learning</w:t>
      </w:r>
      <w:r>
        <w:rPr>
          <w:spacing w:val="-6"/>
        </w:rPr>
        <w:t xml:space="preserve"> </w:t>
      </w:r>
      <w:r>
        <w:rPr>
          <w:spacing w:val="-2"/>
        </w:rPr>
        <w:t>Outcomes</w:t>
      </w:r>
      <w:bookmarkEnd w:id="4"/>
    </w:p>
    <w:p w14:paraId="42DE2285" w14:textId="77777777" w:rsidR="00E72630" w:rsidRDefault="00000000">
      <w:pPr>
        <w:pStyle w:val="ListParagraph"/>
        <w:numPr>
          <w:ilvl w:val="1"/>
          <w:numId w:val="13"/>
        </w:numPr>
        <w:tabs>
          <w:tab w:val="left" w:pos="455"/>
        </w:tabs>
        <w:spacing w:before="147" w:line="259" w:lineRule="auto"/>
        <w:ind w:right="160"/>
        <w:rPr>
          <w:sz w:val="24"/>
        </w:rPr>
      </w:pPr>
      <w:r>
        <w:rPr>
          <w:sz w:val="24"/>
        </w:rPr>
        <w:t>Variations</w:t>
      </w:r>
      <w:r>
        <w:rPr>
          <w:spacing w:val="-7"/>
          <w:sz w:val="24"/>
        </w:rPr>
        <w:t xml:space="preserve"> </w:t>
      </w:r>
      <w:r>
        <w:rPr>
          <w:sz w:val="24"/>
        </w:rPr>
        <w:t>to</w:t>
      </w:r>
      <w:r>
        <w:rPr>
          <w:spacing w:val="-6"/>
          <w:sz w:val="24"/>
        </w:rPr>
        <w:t xml:space="preserve"> </w:t>
      </w:r>
      <w:r>
        <w:rPr>
          <w:sz w:val="24"/>
        </w:rPr>
        <w:t>module</w:t>
      </w:r>
      <w:r>
        <w:rPr>
          <w:spacing w:val="-6"/>
          <w:sz w:val="24"/>
        </w:rPr>
        <w:t xml:space="preserve"> </w:t>
      </w:r>
      <w:r>
        <w:rPr>
          <w:sz w:val="24"/>
        </w:rPr>
        <w:t>learning</w:t>
      </w:r>
      <w:r>
        <w:rPr>
          <w:spacing w:val="-6"/>
          <w:sz w:val="24"/>
        </w:rPr>
        <w:t xml:space="preserve"> </w:t>
      </w:r>
      <w:r>
        <w:rPr>
          <w:sz w:val="24"/>
        </w:rPr>
        <w:t>outcomes</w:t>
      </w:r>
      <w:r>
        <w:rPr>
          <w:spacing w:val="-4"/>
          <w:sz w:val="24"/>
        </w:rPr>
        <w:t xml:space="preserve"> </w:t>
      </w:r>
      <w:r>
        <w:rPr>
          <w:sz w:val="24"/>
        </w:rPr>
        <w:t>(and</w:t>
      </w:r>
      <w:r>
        <w:rPr>
          <w:spacing w:val="-6"/>
          <w:sz w:val="24"/>
        </w:rPr>
        <w:t xml:space="preserve"> </w:t>
      </w:r>
      <w:r>
        <w:rPr>
          <w:sz w:val="24"/>
        </w:rPr>
        <w:t>subsequently</w:t>
      </w:r>
      <w:r>
        <w:rPr>
          <w:spacing w:val="-4"/>
          <w:sz w:val="24"/>
        </w:rPr>
        <w:t xml:space="preserve"> </w:t>
      </w:r>
      <w:proofErr w:type="spellStart"/>
      <w:r>
        <w:rPr>
          <w:sz w:val="24"/>
        </w:rPr>
        <w:t>programme</w:t>
      </w:r>
      <w:proofErr w:type="spellEnd"/>
      <w:r>
        <w:rPr>
          <w:spacing w:val="-4"/>
          <w:sz w:val="24"/>
        </w:rPr>
        <w:t xml:space="preserve"> </w:t>
      </w:r>
      <w:r>
        <w:rPr>
          <w:sz w:val="24"/>
        </w:rPr>
        <w:t xml:space="preserve">learning outcomes) should only be considered after all other mitigations have been </w:t>
      </w:r>
      <w:r>
        <w:rPr>
          <w:spacing w:val="-2"/>
          <w:sz w:val="24"/>
        </w:rPr>
        <w:t>evaluated.</w:t>
      </w:r>
    </w:p>
    <w:p w14:paraId="42DE2286" w14:textId="77777777" w:rsidR="00E72630" w:rsidRDefault="00000000">
      <w:pPr>
        <w:pStyle w:val="ListParagraph"/>
        <w:numPr>
          <w:ilvl w:val="1"/>
          <w:numId w:val="13"/>
        </w:numPr>
        <w:tabs>
          <w:tab w:val="left" w:pos="455"/>
        </w:tabs>
        <w:spacing w:line="259" w:lineRule="auto"/>
        <w:ind w:right="120"/>
        <w:rPr>
          <w:sz w:val="24"/>
        </w:rPr>
      </w:pPr>
      <w:r>
        <w:rPr>
          <w:sz w:val="24"/>
        </w:rPr>
        <w:t>After evaluating</w:t>
      </w:r>
      <w:r>
        <w:rPr>
          <w:spacing w:val="-1"/>
          <w:sz w:val="24"/>
        </w:rPr>
        <w:t xml:space="preserve"> </w:t>
      </w:r>
      <w:r>
        <w:rPr>
          <w:sz w:val="24"/>
        </w:rPr>
        <w:t>the</w:t>
      </w:r>
      <w:r>
        <w:rPr>
          <w:spacing w:val="-1"/>
          <w:sz w:val="24"/>
        </w:rPr>
        <w:t xml:space="preserve"> </w:t>
      </w:r>
      <w:r>
        <w:rPr>
          <w:sz w:val="24"/>
        </w:rPr>
        <w:t>extent</w:t>
      </w:r>
      <w:r>
        <w:rPr>
          <w:spacing w:val="-1"/>
          <w:sz w:val="24"/>
        </w:rPr>
        <w:t xml:space="preserve"> </w:t>
      </w:r>
      <w:r>
        <w:rPr>
          <w:sz w:val="24"/>
        </w:rPr>
        <w:t>of the</w:t>
      </w:r>
      <w:r>
        <w:rPr>
          <w:spacing w:val="-1"/>
          <w:sz w:val="24"/>
        </w:rPr>
        <w:t xml:space="preserve"> </w:t>
      </w:r>
      <w:r>
        <w:rPr>
          <w:sz w:val="24"/>
        </w:rPr>
        <w:t>disruption, if</w:t>
      </w:r>
      <w:r>
        <w:rPr>
          <w:spacing w:val="-1"/>
          <w:sz w:val="24"/>
        </w:rPr>
        <w:t xml:space="preserve"> </w:t>
      </w:r>
      <w:r>
        <w:rPr>
          <w:sz w:val="24"/>
        </w:rPr>
        <w:t>it is necessary to make</w:t>
      </w:r>
      <w:r>
        <w:rPr>
          <w:spacing w:val="-1"/>
          <w:sz w:val="24"/>
        </w:rPr>
        <w:t xml:space="preserve"> </w:t>
      </w:r>
      <w:r>
        <w:rPr>
          <w:sz w:val="24"/>
        </w:rPr>
        <w:t>significant changes to methods of assessment, the Quality Enhancement Directorate will co-ordinate a system for schools to report/seek approval of any proposed changes to assessment methods or deviations from the assessment of specific learning</w:t>
      </w:r>
      <w:r>
        <w:rPr>
          <w:spacing w:val="-5"/>
          <w:sz w:val="24"/>
        </w:rPr>
        <w:t xml:space="preserve"> </w:t>
      </w:r>
      <w:r>
        <w:rPr>
          <w:sz w:val="24"/>
        </w:rPr>
        <w:t>outcomes.</w:t>
      </w:r>
      <w:r>
        <w:rPr>
          <w:spacing w:val="-3"/>
          <w:sz w:val="24"/>
        </w:rPr>
        <w:t xml:space="preserve"> </w:t>
      </w:r>
      <w:r>
        <w:rPr>
          <w:sz w:val="24"/>
        </w:rPr>
        <w:t>Final</w:t>
      </w:r>
      <w:r>
        <w:rPr>
          <w:spacing w:val="-3"/>
          <w:sz w:val="24"/>
        </w:rPr>
        <w:t xml:space="preserve"> </w:t>
      </w:r>
      <w:r>
        <w:rPr>
          <w:sz w:val="24"/>
        </w:rPr>
        <w:t>approval</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sought</w:t>
      </w:r>
      <w:r>
        <w:rPr>
          <w:spacing w:val="-3"/>
          <w:sz w:val="24"/>
        </w:rPr>
        <w:t xml:space="preserve"> </w:t>
      </w:r>
      <w:r>
        <w:rPr>
          <w:sz w:val="24"/>
        </w:rPr>
        <w:t>from</w:t>
      </w:r>
      <w:r>
        <w:rPr>
          <w:spacing w:val="-4"/>
          <w:sz w:val="24"/>
        </w:rPr>
        <w:t xml:space="preserve"> </w:t>
      </w:r>
      <w:r>
        <w:rPr>
          <w:sz w:val="24"/>
        </w:rPr>
        <w:t>the</w:t>
      </w:r>
      <w:r>
        <w:rPr>
          <w:spacing w:val="-5"/>
          <w:sz w:val="24"/>
        </w:rPr>
        <w:t xml:space="preserve"> </w:t>
      </w:r>
      <w:r>
        <w:rPr>
          <w:sz w:val="24"/>
        </w:rPr>
        <w:t>Chair</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Academic Quality and Standards Committee.</w:t>
      </w:r>
    </w:p>
    <w:p w14:paraId="42DE2287" w14:textId="77777777" w:rsidR="00E72630" w:rsidRDefault="00000000">
      <w:pPr>
        <w:pStyle w:val="ListParagraph"/>
        <w:numPr>
          <w:ilvl w:val="1"/>
          <w:numId w:val="13"/>
        </w:numPr>
        <w:tabs>
          <w:tab w:val="left" w:pos="455"/>
        </w:tabs>
        <w:spacing w:before="158" w:line="259" w:lineRule="auto"/>
        <w:ind w:right="226"/>
        <w:rPr>
          <w:sz w:val="24"/>
        </w:rPr>
      </w:pPr>
      <w:r>
        <w:rPr>
          <w:sz w:val="24"/>
        </w:rPr>
        <w:t>The</w:t>
      </w:r>
      <w:r>
        <w:rPr>
          <w:spacing w:val="-4"/>
          <w:sz w:val="24"/>
        </w:rPr>
        <w:t xml:space="preserve"> </w:t>
      </w:r>
      <w:r>
        <w:rPr>
          <w:sz w:val="24"/>
        </w:rPr>
        <w:t>University</w:t>
      </w:r>
      <w:r>
        <w:rPr>
          <w:spacing w:val="-4"/>
          <w:sz w:val="24"/>
        </w:rPr>
        <w:t xml:space="preserve"> </w:t>
      </w:r>
      <w:r>
        <w:rPr>
          <w:sz w:val="24"/>
        </w:rPr>
        <w:t>will</w:t>
      </w:r>
      <w:r>
        <w:rPr>
          <w:spacing w:val="-5"/>
          <w:sz w:val="24"/>
        </w:rPr>
        <w:t xml:space="preserve"> </w:t>
      </w:r>
      <w:r>
        <w:rPr>
          <w:sz w:val="24"/>
        </w:rPr>
        <w:t>ensure</w:t>
      </w:r>
      <w:r>
        <w:rPr>
          <w:spacing w:val="-4"/>
          <w:sz w:val="24"/>
        </w:rPr>
        <w:t xml:space="preserve"> </w:t>
      </w:r>
      <w:r>
        <w:rPr>
          <w:sz w:val="24"/>
        </w:rPr>
        <w:t>that</w:t>
      </w:r>
      <w:r>
        <w:rPr>
          <w:spacing w:val="-4"/>
          <w:sz w:val="24"/>
        </w:rPr>
        <w:t xml:space="preserve"> </w:t>
      </w:r>
      <w:r>
        <w:rPr>
          <w:sz w:val="24"/>
        </w:rPr>
        <w:t>PSRB</w:t>
      </w:r>
      <w:r>
        <w:rPr>
          <w:spacing w:val="-4"/>
          <w:sz w:val="24"/>
        </w:rPr>
        <w:t xml:space="preserve"> </w:t>
      </w:r>
      <w:r>
        <w:rPr>
          <w:sz w:val="24"/>
        </w:rPr>
        <w:t>requirements</w:t>
      </w:r>
      <w:r>
        <w:rPr>
          <w:spacing w:val="-4"/>
          <w:sz w:val="24"/>
        </w:rPr>
        <w:t xml:space="preserve"> </w:t>
      </w:r>
      <w:r>
        <w:rPr>
          <w:sz w:val="24"/>
        </w:rPr>
        <w:t>(where</w:t>
      </w:r>
      <w:r>
        <w:rPr>
          <w:spacing w:val="-6"/>
          <w:sz w:val="24"/>
        </w:rPr>
        <w:t xml:space="preserve"> </w:t>
      </w:r>
      <w:r>
        <w:rPr>
          <w:sz w:val="24"/>
        </w:rPr>
        <w:t>applicable)</w:t>
      </w:r>
      <w:r>
        <w:rPr>
          <w:spacing w:val="-4"/>
          <w:sz w:val="24"/>
        </w:rPr>
        <w:t xml:space="preserve"> </w:t>
      </w:r>
      <w:r>
        <w:rPr>
          <w:sz w:val="24"/>
        </w:rPr>
        <w:t>continue to be met and Competitions and Markets Authority and Office for the Independent Adjudicator guidance is adhered to.</w:t>
      </w:r>
    </w:p>
    <w:p w14:paraId="42DE2288" w14:textId="77777777" w:rsidR="00E72630" w:rsidRDefault="00E72630">
      <w:pPr>
        <w:pStyle w:val="BodyText"/>
        <w:spacing w:before="81"/>
        <w:ind w:left="0"/>
      </w:pPr>
    </w:p>
    <w:p w14:paraId="42DE2289" w14:textId="77777777" w:rsidR="00E72630" w:rsidRDefault="00000000">
      <w:pPr>
        <w:pStyle w:val="Heading1"/>
        <w:numPr>
          <w:ilvl w:val="0"/>
          <w:numId w:val="13"/>
        </w:numPr>
        <w:tabs>
          <w:tab w:val="left" w:pos="453"/>
        </w:tabs>
        <w:spacing w:before="1"/>
        <w:ind w:left="453" w:hanging="430"/>
      </w:pPr>
      <w:bookmarkStart w:id="5" w:name="_Toc231330855"/>
      <w:r>
        <w:t>Related</w:t>
      </w:r>
      <w:r>
        <w:rPr>
          <w:spacing w:val="-8"/>
        </w:rPr>
        <w:t xml:space="preserve"> </w:t>
      </w:r>
      <w:r>
        <w:t>Policies</w:t>
      </w:r>
      <w:r>
        <w:rPr>
          <w:spacing w:val="-6"/>
        </w:rPr>
        <w:t xml:space="preserve"> </w:t>
      </w:r>
      <w:r>
        <w:t>and</w:t>
      </w:r>
      <w:r>
        <w:rPr>
          <w:spacing w:val="-4"/>
        </w:rPr>
        <w:t xml:space="preserve"> </w:t>
      </w:r>
      <w:r>
        <w:rPr>
          <w:spacing w:val="-2"/>
        </w:rPr>
        <w:t>Procedures</w:t>
      </w:r>
      <w:bookmarkEnd w:id="5"/>
    </w:p>
    <w:p w14:paraId="42DE228A" w14:textId="77777777" w:rsidR="00E72630" w:rsidRDefault="00000000">
      <w:pPr>
        <w:pStyle w:val="ListParagraph"/>
        <w:numPr>
          <w:ilvl w:val="1"/>
          <w:numId w:val="13"/>
        </w:numPr>
        <w:tabs>
          <w:tab w:val="left" w:pos="455"/>
        </w:tabs>
        <w:spacing w:before="188" w:line="259" w:lineRule="auto"/>
        <w:ind w:right="874"/>
        <w:rPr>
          <w:sz w:val="24"/>
        </w:rPr>
      </w:pPr>
      <w:r>
        <w:rPr>
          <w:sz w:val="24"/>
        </w:rPr>
        <w:t>Examination</w:t>
      </w:r>
      <w:r>
        <w:rPr>
          <w:spacing w:val="-3"/>
          <w:sz w:val="24"/>
        </w:rPr>
        <w:t xml:space="preserve"> </w:t>
      </w:r>
      <w:r>
        <w:rPr>
          <w:sz w:val="24"/>
        </w:rPr>
        <w:t>Board</w:t>
      </w:r>
      <w:r>
        <w:rPr>
          <w:spacing w:val="-5"/>
          <w:sz w:val="24"/>
        </w:rPr>
        <w:t xml:space="preserve"> </w:t>
      </w:r>
      <w:r>
        <w:rPr>
          <w:sz w:val="24"/>
        </w:rPr>
        <w:t>decisions</w:t>
      </w:r>
      <w:r>
        <w:rPr>
          <w:spacing w:val="-3"/>
          <w:sz w:val="24"/>
        </w:rPr>
        <w:t xml:space="preserve"> </w:t>
      </w:r>
      <w:r>
        <w:rPr>
          <w:sz w:val="24"/>
        </w:rPr>
        <w:t>will</w:t>
      </w:r>
      <w:r>
        <w:rPr>
          <w:spacing w:val="-3"/>
          <w:sz w:val="24"/>
        </w:rPr>
        <w:t xml:space="preserve"> </w:t>
      </w:r>
      <w:r>
        <w:rPr>
          <w:sz w:val="24"/>
        </w:rPr>
        <w:t>be</w:t>
      </w:r>
      <w:r>
        <w:rPr>
          <w:spacing w:val="-5"/>
          <w:sz w:val="24"/>
        </w:rPr>
        <w:t xml:space="preserve"> </w:t>
      </w:r>
      <w:r>
        <w:rPr>
          <w:sz w:val="24"/>
        </w:rPr>
        <w:t>made</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University’s</w:t>
      </w:r>
      <w:r>
        <w:rPr>
          <w:spacing w:val="-5"/>
          <w:sz w:val="24"/>
        </w:rPr>
        <w:t xml:space="preserve"> </w:t>
      </w:r>
      <w:r>
        <w:rPr>
          <w:sz w:val="24"/>
        </w:rPr>
        <w:t xml:space="preserve">general </w:t>
      </w:r>
      <w:hyperlink r:id="rId21">
        <w:r w:rsidR="00E72630">
          <w:rPr>
            <w:color w:val="0462C1"/>
            <w:sz w:val="24"/>
            <w:u w:val="single" w:color="0462C1"/>
          </w:rPr>
          <w:t>Assessment Regulations</w:t>
        </w:r>
      </w:hyperlink>
      <w:r>
        <w:rPr>
          <w:color w:val="0462C1"/>
          <w:sz w:val="24"/>
          <w:u w:val="single" w:color="0462C1"/>
        </w:rPr>
        <w:t>.</w:t>
      </w:r>
    </w:p>
    <w:p w14:paraId="42DE228B" w14:textId="77777777" w:rsidR="00E72630" w:rsidRDefault="00000000">
      <w:pPr>
        <w:pStyle w:val="Heading2"/>
        <w:numPr>
          <w:ilvl w:val="1"/>
          <w:numId w:val="13"/>
        </w:numPr>
        <w:tabs>
          <w:tab w:val="left" w:pos="454"/>
        </w:tabs>
        <w:spacing w:before="119"/>
        <w:ind w:left="454" w:hanging="431"/>
      </w:pPr>
      <w:r>
        <w:rPr>
          <w:spacing w:val="-2"/>
        </w:rPr>
        <w:t>Appeals</w:t>
      </w:r>
    </w:p>
    <w:p w14:paraId="42DE228C" w14:textId="0433E82E" w:rsidR="00E72630" w:rsidRDefault="00000000">
      <w:pPr>
        <w:pStyle w:val="ListParagraph"/>
        <w:numPr>
          <w:ilvl w:val="2"/>
          <w:numId w:val="13"/>
        </w:numPr>
        <w:tabs>
          <w:tab w:val="left" w:pos="875"/>
        </w:tabs>
        <w:spacing w:before="182" w:line="259" w:lineRule="auto"/>
        <w:ind w:right="743" w:hanging="264"/>
        <w:jc w:val="left"/>
        <w:rPr>
          <w:color w:val="212A35"/>
          <w:sz w:val="24"/>
        </w:rPr>
      </w:pPr>
      <w:r>
        <w:rPr>
          <w:sz w:val="24"/>
        </w:rPr>
        <w:t>Application</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mitigations</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document</w:t>
      </w:r>
      <w:r>
        <w:rPr>
          <w:spacing w:val="-3"/>
          <w:sz w:val="24"/>
        </w:rPr>
        <w:t xml:space="preserve"> </w:t>
      </w:r>
      <w:r>
        <w:rPr>
          <w:sz w:val="24"/>
        </w:rPr>
        <w:t>will</w:t>
      </w:r>
      <w:r>
        <w:rPr>
          <w:spacing w:val="-4"/>
          <w:sz w:val="24"/>
        </w:rPr>
        <w:t xml:space="preserve"> </w:t>
      </w:r>
      <w:r>
        <w:rPr>
          <w:sz w:val="24"/>
        </w:rPr>
        <w:t>not</w:t>
      </w:r>
      <w:r>
        <w:rPr>
          <w:spacing w:val="-3"/>
          <w:sz w:val="24"/>
        </w:rPr>
        <w:t xml:space="preserve"> </w:t>
      </w:r>
      <w:r>
        <w:rPr>
          <w:sz w:val="24"/>
        </w:rPr>
        <w:t>prevent</w:t>
      </w:r>
      <w:r>
        <w:rPr>
          <w:spacing w:val="-5"/>
          <w:sz w:val="24"/>
        </w:rPr>
        <w:t xml:space="preserve"> </w:t>
      </w:r>
      <w:r>
        <w:rPr>
          <w:sz w:val="24"/>
        </w:rPr>
        <w:t xml:space="preserve">a student </w:t>
      </w:r>
      <w:proofErr w:type="gramStart"/>
      <w:r>
        <w:rPr>
          <w:sz w:val="24"/>
        </w:rPr>
        <w:t>from also</w:t>
      </w:r>
      <w:proofErr w:type="gramEnd"/>
      <w:r>
        <w:rPr>
          <w:sz w:val="24"/>
        </w:rPr>
        <w:t xml:space="preserve"> submitting an academic </w:t>
      </w:r>
      <w:hyperlink r:id="rId22">
        <w:r w:rsidR="00C626CE">
          <w:rPr>
            <w:color w:val="0462C1"/>
            <w:sz w:val="24"/>
            <w:u w:val="single" w:color="0462C1"/>
          </w:rPr>
          <w:t>a</w:t>
        </w:r>
        <w:r w:rsidR="00E72630">
          <w:rPr>
            <w:color w:val="0462C1"/>
            <w:sz w:val="24"/>
            <w:u w:val="single" w:color="0462C1"/>
          </w:rPr>
          <w:t>ppeal</w:t>
        </w:r>
      </w:hyperlink>
      <w:r>
        <w:rPr>
          <w:color w:val="0462C1"/>
          <w:sz w:val="24"/>
        </w:rPr>
        <w:t xml:space="preserve"> </w:t>
      </w:r>
      <w:r>
        <w:rPr>
          <w:sz w:val="24"/>
        </w:rPr>
        <w:t>based on other exceptional personal circumstances, not related to the disruption.</w:t>
      </w:r>
    </w:p>
    <w:p w14:paraId="42DE228D" w14:textId="77777777" w:rsidR="00E72630" w:rsidRDefault="00000000">
      <w:pPr>
        <w:pStyle w:val="ListParagraph"/>
        <w:numPr>
          <w:ilvl w:val="2"/>
          <w:numId w:val="13"/>
        </w:numPr>
        <w:tabs>
          <w:tab w:val="left" w:pos="872"/>
          <w:tab w:val="left" w:pos="875"/>
        </w:tabs>
        <w:spacing w:before="40" w:line="259" w:lineRule="auto"/>
        <w:ind w:right="407" w:hanging="317"/>
        <w:jc w:val="left"/>
        <w:rPr>
          <w:sz w:val="24"/>
        </w:rPr>
      </w:pPr>
      <w:r>
        <w:rPr>
          <w:sz w:val="24"/>
        </w:rPr>
        <w:t>If</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has</w:t>
      </w:r>
      <w:r>
        <w:rPr>
          <w:spacing w:val="-3"/>
          <w:sz w:val="24"/>
        </w:rPr>
        <w:t xml:space="preserve"> </w:t>
      </w:r>
      <w:r>
        <w:rPr>
          <w:sz w:val="24"/>
        </w:rPr>
        <w:t>had</w:t>
      </w:r>
      <w:r>
        <w:rPr>
          <w:spacing w:val="-5"/>
          <w:sz w:val="24"/>
        </w:rPr>
        <w:t xml:space="preserve"> </w:t>
      </w:r>
      <w:r>
        <w:rPr>
          <w:sz w:val="24"/>
        </w:rPr>
        <w:t>mitigations</w:t>
      </w:r>
      <w:r>
        <w:rPr>
          <w:spacing w:val="-5"/>
          <w:sz w:val="24"/>
        </w:rPr>
        <w:t xml:space="preserve"> </w:t>
      </w:r>
      <w:r>
        <w:rPr>
          <w:sz w:val="24"/>
        </w:rPr>
        <w:t>applied,</w:t>
      </w:r>
      <w:r>
        <w:rPr>
          <w:spacing w:val="-3"/>
          <w:sz w:val="24"/>
        </w:rPr>
        <w:t xml:space="preserve"> </w:t>
      </w:r>
      <w:r>
        <w:rPr>
          <w:sz w:val="24"/>
        </w:rPr>
        <w:t>any</w:t>
      </w:r>
      <w:r>
        <w:rPr>
          <w:spacing w:val="-3"/>
          <w:sz w:val="24"/>
        </w:rPr>
        <w:t xml:space="preserve"> </w:t>
      </w:r>
      <w:r>
        <w:rPr>
          <w:sz w:val="24"/>
        </w:rPr>
        <w:t>appeal</w:t>
      </w:r>
      <w:r>
        <w:rPr>
          <w:spacing w:val="-3"/>
          <w:sz w:val="24"/>
        </w:rPr>
        <w:t xml:space="preserve"> </w:t>
      </w:r>
      <w:r>
        <w:rPr>
          <w:sz w:val="24"/>
        </w:rPr>
        <w:t>submitted</w:t>
      </w:r>
      <w:r>
        <w:rPr>
          <w:spacing w:val="-3"/>
          <w:sz w:val="24"/>
        </w:rPr>
        <w:t xml:space="preserve"> </w:t>
      </w:r>
      <w:r>
        <w:rPr>
          <w:sz w:val="24"/>
        </w:rPr>
        <w:t>solely</w:t>
      </w:r>
      <w:r>
        <w:rPr>
          <w:spacing w:val="-3"/>
          <w:sz w:val="24"/>
        </w:rPr>
        <w:t xml:space="preserve"> </w:t>
      </w:r>
      <w:r>
        <w:rPr>
          <w:sz w:val="24"/>
        </w:rPr>
        <w:t>on grounds relating to the disruption is not likely to be upheld.</w:t>
      </w:r>
    </w:p>
    <w:p w14:paraId="42DE228E" w14:textId="77777777" w:rsidR="00E72630" w:rsidRDefault="00000000">
      <w:pPr>
        <w:pStyle w:val="ListParagraph"/>
        <w:numPr>
          <w:ilvl w:val="2"/>
          <w:numId w:val="13"/>
        </w:numPr>
        <w:tabs>
          <w:tab w:val="left" w:pos="872"/>
          <w:tab w:val="left" w:pos="875"/>
        </w:tabs>
        <w:spacing w:before="40" w:line="259" w:lineRule="auto"/>
        <w:ind w:right="428" w:hanging="370"/>
        <w:jc w:val="left"/>
        <w:rPr>
          <w:sz w:val="24"/>
        </w:rPr>
      </w:pPr>
      <w:r>
        <w:rPr>
          <w:sz w:val="24"/>
        </w:rPr>
        <w:t>In</w:t>
      </w:r>
      <w:r>
        <w:rPr>
          <w:spacing w:val="-2"/>
          <w:sz w:val="24"/>
        </w:rPr>
        <w:t xml:space="preserve"> </w:t>
      </w:r>
      <w:r>
        <w:rPr>
          <w:sz w:val="24"/>
        </w:rPr>
        <w:t>all</w:t>
      </w:r>
      <w:r>
        <w:rPr>
          <w:spacing w:val="-4"/>
          <w:sz w:val="24"/>
        </w:rPr>
        <w:t xml:space="preserve"> </w:t>
      </w:r>
      <w:r>
        <w:rPr>
          <w:sz w:val="24"/>
        </w:rPr>
        <w:t>other</w:t>
      </w:r>
      <w:r>
        <w:rPr>
          <w:spacing w:val="-3"/>
          <w:sz w:val="24"/>
        </w:rPr>
        <w:t xml:space="preserve"> </w:t>
      </w:r>
      <w:r>
        <w:rPr>
          <w:sz w:val="24"/>
        </w:rPr>
        <w:t>ways,</w:t>
      </w:r>
      <w:r>
        <w:rPr>
          <w:spacing w:val="-3"/>
          <w:sz w:val="24"/>
        </w:rPr>
        <w:t xml:space="preserve"> </w:t>
      </w:r>
      <w:r>
        <w:rPr>
          <w:sz w:val="24"/>
        </w:rPr>
        <w:t>the</w:t>
      </w:r>
      <w:r>
        <w:rPr>
          <w:spacing w:val="-3"/>
          <w:sz w:val="24"/>
        </w:rPr>
        <w:t xml:space="preserve"> </w:t>
      </w:r>
      <w:r>
        <w:rPr>
          <w:sz w:val="24"/>
        </w:rPr>
        <w:t xml:space="preserve">University’s </w:t>
      </w:r>
      <w:hyperlink r:id="rId23">
        <w:r w:rsidR="00E72630">
          <w:rPr>
            <w:color w:val="0462C1"/>
            <w:sz w:val="24"/>
            <w:u w:val="single" w:color="0462C1"/>
          </w:rPr>
          <w:t>Appeals</w:t>
        </w:r>
        <w:r w:rsidR="00E72630">
          <w:rPr>
            <w:color w:val="0462C1"/>
            <w:spacing w:val="-3"/>
            <w:sz w:val="24"/>
            <w:u w:val="single" w:color="0462C1"/>
          </w:rPr>
          <w:t xml:space="preserve"> </w:t>
        </w:r>
        <w:r w:rsidR="00E72630">
          <w:rPr>
            <w:color w:val="0462C1"/>
            <w:sz w:val="24"/>
            <w:u w:val="single" w:color="0462C1"/>
          </w:rPr>
          <w:t>Procedure</w:t>
        </w:r>
      </w:hyperlink>
      <w:r>
        <w:rPr>
          <w:color w:val="0462C1"/>
          <w:sz w:val="24"/>
        </w:rPr>
        <w:t xml:space="preserve"> </w:t>
      </w:r>
      <w:r>
        <w:rPr>
          <w:sz w:val="24"/>
        </w:rPr>
        <w:t>will</w:t>
      </w:r>
      <w:r>
        <w:rPr>
          <w:spacing w:val="-4"/>
          <w:sz w:val="24"/>
        </w:rPr>
        <w:t xml:space="preserve"> </w:t>
      </w:r>
      <w:r>
        <w:rPr>
          <w:sz w:val="24"/>
        </w:rPr>
        <w:t>apply</w:t>
      </w:r>
      <w:r>
        <w:rPr>
          <w:spacing w:val="-3"/>
          <w:sz w:val="24"/>
        </w:rPr>
        <w:t xml:space="preserve"> </w:t>
      </w:r>
      <w:r>
        <w:rPr>
          <w:sz w:val="24"/>
        </w:rPr>
        <w:t>as</w:t>
      </w:r>
      <w:r>
        <w:rPr>
          <w:spacing w:val="-5"/>
          <w:sz w:val="24"/>
        </w:rPr>
        <w:t xml:space="preserve"> </w:t>
      </w:r>
      <w:r>
        <w:rPr>
          <w:sz w:val="24"/>
        </w:rPr>
        <w:t>normal throughout any period of disruption.</w:t>
      </w:r>
    </w:p>
    <w:p w14:paraId="42DE228F" w14:textId="77777777" w:rsidR="00E72630" w:rsidRDefault="00E72630">
      <w:pPr>
        <w:pStyle w:val="BodyText"/>
        <w:spacing w:before="61"/>
        <w:ind w:left="0"/>
      </w:pPr>
    </w:p>
    <w:p w14:paraId="42DE2290" w14:textId="77777777" w:rsidR="00E72630" w:rsidRDefault="00000000">
      <w:pPr>
        <w:pStyle w:val="Heading2"/>
        <w:numPr>
          <w:ilvl w:val="1"/>
          <w:numId w:val="13"/>
        </w:numPr>
        <w:tabs>
          <w:tab w:val="left" w:pos="454"/>
        </w:tabs>
        <w:spacing w:before="1"/>
        <w:ind w:left="454" w:hanging="431"/>
      </w:pPr>
      <w:r>
        <w:rPr>
          <w:spacing w:val="-2"/>
        </w:rPr>
        <w:t>Complaints</w:t>
      </w:r>
    </w:p>
    <w:p w14:paraId="42DE2291" w14:textId="77777777" w:rsidR="00E72630" w:rsidRDefault="00000000">
      <w:pPr>
        <w:pStyle w:val="ListParagraph"/>
        <w:numPr>
          <w:ilvl w:val="2"/>
          <w:numId w:val="13"/>
        </w:numPr>
        <w:tabs>
          <w:tab w:val="left" w:pos="875"/>
        </w:tabs>
        <w:spacing w:before="180" w:line="259" w:lineRule="auto"/>
        <w:ind w:right="29" w:hanging="264"/>
        <w:jc w:val="left"/>
        <w:rPr>
          <w:sz w:val="24"/>
        </w:rPr>
      </w:pPr>
      <w:r>
        <w:rPr>
          <w:sz w:val="24"/>
        </w:rPr>
        <w:t>If any student wishes to express any form of dissatisfaction with the provisions</w:t>
      </w:r>
      <w:r>
        <w:rPr>
          <w:spacing w:val="-3"/>
          <w:sz w:val="24"/>
        </w:rPr>
        <w:t xml:space="preserve"> </w:t>
      </w:r>
      <w:r>
        <w:rPr>
          <w:sz w:val="24"/>
        </w:rPr>
        <w:t>of</w:t>
      </w:r>
      <w:r>
        <w:rPr>
          <w:spacing w:val="-3"/>
          <w:sz w:val="24"/>
        </w:rPr>
        <w:t xml:space="preserve"> </w:t>
      </w:r>
      <w:r>
        <w:rPr>
          <w:sz w:val="24"/>
        </w:rPr>
        <w:t>this</w:t>
      </w:r>
      <w:r>
        <w:rPr>
          <w:spacing w:val="-6"/>
          <w:sz w:val="24"/>
        </w:rPr>
        <w:t xml:space="preserve"> </w:t>
      </w:r>
      <w:r>
        <w:rPr>
          <w:sz w:val="24"/>
        </w:rPr>
        <w:t>policy,</w:t>
      </w:r>
      <w:r>
        <w:rPr>
          <w:spacing w:val="-3"/>
          <w:sz w:val="24"/>
        </w:rPr>
        <w:t xml:space="preserve"> </w:t>
      </w:r>
      <w:r>
        <w:rPr>
          <w:sz w:val="24"/>
        </w:rPr>
        <w:t>they</w:t>
      </w:r>
      <w:r>
        <w:rPr>
          <w:spacing w:val="-6"/>
          <w:sz w:val="24"/>
        </w:rPr>
        <w:t xml:space="preserve"> </w:t>
      </w:r>
      <w:r>
        <w:rPr>
          <w:sz w:val="24"/>
        </w:rPr>
        <w:t>may</w:t>
      </w:r>
      <w:r>
        <w:rPr>
          <w:spacing w:val="-3"/>
          <w:sz w:val="24"/>
        </w:rPr>
        <w:t xml:space="preserve"> </w:t>
      </w:r>
      <w:r>
        <w:rPr>
          <w:sz w:val="24"/>
        </w:rPr>
        <w:t>use</w:t>
      </w:r>
      <w:r>
        <w:rPr>
          <w:spacing w:val="-3"/>
          <w:sz w:val="24"/>
        </w:rPr>
        <w:t xml:space="preserve"> </w:t>
      </w:r>
      <w:r>
        <w:rPr>
          <w:sz w:val="24"/>
        </w:rPr>
        <w:t>the</w:t>
      </w:r>
      <w:r>
        <w:rPr>
          <w:spacing w:val="-3"/>
          <w:sz w:val="24"/>
        </w:rPr>
        <w:t xml:space="preserve"> </w:t>
      </w:r>
      <w:r>
        <w:rPr>
          <w:sz w:val="24"/>
        </w:rPr>
        <w:t xml:space="preserve">University’s </w:t>
      </w:r>
      <w:hyperlink r:id="rId24">
        <w:r w:rsidR="00E72630">
          <w:rPr>
            <w:color w:val="0462C1"/>
            <w:sz w:val="24"/>
            <w:u w:val="single" w:color="0462C1"/>
          </w:rPr>
          <w:t>Complaints</w:t>
        </w:r>
        <w:r w:rsidR="00E72630">
          <w:rPr>
            <w:color w:val="0462C1"/>
            <w:spacing w:val="-3"/>
            <w:sz w:val="24"/>
            <w:u w:val="single" w:color="0462C1"/>
          </w:rPr>
          <w:t xml:space="preserve"> </w:t>
        </w:r>
        <w:r w:rsidR="00E72630">
          <w:rPr>
            <w:color w:val="0462C1"/>
            <w:sz w:val="24"/>
            <w:u w:val="single" w:color="0462C1"/>
          </w:rPr>
          <w:t>Policy</w:t>
        </w:r>
        <w:r w:rsidR="00E72630">
          <w:rPr>
            <w:color w:val="0462C1"/>
            <w:spacing w:val="-3"/>
            <w:sz w:val="24"/>
            <w:u w:val="single" w:color="0462C1"/>
          </w:rPr>
          <w:t xml:space="preserve"> </w:t>
        </w:r>
        <w:r w:rsidR="00E72630">
          <w:rPr>
            <w:color w:val="0462C1"/>
            <w:sz w:val="24"/>
            <w:u w:val="single" w:color="0462C1"/>
          </w:rPr>
          <w:t>and</w:t>
        </w:r>
      </w:hyperlink>
      <w:r>
        <w:rPr>
          <w:color w:val="0462C1"/>
          <w:sz w:val="24"/>
        </w:rPr>
        <w:t xml:space="preserve"> </w:t>
      </w:r>
      <w:hyperlink r:id="rId25">
        <w:r w:rsidR="00E72630">
          <w:rPr>
            <w:color w:val="0462C1"/>
            <w:spacing w:val="-2"/>
            <w:sz w:val="24"/>
            <w:u w:val="single" w:color="0462C1"/>
          </w:rPr>
          <w:t>Procedure</w:t>
        </w:r>
      </w:hyperlink>
      <w:r>
        <w:rPr>
          <w:spacing w:val="-2"/>
          <w:sz w:val="24"/>
        </w:rPr>
        <w:t>.</w:t>
      </w:r>
    </w:p>
    <w:p w14:paraId="42DE2292" w14:textId="77777777" w:rsidR="00E72630" w:rsidRDefault="00000000">
      <w:pPr>
        <w:pStyle w:val="ListParagraph"/>
        <w:numPr>
          <w:ilvl w:val="2"/>
          <w:numId w:val="13"/>
        </w:numPr>
        <w:tabs>
          <w:tab w:val="left" w:pos="872"/>
          <w:tab w:val="left" w:pos="875"/>
        </w:tabs>
        <w:spacing w:before="42" w:line="256" w:lineRule="auto"/>
        <w:ind w:right="993" w:hanging="317"/>
        <w:jc w:val="left"/>
        <w:rPr>
          <w:sz w:val="24"/>
        </w:rPr>
      </w:pPr>
      <w:r>
        <w:rPr>
          <w:sz w:val="24"/>
        </w:rPr>
        <w:t>Where</w:t>
      </w:r>
      <w:r>
        <w:rPr>
          <w:spacing w:val="-6"/>
          <w:sz w:val="24"/>
        </w:rPr>
        <w:t xml:space="preserve"> </w:t>
      </w:r>
      <w:proofErr w:type="gramStart"/>
      <w:r>
        <w:rPr>
          <w:sz w:val="24"/>
        </w:rPr>
        <w:t>a</w:t>
      </w:r>
      <w:r>
        <w:rPr>
          <w:spacing w:val="-4"/>
          <w:sz w:val="24"/>
        </w:rPr>
        <w:t xml:space="preserve"> </w:t>
      </w:r>
      <w:r>
        <w:rPr>
          <w:sz w:val="24"/>
        </w:rPr>
        <w:t>number</w:t>
      </w:r>
      <w:r>
        <w:rPr>
          <w:spacing w:val="-6"/>
          <w:sz w:val="24"/>
        </w:rPr>
        <w:t xml:space="preserve"> </w:t>
      </w:r>
      <w:r>
        <w:rPr>
          <w:sz w:val="24"/>
        </w:rPr>
        <w:t>of</w:t>
      </w:r>
      <w:proofErr w:type="gramEnd"/>
      <w:r>
        <w:rPr>
          <w:spacing w:val="-3"/>
          <w:sz w:val="24"/>
        </w:rPr>
        <w:t xml:space="preserve"> </w:t>
      </w:r>
      <w:r>
        <w:rPr>
          <w:sz w:val="24"/>
        </w:rPr>
        <w:t>complaints</w:t>
      </w:r>
      <w:r>
        <w:rPr>
          <w:spacing w:val="-3"/>
          <w:sz w:val="24"/>
        </w:rPr>
        <w:t xml:space="preserve"> </w:t>
      </w:r>
      <w:r>
        <w:rPr>
          <w:sz w:val="24"/>
        </w:rPr>
        <w:t>are</w:t>
      </w:r>
      <w:r>
        <w:rPr>
          <w:spacing w:val="-3"/>
          <w:sz w:val="24"/>
        </w:rPr>
        <w:t xml:space="preserve"> </w:t>
      </w:r>
      <w:r>
        <w:rPr>
          <w:sz w:val="24"/>
        </w:rPr>
        <w:t>received</w:t>
      </w:r>
      <w:r>
        <w:rPr>
          <w:spacing w:val="-6"/>
          <w:sz w:val="24"/>
        </w:rPr>
        <w:t xml:space="preserve"> </w:t>
      </w:r>
      <w:r>
        <w:rPr>
          <w:sz w:val="24"/>
        </w:rPr>
        <w:t>about</w:t>
      </w:r>
      <w:r>
        <w:rPr>
          <w:spacing w:val="-3"/>
          <w:sz w:val="24"/>
        </w:rPr>
        <w:t xml:space="preserve"> </w:t>
      </w:r>
      <w:r>
        <w:rPr>
          <w:sz w:val="24"/>
        </w:rPr>
        <w:t>the same</w:t>
      </w:r>
      <w:r>
        <w:rPr>
          <w:spacing w:val="-3"/>
          <w:sz w:val="24"/>
        </w:rPr>
        <w:t xml:space="preserve"> </w:t>
      </w:r>
      <w:r>
        <w:rPr>
          <w:sz w:val="24"/>
        </w:rPr>
        <w:t xml:space="preserve">missed </w:t>
      </w:r>
      <w:proofErr w:type="spellStart"/>
      <w:proofErr w:type="gramStart"/>
      <w:r>
        <w:rPr>
          <w:sz w:val="24"/>
        </w:rPr>
        <w:t>programme</w:t>
      </w:r>
      <w:proofErr w:type="spellEnd"/>
      <w:r>
        <w:rPr>
          <w:sz w:val="24"/>
        </w:rPr>
        <w:t xml:space="preserve"> delivery</w:t>
      </w:r>
      <w:proofErr w:type="gramEnd"/>
      <w:r>
        <w:rPr>
          <w:sz w:val="24"/>
        </w:rPr>
        <w:t>, they may be considered together.</w:t>
      </w:r>
    </w:p>
    <w:p w14:paraId="42DE2293" w14:textId="77777777" w:rsidR="00E72630" w:rsidRDefault="00E72630">
      <w:pPr>
        <w:pStyle w:val="BodyText"/>
        <w:spacing w:before="65"/>
        <w:ind w:left="0"/>
      </w:pPr>
    </w:p>
    <w:p w14:paraId="42DE2294" w14:textId="1AFD3CAB" w:rsidR="00E72630" w:rsidRDefault="00B64D35">
      <w:pPr>
        <w:pStyle w:val="Heading2"/>
        <w:numPr>
          <w:ilvl w:val="1"/>
          <w:numId w:val="13"/>
        </w:numPr>
        <w:tabs>
          <w:tab w:val="left" w:pos="425"/>
        </w:tabs>
        <w:spacing w:before="0"/>
        <w:ind w:left="425" w:hanging="402"/>
      </w:pPr>
      <w:r>
        <w:t>Academic Misconduct</w:t>
      </w:r>
    </w:p>
    <w:p w14:paraId="42DE2295" w14:textId="638E784F" w:rsidR="00E72630" w:rsidRDefault="00000000">
      <w:pPr>
        <w:pStyle w:val="ListParagraph"/>
        <w:numPr>
          <w:ilvl w:val="2"/>
          <w:numId w:val="13"/>
        </w:numPr>
        <w:tabs>
          <w:tab w:val="left" w:pos="875"/>
        </w:tabs>
        <w:spacing w:before="182" w:line="259" w:lineRule="auto"/>
        <w:ind w:right="572" w:hanging="264"/>
        <w:jc w:val="left"/>
        <w:rPr>
          <w:sz w:val="24"/>
        </w:rPr>
      </w:pPr>
      <w:r>
        <w:rPr>
          <w:sz w:val="24"/>
        </w:rPr>
        <w:t>Principles</w:t>
      </w:r>
      <w:r>
        <w:rPr>
          <w:spacing w:val="-4"/>
          <w:sz w:val="24"/>
        </w:rPr>
        <w:t xml:space="preserve"> </w:t>
      </w:r>
      <w:r>
        <w:rPr>
          <w:sz w:val="24"/>
        </w:rPr>
        <w:t>relating</w:t>
      </w:r>
      <w:r>
        <w:rPr>
          <w:spacing w:val="-4"/>
          <w:sz w:val="24"/>
        </w:rPr>
        <w:t xml:space="preserve"> </w:t>
      </w:r>
      <w:r>
        <w:rPr>
          <w:sz w:val="24"/>
        </w:rPr>
        <w:t>to</w:t>
      </w:r>
      <w:r>
        <w:rPr>
          <w:spacing w:val="-6"/>
          <w:sz w:val="24"/>
        </w:rPr>
        <w:t xml:space="preserve"> </w:t>
      </w:r>
      <w:r>
        <w:rPr>
          <w:sz w:val="24"/>
        </w:rPr>
        <w:t>academic</w:t>
      </w:r>
      <w:r>
        <w:rPr>
          <w:spacing w:val="-4"/>
          <w:sz w:val="24"/>
        </w:rPr>
        <w:t xml:space="preserve"> </w:t>
      </w:r>
      <w:r>
        <w:rPr>
          <w:sz w:val="24"/>
        </w:rPr>
        <w:t>integrity</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of</w:t>
      </w:r>
      <w:r>
        <w:rPr>
          <w:spacing w:val="-4"/>
          <w:sz w:val="24"/>
        </w:rPr>
        <w:t xml:space="preserve"> </w:t>
      </w:r>
      <w:r>
        <w:rPr>
          <w:sz w:val="24"/>
        </w:rPr>
        <w:t xml:space="preserve">the </w:t>
      </w:r>
      <w:hyperlink r:id="rId26" w:history="1">
        <w:r w:rsidR="008B27FA" w:rsidRPr="00C626CE">
          <w:rPr>
            <w:rStyle w:val="Hyperlink"/>
            <w:sz w:val="24"/>
          </w:rPr>
          <w:t>Academic Misconduct Regulations and Procedure</w:t>
        </w:r>
      </w:hyperlink>
      <w:r w:rsidR="008B27FA">
        <w:rPr>
          <w:color w:val="0462C1"/>
          <w:sz w:val="24"/>
        </w:rPr>
        <w:t xml:space="preserve"> </w:t>
      </w:r>
      <w:r>
        <w:rPr>
          <w:sz w:val="24"/>
        </w:rPr>
        <w:t xml:space="preserve">will remain unchanged throughout any period of </w:t>
      </w:r>
      <w:r>
        <w:rPr>
          <w:spacing w:val="-2"/>
          <w:sz w:val="24"/>
        </w:rPr>
        <w:t>disruption.</w:t>
      </w:r>
    </w:p>
    <w:p w14:paraId="42DE2296" w14:textId="77777777" w:rsidR="00E72630" w:rsidRDefault="00E72630">
      <w:pPr>
        <w:pStyle w:val="ListParagraph"/>
        <w:spacing w:line="259" w:lineRule="auto"/>
        <w:rPr>
          <w:sz w:val="24"/>
        </w:rPr>
        <w:sectPr w:rsidR="00E72630">
          <w:pgSz w:w="11910" w:h="16840"/>
          <w:pgMar w:top="1340" w:right="1417" w:bottom="1240" w:left="1417" w:header="716" w:footer="1052" w:gutter="0"/>
          <w:cols w:space="720"/>
        </w:sectPr>
      </w:pPr>
    </w:p>
    <w:p w14:paraId="42DE2297" w14:textId="2A9A9A23" w:rsidR="00E72630" w:rsidRDefault="00000000">
      <w:pPr>
        <w:pStyle w:val="ListParagraph"/>
        <w:numPr>
          <w:ilvl w:val="2"/>
          <w:numId w:val="13"/>
        </w:numPr>
        <w:tabs>
          <w:tab w:val="left" w:pos="872"/>
          <w:tab w:val="left" w:pos="875"/>
        </w:tabs>
        <w:spacing w:before="83" w:line="259" w:lineRule="auto"/>
        <w:ind w:right="491" w:hanging="317"/>
        <w:jc w:val="both"/>
        <w:rPr>
          <w:sz w:val="24"/>
        </w:rPr>
      </w:pPr>
      <w:r>
        <w:rPr>
          <w:sz w:val="24"/>
        </w:rPr>
        <w:lastRenderedPageBreak/>
        <w:t>The</w:t>
      </w:r>
      <w:r>
        <w:rPr>
          <w:spacing w:val="-3"/>
          <w:sz w:val="24"/>
        </w:rPr>
        <w:t xml:space="preserve"> </w:t>
      </w:r>
      <w:r>
        <w:rPr>
          <w:sz w:val="24"/>
        </w:rPr>
        <w:t>impact</w:t>
      </w:r>
      <w:r>
        <w:rPr>
          <w:spacing w:val="-5"/>
          <w:sz w:val="24"/>
        </w:rPr>
        <w:t xml:space="preserve"> </w:t>
      </w:r>
      <w:r>
        <w:rPr>
          <w:sz w:val="24"/>
        </w:rPr>
        <w:t>of</w:t>
      </w:r>
      <w:r>
        <w:rPr>
          <w:spacing w:val="-5"/>
          <w:sz w:val="24"/>
        </w:rPr>
        <w:t xml:space="preserve"> </w:t>
      </w:r>
      <w:r>
        <w:rPr>
          <w:sz w:val="24"/>
        </w:rPr>
        <w:t>any</w:t>
      </w:r>
      <w:r>
        <w:rPr>
          <w:spacing w:val="-5"/>
          <w:sz w:val="24"/>
        </w:rPr>
        <w:t xml:space="preserve"> </w:t>
      </w:r>
      <w:r>
        <w:rPr>
          <w:sz w:val="24"/>
        </w:rPr>
        <w:t>Industrial</w:t>
      </w:r>
      <w:r>
        <w:rPr>
          <w:spacing w:val="-3"/>
          <w:sz w:val="24"/>
        </w:rPr>
        <w:t xml:space="preserve"> </w:t>
      </w:r>
      <w:r>
        <w:rPr>
          <w:sz w:val="24"/>
        </w:rPr>
        <w:t>Action</w:t>
      </w:r>
      <w:r>
        <w:rPr>
          <w:spacing w:val="-5"/>
          <w:sz w:val="24"/>
        </w:rPr>
        <w:t xml:space="preserve"> </w:t>
      </w:r>
      <w:r>
        <w:rPr>
          <w:sz w:val="24"/>
        </w:rPr>
        <w:t>or</w:t>
      </w:r>
      <w:r>
        <w:rPr>
          <w:spacing w:val="-3"/>
          <w:sz w:val="24"/>
        </w:rPr>
        <w:t xml:space="preserve"> </w:t>
      </w:r>
      <w:r>
        <w:rPr>
          <w:sz w:val="24"/>
        </w:rPr>
        <w:t>other</w:t>
      </w:r>
      <w:r>
        <w:rPr>
          <w:spacing w:val="-3"/>
          <w:sz w:val="24"/>
        </w:rPr>
        <w:t xml:space="preserve"> </w:t>
      </w:r>
      <w:r>
        <w:rPr>
          <w:sz w:val="24"/>
        </w:rPr>
        <w:t>disruption</w:t>
      </w:r>
      <w:r>
        <w:rPr>
          <w:spacing w:val="-5"/>
          <w:sz w:val="24"/>
        </w:rPr>
        <w:t xml:space="preserve"> </w:t>
      </w:r>
      <w:r>
        <w:rPr>
          <w:sz w:val="24"/>
        </w:rPr>
        <w:t>to</w:t>
      </w:r>
      <w:r>
        <w:rPr>
          <w:spacing w:val="-2"/>
          <w:sz w:val="24"/>
        </w:rPr>
        <w:t xml:space="preserve"> </w:t>
      </w:r>
      <w:r>
        <w:rPr>
          <w:sz w:val="24"/>
        </w:rPr>
        <w:t>study</w:t>
      </w:r>
      <w:r>
        <w:rPr>
          <w:spacing w:val="-3"/>
          <w:sz w:val="24"/>
        </w:rPr>
        <w:t xml:space="preserve"> </w:t>
      </w:r>
      <w:r>
        <w:rPr>
          <w:sz w:val="24"/>
        </w:rPr>
        <w:t>cannot</w:t>
      </w:r>
      <w:r>
        <w:rPr>
          <w:spacing w:val="-3"/>
          <w:sz w:val="24"/>
        </w:rPr>
        <w:t xml:space="preserve"> </w:t>
      </w:r>
      <w:r>
        <w:rPr>
          <w:sz w:val="24"/>
        </w:rPr>
        <w:t>be cited as a reason for any act defined as</w:t>
      </w:r>
      <w:r w:rsidR="00D12603">
        <w:rPr>
          <w:sz w:val="24"/>
        </w:rPr>
        <w:t xml:space="preserve"> </w:t>
      </w:r>
      <w:r w:rsidR="008B27FA">
        <w:t>Academic Misconduct</w:t>
      </w:r>
      <w:r>
        <w:rPr>
          <w:sz w:val="24"/>
        </w:rPr>
        <w:t>.</w:t>
      </w:r>
    </w:p>
    <w:p w14:paraId="42DE2298" w14:textId="77777777" w:rsidR="00E72630" w:rsidRDefault="00000000">
      <w:pPr>
        <w:pStyle w:val="ListParagraph"/>
        <w:numPr>
          <w:ilvl w:val="2"/>
          <w:numId w:val="13"/>
        </w:numPr>
        <w:tabs>
          <w:tab w:val="left" w:pos="872"/>
          <w:tab w:val="left" w:pos="875"/>
        </w:tabs>
        <w:spacing w:before="40" w:line="259" w:lineRule="auto"/>
        <w:ind w:right="494" w:hanging="408"/>
        <w:jc w:val="both"/>
        <w:rPr>
          <w:sz w:val="24"/>
        </w:rPr>
      </w:pPr>
      <w:r>
        <w:rPr>
          <w:sz w:val="24"/>
        </w:rPr>
        <w:t>Registry</w:t>
      </w:r>
      <w:r>
        <w:rPr>
          <w:spacing w:val="-3"/>
          <w:sz w:val="24"/>
        </w:rPr>
        <w:t xml:space="preserve"> </w:t>
      </w:r>
      <w:r>
        <w:rPr>
          <w:sz w:val="24"/>
        </w:rPr>
        <w:t>Services</w:t>
      </w:r>
      <w:r>
        <w:rPr>
          <w:spacing w:val="-3"/>
          <w:sz w:val="24"/>
        </w:rPr>
        <w:t xml:space="preserve"> </w:t>
      </w:r>
      <w:r>
        <w:rPr>
          <w:sz w:val="24"/>
        </w:rPr>
        <w:t>will</w:t>
      </w:r>
      <w:r>
        <w:rPr>
          <w:spacing w:val="-3"/>
          <w:sz w:val="24"/>
        </w:rPr>
        <w:t xml:space="preserve"> </w:t>
      </w:r>
      <w:r>
        <w:rPr>
          <w:sz w:val="24"/>
        </w:rPr>
        <w:t>liaise</w:t>
      </w:r>
      <w:r>
        <w:rPr>
          <w:spacing w:val="-3"/>
          <w:sz w:val="24"/>
        </w:rPr>
        <w:t xml:space="preserve"> </w:t>
      </w:r>
      <w:r>
        <w:rPr>
          <w:sz w:val="24"/>
        </w:rPr>
        <w:t>closely</w:t>
      </w:r>
      <w:r>
        <w:rPr>
          <w:spacing w:val="-3"/>
          <w:sz w:val="24"/>
        </w:rPr>
        <w:t xml:space="preserve"> </w:t>
      </w:r>
      <w:r>
        <w:rPr>
          <w:sz w:val="24"/>
        </w:rPr>
        <w:t>with</w:t>
      </w:r>
      <w:r>
        <w:rPr>
          <w:spacing w:val="-4"/>
          <w:sz w:val="24"/>
        </w:rPr>
        <w:t xml:space="preserve"> </w:t>
      </w:r>
      <w:r>
        <w:rPr>
          <w:sz w:val="24"/>
        </w:rPr>
        <w:t>schools</w:t>
      </w:r>
      <w:r>
        <w:rPr>
          <w:spacing w:val="-3"/>
          <w:sz w:val="24"/>
        </w:rPr>
        <w:t xml:space="preserve"> </w:t>
      </w:r>
      <w:r>
        <w:rPr>
          <w:sz w:val="24"/>
        </w:rPr>
        <w:t>to</w:t>
      </w:r>
      <w:r>
        <w:rPr>
          <w:spacing w:val="-2"/>
          <w:sz w:val="24"/>
        </w:rPr>
        <w:t xml:space="preserve"> </w:t>
      </w:r>
      <w:r>
        <w:rPr>
          <w:sz w:val="24"/>
        </w:rPr>
        <w:t>establish</w:t>
      </w:r>
      <w:r>
        <w:rPr>
          <w:spacing w:val="-3"/>
          <w:sz w:val="24"/>
        </w:rPr>
        <w:t xml:space="preserve"> </w:t>
      </w:r>
      <w:r>
        <w:rPr>
          <w:sz w:val="24"/>
        </w:rPr>
        <w:t>if</w:t>
      </w:r>
      <w:r>
        <w:rPr>
          <w:spacing w:val="-5"/>
          <w:sz w:val="24"/>
        </w:rPr>
        <w:t xml:space="preserve"> </w:t>
      </w:r>
      <w:r>
        <w:rPr>
          <w:sz w:val="24"/>
        </w:rPr>
        <w:t>alternative arrangements</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necessary</w:t>
      </w:r>
      <w:r>
        <w:rPr>
          <w:spacing w:val="-2"/>
          <w:sz w:val="24"/>
        </w:rPr>
        <w:t xml:space="preserve"> </w:t>
      </w:r>
      <w:r>
        <w:rPr>
          <w:sz w:val="24"/>
        </w:rPr>
        <w:t>in</w:t>
      </w:r>
      <w:r>
        <w:rPr>
          <w:spacing w:val="-4"/>
          <w:sz w:val="24"/>
        </w:rPr>
        <w:t xml:space="preserve"> </w:t>
      </w:r>
      <w:r>
        <w:rPr>
          <w:sz w:val="24"/>
        </w:rPr>
        <w:t>terms</w:t>
      </w:r>
      <w:r>
        <w:rPr>
          <w:spacing w:val="-5"/>
          <w:sz w:val="24"/>
        </w:rPr>
        <w:t xml:space="preserve"> </w:t>
      </w:r>
      <w:r>
        <w:rPr>
          <w:sz w:val="24"/>
        </w:rPr>
        <w:t>of</w:t>
      </w:r>
      <w:r>
        <w:rPr>
          <w:spacing w:val="-2"/>
          <w:sz w:val="24"/>
        </w:rPr>
        <w:t xml:space="preserve"> </w:t>
      </w:r>
      <w:r>
        <w:rPr>
          <w:sz w:val="24"/>
        </w:rPr>
        <w:t>signing</w:t>
      </w:r>
      <w:r>
        <w:rPr>
          <w:spacing w:val="-3"/>
          <w:sz w:val="24"/>
        </w:rPr>
        <w:t xml:space="preserve"> </w:t>
      </w:r>
      <w:r>
        <w:rPr>
          <w:sz w:val="24"/>
        </w:rPr>
        <w:t>off</w:t>
      </w:r>
      <w:r>
        <w:rPr>
          <w:spacing w:val="-4"/>
          <w:sz w:val="24"/>
        </w:rPr>
        <w:t xml:space="preserve"> </w:t>
      </w:r>
      <w:r>
        <w:rPr>
          <w:sz w:val="24"/>
        </w:rPr>
        <w:t>and/or</w:t>
      </w:r>
      <w:r>
        <w:rPr>
          <w:spacing w:val="-5"/>
          <w:sz w:val="24"/>
        </w:rPr>
        <w:t xml:space="preserve"> </w:t>
      </w:r>
      <w:r>
        <w:rPr>
          <w:sz w:val="24"/>
        </w:rPr>
        <w:t xml:space="preserve">processing </w:t>
      </w:r>
      <w:r>
        <w:rPr>
          <w:spacing w:val="-2"/>
          <w:sz w:val="24"/>
        </w:rPr>
        <w:t>allegations.</w:t>
      </w:r>
    </w:p>
    <w:p w14:paraId="42DE2299" w14:textId="77777777" w:rsidR="00E72630" w:rsidRDefault="00E72630">
      <w:pPr>
        <w:pStyle w:val="BodyText"/>
        <w:spacing w:before="81"/>
        <w:ind w:left="0"/>
      </w:pPr>
    </w:p>
    <w:p w14:paraId="42DE229A" w14:textId="77777777" w:rsidR="00E72630" w:rsidRDefault="00000000">
      <w:pPr>
        <w:pStyle w:val="Heading1"/>
        <w:numPr>
          <w:ilvl w:val="0"/>
          <w:numId w:val="13"/>
        </w:numPr>
        <w:tabs>
          <w:tab w:val="left" w:pos="453"/>
        </w:tabs>
        <w:ind w:left="453" w:hanging="430"/>
      </w:pPr>
      <w:bookmarkStart w:id="6" w:name="_Toc231330856"/>
      <w:r>
        <w:t>Welsh</w:t>
      </w:r>
      <w:r>
        <w:rPr>
          <w:spacing w:val="-7"/>
        </w:rPr>
        <w:t xml:space="preserve"> </w:t>
      </w:r>
      <w:r>
        <w:t>Language</w:t>
      </w:r>
      <w:r>
        <w:rPr>
          <w:spacing w:val="-7"/>
        </w:rPr>
        <w:t xml:space="preserve"> </w:t>
      </w:r>
      <w:r>
        <w:rPr>
          <w:spacing w:val="-2"/>
        </w:rPr>
        <w:t>Standards</w:t>
      </w:r>
      <w:bookmarkEnd w:id="6"/>
    </w:p>
    <w:p w14:paraId="42DE229B" w14:textId="77777777" w:rsidR="00E72630" w:rsidRDefault="00000000">
      <w:pPr>
        <w:pStyle w:val="ListParagraph"/>
        <w:numPr>
          <w:ilvl w:val="1"/>
          <w:numId w:val="13"/>
        </w:numPr>
        <w:tabs>
          <w:tab w:val="left" w:pos="455"/>
        </w:tabs>
        <w:spacing w:before="148" w:line="259" w:lineRule="auto"/>
        <w:ind w:right="428"/>
        <w:rPr>
          <w:sz w:val="24"/>
        </w:rPr>
      </w:pPr>
      <w:r>
        <w:rPr>
          <w:sz w:val="24"/>
        </w:rPr>
        <w:t>The</w:t>
      </w:r>
      <w:r>
        <w:rPr>
          <w:spacing w:val="-4"/>
          <w:sz w:val="24"/>
        </w:rPr>
        <w:t xml:space="preserve"> </w:t>
      </w:r>
      <w:r>
        <w:rPr>
          <w:sz w:val="24"/>
        </w:rPr>
        <w:t>University</w:t>
      </w:r>
      <w:r>
        <w:rPr>
          <w:spacing w:val="-4"/>
          <w:sz w:val="24"/>
        </w:rPr>
        <w:t xml:space="preserve"> </w:t>
      </w:r>
      <w:r>
        <w:rPr>
          <w:sz w:val="24"/>
        </w:rPr>
        <w:t>has</w:t>
      </w:r>
      <w:r>
        <w:rPr>
          <w:spacing w:val="-4"/>
          <w:sz w:val="24"/>
        </w:rPr>
        <w:t xml:space="preserve"> </w:t>
      </w:r>
      <w:r>
        <w:rPr>
          <w:sz w:val="24"/>
        </w:rPr>
        <w:t>considered</w:t>
      </w:r>
      <w:r>
        <w:rPr>
          <w:spacing w:val="-4"/>
          <w:sz w:val="24"/>
        </w:rPr>
        <w:t xml:space="preserve"> </w:t>
      </w:r>
      <w:r>
        <w:rPr>
          <w:sz w:val="24"/>
        </w:rPr>
        <w:t>what</w:t>
      </w:r>
      <w:r>
        <w:rPr>
          <w:spacing w:val="-6"/>
          <w:sz w:val="24"/>
        </w:rPr>
        <w:t xml:space="preserve"> </w:t>
      </w:r>
      <w:r>
        <w:rPr>
          <w:sz w:val="24"/>
        </w:rPr>
        <w:t>effects</w:t>
      </w:r>
      <w:r>
        <w:rPr>
          <w:spacing w:val="-4"/>
          <w:sz w:val="24"/>
        </w:rPr>
        <w:t xml:space="preserve"> </w:t>
      </w:r>
      <w:r>
        <w:rPr>
          <w:sz w:val="24"/>
        </w:rPr>
        <w:t>this</w:t>
      </w:r>
      <w:r>
        <w:rPr>
          <w:spacing w:val="-4"/>
          <w:sz w:val="24"/>
        </w:rPr>
        <w:t xml:space="preserve"> </w:t>
      </w:r>
      <w:r>
        <w:rPr>
          <w:sz w:val="24"/>
        </w:rPr>
        <w:t>policy</w:t>
      </w:r>
      <w:r>
        <w:rPr>
          <w:spacing w:val="-4"/>
          <w:sz w:val="24"/>
        </w:rPr>
        <w:t xml:space="preserve"> </w:t>
      </w:r>
      <w:r>
        <w:rPr>
          <w:sz w:val="24"/>
        </w:rPr>
        <w:t>has</w:t>
      </w:r>
      <w:r>
        <w:rPr>
          <w:spacing w:val="-4"/>
          <w:sz w:val="24"/>
        </w:rPr>
        <w:t xml:space="preserve"> </w:t>
      </w:r>
      <w:r>
        <w:rPr>
          <w:sz w:val="24"/>
        </w:rPr>
        <w:t>on</w:t>
      </w:r>
      <w:r>
        <w:rPr>
          <w:spacing w:val="-6"/>
          <w:sz w:val="24"/>
        </w:rPr>
        <w:t xml:space="preserve"> </w:t>
      </w:r>
      <w:r>
        <w:rPr>
          <w:sz w:val="24"/>
        </w:rPr>
        <w:t>opportunities</w:t>
      </w:r>
      <w:r>
        <w:rPr>
          <w:spacing w:val="-4"/>
          <w:sz w:val="24"/>
        </w:rPr>
        <w:t xml:space="preserve"> </w:t>
      </w:r>
      <w:r>
        <w:rPr>
          <w:sz w:val="24"/>
        </w:rPr>
        <w:t xml:space="preserve">to use the Welsh language and has considered its duty in treating the Welsh language no less </w:t>
      </w:r>
      <w:proofErr w:type="spellStart"/>
      <w:r>
        <w:rPr>
          <w:sz w:val="24"/>
        </w:rPr>
        <w:t>favourably</w:t>
      </w:r>
      <w:proofErr w:type="spellEnd"/>
      <w:r>
        <w:rPr>
          <w:sz w:val="24"/>
        </w:rPr>
        <w:t xml:space="preserve"> than the English language.</w:t>
      </w:r>
    </w:p>
    <w:p w14:paraId="42DE229C" w14:textId="77777777" w:rsidR="00E72630" w:rsidRDefault="00000000">
      <w:pPr>
        <w:pStyle w:val="ListParagraph"/>
        <w:numPr>
          <w:ilvl w:val="1"/>
          <w:numId w:val="13"/>
        </w:numPr>
        <w:tabs>
          <w:tab w:val="left" w:pos="455"/>
        </w:tabs>
        <w:spacing w:before="159" w:line="259" w:lineRule="auto"/>
        <w:ind w:right="158"/>
        <w:rPr>
          <w:sz w:val="24"/>
        </w:rPr>
      </w:pPr>
      <w:r>
        <w:rPr>
          <w:sz w:val="24"/>
        </w:rPr>
        <w:t>This</w:t>
      </w:r>
      <w:r>
        <w:rPr>
          <w:spacing w:val="-3"/>
          <w:sz w:val="24"/>
        </w:rPr>
        <w:t xml:space="preserve"> </w:t>
      </w:r>
      <w:r>
        <w:rPr>
          <w:sz w:val="24"/>
        </w:rPr>
        <w:t>policy</w:t>
      </w:r>
      <w:r>
        <w:rPr>
          <w:spacing w:val="-3"/>
          <w:sz w:val="24"/>
        </w:rPr>
        <w:t xml:space="preserve"> </w:t>
      </w:r>
      <w:r>
        <w:rPr>
          <w:sz w:val="24"/>
        </w:rPr>
        <w:t>and</w:t>
      </w:r>
      <w:r>
        <w:rPr>
          <w:spacing w:val="-5"/>
          <w:sz w:val="24"/>
        </w:rPr>
        <w:t xml:space="preserve"> </w:t>
      </w:r>
      <w:r>
        <w:rPr>
          <w:sz w:val="24"/>
        </w:rPr>
        <w:t>associated</w:t>
      </w:r>
      <w:r>
        <w:rPr>
          <w:spacing w:val="-5"/>
          <w:sz w:val="24"/>
        </w:rPr>
        <w:t xml:space="preserve"> </w:t>
      </w:r>
      <w:r>
        <w:rPr>
          <w:sz w:val="24"/>
        </w:rPr>
        <w:t>documents</w:t>
      </w:r>
      <w:r>
        <w:rPr>
          <w:spacing w:val="-5"/>
          <w:sz w:val="24"/>
        </w:rPr>
        <w:t xml:space="preserve"> </w:t>
      </w:r>
      <w:r>
        <w:rPr>
          <w:sz w:val="24"/>
        </w:rPr>
        <w:t>are</w:t>
      </w:r>
      <w:r>
        <w:rPr>
          <w:spacing w:val="-5"/>
          <w:sz w:val="24"/>
        </w:rPr>
        <w:t xml:space="preserve"> </w:t>
      </w:r>
      <w:r>
        <w:rPr>
          <w:sz w:val="24"/>
        </w:rPr>
        <w:t>available</w:t>
      </w:r>
      <w:r>
        <w:rPr>
          <w:spacing w:val="-3"/>
          <w:sz w:val="24"/>
        </w:rPr>
        <w:t xml:space="preserve"> </w:t>
      </w:r>
      <w:r>
        <w:rPr>
          <w:sz w:val="24"/>
        </w:rPr>
        <w:t>in</w:t>
      </w:r>
      <w:r>
        <w:rPr>
          <w:spacing w:val="-5"/>
          <w:sz w:val="24"/>
        </w:rPr>
        <w:t xml:space="preserve"> </w:t>
      </w:r>
      <w:r>
        <w:rPr>
          <w:sz w:val="24"/>
        </w:rPr>
        <w:t>both</w:t>
      </w:r>
      <w:r>
        <w:rPr>
          <w:spacing w:val="-3"/>
          <w:sz w:val="24"/>
        </w:rPr>
        <w:t xml:space="preserve"> </w:t>
      </w:r>
      <w:r>
        <w:rPr>
          <w:sz w:val="24"/>
        </w:rPr>
        <w:t>the</w:t>
      </w:r>
      <w:r>
        <w:rPr>
          <w:spacing w:val="-5"/>
          <w:sz w:val="24"/>
        </w:rPr>
        <w:t xml:space="preserve"> </w:t>
      </w:r>
      <w:r>
        <w:rPr>
          <w:sz w:val="24"/>
        </w:rPr>
        <w:t>Welsh</w:t>
      </w:r>
      <w:r>
        <w:rPr>
          <w:spacing w:val="-3"/>
          <w:sz w:val="24"/>
        </w:rPr>
        <w:t xml:space="preserve"> </w:t>
      </w:r>
      <w:r>
        <w:rPr>
          <w:sz w:val="24"/>
        </w:rPr>
        <w:t>language and the English language.</w:t>
      </w:r>
    </w:p>
    <w:p w14:paraId="42DE229D" w14:textId="77777777" w:rsidR="00E72630" w:rsidRDefault="00000000">
      <w:pPr>
        <w:pStyle w:val="ListParagraph"/>
        <w:numPr>
          <w:ilvl w:val="1"/>
          <w:numId w:val="13"/>
        </w:numPr>
        <w:tabs>
          <w:tab w:val="left" w:pos="455"/>
        </w:tabs>
        <w:spacing w:before="161" w:line="259" w:lineRule="auto"/>
        <w:ind w:right="466"/>
        <w:rPr>
          <w:sz w:val="24"/>
        </w:rPr>
      </w:pPr>
      <w:r>
        <w:rPr>
          <w:sz w:val="24"/>
        </w:rPr>
        <w:t>Any</w:t>
      </w:r>
      <w:r>
        <w:rPr>
          <w:spacing w:val="-3"/>
          <w:sz w:val="24"/>
        </w:rPr>
        <w:t xml:space="preserve"> </w:t>
      </w:r>
      <w:r>
        <w:rPr>
          <w:sz w:val="24"/>
        </w:rPr>
        <w:t>paper</w:t>
      </w:r>
      <w:r>
        <w:rPr>
          <w:spacing w:val="-3"/>
          <w:sz w:val="24"/>
        </w:rPr>
        <w:t xml:space="preserve"> </w:t>
      </w:r>
      <w:r>
        <w:rPr>
          <w:sz w:val="24"/>
        </w:rPr>
        <w:t>correspondence</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this</w:t>
      </w:r>
      <w:r>
        <w:rPr>
          <w:spacing w:val="-6"/>
          <w:sz w:val="24"/>
        </w:rPr>
        <w:t xml:space="preserve"> </w:t>
      </w:r>
      <w:r>
        <w:rPr>
          <w:sz w:val="24"/>
        </w:rPr>
        <w:t>policy</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provided</w:t>
      </w:r>
      <w:r>
        <w:rPr>
          <w:spacing w:val="-3"/>
          <w:sz w:val="24"/>
        </w:rPr>
        <w:t xml:space="preserve"> </w:t>
      </w:r>
      <w:r>
        <w:rPr>
          <w:sz w:val="24"/>
        </w:rPr>
        <w:t>in</w:t>
      </w:r>
      <w:r>
        <w:rPr>
          <w:spacing w:val="-3"/>
          <w:sz w:val="24"/>
        </w:rPr>
        <w:t xml:space="preserve"> </w:t>
      </w:r>
      <w:r>
        <w:rPr>
          <w:sz w:val="24"/>
        </w:rPr>
        <w:t>Welsh, should the student have chosen to receive correspondence in Welsh. If the language of choice is not known, then paper correspondence will be sent bilingually to students located within Wales.</w:t>
      </w:r>
    </w:p>
    <w:p w14:paraId="42DE229E" w14:textId="77777777" w:rsidR="00E72630" w:rsidRDefault="00E72630">
      <w:pPr>
        <w:pStyle w:val="BodyText"/>
        <w:spacing w:before="80"/>
        <w:ind w:left="0"/>
      </w:pPr>
    </w:p>
    <w:p w14:paraId="42DE229F" w14:textId="77777777" w:rsidR="00E72630" w:rsidRDefault="00000000">
      <w:pPr>
        <w:pStyle w:val="Heading1"/>
        <w:numPr>
          <w:ilvl w:val="0"/>
          <w:numId w:val="13"/>
        </w:numPr>
        <w:tabs>
          <w:tab w:val="left" w:pos="453"/>
        </w:tabs>
        <w:ind w:left="453" w:hanging="430"/>
      </w:pPr>
      <w:bookmarkStart w:id="7" w:name="_Toc231330857"/>
      <w:r>
        <w:t>Data</w:t>
      </w:r>
      <w:r>
        <w:rPr>
          <w:spacing w:val="-1"/>
        </w:rPr>
        <w:t xml:space="preserve"> </w:t>
      </w:r>
      <w:r>
        <w:rPr>
          <w:spacing w:val="-2"/>
        </w:rPr>
        <w:t>Protection</w:t>
      </w:r>
      <w:bookmarkEnd w:id="7"/>
    </w:p>
    <w:p w14:paraId="42DE22A0" w14:textId="77777777" w:rsidR="00E72630" w:rsidRDefault="00000000">
      <w:pPr>
        <w:pStyle w:val="ListParagraph"/>
        <w:numPr>
          <w:ilvl w:val="1"/>
          <w:numId w:val="13"/>
        </w:numPr>
        <w:tabs>
          <w:tab w:val="left" w:pos="455"/>
        </w:tabs>
        <w:spacing w:before="148" w:line="259" w:lineRule="auto"/>
        <w:ind w:right="35"/>
        <w:rPr>
          <w:sz w:val="24"/>
        </w:rPr>
      </w:pPr>
      <w:r>
        <w:rPr>
          <w:sz w:val="24"/>
        </w:rPr>
        <w:t>All additional records in relation to this will be held confidentially and in accordance</w:t>
      </w:r>
      <w:r>
        <w:rPr>
          <w:spacing w:val="-2"/>
          <w:sz w:val="24"/>
        </w:rPr>
        <w:t xml:space="preserve"> </w:t>
      </w:r>
      <w:r>
        <w:rPr>
          <w:sz w:val="24"/>
        </w:rPr>
        <w:t>with</w:t>
      </w:r>
      <w:r>
        <w:rPr>
          <w:spacing w:val="-4"/>
          <w:sz w:val="24"/>
        </w:rPr>
        <w:t xml:space="preserve"> </w:t>
      </w:r>
      <w:r>
        <w:rPr>
          <w:sz w:val="24"/>
        </w:rPr>
        <w:t>the</w:t>
      </w:r>
      <w:r>
        <w:rPr>
          <w:spacing w:val="-2"/>
          <w:sz w:val="24"/>
        </w:rPr>
        <w:t xml:space="preserve"> </w:t>
      </w:r>
      <w:r>
        <w:rPr>
          <w:sz w:val="24"/>
        </w:rPr>
        <w:t>principles</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Data</w:t>
      </w:r>
      <w:r>
        <w:rPr>
          <w:spacing w:val="-3"/>
          <w:sz w:val="24"/>
        </w:rPr>
        <w:t xml:space="preserve"> </w:t>
      </w:r>
      <w:r>
        <w:rPr>
          <w:sz w:val="24"/>
        </w:rPr>
        <w:t>Protection</w:t>
      </w:r>
      <w:r>
        <w:rPr>
          <w:spacing w:val="-2"/>
          <w:sz w:val="24"/>
        </w:rPr>
        <w:t xml:space="preserve"> </w:t>
      </w:r>
      <w:r>
        <w:rPr>
          <w:sz w:val="24"/>
        </w:rPr>
        <w:t>Act</w:t>
      </w:r>
      <w:r>
        <w:rPr>
          <w:spacing w:val="-4"/>
          <w:sz w:val="24"/>
        </w:rPr>
        <w:t xml:space="preserve"> </w:t>
      </w:r>
      <w:r>
        <w:rPr>
          <w:sz w:val="24"/>
        </w:rPr>
        <w:t>2018,</w:t>
      </w:r>
      <w:r>
        <w:rPr>
          <w:spacing w:val="-4"/>
          <w:sz w:val="24"/>
        </w:rPr>
        <w:t xml:space="preserve"> </w:t>
      </w:r>
      <w:r>
        <w:rPr>
          <w:sz w:val="24"/>
        </w:rPr>
        <w:t>the</w:t>
      </w:r>
      <w:r>
        <w:rPr>
          <w:spacing w:val="-4"/>
          <w:sz w:val="24"/>
        </w:rPr>
        <w:t xml:space="preserve"> </w:t>
      </w:r>
      <w:r>
        <w:rPr>
          <w:sz w:val="24"/>
        </w:rPr>
        <w:t>General</w:t>
      </w:r>
      <w:r>
        <w:rPr>
          <w:spacing w:val="-2"/>
          <w:sz w:val="24"/>
        </w:rPr>
        <w:t xml:space="preserve"> </w:t>
      </w:r>
      <w:r>
        <w:rPr>
          <w:sz w:val="24"/>
        </w:rPr>
        <w:t xml:space="preserve">Data Protection Regulation (EU) 2016/679), and the University’s Data Protection </w:t>
      </w:r>
      <w:r>
        <w:rPr>
          <w:spacing w:val="-2"/>
          <w:sz w:val="24"/>
        </w:rPr>
        <w:t>Policy.</w:t>
      </w:r>
    </w:p>
    <w:p w14:paraId="42DE22A1" w14:textId="77777777" w:rsidR="00E72630" w:rsidRDefault="00E72630">
      <w:pPr>
        <w:pStyle w:val="BodyText"/>
        <w:spacing w:before="81"/>
        <w:ind w:left="0"/>
      </w:pPr>
    </w:p>
    <w:p w14:paraId="42DE22A2" w14:textId="77777777" w:rsidR="00E72630" w:rsidRDefault="00000000">
      <w:pPr>
        <w:pStyle w:val="Heading1"/>
        <w:numPr>
          <w:ilvl w:val="0"/>
          <w:numId w:val="13"/>
        </w:numPr>
        <w:tabs>
          <w:tab w:val="left" w:pos="453"/>
        </w:tabs>
        <w:ind w:left="453" w:hanging="430"/>
      </w:pPr>
      <w:bookmarkStart w:id="8" w:name="_Toc231330858"/>
      <w:r>
        <w:t>Review</w:t>
      </w:r>
      <w:r>
        <w:rPr>
          <w:spacing w:val="-5"/>
        </w:rPr>
        <w:t xml:space="preserve"> </w:t>
      </w:r>
      <w:r>
        <w:t>and</w:t>
      </w:r>
      <w:r>
        <w:rPr>
          <w:spacing w:val="-5"/>
        </w:rPr>
        <w:t xml:space="preserve"> </w:t>
      </w:r>
      <w:r>
        <w:rPr>
          <w:spacing w:val="-2"/>
        </w:rPr>
        <w:t>Approval</w:t>
      </w:r>
      <w:bookmarkEnd w:id="8"/>
    </w:p>
    <w:p w14:paraId="42DE22A3" w14:textId="77777777" w:rsidR="00E72630" w:rsidRDefault="00000000">
      <w:pPr>
        <w:pStyle w:val="ListParagraph"/>
        <w:numPr>
          <w:ilvl w:val="1"/>
          <w:numId w:val="13"/>
        </w:numPr>
        <w:tabs>
          <w:tab w:val="left" w:pos="455"/>
        </w:tabs>
        <w:spacing w:before="148" w:line="259" w:lineRule="auto"/>
        <w:ind w:right="161"/>
        <w:rPr>
          <w:sz w:val="24"/>
        </w:rPr>
      </w:pPr>
      <w:r>
        <w:rPr>
          <w:sz w:val="24"/>
        </w:rPr>
        <w:t>Registry</w:t>
      </w:r>
      <w:r>
        <w:rPr>
          <w:spacing w:val="-3"/>
          <w:sz w:val="24"/>
        </w:rPr>
        <w:t xml:space="preserve"> </w:t>
      </w:r>
      <w:r>
        <w:rPr>
          <w:sz w:val="24"/>
        </w:rPr>
        <w:t>Services</w:t>
      </w:r>
      <w:r>
        <w:rPr>
          <w:spacing w:val="-3"/>
          <w:sz w:val="24"/>
        </w:rPr>
        <w:t xml:space="preserve"> </w:t>
      </w:r>
      <w:r>
        <w:rPr>
          <w:sz w:val="24"/>
        </w:rPr>
        <w:t>will</w:t>
      </w:r>
      <w:r>
        <w:rPr>
          <w:spacing w:val="-6"/>
          <w:sz w:val="24"/>
        </w:rPr>
        <w:t xml:space="preserve"> </w:t>
      </w:r>
      <w:r>
        <w:rPr>
          <w:sz w:val="24"/>
        </w:rPr>
        <w:t>proactively</w:t>
      </w:r>
      <w:r>
        <w:rPr>
          <w:spacing w:val="-6"/>
          <w:sz w:val="24"/>
        </w:rPr>
        <w:t xml:space="preserve"> </w:t>
      </w:r>
      <w:r>
        <w:rPr>
          <w:sz w:val="24"/>
        </w:rPr>
        <w:t>advise,</w:t>
      </w:r>
      <w:r>
        <w:rPr>
          <w:spacing w:val="-5"/>
          <w:sz w:val="24"/>
        </w:rPr>
        <w:t xml:space="preserve"> </w:t>
      </w:r>
      <w:r>
        <w:rPr>
          <w:sz w:val="24"/>
        </w:rPr>
        <w:t>support,</w:t>
      </w:r>
      <w:r>
        <w:rPr>
          <w:spacing w:val="-3"/>
          <w:sz w:val="24"/>
        </w:rPr>
        <w:t xml:space="preserve"> </w:t>
      </w:r>
      <w:r>
        <w:rPr>
          <w:sz w:val="24"/>
        </w:rPr>
        <w:t>and</w:t>
      </w:r>
      <w:r>
        <w:rPr>
          <w:spacing w:val="-5"/>
          <w:sz w:val="24"/>
        </w:rPr>
        <w:t xml:space="preserve"> </w:t>
      </w:r>
      <w:r>
        <w:rPr>
          <w:sz w:val="24"/>
        </w:rPr>
        <w:t>monitor</w:t>
      </w:r>
      <w:r>
        <w:rPr>
          <w:spacing w:val="-3"/>
          <w:sz w:val="24"/>
        </w:rPr>
        <w:t xml:space="preserve"> </w:t>
      </w:r>
      <w:r>
        <w:rPr>
          <w:sz w:val="24"/>
        </w:rPr>
        <w:t>the</w:t>
      </w:r>
      <w:r>
        <w:rPr>
          <w:spacing w:val="-5"/>
          <w:sz w:val="24"/>
        </w:rPr>
        <w:t xml:space="preserve"> </w:t>
      </w:r>
      <w:r>
        <w:rPr>
          <w:sz w:val="24"/>
        </w:rPr>
        <w:t>application</w:t>
      </w:r>
      <w:r>
        <w:rPr>
          <w:spacing w:val="-5"/>
          <w:sz w:val="24"/>
        </w:rPr>
        <w:t xml:space="preserve"> </w:t>
      </w:r>
      <w:r>
        <w:rPr>
          <w:sz w:val="24"/>
        </w:rPr>
        <w:t>of this policy.</w:t>
      </w:r>
    </w:p>
    <w:p w14:paraId="42DE22A4" w14:textId="77777777" w:rsidR="00E72630" w:rsidRDefault="00000000">
      <w:pPr>
        <w:pStyle w:val="ListParagraph"/>
        <w:numPr>
          <w:ilvl w:val="1"/>
          <w:numId w:val="13"/>
        </w:numPr>
        <w:tabs>
          <w:tab w:val="left" w:pos="455"/>
        </w:tabs>
        <w:spacing w:before="159" w:line="259" w:lineRule="auto"/>
        <w:ind w:right="276"/>
        <w:rPr>
          <w:sz w:val="24"/>
        </w:rPr>
      </w:pPr>
      <w:r>
        <w:rPr>
          <w:sz w:val="24"/>
        </w:rPr>
        <w:t>This</w:t>
      </w:r>
      <w:r>
        <w:rPr>
          <w:spacing w:val="-3"/>
          <w:sz w:val="24"/>
        </w:rPr>
        <w:t xml:space="preserve"> </w:t>
      </w:r>
      <w:r>
        <w:rPr>
          <w:sz w:val="24"/>
        </w:rPr>
        <w:t>policy</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reviewed</w:t>
      </w:r>
      <w:r>
        <w:rPr>
          <w:spacing w:val="-2"/>
          <w:sz w:val="24"/>
        </w:rPr>
        <w:t xml:space="preserve"> </w:t>
      </w:r>
      <w:r>
        <w:rPr>
          <w:sz w:val="24"/>
        </w:rPr>
        <w:t>on</w:t>
      </w:r>
      <w:r>
        <w:rPr>
          <w:spacing w:val="-3"/>
          <w:sz w:val="24"/>
        </w:rPr>
        <w:t xml:space="preserve"> </w:t>
      </w:r>
      <w:r>
        <w:rPr>
          <w:sz w:val="24"/>
        </w:rPr>
        <w:t>an</w:t>
      </w:r>
      <w:r>
        <w:rPr>
          <w:spacing w:val="-5"/>
          <w:sz w:val="24"/>
        </w:rPr>
        <w:t xml:space="preserve"> </w:t>
      </w:r>
      <w:r>
        <w:rPr>
          <w:sz w:val="24"/>
        </w:rPr>
        <w:t>ongoing basis</w:t>
      </w:r>
      <w:r>
        <w:rPr>
          <w:spacing w:val="-3"/>
          <w:sz w:val="24"/>
        </w:rPr>
        <w:t xml:space="preserve"> </w:t>
      </w:r>
      <w:r>
        <w:rPr>
          <w:sz w:val="24"/>
        </w:rPr>
        <w:t>and</w:t>
      </w:r>
      <w:r>
        <w:rPr>
          <w:spacing w:val="-3"/>
          <w:sz w:val="24"/>
        </w:rPr>
        <w:t xml:space="preserve"> </w:t>
      </w:r>
      <w:r>
        <w:rPr>
          <w:sz w:val="24"/>
        </w:rPr>
        <w:t>in</w:t>
      </w:r>
      <w:r>
        <w:rPr>
          <w:spacing w:val="-3"/>
          <w:sz w:val="24"/>
        </w:rPr>
        <w:t xml:space="preserve"> </w:t>
      </w:r>
      <w:r>
        <w:rPr>
          <w:sz w:val="24"/>
        </w:rPr>
        <w:t>anticipation</w:t>
      </w:r>
      <w:r>
        <w:rPr>
          <w:spacing w:val="-5"/>
          <w:sz w:val="24"/>
        </w:rPr>
        <w:t xml:space="preserve"> </w:t>
      </w:r>
      <w:r>
        <w:rPr>
          <w:sz w:val="24"/>
        </w:rPr>
        <w:t>of</w:t>
      </w:r>
      <w:r>
        <w:rPr>
          <w:spacing w:val="-3"/>
          <w:sz w:val="24"/>
        </w:rPr>
        <w:t xml:space="preserve"> </w:t>
      </w:r>
      <w:r>
        <w:rPr>
          <w:sz w:val="24"/>
        </w:rPr>
        <w:t>any</w:t>
      </w:r>
      <w:r>
        <w:rPr>
          <w:spacing w:val="-3"/>
          <w:sz w:val="24"/>
        </w:rPr>
        <w:t xml:space="preserve"> </w:t>
      </w:r>
      <w:r>
        <w:rPr>
          <w:sz w:val="24"/>
        </w:rPr>
        <w:t>new period of disruption, to ensure that it is fit for purpose and continues to meet expectations of good practice.</w:t>
      </w:r>
    </w:p>
    <w:p w14:paraId="42DE22A5" w14:textId="77777777" w:rsidR="00E72630" w:rsidRDefault="00000000">
      <w:pPr>
        <w:pStyle w:val="ListParagraph"/>
        <w:numPr>
          <w:ilvl w:val="1"/>
          <w:numId w:val="13"/>
        </w:numPr>
        <w:tabs>
          <w:tab w:val="left" w:pos="454"/>
        </w:tabs>
        <w:ind w:left="454" w:hanging="431"/>
        <w:rPr>
          <w:sz w:val="24"/>
        </w:rPr>
      </w:pPr>
      <w:r>
        <w:rPr>
          <w:sz w:val="24"/>
        </w:rPr>
        <w:t>Any</w:t>
      </w:r>
      <w:r>
        <w:rPr>
          <w:spacing w:val="-3"/>
          <w:sz w:val="24"/>
        </w:rPr>
        <w:t xml:space="preserve"> </w:t>
      </w:r>
      <w:r>
        <w:rPr>
          <w:sz w:val="24"/>
        </w:rPr>
        <w:t>changes</w:t>
      </w:r>
      <w:r>
        <w:rPr>
          <w:spacing w:val="-2"/>
          <w:sz w:val="24"/>
        </w:rPr>
        <w:t xml:space="preserve"> </w:t>
      </w:r>
      <w:r>
        <w:rPr>
          <w:sz w:val="24"/>
        </w:rPr>
        <w:t>to</w:t>
      </w:r>
      <w:r>
        <w:rPr>
          <w:spacing w:val="-3"/>
          <w:sz w:val="24"/>
        </w:rPr>
        <w:t xml:space="preserve"> </w:t>
      </w:r>
      <w:r>
        <w:rPr>
          <w:sz w:val="24"/>
        </w:rPr>
        <w:t>the</w:t>
      </w:r>
      <w:r>
        <w:rPr>
          <w:spacing w:val="-2"/>
          <w:sz w:val="24"/>
        </w:rPr>
        <w:t xml:space="preserve"> </w:t>
      </w:r>
      <w:r>
        <w:rPr>
          <w:sz w:val="24"/>
        </w:rPr>
        <w:t>policy</w:t>
      </w:r>
      <w:r>
        <w:rPr>
          <w:spacing w:val="-2"/>
          <w:sz w:val="24"/>
        </w:rPr>
        <w:t xml:space="preserve"> </w:t>
      </w:r>
      <w:r>
        <w:rPr>
          <w:sz w:val="24"/>
        </w:rPr>
        <w:t>will</w:t>
      </w:r>
      <w:r>
        <w:rPr>
          <w:spacing w:val="-4"/>
          <w:sz w:val="24"/>
        </w:rPr>
        <w:t xml:space="preserve"> </w:t>
      </w:r>
      <w:r>
        <w:rPr>
          <w:sz w:val="24"/>
        </w:rPr>
        <w:t>be</w:t>
      </w:r>
      <w:r>
        <w:rPr>
          <w:spacing w:val="-2"/>
          <w:sz w:val="24"/>
        </w:rPr>
        <w:t xml:space="preserve"> </w:t>
      </w:r>
      <w:r>
        <w:rPr>
          <w:sz w:val="24"/>
        </w:rPr>
        <w:t>reviewed</w:t>
      </w:r>
      <w:r>
        <w:rPr>
          <w:spacing w:val="-4"/>
          <w:sz w:val="24"/>
        </w:rPr>
        <w:t xml:space="preserve"> </w:t>
      </w:r>
      <w:r>
        <w:rPr>
          <w:sz w:val="24"/>
        </w:rPr>
        <w:t>and</w:t>
      </w:r>
      <w:r>
        <w:rPr>
          <w:spacing w:val="-3"/>
          <w:sz w:val="24"/>
        </w:rPr>
        <w:t xml:space="preserve"> </w:t>
      </w:r>
      <w:r>
        <w:rPr>
          <w:sz w:val="24"/>
        </w:rPr>
        <w:t>agreed</w:t>
      </w:r>
      <w:r>
        <w:rPr>
          <w:spacing w:val="-4"/>
          <w:sz w:val="24"/>
        </w:rPr>
        <w:t xml:space="preserve"> </w:t>
      </w:r>
      <w:r>
        <w:rPr>
          <w:sz w:val="24"/>
        </w:rPr>
        <w:t>by</w:t>
      </w:r>
      <w:r>
        <w:rPr>
          <w:spacing w:val="-2"/>
          <w:sz w:val="24"/>
        </w:rPr>
        <w:t xml:space="preserve"> </w:t>
      </w:r>
      <w:r>
        <w:rPr>
          <w:sz w:val="24"/>
        </w:rPr>
        <w:t>Academic</w:t>
      </w:r>
      <w:r>
        <w:rPr>
          <w:spacing w:val="-5"/>
          <w:sz w:val="24"/>
        </w:rPr>
        <w:t xml:space="preserve"> </w:t>
      </w:r>
      <w:r>
        <w:rPr>
          <w:spacing w:val="-2"/>
          <w:sz w:val="24"/>
        </w:rPr>
        <w:t>Board.</w:t>
      </w:r>
    </w:p>
    <w:p w14:paraId="42DE22A6" w14:textId="77777777" w:rsidR="00E72630" w:rsidRDefault="00E72630">
      <w:pPr>
        <w:pStyle w:val="ListParagraph"/>
        <w:rPr>
          <w:sz w:val="24"/>
        </w:rPr>
        <w:sectPr w:rsidR="00E72630">
          <w:pgSz w:w="11910" w:h="16840"/>
          <w:pgMar w:top="1340" w:right="1417" w:bottom="1240" w:left="1417" w:header="716" w:footer="1052" w:gutter="0"/>
          <w:cols w:space="720"/>
        </w:sectPr>
      </w:pPr>
    </w:p>
    <w:p w14:paraId="42DE22A7" w14:textId="0FF7A5A6" w:rsidR="00E72630" w:rsidRDefault="00000000">
      <w:pPr>
        <w:pStyle w:val="Heading1"/>
        <w:spacing w:before="81" w:line="259" w:lineRule="auto"/>
        <w:ind w:left="23" w:right="54" w:firstLine="0"/>
      </w:pPr>
      <w:bookmarkStart w:id="9" w:name="_Toc231330859"/>
      <w:r>
        <w:rPr>
          <w:color w:val="415363"/>
        </w:rPr>
        <w:lastRenderedPageBreak/>
        <w:t>Appendix</w:t>
      </w:r>
      <w:r>
        <w:rPr>
          <w:color w:val="415363"/>
          <w:spacing w:val="-5"/>
        </w:rPr>
        <w:t xml:space="preserve"> </w:t>
      </w:r>
      <w:r>
        <w:rPr>
          <w:color w:val="415363"/>
        </w:rPr>
        <w:t>1.</w:t>
      </w:r>
      <w:r>
        <w:rPr>
          <w:color w:val="415363"/>
          <w:spacing w:val="-5"/>
        </w:rPr>
        <w:t xml:space="preserve"> </w:t>
      </w:r>
      <w:r>
        <w:rPr>
          <w:color w:val="415363"/>
        </w:rPr>
        <w:t>Exceptional</w:t>
      </w:r>
      <w:r>
        <w:rPr>
          <w:color w:val="415363"/>
          <w:spacing w:val="-3"/>
        </w:rPr>
        <w:t xml:space="preserve"> </w:t>
      </w:r>
      <w:r>
        <w:rPr>
          <w:color w:val="415363"/>
        </w:rPr>
        <w:t>Supplementary</w:t>
      </w:r>
      <w:r>
        <w:rPr>
          <w:color w:val="415363"/>
          <w:spacing w:val="-5"/>
        </w:rPr>
        <w:t xml:space="preserve"> </w:t>
      </w:r>
      <w:r>
        <w:rPr>
          <w:color w:val="415363"/>
        </w:rPr>
        <w:t>Regulations</w:t>
      </w:r>
      <w:r>
        <w:rPr>
          <w:color w:val="415363"/>
          <w:spacing w:val="-5"/>
        </w:rPr>
        <w:t xml:space="preserve"> </w:t>
      </w:r>
      <w:r>
        <w:rPr>
          <w:color w:val="415363"/>
        </w:rPr>
        <w:t>and</w:t>
      </w:r>
      <w:r>
        <w:rPr>
          <w:color w:val="415363"/>
          <w:spacing w:val="-8"/>
        </w:rPr>
        <w:t xml:space="preserve"> </w:t>
      </w:r>
      <w:r>
        <w:rPr>
          <w:color w:val="415363"/>
        </w:rPr>
        <w:t>Procedure</w:t>
      </w:r>
      <w:r>
        <w:rPr>
          <w:color w:val="415363"/>
          <w:spacing w:val="-6"/>
        </w:rPr>
        <w:t xml:space="preserve"> </w:t>
      </w:r>
      <w:r>
        <w:rPr>
          <w:color w:val="415363"/>
        </w:rPr>
        <w:t xml:space="preserve">to be used in the event of a disruption to the process of marking </w:t>
      </w:r>
      <w:r>
        <w:rPr>
          <w:color w:val="415363"/>
          <w:spacing w:val="-2"/>
        </w:rPr>
        <w:t>assessments</w:t>
      </w:r>
      <w:bookmarkEnd w:id="9"/>
    </w:p>
    <w:p w14:paraId="42DE22A8" w14:textId="77777777" w:rsidR="00E72630" w:rsidRDefault="00000000">
      <w:pPr>
        <w:pStyle w:val="Heading2"/>
        <w:numPr>
          <w:ilvl w:val="0"/>
          <w:numId w:val="3"/>
        </w:numPr>
        <w:tabs>
          <w:tab w:val="left" w:pos="289"/>
        </w:tabs>
        <w:spacing w:before="161"/>
        <w:ind w:left="289" w:hanging="266"/>
        <w:rPr>
          <w:color w:val="212A35"/>
        </w:rPr>
      </w:pPr>
      <w:r>
        <w:rPr>
          <w:color w:val="212A35"/>
        </w:rPr>
        <w:t>Principles</w:t>
      </w:r>
      <w:r>
        <w:rPr>
          <w:color w:val="212A35"/>
          <w:spacing w:val="-6"/>
        </w:rPr>
        <w:t xml:space="preserve"> </w:t>
      </w:r>
      <w:r>
        <w:rPr>
          <w:color w:val="212A35"/>
        </w:rPr>
        <w:t>of</w:t>
      </w:r>
      <w:r>
        <w:rPr>
          <w:color w:val="212A35"/>
          <w:spacing w:val="-5"/>
        </w:rPr>
        <w:t xml:space="preserve"> </w:t>
      </w:r>
      <w:r>
        <w:rPr>
          <w:color w:val="212A35"/>
        </w:rPr>
        <w:t>the</w:t>
      </w:r>
      <w:r>
        <w:rPr>
          <w:color w:val="212A35"/>
          <w:spacing w:val="-6"/>
        </w:rPr>
        <w:t xml:space="preserve"> </w:t>
      </w:r>
      <w:r>
        <w:rPr>
          <w:color w:val="212A35"/>
        </w:rPr>
        <w:t>Exceptional</w:t>
      </w:r>
      <w:r>
        <w:rPr>
          <w:color w:val="212A35"/>
          <w:spacing w:val="-7"/>
        </w:rPr>
        <w:t xml:space="preserve"> </w:t>
      </w:r>
      <w:r>
        <w:rPr>
          <w:color w:val="212A35"/>
        </w:rPr>
        <w:t>Supplementary</w:t>
      </w:r>
      <w:r>
        <w:rPr>
          <w:color w:val="212A35"/>
          <w:spacing w:val="-5"/>
        </w:rPr>
        <w:t xml:space="preserve"> </w:t>
      </w:r>
      <w:r>
        <w:rPr>
          <w:color w:val="212A35"/>
        </w:rPr>
        <w:t>Regulations</w:t>
      </w:r>
      <w:r>
        <w:rPr>
          <w:color w:val="212A35"/>
          <w:spacing w:val="-8"/>
        </w:rPr>
        <w:t xml:space="preserve"> </w:t>
      </w:r>
      <w:r>
        <w:rPr>
          <w:color w:val="212A35"/>
        </w:rPr>
        <w:t>and</w:t>
      </w:r>
      <w:r>
        <w:rPr>
          <w:color w:val="212A35"/>
          <w:spacing w:val="-6"/>
        </w:rPr>
        <w:t xml:space="preserve"> </w:t>
      </w:r>
      <w:r>
        <w:rPr>
          <w:color w:val="212A35"/>
          <w:spacing w:val="-2"/>
        </w:rPr>
        <w:t>Procedure</w:t>
      </w:r>
    </w:p>
    <w:p w14:paraId="42DE22A9" w14:textId="77777777" w:rsidR="00E72630" w:rsidRDefault="00000000">
      <w:pPr>
        <w:pStyle w:val="ListParagraph"/>
        <w:numPr>
          <w:ilvl w:val="1"/>
          <w:numId w:val="3"/>
        </w:numPr>
        <w:tabs>
          <w:tab w:val="left" w:pos="743"/>
        </w:tabs>
        <w:spacing w:before="183" w:line="259" w:lineRule="auto"/>
        <w:ind w:right="446"/>
        <w:rPr>
          <w:sz w:val="24"/>
        </w:rPr>
      </w:pPr>
      <w:r>
        <w:rPr>
          <w:sz w:val="24"/>
        </w:rPr>
        <w:t>Any mitigations that are applied should be consistent. Students who are affected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same</w:t>
      </w:r>
      <w:r>
        <w:rPr>
          <w:spacing w:val="-5"/>
          <w:sz w:val="24"/>
        </w:rPr>
        <w:t xml:space="preserve"> </w:t>
      </w:r>
      <w:r>
        <w:rPr>
          <w:sz w:val="24"/>
        </w:rPr>
        <w:t>way</w:t>
      </w:r>
      <w:r>
        <w:rPr>
          <w:spacing w:val="-4"/>
          <w:sz w:val="24"/>
        </w:rPr>
        <w:t xml:space="preserve"> </w:t>
      </w:r>
      <w:r>
        <w:rPr>
          <w:sz w:val="24"/>
        </w:rPr>
        <w:t>should</w:t>
      </w:r>
      <w:r>
        <w:rPr>
          <w:spacing w:val="-4"/>
          <w:sz w:val="24"/>
        </w:rPr>
        <w:t xml:space="preserve"> </w:t>
      </w:r>
      <w:r>
        <w:rPr>
          <w:sz w:val="24"/>
        </w:rPr>
        <w:t>receive</w:t>
      </w:r>
      <w:r>
        <w:rPr>
          <w:spacing w:val="-4"/>
          <w:sz w:val="24"/>
        </w:rPr>
        <w:t xml:space="preserve"> </w:t>
      </w:r>
      <w:r>
        <w:rPr>
          <w:sz w:val="24"/>
        </w:rPr>
        <w:t>the</w:t>
      </w:r>
      <w:r>
        <w:rPr>
          <w:spacing w:val="-4"/>
          <w:sz w:val="24"/>
        </w:rPr>
        <w:t xml:space="preserve"> </w:t>
      </w:r>
      <w:r>
        <w:rPr>
          <w:sz w:val="24"/>
        </w:rPr>
        <w:t>same</w:t>
      </w:r>
      <w:r>
        <w:rPr>
          <w:spacing w:val="-5"/>
          <w:sz w:val="24"/>
        </w:rPr>
        <w:t xml:space="preserve"> </w:t>
      </w:r>
      <w:r>
        <w:rPr>
          <w:sz w:val="24"/>
        </w:rPr>
        <w:t>mitigation</w:t>
      </w:r>
      <w:r>
        <w:rPr>
          <w:spacing w:val="-4"/>
          <w:sz w:val="24"/>
        </w:rPr>
        <w:t xml:space="preserve"> </w:t>
      </w:r>
      <w:r>
        <w:rPr>
          <w:sz w:val="24"/>
        </w:rPr>
        <w:t>(although</w:t>
      </w:r>
      <w:r>
        <w:rPr>
          <w:spacing w:val="-4"/>
          <w:sz w:val="24"/>
        </w:rPr>
        <w:t xml:space="preserve"> </w:t>
      </w:r>
      <w:r>
        <w:rPr>
          <w:sz w:val="24"/>
        </w:rPr>
        <w:t>the outcome may vary).</w:t>
      </w:r>
    </w:p>
    <w:p w14:paraId="42DE22AA" w14:textId="77777777" w:rsidR="00E72630" w:rsidRDefault="00000000">
      <w:pPr>
        <w:pStyle w:val="ListParagraph"/>
        <w:numPr>
          <w:ilvl w:val="1"/>
          <w:numId w:val="3"/>
        </w:numPr>
        <w:tabs>
          <w:tab w:val="left" w:pos="743"/>
        </w:tabs>
        <w:spacing w:before="159" w:line="259" w:lineRule="auto"/>
        <w:ind w:right="393"/>
        <w:rPr>
          <w:sz w:val="24"/>
        </w:rPr>
      </w:pPr>
      <w:r>
        <w:rPr>
          <w:sz w:val="24"/>
        </w:rPr>
        <w:t>The</w:t>
      </w:r>
      <w:r>
        <w:rPr>
          <w:spacing w:val="-5"/>
          <w:sz w:val="24"/>
        </w:rPr>
        <w:t xml:space="preserve"> </w:t>
      </w:r>
      <w:r>
        <w:rPr>
          <w:sz w:val="24"/>
        </w:rPr>
        <w:t>mitigations</w:t>
      </w:r>
      <w:r>
        <w:rPr>
          <w:spacing w:val="-3"/>
          <w:sz w:val="24"/>
        </w:rPr>
        <w:t xml:space="preserve"> </w:t>
      </w:r>
      <w:r>
        <w:rPr>
          <w:sz w:val="24"/>
        </w:rPr>
        <w:t>should</w:t>
      </w:r>
      <w:r>
        <w:rPr>
          <w:spacing w:val="-5"/>
          <w:sz w:val="24"/>
        </w:rPr>
        <w:t xml:space="preserve"> </w:t>
      </w:r>
      <w:r>
        <w:rPr>
          <w:sz w:val="24"/>
        </w:rPr>
        <w:t>not</w:t>
      </w:r>
      <w:r>
        <w:rPr>
          <w:spacing w:val="-5"/>
          <w:sz w:val="24"/>
        </w:rPr>
        <w:t xml:space="preserve"> </w:t>
      </w:r>
      <w:r>
        <w:rPr>
          <w:sz w:val="24"/>
        </w:rPr>
        <w:t>advantage</w:t>
      </w:r>
      <w:r>
        <w:rPr>
          <w:spacing w:val="-5"/>
          <w:sz w:val="24"/>
        </w:rPr>
        <w:t xml:space="preserve"> </w:t>
      </w:r>
      <w:r>
        <w:rPr>
          <w:sz w:val="24"/>
        </w:rPr>
        <w:t>an</w:t>
      </w:r>
      <w:r>
        <w:rPr>
          <w:spacing w:val="-5"/>
          <w:sz w:val="24"/>
        </w:rPr>
        <w:t xml:space="preserve"> </w:t>
      </w:r>
      <w:r>
        <w:rPr>
          <w:sz w:val="24"/>
        </w:rPr>
        <w:t>affected</w:t>
      </w:r>
      <w:r>
        <w:rPr>
          <w:spacing w:val="-3"/>
          <w:sz w:val="24"/>
        </w:rPr>
        <w:t xml:space="preserve"> </w:t>
      </w:r>
      <w:r>
        <w:rPr>
          <w:sz w:val="24"/>
        </w:rPr>
        <w:t>student</w:t>
      </w:r>
      <w:r>
        <w:rPr>
          <w:spacing w:val="-5"/>
          <w:sz w:val="24"/>
        </w:rPr>
        <w:t xml:space="preserve"> </w:t>
      </w:r>
      <w:r>
        <w:rPr>
          <w:sz w:val="24"/>
        </w:rPr>
        <w:t>over</w:t>
      </w:r>
      <w:r>
        <w:rPr>
          <w:spacing w:val="-3"/>
          <w:sz w:val="24"/>
        </w:rPr>
        <w:t xml:space="preserve"> </w:t>
      </w:r>
      <w:r>
        <w:rPr>
          <w:sz w:val="24"/>
        </w:rPr>
        <w:t>any</w:t>
      </w:r>
      <w:r>
        <w:rPr>
          <w:spacing w:val="-5"/>
          <w:sz w:val="24"/>
        </w:rPr>
        <w:t xml:space="preserve"> </w:t>
      </w:r>
      <w:r>
        <w:rPr>
          <w:sz w:val="24"/>
        </w:rPr>
        <w:t>student who is not affected.</w:t>
      </w:r>
    </w:p>
    <w:p w14:paraId="42DE22AB" w14:textId="77777777" w:rsidR="00E72630" w:rsidRDefault="00000000">
      <w:pPr>
        <w:pStyle w:val="ListParagraph"/>
        <w:numPr>
          <w:ilvl w:val="1"/>
          <w:numId w:val="3"/>
        </w:numPr>
        <w:tabs>
          <w:tab w:val="left" w:pos="743"/>
        </w:tabs>
        <w:spacing w:line="259" w:lineRule="auto"/>
        <w:ind w:right="229"/>
        <w:rPr>
          <w:sz w:val="24"/>
        </w:rPr>
      </w:pPr>
      <w:r>
        <w:rPr>
          <w:sz w:val="24"/>
        </w:rPr>
        <w:t>Academic</w:t>
      </w:r>
      <w:r>
        <w:rPr>
          <w:spacing w:val="-3"/>
          <w:sz w:val="24"/>
        </w:rPr>
        <w:t xml:space="preserve"> </w:t>
      </w:r>
      <w:r>
        <w:rPr>
          <w:sz w:val="24"/>
        </w:rPr>
        <w:t>standards</w:t>
      </w:r>
      <w:r>
        <w:rPr>
          <w:spacing w:val="-5"/>
          <w:sz w:val="24"/>
        </w:rPr>
        <w:t xml:space="preserve"> </w:t>
      </w:r>
      <w:r>
        <w:rPr>
          <w:sz w:val="24"/>
        </w:rPr>
        <w:t>and</w:t>
      </w:r>
      <w:r>
        <w:rPr>
          <w:spacing w:val="-3"/>
          <w:sz w:val="24"/>
        </w:rPr>
        <w:t xml:space="preserve"> </w:t>
      </w:r>
      <w:r>
        <w:rPr>
          <w:sz w:val="24"/>
        </w:rPr>
        <w:t>professional</w:t>
      </w:r>
      <w:r>
        <w:rPr>
          <w:spacing w:val="-3"/>
          <w:sz w:val="24"/>
        </w:rPr>
        <w:t xml:space="preserve"> </w:t>
      </w:r>
      <w:r>
        <w:rPr>
          <w:sz w:val="24"/>
        </w:rPr>
        <w:t>body</w:t>
      </w:r>
      <w:r>
        <w:rPr>
          <w:spacing w:val="-3"/>
          <w:sz w:val="24"/>
        </w:rPr>
        <w:t xml:space="preserve"> </w:t>
      </w:r>
      <w:r>
        <w:rPr>
          <w:sz w:val="24"/>
        </w:rPr>
        <w:t>requirements</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upheld.</w:t>
      </w:r>
      <w:r>
        <w:rPr>
          <w:spacing w:val="-3"/>
          <w:sz w:val="24"/>
        </w:rPr>
        <w:t xml:space="preserve"> </w:t>
      </w:r>
      <w:proofErr w:type="gramStart"/>
      <w:r>
        <w:rPr>
          <w:sz w:val="24"/>
        </w:rPr>
        <w:t>In order to</w:t>
      </w:r>
      <w:proofErr w:type="gramEnd"/>
      <w:r>
        <w:rPr>
          <w:sz w:val="24"/>
        </w:rPr>
        <w:t xml:space="preserve"> achieve this </w:t>
      </w:r>
      <w:proofErr w:type="gramStart"/>
      <w:r>
        <w:rPr>
          <w:sz w:val="24"/>
        </w:rPr>
        <w:t>a number of</w:t>
      </w:r>
      <w:proofErr w:type="gramEnd"/>
      <w:r>
        <w:rPr>
          <w:sz w:val="24"/>
        </w:rPr>
        <w:t xml:space="preserve"> operational processes may need to be temporarily revised:</w:t>
      </w:r>
    </w:p>
    <w:p w14:paraId="42DE22AC" w14:textId="3FD1EE45" w:rsidR="00E72630" w:rsidRDefault="00000000">
      <w:pPr>
        <w:pStyle w:val="ListParagraph"/>
        <w:numPr>
          <w:ilvl w:val="2"/>
          <w:numId w:val="3"/>
        </w:numPr>
        <w:tabs>
          <w:tab w:val="left" w:pos="875"/>
        </w:tabs>
        <w:spacing w:before="119" w:line="259" w:lineRule="auto"/>
        <w:ind w:right="367"/>
        <w:jc w:val="left"/>
        <w:rPr>
          <w:sz w:val="24"/>
        </w:rPr>
      </w:pPr>
      <w:r>
        <w:rPr>
          <w:sz w:val="24"/>
        </w:rPr>
        <w:t>Where</w:t>
      </w:r>
      <w:r>
        <w:rPr>
          <w:spacing w:val="-3"/>
          <w:sz w:val="24"/>
        </w:rPr>
        <w:t xml:space="preserve"> </w:t>
      </w:r>
      <w:r>
        <w:rPr>
          <w:sz w:val="24"/>
        </w:rPr>
        <w:t>the</w:t>
      </w:r>
      <w:r>
        <w:rPr>
          <w:spacing w:val="-1"/>
          <w:sz w:val="24"/>
        </w:rPr>
        <w:t xml:space="preserve"> </w:t>
      </w:r>
      <w:r>
        <w:rPr>
          <w:sz w:val="24"/>
        </w:rPr>
        <w:t>disruption</w:t>
      </w:r>
      <w:r>
        <w:rPr>
          <w:spacing w:val="-2"/>
          <w:sz w:val="24"/>
        </w:rPr>
        <w:t xml:space="preserve"> </w:t>
      </w:r>
      <w:r>
        <w:rPr>
          <w:sz w:val="24"/>
        </w:rPr>
        <w:t>occurs</w:t>
      </w:r>
      <w:r>
        <w:rPr>
          <w:spacing w:val="-1"/>
          <w:sz w:val="24"/>
        </w:rPr>
        <w:t xml:space="preserve"> </w:t>
      </w:r>
      <w:r>
        <w:rPr>
          <w:sz w:val="24"/>
        </w:rPr>
        <w:t>in a</w:t>
      </w:r>
      <w:r>
        <w:rPr>
          <w:spacing w:val="-2"/>
          <w:sz w:val="24"/>
        </w:rPr>
        <w:t xml:space="preserve"> </w:t>
      </w:r>
      <w:r>
        <w:rPr>
          <w:sz w:val="24"/>
        </w:rPr>
        <w:t>period which</w:t>
      </w:r>
      <w:r>
        <w:rPr>
          <w:spacing w:val="-3"/>
          <w:sz w:val="24"/>
        </w:rPr>
        <w:t xml:space="preserve"> </w:t>
      </w:r>
      <w:r>
        <w:rPr>
          <w:sz w:val="24"/>
        </w:rPr>
        <w:t>may impact</w:t>
      </w:r>
      <w:r>
        <w:rPr>
          <w:spacing w:val="-3"/>
          <w:sz w:val="24"/>
        </w:rPr>
        <w:t xml:space="preserve"> </w:t>
      </w:r>
      <w:r>
        <w:rPr>
          <w:sz w:val="24"/>
        </w:rPr>
        <w:t>on Graduation, Senior</w:t>
      </w:r>
      <w:r>
        <w:rPr>
          <w:spacing w:val="-4"/>
          <w:sz w:val="24"/>
        </w:rPr>
        <w:t xml:space="preserve"> </w:t>
      </w:r>
      <w:r>
        <w:rPr>
          <w:sz w:val="24"/>
        </w:rPr>
        <w:t>Management</w:t>
      </w:r>
      <w:r>
        <w:rPr>
          <w:spacing w:val="-6"/>
          <w:sz w:val="24"/>
        </w:rPr>
        <w:t xml:space="preserve"> </w:t>
      </w:r>
      <w:r>
        <w:rPr>
          <w:sz w:val="24"/>
        </w:rPr>
        <w:t>Teams</w:t>
      </w:r>
      <w:r>
        <w:rPr>
          <w:spacing w:val="-7"/>
          <w:sz w:val="24"/>
        </w:rPr>
        <w:t xml:space="preserve"> </w:t>
      </w:r>
      <w:r>
        <w:rPr>
          <w:sz w:val="24"/>
        </w:rPr>
        <w:t>within</w:t>
      </w:r>
      <w:r>
        <w:rPr>
          <w:spacing w:val="-4"/>
          <w:sz w:val="24"/>
        </w:rPr>
        <w:t xml:space="preserve"> </w:t>
      </w:r>
      <w:r>
        <w:rPr>
          <w:sz w:val="24"/>
        </w:rPr>
        <w:t>Schools</w:t>
      </w:r>
      <w:r>
        <w:rPr>
          <w:spacing w:val="-4"/>
          <w:sz w:val="24"/>
        </w:rPr>
        <w:t xml:space="preserve"> </w:t>
      </w:r>
      <w:r>
        <w:rPr>
          <w:sz w:val="24"/>
        </w:rPr>
        <w:t>and</w:t>
      </w:r>
      <w:r>
        <w:rPr>
          <w:spacing w:val="-4"/>
          <w:sz w:val="24"/>
        </w:rPr>
        <w:t xml:space="preserve"> </w:t>
      </w:r>
      <w:r w:rsidR="00B50B02">
        <w:rPr>
          <w:spacing w:val="-4"/>
          <w:sz w:val="24"/>
        </w:rPr>
        <w:t xml:space="preserve">Chief Officers and </w:t>
      </w:r>
      <w:r w:rsidRPr="00D255E3">
        <w:rPr>
          <w:sz w:val="24"/>
        </w:rPr>
        <w:t>Directors</w:t>
      </w:r>
      <w:r w:rsidRPr="00D255E3">
        <w:rPr>
          <w:spacing w:val="-4"/>
          <w:sz w:val="24"/>
        </w:rPr>
        <w:t xml:space="preserve"> </w:t>
      </w:r>
      <w:r w:rsidRPr="00D255E3">
        <w:rPr>
          <w:sz w:val="24"/>
        </w:rPr>
        <w:t>of</w:t>
      </w:r>
      <w:r w:rsidRPr="00D255E3">
        <w:rPr>
          <w:spacing w:val="-4"/>
          <w:sz w:val="24"/>
        </w:rPr>
        <w:t xml:space="preserve"> </w:t>
      </w:r>
      <w:r w:rsidRPr="00D255E3">
        <w:rPr>
          <w:sz w:val="24"/>
        </w:rPr>
        <w:t>Service</w:t>
      </w:r>
      <w:r>
        <w:rPr>
          <w:spacing w:val="-4"/>
          <w:sz w:val="24"/>
        </w:rPr>
        <w:t xml:space="preserve"> </w:t>
      </w:r>
      <w:r>
        <w:rPr>
          <w:sz w:val="24"/>
        </w:rPr>
        <w:t>may wish to consider</w:t>
      </w:r>
      <w:r>
        <w:rPr>
          <w:spacing w:val="-1"/>
          <w:sz w:val="24"/>
        </w:rPr>
        <w:t xml:space="preserve"> </w:t>
      </w:r>
      <w:proofErr w:type="spellStart"/>
      <w:r>
        <w:rPr>
          <w:sz w:val="24"/>
        </w:rPr>
        <w:t>prioritising</w:t>
      </w:r>
      <w:proofErr w:type="spellEnd"/>
      <w:r>
        <w:rPr>
          <w:sz w:val="24"/>
        </w:rPr>
        <w:t xml:space="preserve"> the allocation of resources (as</w:t>
      </w:r>
      <w:r>
        <w:rPr>
          <w:spacing w:val="-1"/>
          <w:sz w:val="24"/>
        </w:rPr>
        <w:t xml:space="preserve"> </w:t>
      </w:r>
      <w:r>
        <w:rPr>
          <w:sz w:val="24"/>
        </w:rPr>
        <w:t xml:space="preserve">appropriate) to operational processes relating to student cohorts who will be completing their </w:t>
      </w:r>
      <w:proofErr w:type="spellStart"/>
      <w:r>
        <w:rPr>
          <w:sz w:val="24"/>
        </w:rPr>
        <w:t>programmes</w:t>
      </w:r>
      <w:proofErr w:type="spellEnd"/>
      <w:r>
        <w:rPr>
          <w:sz w:val="24"/>
        </w:rPr>
        <w:t xml:space="preserve"> of study.</w:t>
      </w:r>
    </w:p>
    <w:p w14:paraId="42DE22AD" w14:textId="77777777" w:rsidR="00E72630" w:rsidRDefault="00000000">
      <w:pPr>
        <w:pStyle w:val="ListParagraph"/>
        <w:numPr>
          <w:ilvl w:val="2"/>
          <w:numId w:val="3"/>
        </w:numPr>
        <w:tabs>
          <w:tab w:val="left" w:pos="873"/>
        </w:tabs>
        <w:spacing w:before="39"/>
        <w:ind w:left="873" w:hanging="353"/>
        <w:jc w:val="left"/>
        <w:rPr>
          <w:sz w:val="24"/>
        </w:rPr>
      </w:pPr>
      <w:r>
        <w:rPr>
          <w:sz w:val="24"/>
        </w:rPr>
        <w:t>If</w:t>
      </w:r>
      <w:r>
        <w:rPr>
          <w:spacing w:val="-6"/>
          <w:sz w:val="24"/>
        </w:rPr>
        <w:t xml:space="preserve"> </w:t>
      </w:r>
      <w:r>
        <w:rPr>
          <w:sz w:val="24"/>
        </w:rPr>
        <w:t>necessary,</w:t>
      </w:r>
      <w:r>
        <w:rPr>
          <w:spacing w:val="-3"/>
          <w:sz w:val="24"/>
        </w:rPr>
        <w:t xml:space="preserve"> </w:t>
      </w:r>
      <w:r>
        <w:rPr>
          <w:sz w:val="24"/>
        </w:rPr>
        <w:t>reschedule</w:t>
      </w:r>
      <w:r>
        <w:rPr>
          <w:spacing w:val="-3"/>
          <w:sz w:val="24"/>
        </w:rPr>
        <w:t xml:space="preserve"> </w:t>
      </w:r>
      <w:r>
        <w:rPr>
          <w:sz w:val="24"/>
        </w:rPr>
        <w:t>Level</w:t>
      </w:r>
      <w:r>
        <w:rPr>
          <w:spacing w:val="-4"/>
          <w:sz w:val="24"/>
        </w:rPr>
        <w:t xml:space="preserve"> </w:t>
      </w:r>
      <w:r>
        <w:rPr>
          <w:sz w:val="24"/>
        </w:rPr>
        <w:t>3,4</w:t>
      </w:r>
      <w:r>
        <w:rPr>
          <w:spacing w:val="-4"/>
          <w:sz w:val="24"/>
        </w:rPr>
        <w:t xml:space="preserve"> </w:t>
      </w:r>
      <w:r>
        <w:rPr>
          <w:sz w:val="24"/>
        </w:rPr>
        <w:t>and</w:t>
      </w:r>
      <w:r>
        <w:rPr>
          <w:spacing w:val="-3"/>
          <w:sz w:val="24"/>
        </w:rPr>
        <w:t xml:space="preserve"> </w:t>
      </w:r>
      <w:r>
        <w:rPr>
          <w:sz w:val="24"/>
        </w:rPr>
        <w:t>5</w:t>
      </w:r>
      <w:r>
        <w:rPr>
          <w:spacing w:val="-4"/>
          <w:sz w:val="24"/>
        </w:rPr>
        <w:t xml:space="preserve"> </w:t>
      </w:r>
      <w:r>
        <w:rPr>
          <w:sz w:val="24"/>
        </w:rPr>
        <w:t>Examination</w:t>
      </w:r>
      <w:r>
        <w:rPr>
          <w:spacing w:val="-5"/>
          <w:sz w:val="24"/>
        </w:rPr>
        <w:t xml:space="preserve"> </w:t>
      </w:r>
      <w:r>
        <w:rPr>
          <w:spacing w:val="-2"/>
          <w:sz w:val="24"/>
        </w:rPr>
        <w:t>Boards.</w:t>
      </w:r>
    </w:p>
    <w:p w14:paraId="42DE22AE" w14:textId="4678B451" w:rsidR="00E72630" w:rsidRDefault="00000000">
      <w:pPr>
        <w:pStyle w:val="ListParagraph"/>
        <w:numPr>
          <w:ilvl w:val="2"/>
          <w:numId w:val="3"/>
        </w:numPr>
        <w:tabs>
          <w:tab w:val="left" w:pos="872"/>
          <w:tab w:val="left" w:pos="875"/>
        </w:tabs>
        <w:spacing w:before="62" w:line="259" w:lineRule="auto"/>
        <w:ind w:right="114" w:hanging="408"/>
        <w:jc w:val="left"/>
        <w:rPr>
          <w:sz w:val="24"/>
        </w:rPr>
      </w:pPr>
      <w:r>
        <w:rPr>
          <w:sz w:val="24"/>
        </w:rPr>
        <w:t>Normal marking deadlines will apply</w:t>
      </w:r>
    </w:p>
    <w:p w14:paraId="42DE22AF" w14:textId="77777777" w:rsidR="00E72630" w:rsidRDefault="00000000">
      <w:pPr>
        <w:pStyle w:val="ListParagraph"/>
        <w:numPr>
          <w:ilvl w:val="2"/>
          <w:numId w:val="3"/>
        </w:numPr>
        <w:tabs>
          <w:tab w:val="left" w:pos="875"/>
        </w:tabs>
        <w:spacing w:before="40" w:line="259" w:lineRule="auto"/>
        <w:ind w:right="309" w:hanging="420"/>
        <w:jc w:val="left"/>
        <w:rPr>
          <w:sz w:val="24"/>
        </w:rPr>
      </w:pPr>
      <w:r>
        <w:rPr>
          <w:sz w:val="24"/>
        </w:rPr>
        <w:t>Make evidence-based decisions as to whether an individual Examination Board can proceed on the scheduled date, or if it needs to be moved. For example,</w:t>
      </w:r>
      <w:r>
        <w:rPr>
          <w:spacing w:val="-4"/>
          <w:sz w:val="24"/>
        </w:rPr>
        <w:t xml:space="preserve"> </w:t>
      </w:r>
      <w:r>
        <w:rPr>
          <w:sz w:val="24"/>
        </w:rPr>
        <w:t>checking</w:t>
      </w:r>
      <w:r>
        <w:rPr>
          <w:spacing w:val="-4"/>
          <w:sz w:val="24"/>
        </w:rPr>
        <w:t xml:space="preserve"> </w:t>
      </w:r>
      <w:r>
        <w:rPr>
          <w:sz w:val="24"/>
        </w:rPr>
        <w:t>the</w:t>
      </w:r>
      <w:r>
        <w:rPr>
          <w:spacing w:val="-6"/>
          <w:sz w:val="24"/>
        </w:rPr>
        <w:t xml:space="preserve"> </w:t>
      </w:r>
      <w:r>
        <w:rPr>
          <w:sz w:val="24"/>
        </w:rPr>
        <w:t>volume</w:t>
      </w:r>
      <w:r>
        <w:rPr>
          <w:spacing w:val="-4"/>
          <w:sz w:val="24"/>
        </w:rPr>
        <w:t xml:space="preserve"> </w:t>
      </w:r>
      <w:r>
        <w:rPr>
          <w:sz w:val="24"/>
        </w:rPr>
        <w:t>of</w:t>
      </w:r>
      <w:r>
        <w:rPr>
          <w:spacing w:val="-6"/>
          <w:sz w:val="24"/>
        </w:rPr>
        <w:t xml:space="preserve"> </w:t>
      </w:r>
      <w:r>
        <w:rPr>
          <w:sz w:val="24"/>
        </w:rPr>
        <w:t>missing</w:t>
      </w:r>
      <w:r>
        <w:rPr>
          <w:spacing w:val="-6"/>
          <w:sz w:val="24"/>
        </w:rPr>
        <w:t xml:space="preserve"> </w:t>
      </w:r>
      <w:r>
        <w:rPr>
          <w:sz w:val="24"/>
        </w:rPr>
        <w:t>marks, and</w:t>
      </w:r>
      <w:r>
        <w:rPr>
          <w:spacing w:val="-3"/>
          <w:sz w:val="24"/>
        </w:rPr>
        <w:t xml:space="preserve"> </w:t>
      </w:r>
      <w:r>
        <w:rPr>
          <w:sz w:val="24"/>
        </w:rPr>
        <w:t>checking</w:t>
      </w:r>
      <w:r>
        <w:rPr>
          <w:spacing w:val="-5"/>
          <w:sz w:val="24"/>
        </w:rPr>
        <w:t xml:space="preserve"> </w:t>
      </w:r>
      <w:r>
        <w:rPr>
          <w:sz w:val="24"/>
        </w:rPr>
        <w:t>quoracy</w:t>
      </w:r>
      <w:r>
        <w:rPr>
          <w:spacing w:val="-4"/>
          <w:sz w:val="24"/>
        </w:rPr>
        <w:t xml:space="preserve"> </w:t>
      </w:r>
      <w:r>
        <w:rPr>
          <w:sz w:val="24"/>
        </w:rPr>
        <w:t>as per Sections 8 and 9 of the Assessment Regulations – 4.1.</w:t>
      </w:r>
    </w:p>
    <w:p w14:paraId="42DE22B0" w14:textId="77777777" w:rsidR="00E72630" w:rsidRDefault="00000000">
      <w:pPr>
        <w:pStyle w:val="ListParagraph"/>
        <w:numPr>
          <w:ilvl w:val="2"/>
          <w:numId w:val="3"/>
        </w:numPr>
        <w:tabs>
          <w:tab w:val="left" w:pos="873"/>
          <w:tab w:val="left" w:pos="875"/>
        </w:tabs>
        <w:spacing w:before="40" w:line="259" w:lineRule="auto"/>
        <w:ind w:right="874" w:hanging="368"/>
        <w:jc w:val="left"/>
        <w:rPr>
          <w:sz w:val="24"/>
        </w:rPr>
      </w:pPr>
      <w:r>
        <w:rPr>
          <w:sz w:val="24"/>
        </w:rPr>
        <w:t>Amend the regulations in Section 4.11 of the Academic Handbook (Procedures</w:t>
      </w:r>
      <w:r>
        <w:rPr>
          <w:spacing w:val="-6"/>
          <w:sz w:val="24"/>
        </w:rPr>
        <w:t xml:space="preserve"> </w:t>
      </w:r>
      <w:r>
        <w:rPr>
          <w:sz w:val="24"/>
        </w:rPr>
        <w:t>for</w:t>
      </w:r>
      <w:r>
        <w:rPr>
          <w:spacing w:val="-4"/>
          <w:sz w:val="24"/>
        </w:rPr>
        <w:t xml:space="preserve"> </w:t>
      </w:r>
      <w:r>
        <w:rPr>
          <w:sz w:val="24"/>
        </w:rPr>
        <w:t>Internal</w:t>
      </w:r>
      <w:r>
        <w:rPr>
          <w:spacing w:val="-4"/>
          <w:sz w:val="24"/>
        </w:rPr>
        <w:t xml:space="preserve"> </w:t>
      </w:r>
      <w:r>
        <w:rPr>
          <w:sz w:val="24"/>
        </w:rPr>
        <w:t>Moderation</w:t>
      </w:r>
      <w:r>
        <w:rPr>
          <w:spacing w:val="-6"/>
          <w:sz w:val="24"/>
        </w:rPr>
        <w:t xml:space="preserve"> </w:t>
      </w:r>
      <w:r>
        <w:rPr>
          <w:sz w:val="24"/>
        </w:rPr>
        <w:t>of</w:t>
      </w:r>
      <w:r>
        <w:rPr>
          <w:spacing w:val="-4"/>
          <w:sz w:val="24"/>
        </w:rPr>
        <w:t xml:space="preserve"> </w:t>
      </w:r>
      <w:r>
        <w:rPr>
          <w:sz w:val="24"/>
        </w:rPr>
        <w:t>Assessed</w:t>
      </w:r>
      <w:r>
        <w:rPr>
          <w:spacing w:val="-6"/>
          <w:sz w:val="24"/>
        </w:rPr>
        <w:t xml:space="preserve"> </w:t>
      </w:r>
      <w:r>
        <w:rPr>
          <w:sz w:val="24"/>
        </w:rPr>
        <w:t>Work),</w:t>
      </w:r>
      <w:r>
        <w:rPr>
          <w:spacing w:val="-4"/>
          <w:sz w:val="24"/>
        </w:rPr>
        <w:t xml:space="preserve"> </w:t>
      </w:r>
      <w:r>
        <w:rPr>
          <w:sz w:val="24"/>
        </w:rPr>
        <w:t>for</w:t>
      </w:r>
      <w:r>
        <w:rPr>
          <w:spacing w:val="-7"/>
          <w:sz w:val="24"/>
        </w:rPr>
        <w:t xml:space="preserve"> </w:t>
      </w:r>
      <w:r>
        <w:rPr>
          <w:sz w:val="24"/>
        </w:rPr>
        <w:t>example, removing the requirement for double marking.</w:t>
      </w:r>
    </w:p>
    <w:p w14:paraId="42DE22B1" w14:textId="77777777" w:rsidR="00E72630" w:rsidRDefault="00000000">
      <w:pPr>
        <w:pStyle w:val="Heading2"/>
        <w:numPr>
          <w:ilvl w:val="0"/>
          <w:numId w:val="3"/>
        </w:numPr>
        <w:tabs>
          <w:tab w:val="left" w:pos="289"/>
        </w:tabs>
        <w:spacing w:before="159"/>
        <w:ind w:left="289" w:hanging="266"/>
        <w:rPr>
          <w:color w:val="212A35"/>
        </w:rPr>
      </w:pPr>
      <w:r>
        <w:rPr>
          <w:color w:val="212A35"/>
          <w:spacing w:val="-2"/>
        </w:rPr>
        <w:t>Implementation</w:t>
      </w:r>
    </w:p>
    <w:p w14:paraId="42DE22B2" w14:textId="77777777" w:rsidR="00E72630" w:rsidRDefault="00000000">
      <w:pPr>
        <w:pStyle w:val="ListParagraph"/>
        <w:numPr>
          <w:ilvl w:val="1"/>
          <w:numId w:val="3"/>
        </w:numPr>
        <w:tabs>
          <w:tab w:val="left" w:pos="743"/>
        </w:tabs>
        <w:spacing w:before="182" w:line="259" w:lineRule="auto"/>
        <w:ind w:right="406"/>
        <w:rPr>
          <w:sz w:val="24"/>
        </w:rPr>
      </w:pPr>
      <w:r>
        <w:rPr>
          <w:sz w:val="24"/>
        </w:rPr>
        <w:t>The</w:t>
      </w:r>
      <w:r>
        <w:rPr>
          <w:spacing w:val="-4"/>
          <w:sz w:val="24"/>
        </w:rPr>
        <w:t xml:space="preserve"> </w:t>
      </w:r>
      <w:r>
        <w:rPr>
          <w:sz w:val="24"/>
        </w:rPr>
        <w:t>following</w:t>
      </w:r>
      <w:r>
        <w:rPr>
          <w:spacing w:val="-4"/>
          <w:sz w:val="24"/>
        </w:rPr>
        <w:t xml:space="preserve"> </w:t>
      </w:r>
      <w:r>
        <w:rPr>
          <w:sz w:val="24"/>
        </w:rPr>
        <w:t>revised</w:t>
      </w:r>
      <w:r>
        <w:rPr>
          <w:spacing w:val="-4"/>
          <w:sz w:val="24"/>
        </w:rPr>
        <w:t xml:space="preserve"> </w:t>
      </w:r>
      <w:r>
        <w:rPr>
          <w:sz w:val="24"/>
        </w:rPr>
        <w:t>regulations</w:t>
      </w:r>
      <w:r>
        <w:rPr>
          <w:spacing w:val="-4"/>
          <w:sz w:val="24"/>
        </w:rPr>
        <w:t xml:space="preserve"> </w:t>
      </w:r>
      <w:r>
        <w:rPr>
          <w:sz w:val="24"/>
        </w:rPr>
        <w:t>will</w:t>
      </w:r>
      <w:r>
        <w:rPr>
          <w:spacing w:val="-4"/>
          <w:sz w:val="24"/>
        </w:rPr>
        <w:t xml:space="preserve"> </w:t>
      </w:r>
      <w:r>
        <w:rPr>
          <w:sz w:val="24"/>
        </w:rPr>
        <w:t>be</w:t>
      </w:r>
      <w:r>
        <w:rPr>
          <w:spacing w:val="-6"/>
          <w:sz w:val="24"/>
        </w:rPr>
        <w:t xml:space="preserve"> </w:t>
      </w:r>
      <w:r>
        <w:rPr>
          <w:sz w:val="24"/>
        </w:rPr>
        <w:t>implemented</w:t>
      </w:r>
      <w:r>
        <w:rPr>
          <w:spacing w:val="-4"/>
          <w:sz w:val="24"/>
        </w:rPr>
        <w:t xml:space="preserve"> </w:t>
      </w:r>
      <w:r>
        <w:rPr>
          <w:sz w:val="24"/>
        </w:rPr>
        <w:t>only</w:t>
      </w:r>
      <w:r>
        <w:rPr>
          <w:spacing w:val="-4"/>
          <w:sz w:val="24"/>
        </w:rPr>
        <w:t xml:space="preserve"> </w:t>
      </w:r>
      <w:r>
        <w:rPr>
          <w:sz w:val="24"/>
        </w:rPr>
        <w:t>when</w:t>
      </w:r>
      <w:r>
        <w:rPr>
          <w:spacing w:val="-4"/>
          <w:sz w:val="24"/>
        </w:rPr>
        <w:t xml:space="preserve"> </w:t>
      </w:r>
      <w:r>
        <w:rPr>
          <w:sz w:val="24"/>
        </w:rPr>
        <w:t>they</w:t>
      </w:r>
      <w:r>
        <w:rPr>
          <w:spacing w:val="-4"/>
          <w:sz w:val="24"/>
        </w:rPr>
        <w:t xml:space="preserve"> </w:t>
      </w:r>
      <w:r>
        <w:rPr>
          <w:sz w:val="24"/>
        </w:rPr>
        <w:t>have formally been invoked by the Chair of Academic Board in the event of a disruption to the process of marking and assessment.</w:t>
      </w:r>
    </w:p>
    <w:p w14:paraId="42DE22B3" w14:textId="1FAA7280" w:rsidR="00E72630" w:rsidRDefault="00000000">
      <w:pPr>
        <w:pStyle w:val="ListParagraph"/>
        <w:numPr>
          <w:ilvl w:val="1"/>
          <w:numId w:val="3"/>
        </w:numPr>
        <w:tabs>
          <w:tab w:val="left" w:pos="743"/>
        </w:tabs>
        <w:spacing w:line="259" w:lineRule="auto"/>
        <w:ind w:right="376"/>
        <w:rPr>
          <w:sz w:val="24"/>
        </w:rPr>
      </w:pPr>
      <w:r>
        <w:rPr>
          <w:sz w:val="24"/>
        </w:rPr>
        <w:t xml:space="preserve">Unless stated otherwise, these regulations will </w:t>
      </w:r>
      <w:r w:rsidR="009C64B3">
        <w:rPr>
          <w:sz w:val="24"/>
        </w:rPr>
        <w:t>supersede</w:t>
      </w:r>
      <w:r>
        <w:rPr>
          <w:sz w:val="24"/>
        </w:rPr>
        <w:t xml:space="preserve"> the University’s main</w:t>
      </w:r>
      <w:r>
        <w:rPr>
          <w:spacing w:val="-3"/>
          <w:sz w:val="24"/>
        </w:rPr>
        <w:t xml:space="preserve"> </w:t>
      </w:r>
      <w:r>
        <w:rPr>
          <w:sz w:val="24"/>
        </w:rPr>
        <w:t>regulations</w:t>
      </w:r>
      <w:r>
        <w:rPr>
          <w:spacing w:val="-5"/>
          <w:sz w:val="24"/>
        </w:rPr>
        <w:t xml:space="preserve"> </w:t>
      </w:r>
      <w:r>
        <w:rPr>
          <w:sz w:val="24"/>
        </w:rPr>
        <w:t>and as</w:t>
      </w:r>
      <w:r>
        <w:rPr>
          <w:spacing w:val="-3"/>
          <w:sz w:val="24"/>
        </w:rPr>
        <w:t xml:space="preserve"> </w:t>
      </w:r>
      <w:r>
        <w:rPr>
          <w:sz w:val="24"/>
        </w:rPr>
        <w:t>needed,</w:t>
      </w:r>
      <w:r>
        <w:rPr>
          <w:spacing w:val="-2"/>
          <w:sz w:val="24"/>
        </w:rPr>
        <w:t xml:space="preserve"> </w:t>
      </w:r>
      <w:r>
        <w:rPr>
          <w:sz w:val="24"/>
        </w:rPr>
        <w:t>will</w:t>
      </w:r>
      <w:r>
        <w:rPr>
          <w:spacing w:val="-4"/>
          <w:sz w:val="24"/>
        </w:rPr>
        <w:t xml:space="preserve"> </w:t>
      </w:r>
      <w:r>
        <w:rPr>
          <w:sz w:val="24"/>
        </w:rPr>
        <w:t>apply</w:t>
      </w:r>
      <w:r>
        <w:rPr>
          <w:spacing w:val="-6"/>
          <w:sz w:val="24"/>
        </w:rPr>
        <w:t xml:space="preserve"> </w:t>
      </w:r>
      <w:r>
        <w:rPr>
          <w:sz w:val="24"/>
        </w:rPr>
        <w:t>to</w:t>
      </w:r>
      <w:r>
        <w:rPr>
          <w:spacing w:val="-4"/>
          <w:sz w:val="24"/>
        </w:rPr>
        <w:t xml:space="preserve"> </w:t>
      </w:r>
      <w:r>
        <w:rPr>
          <w:sz w:val="24"/>
        </w:rPr>
        <w:t>all</w:t>
      </w:r>
      <w:r>
        <w:rPr>
          <w:spacing w:val="-4"/>
          <w:sz w:val="24"/>
        </w:rPr>
        <w:t xml:space="preserve"> </w:t>
      </w:r>
      <w:r>
        <w:rPr>
          <w:sz w:val="24"/>
        </w:rPr>
        <w:t>modules</w:t>
      </w:r>
      <w:r>
        <w:rPr>
          <w:spacing w:val="-5"/>
          <w:sz w:val="24"/>
        </w:rPr>
        <w:t xml:space="preserve"> </w:t>
      </w:r>
      <w:r>
        <w:rPr>
          <w:sz w:val="24"/>
        </w:rPr>
        <w:t>and</w:t>
      </w:r>
      <w:r>
        <w:rPr>
          <w:spacing w:val="-3"/>
          <w:sz w:val="24"/>
        </w:rPr>
        <w:t xml:space="preserve"> </w:t>
      </w:r>
      <w:proofErr w:type="spellStart"/>
      <w:r>
        <w:rPr>
          <w:sz w:val="24"/>
        </w:rPr>
        <w:t>programmes</w:t>
      </w:r>
      <w:proofErr w:type="spellEnd"/>
      <w:r>
        <w:rPr>
          <w:sz w:val="24"/>
        </w:rPr>
        <w:t xml:space="preserve"> delivered and assessed under Cardiff Metropolitan University’s academic regulations. This will include </w:t>
      </w:r>
      <w:proofErr w:type="spellStart"/>
      <w:r>
        <w:rPr>
          <w:sz w:val="24"/>
        </w:rPr>
        <w:t>programmes</w:t>
      </w:r>
      <w:proofErr w:type="spellEnd"/>
      <w:r>
        <w:rPr>
          <w:sz w:val="24"/>
        </w:rPr>
        <w:t xml:space="preserve"> delivered by Home and Transnational Education partners.</w:t>
      </w:r>
    </w:p>
    <w:p w14:paraId="42DE22B4" w14:textId="77777777" w:rsidR="00E72630" w:rsidRDefault="00E72630">
      <w:pPr>
        <w:pStyle w:val="ListParagraph"/>
        <w:spacing w:line="259" w:lineRule="auto"/>
        <w:rPr>
          <w:sz w:val="24"/>
        </w:rPr>
        <w:sectPr w:rsidR="00E72630">
          <w:pgSz w:w="11910" w:h="16840"/>
          <w:pgMar w:top="1340" w:right="1417" w:bottom="1240" w:left="1417" w:header="716" w:footer="1052" w:gutter="0"/>
          <w:cols w:space="720"/>
        </w:sectPr>
      </w:pPr>
    </w:p>
    <w:p w14:paraId="42DE22B5" w14:textId="77777777" w:rsidR="00E72630" w:rsidRDefault="00000000">
      <w:pPr>
        <w:pStyle w:val="Heading2"/>
        <w:numPr>
          <w:ilvl w:val="0"/>
          <w:numId w:val="3"/>
        </w:numPr>
        <w:tabs>
          <w:tab w:val="left" w:pos="289"/>
        </w:tabs>
        <w:spacing w:before="83"/>
        <w:ind w:left="289" w:hanging="266"/>
        <w:rPr>
          <w:color w:val="212A35"/>
        </w:rPr>
      </w:pPr>
      <w:r>
        <w:rPr>
          <w:color w:val="212A35"/>
        </w:rPr>
        <w:lastRenderedPageBreak/>
        <w:t>Moderation</w:t>
      </w:r>
      <w:r>
        <w:rPr>
          <w:color w:val="212A35"/>
          <w:spacing w:val="-3"/>
        </w:rPr>
        <w:t xml:space="preserve"> </w:t>
      </w:r>
      <w:r>
        <w:rPr>
          <w:color w:val="212A35"/>
        </w:rPr>
        <w:t>of</w:t>
      </w:r>
      <w:r>
        <w:rPr>
          <w:color w:val="212A35"/>
          <w:spacing w:val="-4"/>
        </w:rPr>
        <w:t xml:space="preserve"> </w:t>
      </w:r>
      <w:r>
        <w:rPr>
          <w:color w:val="212A35"/>
        </w:rPr>
        <w:t>assessed</w:t>
      </w:r>
      <w:r>
        <w:rPr>
          <w:color w:val="212A35"/>
          <w:spacing w:val="-2"/>
        </w:rPr>
        <w:t xml:space="preserve"> </w:t>
      </w:r>
      <w:r>
        <w:rPr>
          <w:color w:val="212A35"/>
          <w:spacing w:val="-4"/>
        </w:rPr>
        <w:t>work</w:t>
      </w:r>
    </w:p>
    <w:p w14:paraId="42DE22B6" w14:textId="77777777" w:rsidR="00E72630" w:rsidRDefault="00E72630">
      <w:pPr>
        <w:pStyle w:val="BodyText"/>
        <w:spacing w:before="26"/>
        <w:ind w:left="0"/>
        <w:rPr>
          <w:b/>
        </w:rPr>
      </w:pPr>
    </w:p>
    <w:p w14:paraId="42DE22B7" w14:textId="77777777" w:rsidR="00E72630" w:rsidRDefault="00000000">
      <w:pPr>
        <w:pStyle w:val="ListParagraph"/>
        <w:numPr>
          <w:ilvl w:val="1"/>
          <w:numId w:val="3"/>
        </w:numPr>
        <w:tabs>
          <w:tab w:val="left" w:pos="743"/>
        </w:tabs>
        <w:spacing w:before="1"/>
        <w:ind w:right="24"/>
        <w:rPr>
          <w:sz w:val="24"/>
        </w:rPr>
      </w:pPr>
      <w:r>
        <w:rPr>
          <w:sz w:val="24"/>
        </w:rPr>
        <w:t>Where possible, moderation of work both within the University and on behalf of partner institutions, will take place as normal as set out in Section 4.11 of the Academic Handbook – Procedures for the Moderation of Assessed Work. Where</w:t>
      </w:r>
      <w:r>
        <w:rPr>
          <w:spacing w:val="-5"/>
          <w:sz w:val="24"/>
        </w:rPr>
        <w:t xml:space="preserve"> </w:t>
      </w:r>
      <w:r>
        <w:rPr>
          <w:sz w:val="24"/>
        </w:rPr>
        <w:t>alternative</w:t>
      </w:r>
      <w:r>
        <w:rPr>
          <w:spacing w:val="-2"/>
          <w:sz w:val="24"/>
        </w:rPr>
        <w:t xml:space="preserve"> </w:t>
      </w:r>
      <w:r>
        <w:rPr>
          <w:sz w:val="24"/>
        </w:rPr>
        <w:t>requirements</w:t>
      </w:r>
      <w:r>
        <w:rPr>
          <w:spacing w:val="-2"/>
          <w:sz w:val="24"/>
        </w:rPr>
        <w:t xml:space="preserve"> </w:t>
      </w:r>
      <w:r>
        <w:rPr>
          <w:sz w:val="24"/>
        </w:rPr>
        <w:t>are</w:t>
      </w:r>
      <w:r>
        <w:rPr>
          <w:spacing w:val="-4"/>
          <w:sz w:val="24"/>
        </w:rPr>
        <w:t xml:space="preserve"> </w:t>
      </w:r>
      <w:r>
        <w:rPr>
          <w:sz w:val="24"/>
        </w:rPr>
        <w:t>needed</w:t>
      </w:r>
      <w:r>
        <w:rPr>
          <w:spacing w:val="-2"/>
          <w:sz w:val="24"/>
        </w:rPr>
        <w:t xml:space="preserve"> </w:t>
      </w:r>
      <w:r>
        <w:rPr>
          <w:sz w:val="24"/>
        </w:rPr>
        <w:t>due</w:t>
      </w:r>
      <w:r>
        <w:rPr>
          <w:spacing w:val="-2"/>
          <w:sz w:val="24"/>
        </w:rPr>
        <w:t xml:space="preserve"> </w:t>
      </w:r>
      <w:r>
        <w:rPr>
          <w:sz w:val="24"/>
        </w:rPr>
        <w:t>to</w:t>
      </w:r>
      <w:r>
        <w:rPr>
          <w:spacing w:val="-2"/>
          <w:sz w:val="24"/>
        </w:rPr>
        <w:t xml:space="preserve"> </w:t>
      </w:r>
      <w:r>
        <w:rPr>
          <w:sz w:val="24"/>
        </w:rPr>
        <w:t>disruption,</w:t>
      </w:r>
      <w:r>
        <w:rPr>
          <w:spacing w:val="-4"/>
          <w:sz w:val="24"/>
        </w:rPr>
        <w:t xml:space="preserve"> </w:t>
      </w:r>
      <w:r>
        <w:rPr>
          <w:sz w:val="24"/>
        </w:rPr>
        <w:t>these</w:t>
      </w:r>
      <w:r>
        <w:rPr>
          <w:spacing w:val="-4"/>
          <w:sz w:val="24"/>
        </w:rPr>
        <w:t xml:space="preserve"> </w:t>
      </w:r>
      <w:r>
        <w:rPr>
          <w:sz w:val="24"/>
        </w:rPr>
        <w:t>should</w:t>
      </w:r>
      <w:r>
        <w:rPr>
          <w:spacing w:val="-4"/>
          <w:sz w:val="24"/>
        </w:rPr>
        <w:t xml:space="preserve"> </w:t>
      </w:r>
      <w:r>
        <w:rPr>
          <w:sz w:val="24"/>
        </w:rPr>
        <w:t>be made as set out in points 3.2 – 3.4 below.</w:t>
      </w:r>
    </w:p>
    <w:p w14:paraId="42DE22B8" w14:textId="77777777" w:rsidR="00E72630" w:rsidRDefault="00E72630">
      <w:pPr>
        <w:pStyle w:val="BodyText"/>
        <w:spacing w:before="2"/>
        <w:ind w:left="0"/>
      </w:pPr>
    </w:p>
    <w:p w14:paraId="42DE22B9" w14:textId="68F761A1" w:rsidR="00E72630" w:rsidRDefault="00000000">
      <w:pPr>
        <w:pStyle w:val="ListParagraph"/>
        <w:numPr>
          <w:ilvl w:val="1"/>
          <w:numId w:val="3"/>
        </w:numPr>
        <w:tabs>
          <w:tab w:val="left" w:pos="743"/>
        </w:tabs>
        <w:spacing w:before="0"/>
        <w:ind w:right="74"/>
        <w:rPr>
          <w:sz w:val="24"/>
        </w:rPr>
      </w:pPr>
      <w:r>
        <w:rPr>
          <w:sz w:val="24"/>
        </w:rPr>
        <w:t>In cases where double seen or double unseen moderation would normally be used,</w:t>
      </w:r>
      <w:r>
        <w:rPr>
          <w:spacing w:val="-4"/>
          <w:sz w:val="24"/>
        </w:rPr>
        <w:t xml:space="preserve"> </w:t>
      </w:r>
      <w:r>
        <w:rPr>
          <w:sz w:val="24"/>
        </w:rPr>
        <w:t>internal</w:t>
      </w:r>
      <w:r>
        <w:rPr>
          <w:spacing w:val="-2"/>
          <w:sz w:val="24"/>
        </w:rPr>
        <w:t xml:space="preserve"> </w:t>
      </w:r>
      <w:r>
        <w:rPr>
          <w:sz w:val="24"/>
        </w:rPr>
        <w:t>moderation</w:t>
      </w:r>
      <w:r>
        <w:rPr>
          <w:spacing w:val="-2"/>
          <w:sz w:val="24"/>
        </w:rPr>
        <w:t xml:space="preserve"> </w:t>
      </w:r>
      <w:r>
        <w:rPr>
          <w:sz w:val="24"/>
        </w:rPr>
        <w:t>by</w:t>
      </w:r>
      <w:r>
        <w:rPr>
          <w:spacing w:val="-5"/>
          <w:sz w:val="24"/>
        </w:rPr>
        <w:t xml:space="preserve"> </w:t>
      </w:r>
      <w:r>
        <w:rPr>
          <w:sz w:val="24"/>
        </w:rPr>
        <w:t>sampling</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cohort</w:t>
      </w:r>
      <w:r>
        <w:rPr>
          <w:spacing w:val="-2"/>
          <w:sz w:val="24"/>
        </w:rPr>
        <w:t xml:space="preserve"> </w:t>
      </w:r>
      <w:r>
        <w:rPr>
          <w:sz w:val="24"/>
        </w:rPr>
        <w:t>should</w:t>
      </w:r>
      <w:r>
        <w:rPr>
          <w:spacing w:val="-2"/>
          <w:sz w:val="24"/>
        </w:rPr>
        <w:t xml:space="preserve"> </w:t>
      </w:r>
      <w:r>
        <w:rPr>
          <w:sz w:val="24"/>
        </w:rPr>
        <w:t>be</w:t>
      </w:r>
      <w:r>
        <w:rPr>
          <w:spacing w:val="-2"/>
          <w:sz w:val="24"/>
        </w:rPr>
        <w:t xml:space="preserve"> </w:t>
      </w:r>
      <w:r>
        <w:rPr>
          <w:sz w:val="24"/>
        </w:rPr>
        <w:t>used</w:t>
      </w:r>
      <w:r>
        <w:rPr>
          <w:spacing w:val="-4"/>
          <w:sz w:val="24"/>
        </w:rPr>
        <w:t xml:space="preserve"> </w:t>
      </w:r>
      <w:r>
        <w:rPr>
          <w:sz w:val="24"/>
        </w:rPr>
        <w:t>as</w:t>
      </w:r>
      <w:r>
        <w:rPr>
          <w:spacing w:val="-2"/>
          <w:sz w:val="24"/>
        </w:rPr>
        <w:t xml:space="preserve"> </w:t>
      </w:r>
      <w:r>
        <w:rPr>
          <w:sz w:val="24"/>
        </w:rPr>
        <w:t>set</w:t>
      </w:r>
      <w:r>
        <w:rPr>
          <w:spacing w:val="-4"/>
          <w:sz w:val="24"/>
        </w:rPr>
        <w:t xml:space="preserve"> </w:t>
      </w:r>
      <w:r>
        <w:rPr>
          <w:sz w:val="24"/>
        </w:rPr>
        <w:t xml:space="preserve">out in Section 4.11 of the Academic Handbook. This requires approval from the Chair of the Academic Quality and Standards Committee or the </w:t>
      </w:r>
      <w:r w:rsidR="00152640">
        <w:rPr>
          <w:sz w:val="24"/>
        </w:rPr>
        <w:t>Chief Student Officer</w:t>
      </w:r>
      <w:r>
        <w:rPr>
          <w:sz w:val="24"/>
        </w:rPr>
        <w:t>.</w:t>
      </w:r>
    </w:p>
    <w:p w14:paraId="42DE22BA" w14:textId="77777777" w:rsidR="00E72630" w:rsidRDefault="00E72630">
      <w:pPr>
        <w:pStyle w:val="BodyText"/>
        <w:spacing w:before="6"/>
        <w:ind w:left="0"/>
      </w:pPr>
    </w:p>
    <w:p w14:paraId="42DE22BB" w14:textId="1F40B1F4" w:rsidR="00E72630" w:rsidRDefault="00000000">
      <w:pPr>
        <w:pStyle w:val="ListParagraph"/>
        <w:numPr>
          <w:ilvl w:val="1"/>
          <w:numId w:val="3"/>
        </w:numPr>
        <w:tabs>
          <w:tab w:val="left" w:pos="743"/>
        </w:tabs>
        <w:spacing w:before="0"/>
        <w:ind w:right="33"/>
        <w:rPr>
          <w:sz w:val="24"/>
        </w:rPr>
      </w:pPr>
      <w:r>
        <w:rPr>
          <w:sz w:val="24"/>
        </w:rPr>
        <w:t>In cases where none of the following moderation methods is possible before the</w:t>
      </w:r>
      <w:r>
        <w:rPr>
          <w:spacing w:val="-4"/>
          <w:sz w:val="24"/>
        </w:rPr>
        <w:t xml:space="preserve"> </w:t>
      </w:r>
      <w:r>
        <w:rPr>
          <w:sz w:val="24"/>
        </w:rPr>
        <w:t>Examination</w:t>
      </w:r>
      <w:r>
        <w:rPr>
          <w:spacing w:val="-4"/>
          <w:sz w:val="24"/>
        </w:rPr>
        <w:t xml:space="preserve"> </w:t>
      </w:r>
      <w:r>
        <w:rPr>
          <w:sz w:val="24"/>
        </w:rPr>
        <w:t>Board:</w:t>
      </w:r>
      <w:r>
        <w:rPr>
          <w:spacing w:val="-4"/>
          <w:sz w:val="24"/>
        </w:rPr>
        <w:t xml:space="preserve"> </w:t>
      </w:r>
      <w:r>
        <w:rPr>
          <w:sz w:val="24"/>
        </w:rPr>
        <w:t>double</w:t>
      </w:r>
      <w:r>
        <w:rPr>
          <w:spacing w:val="-4"/>
          <w:sz w:val="24"/>
        </w:rPr>
        <w:t xml:space="preserve"> </w:t>
      </w:r>
      <w:r>
        <w:rPr>
          <w:sz w:val="24"/>
        </w:rPr>
        <w:t>seen,</w:t>
      </w:r>
      <w:r>
        <w:rPr>
          <w:spacing w:val="-4"/>
          <w:sz w:val="24"/>
        </w:rPr>
        <w:t xml:space="preserve"> </w:t>
      </w:r>
      <w:r>
        <w:rPr>
          <w:sz w:val="24"/>
        </w:rPr>
        <w:t>double</w:t>
      </w:r>
      <w:r>
        <w:rPr>
          <w:spacing w:val="-6"/>
          <w:sz w:val="24"/>
        </w:rPr>
        <w:t xml:space="preserve"> </w:t>
      </w:r>
      <w:r>
        <w:rPr>
          <w:sz w:val="24"/>
        </w:rPr>
        <w:t>unseen</w:t>
      </w:r>
      <w:r>
        <w:rPr>
          <w:spacing w:val="-4"/>
          <w:sz w:val="24"/>
        </w:rPr>
        <w:t xml:space="preserve"> </w:t>
      </w:r>
      <w:r>
        <w:rPr>
          <w:sz w:val="24"/>
        </w:rPr>
        <w:t>or</w:t>
      </w:r>
      <w:r>
        <w:rPr>
          <w:spacing w:val="-4"/>
          <w:sz w:val="24"/>
        </w:rPr>
        <w:t xml:space="preserve"> </w:t>
      </w:r>
      <w:r>
        <w:rPr>
          <w:sz w:val="24"/>
        </w:rPr>
        <w:t>internal</w:t>
      </w:r>
      <w:r>
        <w:rPr>
          <w:spacing w:val="-4"/>
          <w:sz w:val="24"/>
        </w:rPr>
        <w:t xml:space="preserve"> </w:t>
      </w:r>
      <w:r>
        <w:rPr>
          <w:sz w:val="24"/>
        </w:rPr>
        <w:t>moderation</w:t>
      </w:r>
      <w:r>
        <w:rPr>
          <w:spacing w:val="-6"/>
          <w:sz w:val="24"/>
        </w:rPr>
        <w:t xml:space="preserve"> </w:t>
      </w:r>
      <w:r>
        <w:rPr>
          <w:sz w:val="24"/>
        </w:rPr>
        <w:t xml:space="preserve">by sampling of the cohort, then work will be marked by an individual. This requires approval from the Chair of the Academic Quality and Standards Committee or the </w:t>
      </w:r>
      <w:r w:rsidR="00152640">
        <w:rPr>
          <w:sz w:val="24"/>
        </w:rPr>
        <w:t>Chief Student Officer</w:t>
      </w:r>
      <w:r>
        <w:rPr>
          <w:sz w:val="24"/>
        </w:rPr>
        <w:t>.</w:t>
      </w:r>
    </w:p>
    <w:p w14:paraId="42DE22BC" w14:textId="77777777" w:rsidR="00E72630" w:rsidRDefault="00E72630">
      <w:pPr>
        <w:pStyle w:val="BodyText"/>
        <w:spacing w:before="4"/>
        <w:ind w:left="0"/>
      </w:pPr>
    </w:p>
    <w:p w14:paraId="42DE22BD" w14:textId="77777777" w:rsidR="00E72630" w:rsidRDefault="00000000">
      <w:pPr>
        <w:pStyle w:val="ListParagraph"/>
        <w:numPr>
          <w:ilvl w:val="1"/>
          <w:numId w:val="3"/>
        </w:numPr>
        <w:tabs>
          <w:tab w:val="left" w:pos="743"/>
        </w:tabs>
        <w:spacing w:before="1"/>
        <w:rPr>
          <w:sz w:val="24"/>
        </w:rPr>
      </w:pPr>
      <w:r>
        <w:rPr>
          <w:sz w:val="24"/>
        </w:rPr>
        <w:t>To</w:t>
      </w:r>
      <w:r>
        <w:rPr>
          <w:spacing w:val="-5"/>
          <w:sz w:val="24"/>
        </w:rPr>
        <w:t xml:space="preserve"> </w:t>
      </w:r>
      <w:r>
        <w:rPr>
          <w:sz w:val="24"/>
        </w:rPr>
        <w:t>note</w:t>
      </w:r>
      <w:r>
        <w:rPr>
          <w:spacing w:val="-2"/>
          <w:sz w:val="24"/>
        </w:rPr>
        <w:t xml:space="preserve"> </w:t>
      </w:r>
      <w:r>
        <w:rPr>
          <w:sz w:val="24"/>
        </w:rPr>
        <w:t>the</w:t>
      </w:r>
      <w:r>
        <w:rPr>
          <w:spacing w:val="-2"/>
          <w:sz w:val="24"/>
        </w:rPr>
        <w:t xml:space="preserve"> </w:t>
      </w:r>
      <w:r>
        <w:rPr>
          <w:sz w:val="24"/>
        </w:rPr>
        <w:t>criteria</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sample</w:t>
      </w:r>
      <w:r>
        <w:rPr>
          <w:spacing w:val="-2"/>
          <w:sz w:val="24"/>
        </w:rPr>
        <w:t xml:space="preserve"> </w:t>
      </w:r>
      <w:r>
        <w:rPr>
          <w:spacing w:val="-5"/>
          <w:sz w:val="24"/>
        </w:rPr>
        <w:t>is:</w:t>
      </w:r>
    </w:p>
    <w:p w14:paraId="42DE22BE" w14:textId="77777777" w:rsidR="00E72630" w:rsidRDefault="00E72630">
      <w:pPr>
        <w:pStyle w:val="BodyText"/>
        <w:spacing w:before="2"/>
        <w:ind w:left="0"/>
      </w:pPr>
    </w:p>
    <w:p w14:paraId="42DE22BF" w14:textId="77777777" w:rsidR="00E72630" w:rsidRPr="00D12603" w:rsidRDefault="00000000">
      <w:pPr>
        <w:pStyle w:val="BodyText"/>
        <w:spacing w:before="0"/>
        <w:ind w:left="743"/>
        <w:rPr>
          <w:i/>
          <w:iCs/>
        </w:rPr>
      </w:pPr>
      <w:r w:rsidRPr="00D12603">
        <w:rPr>
          <w:bCs/>
          <w:i/>
          <w:iCs/>
        </w:rPr>
        <w:t>1.2</w:t>
      </w:r>
      <w:r w:rsidRPr="00D12603">
        <w:rPr>
          <w:b/>
          <w:i/>
          <w:iCs/>
        </w:rPr>
        <w:t xml:space="preserve"> </w:t>
      </w:r>
      <w:r w:rsidRPr="00D12603">
        <w:rPr>
          <w:i/>
          <w:iCs/>
        </w:rPr>
        <w:t>The sample should include sufficient examples from each of the classification</w:t>
      </w:r>
      <w:r w:rsidRPr="00D12603">
        <w:rPr>
          <w:i/>
          <w:iCs/>
          <w:spacing w:val="-4"/>
        </w:rPr>
        <w:t xml:space="preserve"> </w:t>
      </w:r>
      <w:r w:rsidRPr="00D12603">
        <w:rPr>
          <w:i/>
          <w:iCs/>
        </w:rPr>
        <w:t>bands</w:t>
      </w:r>
      <w:r w:rsidRPr="00D12603">
        <w:rPr>
          <w:i/>
          <w:iCs/>
          <w:spacing w:val="-3"/>
        </w:rPr>
        <w:t xml:space="preserve"> </w:t>
      </w:r>
      <w:r w:rsidRPr="00D12603">
        <w:rPr>
          <w:i/>
          <w:iCs/>
        </w:rPr>
        <w:t>if</w:t>
      </w:r>
      <w:r w:rsidRPr="00D12603">
        <w:rPr>
          <w:i/>
          <w:iCs/>
          <w:spacing w:val="-3"/>
        </w:rPr>
        <w:t xml:space="preserve"> </w:t>
      </w:r>
      <w:r w:rsidRPr="00D12603">
        <w:rPr>
          <w:i/>
          <w:iCs/>
        </w:rPr>
        <w:t>the</w:t>
      </w:r>
      <w:r w:rsidRPr="00D12603">
        <w:rPr>
          <w:i/>
          <w:iCs/>
          <w:spacing w:val="-3"/>
        </w:rPr>
        <w:t xml:space="preserve"> </w:t>
      </w:r>
      <w:r w:rsidRPr="00D12603">
        <w:rPr>
          <w:i/>
          <w:iCs/>
        </w:rPr>
        <w:t>size</w:t>
      </w:r>
      <w:r w:rsidRPr="00D12603">
        <w:rPr>
          <w:i/>
          <w:iCs/>
          <w:spacing w:val="-4"/>
        </w:rPr>
        <w:t xml:space="preserve"> </w:t>
      </w:r>
      <w:r w:rsidRPr="00D12603">
        <w:rPr>
          <w:i/>
          <w:iCs/>
        </w:rPr>
        <w:t>of</w:t>
      </w:r>
      <w:r w:rsidRPr="00D12603">
        <w:rPr>
          <w:i/>
          <w:iCs/>
          <w:spacing w:val="-3"/>
        </w:rPr>
        <w:t xml:space="preserve"> </w:t>
      </w:r>
      <w:r w:rsidRPr="00D12603">
        <w:rPr>
          <w:i/>
          <w:iCs/>
        </w:rPr>
        <w:t>cohort</w:t>
      </w:r>
      <w:r w:rsidRPr="00D12603">
        <w:rPr>
          <w:i/>
          <w:iCs/>
          <w:spacing w:val="-5"/>
        </w:rPr>
        <w:t xml:space="preserve"> </w:t>
      </w:r>
      <w:r w:rsidRPr="00D12603">
        <w:rPr>
          <w:i/>
          <w:iCs/>
        </w:rPr>
        <w:t>permits,</w:t>
      </w:r>
      <w:r w:rsidRPr="00D12603">
        <w:rPr>
          <w:i/>
          <w:iCs/>
          <w:spacing w:val="-3"/>
        </w:rPr>
        <w:t xml:space="preserve"> </w:t>
      </w:r>
      <w:r w:rsidRPr="00D12603">
        <w:rPr>
          <w:i/>
          <w:iCs/>
        </w:rPr>
        <w:t>that</w:t>
      </w:r>
      <w:r w:rsidRPr="00D12603">
        <w:rPr>
          <w:i/>
          <w:iCs/>
          <w:spacing w:val="-3"/>
        </w:rPr>
        <w:t xml:space="preserve"> </w:t>
      </w:r>
      <w:r w:rsidRPr="00D12603">
        <w:rPr>
          <w:i/>
          <w:iCs/>
        </w:rPr>
        <w:t>is,</w:t>
      </w:r>
      <w:r w:rsidRPr="00D12603">
        <w:rPr>
          <w:i/>
          <w:iCs/>
          <w:spacing w:val="-3"/>
        </w:rPr>
        <w:t xml:space="preserve"> </w:t>
      </w:r>
      <w:r w:rsidRPr="00D12603">
        <w:rPr>
          <w:i/>
          <w:iCs/>
        </w:rPr>
        <w:t>three</w:t>
      </w:r>
      <w:r w:rsidRPr="00D12603">
        <w:rPr>
          <w:i/>
          <w:iCs/>
          <w:spacing w:val="-4"/>
        </w:rPr>
        <w:t xml:space="preserve"> </w:t>
      </w:r>
      <w:r w:rsidRPr="00D12603">
        <w:rPr>
          <w:i/>
          <w:iCs/>
        </w:rPr>
        <w:t>fails,</w:t>
      </w:r>
      <w:r w:rsidRPr="00D12603">
        <w:rPr>
          <w:i/>
          <w:iCs/>
          <w:spacing w:val="-3"/>
        </w:rPr>
        <w:t xml:space="preserve"> </w:t>
      </w:r>
      <w:r w:rsidRPr="00D12603">
        <w:rPr>
          <w:i/>
          <w:iCs/>
        </w:rPr>
        <w:t>three</w:t>
      </w:r>
      <w:r w:rsidRPr="00D12603">
        <w:rPr>
          <w:i/>
          <w:iCs/>
          <w:spacing w:val="-3"/>
        </w:rPr>
        <w:t xml:space="preserve"> </w:t>
      </w:r>
      <w:r w:rsidRPr="00D12603">
        <w:rPr>
          <w:i/>
          <w:iCs/>
        </w:rPr>
        <w:t>40s (for undergraduate), three 50s, three</w:t>
      </w:r>
      <w:r w:rsidRPr="00D12603">
        <w:rPr>
          <w:i/>
          <w:iCs/>
          <w:spacing w:val="-2"/>
        </w:rPr>
        <w:t xml:space="preserve"> </w:t>
      </w:r>
      <w:r w:rsidRPr="00D12603">
        <w:rPr>
          <w:i/>
          <w:iCs/>
        </w:rPr>
        <w:t>60s and</w:t>
      </w:r>
      <w:r w:rsidRPr="00D12603">
        <w:rPr>
          <w:i/>
          <w:iCs/>
          <w:spacing w:val="-2"/>
        </w:rPr>
        <w:t xml:space="preserve"> </w:t>
      </w:r>
      <w:r w:rsidRPr="00D12603">
        <w:rPr>
          <w:i/>
          <w:iCs/>
        </w:rPr>
        <w:t>three in the 70s and</w:t>
      </w:r>
      <w:r w:rsidRPr="00D12603">
        <w:rPr>
          <w:i/>
          <w:iCs/>
          <w:spacing w:val="-2"/>
        </w:rPr>
        <w:t xml:space="preserve"> </w:t>
      </w:r>
      <w:r w:rsidRPr="00D12603">
        <w:rPr>
          <w:i/>
          <w:iCs/>
        </w:rPr>
        <w:t>above,</w:t>
      </w:r>
      <w:r w:rsidRPr="00D12603">
        <w:rPr>
          <w:i/>
          <w:iCs/>
          <w:spacing w:val="-2"/>
        </w:rPr>
        <w:t xml:space="preserve"> </w:t>
      </w:r>
      <w:r w:rsidRPr="00D12603">
        <w:rPr>
          <w:i/>
          <w:iCs/>
        </w:rPr>
        <w:t>or 10%</w:t>
      </w:r>
      <w:r w:rsidRPr="00D12603">
        <w:rPr>
          <w:i/>
          <w:iCs/>
          <w:spacing w:val="-3"/>
        </w:rPr>
        <w:t xml:space="preserve"> </w:t>
      </w:r>
      <w:r w:rsidRPr="00D12603">
        <w:rPr>
          <w:i/>
          <w:iCs/>
        </w:rPr>
        <w:t>of</w:t>
      </w:r>
      <w:r w:rsidRPr="00D12603">
        <w:rPr>
          <w:i/>
          <w:iCs/>
          <w:spacing w:val="-3"/>
        </w:rPr>
        <w:t xml:space="preserve"> </w:t>
      </w:r>
      <w:r w:rsidRPr="00D12603">
        <w:rPr>
          <w:i/>
          <w:iCs/>
        </w:rPr>
        <w:t>the</w:t>
      </w:r>
      <w:r w:rsidRPr="00D12603">
        <w:rPr>
          <w:i/>
          <w:iCs/>
          <w:spacing w:val="-3"/>
        </w:rPr>
        <w:t xml:space="preserve"> </w:t>
      </w:r>
      <w:r w:rsidRPr="00D12603">
        <w:rPr>
          <w:i/>
          <w:iCs/>
        </w:rPr>
        <w:t>cohort</w:t>
      </w:r>
      <w:r w:rsidRPr="00D12603">
        <w:rPr>
          <w:i/>
          <w:iCs/>
          <w:spacing w:val="-3"/>
        </w:rPr>
        <w:t xml:space="preserve"> </w:t>
      </w:r>
      <w:r w:rsidRPr="00D12603">
        <w:rPr>
          <w:i/>
          <w:iCs/>
        </w:rPr>
        <w:t>size</w:t>
      </w:r>
      <w:r w:rsidRPr="00D12603">
        <w:rPr>
          <w:i/>
          <w:iCs/>
          <w:spacing w:val="-7"/>
        </w:rPr>
        <w:t xml:space="preserve"> </w:t>
      </w:r>
      <w:r w:rsidRPr="00D12603">
        <w:rPr>
          <w:i/>
          <w:iCs/>
        </w:rPr>
        <w:t>from</w:t>
      </w:r>
      <w:r w:rsidRPr="00D12603">
        <w:rPr>
          <w:i/>
          <w:iCs/>
          <w:spacing w:val="-4"/>
        </w:rPr>
        <w:t xml:space="preserve"> </w:t>
      </w:r>
      <w:r w:rsidRPr="00D12603">
        <w:rPr>
          <w:i/>
          <w:iCs/>
        </w:rPr>
        <w:t>across</w:t>
      </w:r>
      <w:r w:rsidRPr="00D12603">
        <w:rPr>
          <w:i/>
          <w:iCs/>
          <w:spacing w:val="-3"/>
        </w:rPr>
        <w:t xml:space="preserve"> </w:t>
      </w:r>
      <w:r w:rsidRPr="00D12603">
        <w:rPr>
          <w:i/>
          <w:iCs/>
        </w:rPr>
        <w:t>the</w:t>
      </w:r>
      <w:r w:rsidRPr="00D12603">
        <w:rPr>
          <w:i/>
          <w:iCs/>
          <w:spacing w:val="-3"/>
        </w:rPr>
        <w:t xml:space="preserve"> </w:t>
      </w:r>
      <w:r w:rsidRPr="00D12603">
        <w:rPr>
          <w:i/>
          <w:iCs/>
        </w:rPr>
        <w:t>classification</w:t>
      </w:r>
      <w:r w:rsidRPr="00D12603">
        <w:rPr>
          <w:i/>
          <w:iCs/>
          <w:spacing w:val="-5"/>
        </w:rPr>
        <w:t xml:space="preserve"> </w:t>
      </w:r>
      <w:r w:rsidRPr="00D12603">
        <w:rPr>
          <w:i/>
          <w:iCs/>
        </w:rPr>
        <w:t>bands,</w:t>
      </w:r>
      <w:r w:rsidRPr="00D12603">
        <w:rPr>
          <w:i/>
          <w:iCs/>
          <w:spacing w:val="-3"/>
        </w:rPr>
        <w:t xml:space="preserve"> </w:t>
      </w:r>
      <w:r w:rsidRPr="00D12603">
        <w:rPr>
          <w:i/>
          <w:iCs/>
        </w:rPr>
        <w:t>whichever</w:t>
      </w:r>
      <w:r w:rsidRPr="00D12603">
        <w:rPr>
          <w:i/>
          <w:iCs/>
          <w:spacing w:val="-3"/>
        </w:rPr>
        <w:t xml:space="preserve"> </w:t>
      </w:r>
      <w:r w:rsidRPr="00D12603">
        <w:rPr>
          <w:i/>
          <w:iCs/>
        </w:rPr>
        <w:t>is</w:t>
      </w:r>
      <w:r w:rsidRPr="00D12603">
        <w:rPr>
          <w:i/>
          <w:iCs/>
          <w:spacing w:val="-3"/>
        </w:rPr>
        <w:t xml:space="preserve"> </w:t>
      </w:r>
      <w:r w:rsidRPr="00D12603">
        <w:rPr>
          <w:i/>
          <w:iCs/>
        </w:rPr>
        <w:t>the greater number of samples.</w:t>
      </w:r>
    </w:p>
    <w:p w14:paraId="42DE22C0" w14:textId="77777777" w:rsidR="00E72630" w:rsidRDefault="00E72630">
      <w:pPr>
        <w:pStyle w:val="BodyText"/>
        <w:spacing w:before="5"/>
        <w:ind w:left="0"/>
      </w:pPr>
    </w:p>
    <w:p w14:paraId="42DE22C1" w14:textId="77777777" w:rsidR="00E72630" w:rsidRDefault="00000000">
      <w:pPr>
        <w:pStyle w:val="ListParagraph"/>
        <w:numPr>
          <w:ilvl w:val="1"/>
          <w:numId w:val="3"/>
        </w:numPr>
        <w:tabs>
          <w:tab w:val="left" w:pos="743"/>
        </w:tabs>
        <w:spacing w:before="0"/>
        <w:ind w:right="181"/>
        <w:rPr>
          <w:sz w:val="24"/>
        </w:rPr>
      </w:pPr>
      <w:r>
        <w:rPr>
          <w:sz w:val="24"/>
        </w:rPr>
        <w:t>In the event of disruption to the assessment of performances and presentations</w:t>
      </w:r>
      <w:r>
        <w:rPr>
          <w:spacing w:val="-4"/>
          <w:sz w:val="24"/>
        </w:rPr>
        <w:t xml:space="preserve"> </w:t>
      </w:r>
      <w:r>
        <w:rPr>
          <w:sz w:val="24"/>
        </w:rPr>
        <w:t>which</w:t>
      </w:r>
      <w:r>
        <w:rPr>
          <w:spacing w:val="-5"/>
          <w:sz w:val="24"/>
        </w:rPr>
        <w:t xml:space="preserve"> </w:t>
      </w:r>
      <w:r>
        <w:rPr>
          <w:sz w:val="24"/>
        </w:rPr>
        <w:t>are</w:t>
      </w:r>
      <w:r>
        <w:rPr>
          <w:spacing w:val="-4"/>
          <w:sz w:val="24"/>
        </w:rPr>
        <w:t xml:space="preserve"> </w:t>
      </w:r>
      <w:r>
        <w:rPr>
          <w:sz w:val="24"/>
        </w:rPr>
        <w:t>normally</w:t>
      </w:r>
      <w:r>
        <w:rPr>
          <w:spacing w:val="-4"/>
          <w:sz w:val="24"/>
        </w:rPr>
        <w:t xml:space="preserve"> </w:t>
      </w:r>
      <w:r>
        <w:rPr>
          <w:sz w:val="24"/>
        </w:rPr>
        <w:t>attended</w:t>
      </w:r>
      <w:r>
        <w:rPr>
          <w:spacing w:val="-4"/>
          <w:sz w:val="24"/>
        </w:rPr>
        <w:t xml:space="preserve"> </w:t>
      </w:r>
      <w:r>
        <w:rPr>
          <w:sz w:val="24"/>
        </w:rPr>
        <w:t>and</w:t>
      </w:r>
      <w:r>
        <w:rPr>
          <w:spacing w:val="-4"/>
          <w:sz w:val="24"/>
        </w:rPr>
        <w:t xml:space="preserve"> </w:t>
      </w:r>
      <w:r>
        <w:rPr>
          <w:sz w:val="24"/>
        </w:rPr>
        <w:t>assessed</w:t>
      </w:r>
      <w:r>
        <w:rPr>
          <w:spacing w:val="-5"/>
          <w:sz w:val="24"/>
        </w:rPr>
        <w:t xml:space="preserve"> </w:t>
      </w:r>
      <w:r>
        <w:rPr>
          <w:sz w:val="24"/>
        </w:rPr>
        <w:t>by</w:t>
      </w:r>
      <w:r>
        <w:rPr>
          <w:spacing w:val="-4"/>
          <w:sz w:val="24"/>
        </w:rPr>
        <w:t xml:space="preserve"> </w:t>
      </w:r>
      <w:r>
        <w:rPr>
          <w:sz w:val="24"/>
        </w:rPr>
        <w:t>two</w:t>
      </w:r>
      <w:r>
        <w:rPr>
          <w:spacing w:val="-5"/>
          <w:sz w:val="24"/>
        </w:rPr>
        <w:t xml:space="preserve"> </w:t>
      </w:r>
      <w:r>
        <w:rPr>
          <w:sz w:val="24"/>
        </w:rPr>
        <w:t>members</w:t>
      </w:r>
      <w:r>
        <w:rPr>
          <w:spacing w:val="-6"/>
          <w:sz w:val="24"/>
        </w:rPr>
        <w:t xml:space="preserve"> </w:t>
      </w:r>
      <w:r>
        <w:rPr>
          <w:sz w:val="24"/>
        </w:rPr>
        <w:t>of staff, as per the existing regulation (Section 4.11 point 3.4 ii) if only one member of staff is available, the assessment will normally be recorded and moderated by another member of staff after the event.</w:t>
      </w:r>
    </w:p>
    <w:p w14:paraId="42DE22C2" w14:textId="77777777" w:rsidR="00E72630" w:rsidRDefault="00E72630">
      <w:pPr>
        <w:pStyle w:val="BodyText"/>
        <w:spacing w:before="3"/>
        <w:ind w:left="0"/>
      </w:pPr>
    </w:p>
    <w:p w14:paraId="42DE22C3" w14:textId="77777777" w:rsidR="00E72630" w:rsidRDefault="00000000">
      <w:pPr>
        <w:pStyle w:val="ListParagraph"/>
        <w:numPr>
          <w:ilvl w:val="1"/>
          <w:numId w:val="3"/>
        </w:numPr>
        <w:tabs>
          <w:tab w:val="left" w:pos="599"/>
        </w:tabs>
        <w:spacing w:before="0"/>
        <w:ind w:left="599" w:right="76" w:hanging="576"/>
        <w:rPr>
          <w:sz w:val="24"/>
        </w:rPr>
      </w:pPr>
      <w:r>
        <w:rPr>
          <w:sz w:val="24"/>
        </w:rPr>
        <w:t>Where</w:t>
      </w:r>
      <w:r>
        <w:rPr>
          <w:spacing w:val="-5"/>
          <w:sz w:val="24"/>
        </w:rPr>
        <w:t xml:space="preserve"> </w:t>
      </w:r>
      <w:r>
        <w:rPr>
          <w:sz w:val="24"/>
        </w:rPr>
        <w:t>a</w:t>
      </w:r>
      <w:r>
        <w:rPr>
          <w:spacing w:val="-3"/>
          <w:sz w:val="24"/>
        </w:rPr>
        <w:t xml:space="preserve"> </w:t>
      </w:r>
      <w:r>
        <w:rPr>
          <w:sz w:val="24"/>
        </w:rPr>
        <w:t>module</w:t>
      </w:r>
      <w:r>
        <w:rPr>
          <w:spacing w:val="-2"/>
          <w:sz w:val="24"/>
        </w:rPr>
        <w:t xml:space="preserve"> </w:t>
      </w:r>
      <w:r>
        <w:rPr>
          <w:sz w:val="24"/>
        </w:rPr>
        <w:t>is</w:t>
      </w:r>
      <w:r>
        <w:rPr>
          <w:spacing w:val="-5"/>
          <w:sz w:val="24"/>
        </w:rPr>
        <w:t xml:space="preserve"> </w:t>
      </w:r>
      <w:r>
        <w:rPr>
          <w:sz w:val="24"/>
        </w:rPr>
        <w:t>delivered</w:t>
      </w:r>
      <w:r>
        <w:rPr>
          <w:spacing w:val="-2"/>
          <w:sz w:val="24"/>
        </w:rPr>
        <w:t xml:space="preserve"> </w:t>
      </w:r>
      <w:r>
        <w:rPr>
          <w:sz w:val="24"/>
        </w:rPr>
        <w:t>by</w:t>
      </w:r>
      <w:r>
        <w:rPr>
          <w:spacing w:val="-5"/>
          <w:sz w:val="24"/>
        </w:rPr>
        <w:t xml:space="preserve"> </w:t>
      </w:r>
      <w:r>
        <w:rPr>
          <w:sz w:val="24"/>
        </w:rPr>
        <w:t>a</w:t>
      </w:r>
      <w:r>
        <w:rPr>
          <w:spacing w:val="-1"/>
          <w:sz w:val="24"/>
        </w:rPr>
        <w:t xml:space="preserve"> </w:t>
      </w:r>
      <w:r>
        <w:rPr>
          <w:sz w:val="24"/>
        </w:rPr>
        <w:t>franchised</w:t>
      </w:r>
      <w:r>
        <w:rPr>
          <w:spacing w:val="-4"/>
          <w:sz w:val="24"/>
        </w:rPr>
        <w:t xml:space="preserve"> </w:t>
      </w:r>
      <w:r>
        <w:rPr>
          <w:sz w:val="24"/>
        </w:rPr>
        <w:t>partner,</w:t>
      </w:r>
      <w:r>
        <w:rPr>
          <w:spacing w:val="-5"/>
          <w:sz w:val="24"/>
        </w:rPr>
        <w:t xml:space="preserve"> </w:t>
      </w:r>
      <w:r>
        <w:rPr>
          <w:sz w:val="24"/>
        </w:rPr>
        <w:t>if</w:t>
      </w:r>
      <w:r>
        <w:rPr>
          <w:spacing w:val="-2"/>
          <w:sz w:val="24"/>
        </w:rPr>
        <w:t xml:space="preserve"> </w:t>
      </w:r>
      <w:r>
        <w:rPr>
          <w:sz w:val="24"/>
        </w:rPr>
        <w:t>the</w:t>
      </w:r>
      <w:r>
        <w:rPr>
          <w:spacing w:val="-4"/>
          <w:sz w:val="24"/>
        </w:rPr>
        <w:t xml:space="preserve"> </w:t>
      </w:r>
      <w:r>
        <w:rPr>
          <w:sz w:val="24"/>
        </w:rPr>
        <w:t>moderation</w:t>
      </w:r>
      <w:r>
        <w:rPr>
          <w:spacing w:val="-2"/>
          <w:sz w:val="24"/>
        </w:rPr>
        <w:t xml:space="preserve"> </w:t>
      </w:r>
      <w:r>
        <w:rPr>
          <w:sz w:val="24"/>
        </w:rPr>
        <w:t>process in operation as set out in these exceptional regulations (or if the module/s is unaffected by the disruption, under the normal regulations) does not lead to a satisfactory outcome, the assessment/s should be referred to the link tutor</w:t>
      </w:r>
    </w:p>
    <w:p w14:paraId="42DE22C4" w14:textId="77777777" w:rsidR="00E72630" w:rsidRDefault="00000000">
      <w:pPr>
        <w:pStyle w:val="BodyText"/>
        <w:spacing w:before="0"/>
        <w:ind w:left="599" w:right="54"/>
      </w:pPr>
      <w:r>
        <w:t>or</w:t>
      </w:r>
      <w:r>
        <w:rPr>
          <w:spacing w:val="-4"/>
        </w:rPr>
        <w:t xml:space="preserve"> </w:t>
      </w:r>
      <w:r>
        <w:t>moderator.</w:t>
      </w:r>
      <w:r>
        <w:rPr>
          <w:spacing w:val="-2"/>
        </w:rPr>
        <w:t xml:space="preserve"> </w:t>
      </w:r>
      <w:r>
        <w:t>If</w:t>
      </w:r>
      <w:r>
        <w:rPr>
          <w:spacing w:val="-5"/>
        </w:rPr>
        <w:t xml:space="preserve"> </w:t>
      </w:r>
      <w:r>
        <w:t>it</w:t>
      </w:r>
      <w:r>
        <w:rPr>
          <w:spacing w:val="-3"/>
        </w:rPr>
        <w:t xml:space="preserve"> </w:t>
      </w:r>
      <w:r>
        <w:t>is</w:t>
      </w:r>
      <w:r>
        <w:rPr>
          <w:spacing w:val="-3"/>
        </w:rPr>
        <w:t xml:space="preserve"> </w:t>
      </w:r>
      <w:r>
        <w:t>not</w:t>
      </w:r>
      <w:r>
        <w:rPr>
          <w:spacing w:val="-3"/>
        </w:rPr>
        <w:t xml:space="preserve"> </w:t>
      </w:r>
      <w:r>
        <w:t>possible</w:t>
      </w:r>
      <w:r>
        <w:rPr>
          <w:spacing w:val="-3"/>
        </w:rPr>
        <w:t xml:space="preserve"> </w:t>
      </w:r>
      <w:r>
        <w:t>then</w:t>
      </w:r>
      <w:r>
        <w:rPr>
          <w:spacing w:val="-5"/>
        </w:rPr>
        <w:t xml:space="preserve"> </w:t>
      </w:r>
      <w:r>
        <w:t>this</w:t>
      </w:r>
      <w:r>
        <w:rPr>
          <w:spacing w:val="-3"/>
        </w:rPr>
        <w:t xml:space="preserve"> </w:t>
      </w:r>
      <w:r>
        <w:t>absence</w:t>
      </w:r>
      <w:r>
        <w:rPr>
          <w:spacing w:val="-3"/>
        </w:rPr>
        <w:t xml:space="preserve"> </w:t>
      </w:r>
      <w:r>
        <w:t>should</w:t>
      </w:r>
      <w:r>
        <w:rPr>
          <w:spacing w:val="-3"/>
        </w:rPr>
        <w:t xml:space="preserve"> </w:t>
      </w:r>
      <w:r>
        <w:t>be</w:t>
      </w:r>
      <w:r>
        <w:rPr>
          <w:spacing w:val="-3"/>
        </w:rPr>
        <w:t xml:space="preserve"> </w:t>
      </w:r>
      <w:r>
        <w:t>reported</w:t>
      </w:r>
      <w:r>
        <w:rPr>
          <w:spacing w:val="-3"/>
        </w:rPr>
        <w:t xml:space="preserve"> </w:t>
      </w:r>
      <w:r>
        <w:t>to</w:t>
      </w:r>
      <w:r>
        <w:rPr>
          <w:spacing w:val="-5"/>
        </w:rPr>
        <w:t xml:space="preserve"> </w:t>
      </w:r>
      <w:r>
        <w:t>the Examination Board. If the mark/s cannot be confirmed by the meeting, the matter should be noted as Chair’s Action.</w:t>
      </w:r>
    </w:p>
    <w:p w14:paraId="42DE22C5" w14:textId="77777777" w:rsidR="00E72630" w:rsidRDefault="00E72630">
      <w:pPr>
        <w:pStyle w:val="BodyText"/>
        <w:spacing w:before="5"/>
        <w:ind w:left="0"/>
      </w:pPr>
    </w:p>
    <w:p w14:paraId="42DE22C6" w14:textId="67897454" w:rsidR="00E72630" w:rsidRDefault="00000000">
      <w:pPr>
        <w:pStyle w:val="Heading2"/>
        <w:numPr>
          <w:ilvl w:val="0"/>
          <w:numId w:val="3"/>
        </w:numPr>
        <w:tabs>
          <w:tab w:val="left" w:pos="289"/>
        </w:tabs>
        <w:spacing w:before="1"/>
        <w:ind w:left="289" w:hanging="266"/>
        <w:rPr>
          <w:color w:val="212A35"/>
        </w:rPr>
      </w:pPr>
      <w:r>
        <w:rPr>
          <w:color w:val="212A35"/>
        </w:rPr>
        <w:t>Quoracy</w:t>
      </w:r>
      <w:r>
        <w:rPr>
          <w:color w:val="212A35"/>
          <w:spacing w:val="-4"/>
        </w:rPr>
        <w:t xml:space="preserve"> </w:t>
      </w:r>
      <w:r>
        <w:rPr>
          <w:color w:val="212A35"/>
        </w:rPr>
        <w:t>of</w:t>
      </w:r>
      <w:r>
        <w:rPr>
          <w:color w:val="212A35"/>
          <w:spacing w:val="-3"/>
        </w:rPr>
        <w:t xml:space="preserve"> </w:t>
      </w:r>
      <w:r>
        <w:rPr>
          <w:color w:val="212A35"/>
        </w:rPr>
        <w:t>Examination</w:t>
      </w:r>
      <w:r>
        <w:rPr>
          <w:color w:val="212A35"/>
          <w:spacing w:val="-3"/>
        </w:rPr>
        <w:t xml:space="preserve"> </w:t>
      </w:r>
      <w:r>
        <w:rPr>
          <w:color w:val="212A35"/>
          <w:spacing w:val="-2"/>
        </w:rPr>
        <w:t>Boards</w:t>
      </w:r>
    </w:p>
    <w:p w14:paraId="42DE22C7" w14:textId="621A5090" w:rsidR="00E72630" w:rsidRDefault="00000000">
      <w:pPr>
        <w:pStyle w:val="ListParagraph"/>
        <w:numPr>
          <w:ilvl w:val="1"/>
          <w:numId w:val="3"/>
        </w:numPr>
        <w:tabs>
          <w:tab w:val="left" w:pos="743"/>
        </w:tabs>
        <w:spacing w:before="182" w:line="259" w:lineRule="auto"/>
        <w:ind w:right="138"/>
        <w:rPr>
          <w:sz w:val="24"/>
        </w:rPr>
      </w:pPr>
      <w:r>
        <w:rPr>
          <w:sz w:val="24"/>
        </w:rPr>
        <w:t>The University’s requirements for Examination Board quoracy remain as per the</w:t>
      </w:r>
      <w:r>
        <w:rPr>
          <w:spacing w:val="-4"/>
          <w:sz w:val="24"/>
        </w:rPr>
        <w:t xml:space="preserve"> </w:t>
      </w:r>
      <w:r>
        <w:rPr>
          <w:sz w:val="24"/>
        </w:rPr>
        <w:t>Academic</w:t>
      </w:r>
      <w:r>
        <w:rPr>
          <w:spacing w:val="-4"/>
          <w:sz w:val="24"/>
        </w:rPr>
        <w:t xml:space="preserve"> </w:t>
      </w:r>
      <w:r>
        <w:rPr>
          <w:sz w:val="24"/>
        </w:rPr>
        <w:t>Handbook</w:t>
      </w:r>
      <w:r>
        <w:rPr>
          <w:spacing w:val="-4"/>
          <w:sz w:val="24"/>
        </w:rPr>
        <w:t xml:space="preserve"> </w:t>
      </w:r>
      <w:r>
        <w:rPr>
          <w:sz w:val="24"/>
        </w:rPr>
        <w:t>(04.1</w:t>
      </w:r>
      <w:r>
        <w:rPr>
          <w:spacing w:val="-4"/>
          <w:sz w:val="24"/>
        </w:rPr>
        <w:t xml:space="preserve"> </w:t>
      </w:r>
      <w:r>
        <w:rPr>
          <w:sz w:val="24"/>
        </w:rPr>
        <w:t>Assessment</w:t>
      </w:r>
      <w:r>
        <w:rPr>
          <w:spacing w:val="-6"/>
          <w:sz w:val="24"/>
        </w:rPr>
        <w:t xml:space="preserve"> </w:t>
      </w:r>
      <w:r>
        <w:rPr>
          <w:sz w:val="24"/>
        </w:rPr>
        <w:t>Regulations,</w:t>
      </w:r>
      <w:r>
        <w:rPr>
          <w:spacing w:val="-6"/>
          <w:sz w:val="24"/>
        </w:rPr>
        <w:t xml:space="preserve"> </w:t>
      </w:r>
      <w:r>
        <w:rPr>
          <w:sz w:val="24"/>
        </w:rPr>
        <w:t>Section</w:t>
      </w:r>
      <w:r>
        <w:rPr>
          <w:spacing w:val="-4"/>
          <w:sz w:val="24"/>
        </w:rPr>
        <w:t xml:space="preserve"> </w:t>
      </w:r>
      <w:r w:rsidR="00FE2038">
        <w:rPr>
          <w:sz w:val="24"/>
        </w:rPr>
        <w:t>11</w:t>
      </w:r>
      <w:r>
        <w:rPr>
          <w:sz w:val="24"/>
        </w:rPr>
        <w:t>).</w:t>
      </w:r>
      <w:r>
        <w:rPr>
          <w:spacing w:val="-4"/>
          <w:sz w:val="24"/>
        </w:rPr>
        <w:t xml:space="preserve"> </w:t>
      </w:r>
      <w:r>
        <w:rPr>
          <w:sz w:val="24"/>
        </w:rPr>
        <w:t>During</w:t>
      </w:r>
      <w:r>
        <w:rPr>
          <w:spacing w:val="-3"/>
          <w:sz w:val="24"/>
        </w:rPr>
        <w:t xml:space="preserve"> </w:t>
      </w:r>
      <w:r>
        <w:rPr>
          <w:sz w:val="24"/>
        </w:rPr>
        <w:t xml:space="preserve">a period of disruption, excerpts from the following regulations may be of </w:t>
      </w:r>
      <w:proofErr w:type="gramStart"/>
      <w:r>
        <w:rPr>
          <w:sz w:val="24"/>
        </w:rPr>
        <w:t>particular relevance</w:t>
      </w:r>
      <w:proofErr w:type="gramEnd"/>
      <w:r>
        <w:rPr>
          <w:sz w:val="24"/>
        </w:rPr>
        <w:t>:</w:t>
      </w:r>
    </w:p>
    <w:p w14:paraId="42DE22C8" w14:textId="77777777" w:rsidR="00E72630" w:rsidRDefault="00E72630">
      <w:pPr>
        <w:pStyle w:val="ListParagraph"/>
        <w:spacing w:line="259" w:lineRule="auto"/>
        <w:rPr>
          <w:sz w:val="24"/>
        </w:rPr>
        <w:sectPr w:rsidR="00E72630">
          <w:pgSz w:w="11910" w:h="16840"/>
          <w:pgMar w:top="1340" w:right="1417" w:bottom="1240" w:left="1417" w:header="716" w:footer="1052" w:gutter="0"/>
          <w:cols w:space="720"/>
        </w:sectPr>
      </w:pPr>
    </w:p>
    <w:p w14:paraId="42DE22C9" w14:textId="77777777" w:rsidR="00E72630" w:rsidRDefault="00000000">
      <w:pPr>
        <w:pStyle w:val="Heading2"/>
        <w:spacing w:before="83"/>
        <w:ind w:left="23" w:firstLine="0"/>
      </w:pPr>
      <w:r>
        <w:lastRenderedPageBreak/>
        <w:t>Examination</w:t>
      </w:r>
      <w:r>
        <w:rPr>
          <w:spacing w:val="-3"/>
        </w:rPr>
        <w:t xml:space="preserve"> </w:t>
      </w:r>
      <w:r>
        <w:t>Board</w:t>
      </w:r>
      <w:r>
        <w:rPr>
          <w:spacing w:val="-3"/>
        </w:rPr>
        <w:t xml:space="preserve"> </w:t>
      </w:r>
      <w:r>
        <w:rPr>
          <w:spacing w:val="-2"/>
        </w:rPr>
        <w:t>Chairs</w:t>
      </w:r>
    </w:p>
    <w:p w14:paraId="54A2C7CF" w14:textId="77777777" w:rsidR="00A10A1B" w:rsidRPr="00D12603" w:rsidRDefault="00A10A1B" w:rsidP="00A10A1B">
      <w:pPr>
        <w:pStyle w:val="BodyText"/>
        <w:spacing w:before="158" w:line="259" w:lineRule="auto"/>
        <w:ind w:left="23" w:right="54"/>
        <w:rPr>
          <w:i/>
          <w:iCs/>
        </w:rPr>
      </w:pPr>
      <w:r w:rsidRPr="00D12603">
        <w:rPr>
          <w:i/>
          <w:iCs/>
        </w:rPr>
        <w:t>11.11</w:t>
      </w:r>
      <w:r w:rsidRPr="00D12603">
        <w:rPr>
          <w:i/>
          <w:iCs/>
        </w:rPr>
        <w:tab/>
        <w:t xml:space="preserve">The Examination Board will be chaired by any appropriately trained senior member of the </w:t>
      </w:r>
      <w:proofErr w:type="gramStart"/>
      <w:r w:rsidRPr="00D12603">
        <w:rPr>
          <w:i/>
          <w:iCs/>
        </w:rPr>
        <w:t>School</w:t>
      </w:r>
      <w:proofErr w:type="gramEnd"/>
      <w:r w:rsidRPr="00D12603">
        <w:rPr>
          <w:i/>
          <w:iCs/>
        </w:rPr>
        <w:t>.</w:t>
      </w:r>
    </w:p>
    <w:p w14:paraId="03D8307C" w14:textId="77777777" w:rsidR="00A10A1B" w:rsidRPr="00D12603" w:rsidRDefault="00A10A1B" w:rsidP="00A10A1B">
      <w:pPr>
        <w:pStyle w:val="BodyText"/>
        <w:spacing w:before="158" w:line="259" w:lineRule="auto"/>
        <w:ind w:left="23" w:right="54"/>
        <w:rPr>
          <w:i/>
          <w:iCs/>
        </w:rPr>
      </w:pPr>
      <w:r w:rsidRPr="00D12603">
        <w:rPr>
          <w:i/>
          <w:iCs/>
        </w:rPr>
        <w:t>11.12</w:t>
      </w:r>
      <w:r w:rsidRPr="00D12603">
        <w:rPr>
          <w:i/>
          <w:iCs/>
        </w:rPr>
        <w:tab/>
        <w:t>The list of approved Examination Board Chairs is appended to the Examination Board timetable which is submitted by the Chief Student Officer (or nominee) to the December meeting of the Academic Quality and Standards Committee each year, before being reported to Academic Board.</w:t>
      </w:r>
    </w:p>
    <w:p w14:paraId="60743FAC" w14:textId="10573C78" w:rsidR="00A87120" w:rsidRPr="00D12603" w:rsidRDefault="00A10A1B" w:rsidP="00A10A1B">
      <w:pPr>
        <w:pStyle w:val="BodyText"/>
        <w:spacing w:before="158" w:line="259" w:lineRule="auto"/>
        <w:ind w:left="23" w:right="54"/>
        <w:rPr>
          <w:i/>
          <w:iCs/>
        </w:rPr>
      </w:pPr>
      <w:r w:rsidRPr="00D12603">
        <w:rPr>
          <w:i/>
          <w:iCs/>
        </w:rPr>
        <w:t>11.13</w:t>
      </w:r>
      <w:r w:rsidRPr="00D12603">
        <w:rPr>
          <w:i/>
          <w:iCs/>
        </w:rPr>
        <w:tab/>
        <w:t>The Deputy Vice Chancellor</w:t>
      </w:r>
      <w:r w:rsidR="005F5D7B">
        <w:rPr>
          <w:i/>
          <w:iCs/>
        </w:rPr>
        <w:t xml:space="preserve"> </w:t>
      </w:r>
      <w:r w:rsidRPr="00D12603">
        <w:rPr>
          <w:i/>
          <w:iCs/>
        </w:rPr>
        <w:t xml:space="preserve">or the Pro Vice Chancellor Research and Innovation may chair any Examination Board across the University, and with their approval it is also possible for a </w:t>
      </w:r>
      <w:proofErr w:type="gramStart"/>
      <w:r w:rsidRPr="00D12603">
        <w:rPr>
          <w:i/>
          <w:iCs/>
        </w:rPr>
        <w:t>Dean</w:t>
      </w:r>
      <w:proofErr w:type="gramEnd"/>
      <w:r w:rsidRPr="00D12603">
        <w:rPr>
          <w:i/>
          <w:iCs/>
        </w:rPr>
        <w:t xml:space="preserve"> or Deputy/Associate Dean to chair Examination Boards in another School.</w:t>
      </w:r>
    </w:p>
    <w:p w14:paraId="42DE22CC" w14:textId="77777777" w:rsidR="00E72630" w:rsidRDefault="00000000">
      <w:pPr>
        <w:pStyle w:val="Heading2"/>
        <w:spacing w:before="159"/>
        <w:ind w:left="23" w:firstLine="0"/>
      </w:pPr>
      <w:r>
        <w:t>Examination</w:t>
      </w:r>
      <w:r>
        <w:rPr>
          <w:spacing w:val="-3"/>
        </w:rPr>
        <w:t xml:space="preserve"> </w:t>
      </w:r>
      <w:r>
        <w:t>Board</w:t>
      </w:r>
      <w:r>
        <w:rPr>
          <w:spacing w:val="-3"/>
        </w:rPr>
        <w:t xml:space="preserve"> </w:t>
      </w:r>
      <w:r>
        <w:rPr>
          <w:spacing w:val="-2"/>
        </w:rPr>
        <w:t>Quoracy</w:t>
      </w:r>
    </w:p>
    <w:p w14:paraId="42DE22CD" w14:textId="4E0D191E" w:rsidR="00E72630" w:rsidRPr="00D12603" w:rsidRDefault="00EE3822">
      <w:pPr>
        <w:pStyle w:val="BodyText"/>
        <w:spacing w:before="183" w:line="259" w:lineRule="auto"/>
        <w:ind w:left="23" w:right="54"/>
        <w:rPr>
          <w:i/>
          <w:iCs/>
        </w:rPr>
      </w:pPr>
      <w:r w:rsidRPr="00D12603">
        <w:rPr>
          <w:bCs/>
          <w:i/>
          <w:iCs/>
        </w:rPr>
        <w:t>11.18</w:t>
      </w:r>
      <w:r w:rsidRPr="00D12603">
        <w:rPr>
          <w:b/>
          <w:i/>
          <w:iCs/>
          <w:spacing w:val="-1"/>
        </w:rPr>
        <w:t xml:space="preserve"> </w:t>
      </w:r>
      <w:r w:rsidRPr="00D12603">
        <w:rPr>
          <w:i/>
          <w:iCs/>
        </w:rPr>
        <w:t>If</w:t>
      </w:r>
      <w:r w:rsidRPr="00D12603">
        <w:rPr>
          <w:i/>
          <w:iCs/>
          <w:spacing w:val="-4"/>
        </w:rPr>
        <w:t xml:space="preserve"> </w:t>
      </w:r>
      <w:r w:rsidRPr="00D12603">
        <w:rPr>
          <w:i/>
          <w:iCs/>
        </w:rPr>
        <w:t>an</w:t>
      </w:r>
      <w:r w:rsidRPr="00D12603">
        <w:rPr>
          <w:i/>
          <w:iCs/>
          <w:spacing w:val="-4"/>
        </w:rPr>
        <w:t xml:space="preserve"> </w:t>
      </w:r>
      <w:r w:rsidRPr="00D12603">
        <w:rPr>
          <w:i/>
          <w:iCs/>
        </w:rPr>
        <w:t>Exam</w:t>
      </w:r>
      <w:r w:rsidRPr="00D12603">
        <w:rPr>
          <w:i/>
          <w:iCs/>
          <w:spacing w:val="-1"/>
        </w:rPr>
        <w:t xml:space="preserve"> </w:t>
      </w:r>
      <w:r w:rsidRPr="00D12603">
        <w:rPr>
          <w:i/>
          <w:iCs/>
        </w:rPr>
        <w:t>Board</w:t>
      </w:r>
      <w:r w:rsidRPr="00D12603">
        <w:rPr>
          <w:i/>
          <w:iCs/>
          <w:spacing w:val="-5"/>
        </w:rPr>
        <w:t xml:space="preserve"> </w:t>
      </w:r>
      <w:r w:rsidRPr="00D12603">
        <w:rPr>
          <w:i/>
          <w:iCs/>
        </w:rPr>
        <w:t>Chair</w:t>
      </w:r>
      <w:r w:rsidRPr="00D12603">
        <w:rPr>
          <w:i/>
          <w:iCs/>
          <w:spacing w:val="-4"/>
        </w:rPr>
        <w:t xml:space="preserve"> </w:t>
      </w:r>
      <w:r w:rsidRPr="00D12603">
        <w:rPr>
          <w:i/>
          <w:iCs/>
        </w:rPr>
        <w:t>or</w:t>
      </w:r>
      <w:r w:rsidRPr="00D12603">
        <w:rPr>
          <w:i/>
          <w:iCs/>
          <w:spacing w:val="-2"/>
        </w:rPr>
        <w:t xml:space="preserve"> </w:t>
      </w:r>
      <w:r w:rsidRPr="00D12603">
        <w:rPr>
          <w:i/>
          <w:iCs/>
        </w:rPr>
        <w:t>Officer</w:t>
      </w:r>
      <w:r w:rsidRPr="00D12603">
        <w:rPr>
          <w:i/>
          <w:iCs/>
          <w:spacing w:val="-2"/>
        </w:rPr>
        <w:t xml:space="preserve"> </w:t>
      </w:r>
      <w:r w:rsidRPr="00D12603">
        <w:rPr>
          <w:i/>
          <w:iCs/>
        </w:rPr>
        <w:t>believes</w:t>
      </w:r>
      <w:r w:rsidRPr="00D12603">
        <w:rPr>
          <w:i/>
          <w:iCs/>
          <w:spacing w:val="-2"/>
        </w:rPr>
        <w:t xml:space="preserve"> </w:t>
      </w:r>
      <w:r w:rsidRPr="00D12603">
        <w:rPr>
          <w:i/>
          <w:iCs/>
        </w:rPr>
        <w:t>a</w:t>
      </w:r>
      <w:r w:rsidRPr="00D12603">
        <w:rPr>
          <w:i/>
          <w:iCs/>
          <w:spacing w:val="-3"/>
        </w:rPr>
        <w:t xml:space="preserve"> </w:t>
      </w:r>
      <w:r w:rsidRPr="00D12603">
        <w:rPr>
          <w:i/>
          <w:iCs/>
        </w:rPr>
        <w:t>board</w:t>
      </w:r>
      <w:r w:rsidRPr="00D12603">
        <w:rPr>
          <w:i/>
          <w:iCs/>
          <w:spacing w:val="-5"/>
        </w:rPr>
        <w:t xml:space="preserve"> </w:t>
      </w:r>
      <w:r w:rsidRPr="00D12603">
        <w:rPr>
          <w:i/>
          <w:iCs/>
        </w:rPr>
        <w:t>will</w:t>
      </w:r>
      <w:r w:rsidRPr="00D12603">
        <w:rPr>
          <w:i/>
          <w:iCs/>
          <w:spacing w:val="-2"/>
        </w:rPr>
        <w:t xml:space="preserve"> </w:t>
      </w:r>
      <w:r w:rsidRPr="00D12603">
        <w:rPr>
          <w:i/>
          <w:iCs/>
        </w:rPr>
        <w:t>need</w:t>
      </w:r>
      <w:r w:rsidRPr="00D12603">
        <w:rPr>
          <w:i/>
          <w:iCs/>
          <w:spacing w:val="-4"/>
        </w:rPr>
        <w:t xml:space="preserve"> </w:t>
      </w:r>
      <w:r w:rsidRPr="00D12603">
        <w:rPr>
          <w:i/>
          <w:iCs/>
        </w:rPr>
        <w:t>to</w:t>
      </w:r>
      <w:r w:rsidRPr="00D12603">
        <w:rPr>
          <w:i/>
          <w:iCs/>
          <w:spacing w:val="-4"/>
        </w:rPr>
        <w:t xml:space="preserve"> </w:t>
      </w:r>
      <w:r w:rsidRPr="00D12603">
        <w:rPr>
          <w:i/>
          <w:iCs/>
        </w:rPr>
        <w:t>be</w:t>
      </w:r>
      <w:r w:rsidRPr="00D12603">
        <w:rPr>
          <w:i/>
          <w:iCs/>
          <w:spacing w:val="-2"/>
        </w:rPr>
        <w:t xml:space="preserve"> </w:t>
      </w:r>
      <w:r w:rsidRPr="00D12603">
        <w:rPr>
          <w:i/>
          <w:iCs/>
        </w:rPr>
        <w:t>run</w:t>
      </w:r>
      <w:r w:rsidRPr="00D12603">
        <w:rPr>
          <w:i/>
          <w:iCs/>
          <w:spacing w:val="-2"/>
        </w:rPr>
        <w:t xml:space="preserve"> </w:t>
      </w:r>
      <w:r w:rsidRPr="00D12603">
        <w:rPr>
          <w:i/>
          <w:iCs/>
        </w:rPr>
        <w:t xml:space="preserve">with anything less than the normal </w:t>
      </w:r>
      <w:proofErr w:type="gramStart"/>
      <w:r w:rsidRPr="00D12603">
        <w:rPr>
          <w:i/>
          <w:iCs/>
        </w:rPr>
        <w:t>quorum</w:t>
      </w:r>
      <w:proofErr w:type="gramEnd"/>
      <w:r w:rsidRPr="00D12603">
        <w:rPr>
          <w:i/>
          <w:iCs/>
        </w:rPr>
        <w:t xml:space="preserve"> they should, in advance, bring this to the attention</w:t>
      </w:r>
      <w:r w:rsidRPr="00D12603">
        <w:rPr>
          <w:i/>
          <w:iCs/>
          <w:spacing w:val="-2"/>
        </w:rPr>
        <w:t xml:space="preserve"> </w:t>
      </w:r>
      <w:r w:rsidRPr="00D12603">
        <w:rPr>
          <w:i/>
          <w:iCs/>
        </w:rPr>
        <w:t>of</w:t>
      </w:r>
      <w:r w:rsidRPr="00D12603">
        <w:rPr>
          <w:i/>
          <w:iCs/>
          <w:spacing w:val="-2"/>
        </w:rPr>
        <w:t xml:space="preserve"> </w:t>
      </w:r>
      <w:r w:rsidRPr="00D12603">
        <w:rPr>
          <w:i/>
          <w:iCs/>
        </w:rPr>
        <w:t>the</w:t>
      </w:r>
      <w:r w:rsidRPr="00D12603">
        <w:rPr>
          <w:i/>
          <w:iCs/>
          <w:spacing w:val="-2"/>
        </w:rPr>
        <w:t xml:space="preserve"> </w:t>
      </w:r>
      <w:r w:rsidRPr="00D12603">
        <w:rPr>
          <w:i/>
          <w:iCs/>
        </w:rPr>
        <w:t>Chair</w:t>
      </w:r>
      <w:r w:rsidRPr="00D12603">
        <w:rPr>
          <w:i/>
          <w:iCs/>
          <w:spacing w:val="-2"/>
        </w:rPr>
        <w:t xml:space="preserve"> </w:t>
      </w:r>
      <w:r w:rsidRPr="00D12603">
        <w:rPr>
          <w:i/>
          <w:iCs/>
        </w:rPr>
        <w:t>of AQSC</w:t>
      </w:r>
      <w:r w:rsidRPr="00D12603">
        <w:rPr>
          <w:i/>
          <w:iCs/>
          <w:spacing w:val="-3"/>
        </w:rPr>
        <w:t xml:space="preserve"> </w:t>
      </w:r>
      <w:r w:rsidRPr="00D12603">
        <w:rPr>
          <w:i/>
          <w:iCs/>
        </w:rPr>
        <w:t>or</w:t>
      </w:r>
      <w:r w:rsidR="00D12603" w:rsidRPr="00D12603">
        <w:rPr>
          <w:i/>
          <w:iCs/>
        </w:rPr>
        <w:t xml:space="preserve"> </w:t>
      </w:r>
      <w:r w:rsidR="00BD66F3" w:rsidRPr="00D12603">
        <w:rPr>
          <w:i/>
          <w:iCs/>
        </w:rPr>
        <w:t>Chief Student Officer (or nominee)</w:t>
      </w:r>
      <w:r w:rsidRPr="00D12603">
        <w:rPr>
          <w:i/>
          <w:iCs/>
        </w:rPr>
        <w:t>, who</w:t>
      </w:r>
      <w:r w:rsidRPr="00D12603">
        <w:rPr>
          <w:i/>
          <w:iCs/>
          <w:spacing w:val="-2"/>
        </w:rPr>
        <w:t xml:space="preserve"> </w:t>
      </w:r>
      <w:r w:rsidRPr="00D12603">
        <w:rPr>
          <w:i/>
          <w:iCs/>
        </w:rPr>
        <w:t>will make</w:t>
      </w:r>
      <w:r w:rsidRPr="00D12603">
        <w:rPr>
          <w:i/>
          <w:iCs/>
          <w:spacing w:val="-2"/>
        </w:rPr>
        <w:t xml:space="preserve"> </w:t>
      </w:r>
      <w:r w:rsidRPr="00D12603">
        <w:rPr>
          <w:i/>
          <w:iCs/>
        </w:rPr>
        <w:t>a decision on whether the board can proceed.</w:t>
      </w:r>
    </w:p>
    <w:p w14:paraId="42DE22CE" w14:textId="77777777" w:rsidR="00E72630" w:rsidRDefault="00000000">
      <w:pPr>
        <w:pStyle w:val="Heading2"/>
        <w:spacing w:before="159"/>
        <w:ind w:left="23" w:firstLine="0"/>
      </w:pPr>
      <w:r>
        <w:t>External</w:t>
      </w:r>
      <w:r>
        <w:rPr>
          <w:spacing w:val="-6"/>
        </w:rPr>
        <w:t xml:space="preserve"> </w:t>
      </w:r>
      <w:r>
        <w:t>Examiner</w:t>
      </w:r>
      <w:r>
        <w:rPr>
          <w:spacing w:val="-6"/>
        </w:rPr>
        <w:t xml:space="preserve"> </w:t>
      </w:r>
      <w:r>
        <w:rPr>
          <w:spacing w:val="-2"/>
        </w:rPr>
        <w:t>attendance</w:t>
      </w:r>
    </w:p>
    <w:p w14:paraId="1207E548" w14:textId="77777777" w:rsidR="00EE07C8" w:rsidRPr="00D12603" w:rsidRDefault="00EE07C8" w:rsidP="00EE07C8">
      <w:pPr>
        <w:pStyle w:val="Heading2"/>
        <w:ind w:left="23"/>
        <w:rPr>
          <w:b w:val="0"/>
          <w:bCs w:val="0"/>
          <w:i/>
          <w:iCs/>
        </w:rPr>
      </w:pPr>
      <w:r w:rsidRPr="00D12603">
        <w:rPr>
          <w:b w:val="0"/>
          <w:bCs w:val="0"/>
          <w:i/>
          <w:iCs/>
        </w:rPr>
        <w:t>11.38</w:t>
      </w:r>
      <w:r w:rsidRPr="00D12603">
        <w:rPr>
          <w:b w:val="0"/>
          <w:bCs w:val="0"/>
          <w:i/>
          <w:iCs/>
        </w:rPr>
        <w:tab/>
        <w:t xml:space="preserve">In the case of an External Examiner not being present at a meeting of an Examination Board at which </w:t>
      </w:r>
      <w:proofErr w:type="gramStart"/>
      <w:r w:rsidRPr="00D12603">
        <w:rPr>
          <w:b w:val="0"/>
          <w:bCs w:val="0"/>
          <w:i/>
          <w:iCs/>
        </w:rPr>
        <w:t>final results</w:t>
      </w:r>
      <w:proofErr w:type="gramEnd"/>
      <w:r w:rsidRPr="00D12603">
        <w:rPr>
          <w:b w:val="0"/>
          <w:bCs w:val="0"/>
          <w:i/>
          <w:iCs/>
        </w:rPr>
        <w:t xml:space="preserve"> are determined, the External Examiner’s signature will be obtained outside the meeting.</w:t>
      </w:r>
    </w:p>
    <w:p w14:paraId="7BF04B5C" w14:textId="53F3C077" w:rsidR="00EE07C8" w:rsidRPr="00D12603" w:rsidRDefault="00EE07C8" w:rsidP="00EE07C8">
      <w:pPr>
        <w:pStyle w:val="Heading2"/>
        <w:ind w:left="23" w:firstLine="0"/>
        <w:rPr>
          <w:b w:val="0"/>
          <w:bCs w:val="0"/>
          <w:i/>
          <w:iCs/>
        </w:rPr>
      </w:pPr>
      <w:r w:rsidRPr="00D12603">
        <w:rPr>
          <w:b w:val="0"/>
          <w:bCs w:val="0"/>
          <w:i/>
          <w:iCs/>
        </w:rPr>
        <w:t>11.39</w:t>
      </w:r>
      <w:r w:rsidRPr="00D12603">
        <w:rPr>
          <w:b w:val="0"/>
          <w:bCs w:val="0"/>
          <w:i/>
          <w:iCs/>
        </w:rPr>
        <w:tab/>
        <w:t xml:space="preserve">In normal circumstances, no Examination Board decision concerning a student can be regarded as official without the consent of the External Examiner(s), however, in exceptional circumstances, the Chair of the Academic Quality and Standards Committee or the Chief Student Officer (or nominee) may </w:t>
      </w:r>
      <w:proofErr w:type="spellStart"/>
      <w:r w:rsidRPr="00D12603">
        <w:rPr>
          <w:b w:val="0"/>
          <w:bCs w:val="0"/>
          <w:i/>
          <w:iCs/>
        </w:rPr>
        <w:t>authorise</w:t>
      </w:r>
      <w:proofErr w:type="spellEnd"/>
      <w:r w:rsidRPr="00D12603">
        <w:rPr>
          <w:b w:val="0"/>
          <w:bCs w:val="0"/>
          <w:i/>
          <w:iCs/>
        </w:rPr>
        <w:t xml:space="preserve"> the release of Examination Board outcomes.</w:t>
      </w:r>
    </w:p>
    <w:p w14:paraId="42DE22D1" w14:textId="527F6270" w:rsidR="00E72630" w:rsidRDefault="00000000">
      <w:pPr>
        <w:pStyle w:val="Heading2"/>
        <w:ind w:left="23" w:firstLine="0"/>
      </w:pPr>
      <w:r>
        <w:t>Adjournment</w:t>
      </w:r>
      <w:r>
        <w:rPr>
          <w:spacing w:val="-4"/>
        </w:rPr>
        <w:t xml:space="preserve"> </w:t>
      </w:r>
      <w:r>
        <w:t>of</w:t>
      </w:r>
      <w:r>
        <w:rPr>
          <w:spacing w:val="-2"/>
        </w:rPr>
        <w:t xml:space="preserve"> </w:t>
      </w:r>
      <w:r>
        <w:t>a</w:t>
      </w:r>
      <w:r>
        <w:rPr>
          <w:spacing w:val="-2"/>
        </w:rPr>
        <w:t xml:space="preserve"> </w:t>
      </w:r>
      <w:r>
        <w:t>Board</w:t>
      </w:r>
      <w:r>
        <w:rPr>
          <w:spacing w:val="-2"/>
        </w:rPr>
        <w:t xml:space="preserve"> </w:t>
      </w:r>
      <w:r>
        <w:t>during</w:t>
      </w:r>
      <w:r>
        <w:rPr>
          <w:spacing w:val="-2"/>
        </w:rPr>
        <w:t xml:space="preserve"> </w:t>
      </w:r>
      <w:r>
        <w:t>the</w:t>
      </w:r>
      <w:r>
        <w:rPr>
          <w:spacing w:val="-3"/>
        </w:rPr>
        <w:t xml:space="preserve"> </w:t>
      </w:r>
      <w:r>
        <w:rPr>
          <w:spacing w:val="-2"/>
        </w:rPr>
        <w:t>meeting</w:t>
      </w:r>
    </w:p>
    <w:p w14:paraId="217F8CC2" w14:textId="0EC4BDC7" w:rsidR="00692BF3" w:rsidRPr="00D12603" w:rsidRDefault="00692BF3">
      <w:pPr>
        <w:pStyle w:val="Heading2"/>
        <w:spacing w:before="159"/>
        <w:ind w:left="23" w:firstLine="0"/>
        <w:rPr>
          <w:b w:val="0"/>
          <w:bCs w:val="0"/>
          <w:i/>
          <w:iCs/>
        </w:rPr>
      </w:pPr>
      <w:r w:rsidRPr="00D12603">
        <w:rPr>
          <w:b w:val="0"/>
          <w:bCs w:val="0"/>
          <w:i/>
          <w:iCs/>
        </w:rPr>
        <w:t>11.36</w:t>
      </w:r>
      <w:r w:rsidRPr="00D12603">
        <w:rPr>
          <w:b w:val="0"/>
          <w:bCs w:val="0"/>
          <w:i/>
          <w:iCs/>
        </w:rPr>
        <w:tab/>
        <w:t xml:space="preserve">Should issues relating to the presentation of marks and/or results arise during a board which </w:t>
      </w:r>
      <w:proofErr w:type="gramStart"/>
      <w:r w:rsidRPr="00D12603">
        <w:rPr>
          <w:b w:val="0"/>
          <w:bCs w:val="0"/>
          <w:i/>
          <w:iCs/>
        </w:rPr>
        <w:t>indicate</w:t>
      </w:r>
      <w:proofErr w:type="gramEnd"/>
      <w:r w:rsidRPr="00D12603">
        <w:rPr>
          <w:b w:val="0"/>
          <w:bCs w:val="0"/>
          <w:i/>
          <w:iCs/>
        </w:rPr>
        <w:t xml:space="preserve"> an adjournment of the board may be necessary, the Chair must contact the Chief Student Officer (or nominee) immediately to discuss the circumstances and to schedule a follow-up board where appropriate.</w:t>
      </w:r>
    </w:p>
    <w:p w14:paraId="42DE22D4" w14:textId="71365FFB" w:rsidR="00E72630" w:rsidRDefault="00E72630">
      <w:pPr>
        <w:pStyle w:val="BodyText"/>
        <w:spacing w:before="142" w:line="256" w:lineRule="auto"/>
        <w:ind w:left="23" w:right="54"/>
      </w:pPr>
    </w:p>
    <w:p w14:paraId="42DE22D5" w14:textId="77777777" w:rsidR="00E72630" w:rsidRDefault="00000000">
      <w:pPr>
        <w:pStyle w:val="Heading2"/>
        <w:numPr>
          <w:ilvl w:val="0"/>
          <w:numId w:val="3"/>
        </w:numPr>
        <w:tabs>
          <w:tab w:val="left" w:pos="289"/>
        </w:tabs>
        <w:spacing w:before="161"/>
        <w:ind w:left="289" w:hanging="266"/>
      </w:pPr>
      <w:r>
        <w:t>Deriving</w:t>
      </w:r>
      <w:r>
        <w:rPr>
          <w:spacing w:val="-5"/>
        </w:rPr>
        <w:t xml:space="preserve"> </w:t>
      </w:r>
      <w:r>
        <w:t>a</w:t>
      </w:r>
      <w:r>
        <w:rPr>
          <w:spacing w:val="-3"/>
        </w:rPr>
        <w:t xml:space="preserve"> </w:t>
      </w:r>
      <w:r>
        <w:t>module</w:t>
      </w:r>
      <w:r>
        <w:rPr>
          <w:spacing w:val="-4"/>
        </w:rPr>
        <w:t xml:space="preserve"> </w:t>
      </w:r>
      <w:r>
        <w:t>outcome</w:t>
      </w:r>
      <w:r>
        <w:rPr>
          <w:spacing w:val="-2"/>
        </w:rPr>
        <w:t xml:space="preserve"> </w:t>
      </w:r>
      <w:r>
        <w:t>where</w:t>
      </w:r>
      <w:r>
        <w:rPr>
          <w:spacing w:val="-4"/>
        </w:rPr>
        <w:t xml:space="preserve"> </w:t>
      </w:r>
      <w:r>
        <w:t>partial</w:t>
      </w:r>
      <w:r>
        <w:rPr>
          <w:spacing w:val="-2"/>
        </w:rPr>
        <w:t xml:space="preserve"> </w:t>
      </w:r>
      <w:r>
        <w:t>or</w:t>
      </w:r>
      <w:r>
        <w:rPr>
          <w:spacing w:val="-2"/>
        </w:rPr>
        <w:t xml:space="preserve"> </w:t>
      </w:r>
      <w:r>
        <w:t>no</w:t>
      </w:r>
      <w:r>
        <w:rPr>
          <w:spacing w:val="-2"/>
        </w:rPr>
        <w:t xml:space="preserve"> </w:t>
      </w:r>
      <w:r>
        <w:t>marks</w:t>
      </w:r>
      <w:r>
        <w:rPr>
          <w:spacing w:val="-4"/>
        </w:rPr>
        <w:t xml:space="preserve"> </w:t>
      </w:r>
      <w:r>
        <w:t>are</w:t>
      </w:r>
      <w:r>
        <w:rPr>
          <w:spacing w:val="-4"/>
        </w:rPr>
        <w:t xml:space="preserve"> </w:t>
      </w:r>
      <w:r>
        <w:rPr>
          <w:spacing w:val="-2"/>
        </w:rPr>
        <w:t>available</w:t>
      </w:r>
    </w:p>
    <w:p w14:paraId="42DE22D6" w14:textId="77777777" w:rsidR="00E72630" w:rsidRDefault="00000000">
      <w:pPr>
        <w:pStyle w:val="ListParagraph"/>
        <w:numPr>
          <w:ilvl w:val="1"/>
          <w:numId w:val="3"/>
        </w:numPr>
        <w:tabs>
          <w:tab w:val="left" w:pos="599"/>
        </w:tabs>
        <w:spacing w:before="182" w:line="259" w:lineRule="auto"/>
        <w:ind w:left="599" w:right="126" w:hanging="576"/>
        <w:rPr>
          <w:sz w:val="24"/>
        </w:rPr>
      </w:pPr>
      <w:r>
        <w:rPr>
          <w:sz w:val="24"/>
        </w:rPr>
        <w:t>Where</w:t>
      </w:r>
      <w:r>
        <w:rPr>
          <w:spacing w:val="-5"/>
          <w:sz w:val="24"/>
        </w:rPr>
        <w:t xml:space="preserve"> </w:t>
      </w:r>
      <w:r>
        <w:rPr>
          <w:sz w:val="24"/>
        </w:rPr>
        <w:t>there</w:t>
      </w:r>
      <w:r>
        <w:rPr>
          <w:spacing w:val="-3"/>
          <w:sz w:val="24"/>
        </w:rPr>
        <w:t xml:space="preserve"> </w:t>
      </w:r>
      <w:r>
        <w:rPr>
          <w:sz w:val="24"/>
        </w:rPr>
        <w:t>is</w:t>
      </w:r>
      <w:r>
        <w:rPr>
          <w:spacing w:val="-3"/>
          <w:sz w:val="24"/>
        </w:rPr>
        <w:t xml:space="preserve"> </w:t>
      </w:r>
      <w:r>
        <w:rPr>
          <w:sz w:val="24"/>
        </w:rPr>
        <w:t>disruption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marking</w:t>
      </w:r>
      <w:r>
        <w:rPr>
          <w:spacing w:val="-4"/>
          <w:sz w:val="24"/>
        </w:rPr>
        <w:t xml:space="preserve"> </w:t>
      </w:r>
      <w:r>
        <w:rPr>
          <w:sz w:val="24"/>
        </w:rPr>
        <w:t>and</w:t>
      </w:r>
      <w:r>
        <w:rPr>
          <w:spacing w:val="-4"/>
          <w:sz w:val="24"/>
        </w:rPr>
        <w:t xml:space="preserve"> </w:t>
      </w:r>
      <w:r>
        <w:rPr>
          <w:sz w:val="24"/>
        </w:rPr>
        <w:t>assessment</w:t>
      </w:r>
      <w:r>
        <w:rPr>
          <w:spacing w:val="-4"/>
          <w:sz w:val="24"/>
        </w:rPr>
        <w:t xml:space="preserve"> </w:t>
      </w:r>
      <w:r>
        <w:rPr>
          <w:sz w:val="24"/>
        </w:rPr>
        <w:t>process</w:t>
      </w:r>
      <w:r>
        <w:rPr>
          <w:spacing w:val="-5"/>
          <w:sz w:val="24"/>
        </w:rPr>
        <w:t xml:space="preserve"> </w:t>
      </w:r>
      <w:r>
        <w:rPr>
          <w:sz w:val="24"/>
        </w:rPr>
        <w:t>it</w:t>
      </w:r>
      <w:r>
        <w:rPr>
          <w:spacing w:val="-4"/>
          <w:sz w:val="24"/>
        </w:rPr>
        <w:t xml:space="preserve"> </w:t>
      </w:r>
      <w:r>
        <w:rPr>
          <w:sz w:val="24"/>
        </w:rPr>
        <w:t>is</w:t>
      </w:r>
      <w:r>
        <w:rPr>
          <w:spacing w:val="-3"/>
          <w:sz w:val="24"/>
        </w:rPr>
        <w:t xml:space="preserve"> </w:t>
      </w:r>
      <w:r>
        <w:rPr>
          <w:sz w:val="24"/>
        </w:rPr>
        <w:t xml:space="preserve">possible that there may be instances where a module mark profile is incomplete at the time the module, or student profile is presented to the examination board. It may be the case that the mark is not received at all. The following exceptional regulation </w:t>
      </w:r>
      <w:proofErr w:type="spellStart"/>
      <w:r>
        <w:rPr>
          <w:sz w:val="24"/>
        </w:rPr>
        <w:t>utilises</w:t>
      </w:r>
      <w:proofErr w:type="spellEnd"/>
      <w:r>
        <w:rPr>
          <w:sz w:val="24"/>
        </w:rPr>
        <w:t xml:space="preserve"> the principles of Section 04.4 of the Academic Handbook</w:t>
      </w:r>
    </w:p>
    <w:p w14:paraId="42DE22D8" w14:textId="01237108" w:rsidR="00E72630" w:rsidRDefault="00000000">
      <w:pPr>
        <w:pStyle w:val="BodyText"/>
        <w:spacing w:before="83" w:line="259" w:lineRule="auto"/>
        <w:ind w:left="599" w:right="101"/>
      </w:pPr>
      <w:r>
        <w:t xml:space="preserve">Conduct of Examinations and Assessment </w:t>
      </w:r>
      <w:r w:rsidR="008D538C">
        <w:t>para</w:t>
      </w:r>
      <w:r>
        <w:t xml:space="preserve"> 8 - Procedure for Allocating</w:t>
      </w:r>
      <w:r>
        <w:rPr>
          <w:spacing w:val="-4"/>
        </w:rPr>
        <w:t xml:space="preserve"> </w:t>
      </w:r>
      <w:r>
        <w:t>a</w:t>
      </w:r>
      <w:r>
        <w:rPr>
          <w:spacing w:val="-1"/>
        </w:rPr>
        <w:t xml:space="preserve"> </w:t>
      </w:r>
      <w:r>
        <w:t>Mark</w:t>
      </w:r>
      <w:r>
        <w:rPr>
          <w:spacing w:val="-2"/>
        </w:rPr>
        <w:t xml:space="preserve"> </w:t>
      </w:r>
      <w:r>
        <w:t>for</w:t>
      </w:r>
      <w:r>
        <w:rPr>
          <w:spacing w:val="-2"/>
        </w:rPr>
        <w:t xml:space="preserve"> </w:t>
      </w:r>
      <w:r>
        <w:t>Lost</w:t>
      </w:r>
      <w:r>
        <w:rPr>
          <w:spacing w:val="-2"/>
        </w:rPr>
        <w:t xml:space="preserve"> </w:t>
      </w:r>
      <w:r>
        <w:t>Student</w:t>
      </w:r>
      <w:r>
        <w:rPr>
          <w:spacing w:val="-4"/>
        </w:rPr>
        <w:t xml:space="preserve"> </w:t>
      </w:r>
      <w:r>
        <w:t>Work.</w:t>
      </w:r>
      <w:r>
        <w:rPr>
          <w:spacing w:val="-2"/>
        </w:rPr>
        <w:t xml:space="preserve"> </w:t>
      </w:r>
      <w:r>
        <w:t>This</w:t>
      </w:r>
      <w:r>
        <w:rPr>
          <w:spacing w:val="-2"/>
        </w:rPr>
        <w:t xml:space="preserve"> </w:t>
      </w:r>
      <w:r>
        <w:t>permits</w:t>
      </w:r>
      <w:r>
        <w:rPr>
          <w:spacing w:val="-5"/>
        </w:rPr>
        <w:t xml:space="preserve"> </w:t>
      </w:r>
      <w:r>
        <w:t>the</w:t>
      </w:r>
      <w:r>
        <w:rPr>
          <w:spacing w:val="-1"/>
        </w:rPr>
        <w:t xml:space="preserve"> </w:t>
      </w:r>
      <w:r>
        <w:t>use</w:t>
      </w:r>
      <w:r>
        <w:rPr>
          <w:spacing w:val="-1"/>
        </w:rPr>
        <w:t xml:space="preserve"> </w:t>
      </w:r>
      <w:r>
        <w:t>of</w:t>
      </w:r>
      <w:r>
        <w:rPr>
          <w:spacing w:val="-3"/>
        </w:rPr>
        <w:t xml:space="preserve"> </w:t>
      </w:r>
      <w:r>
        <w:t>marks</w:t>
      </w:r>
      <w:r>
        <w:rPr>
          <w:spacing w:val="-2"/>
        </w:rPr>
        <w:t xml:space="preserve"> </w:t>
      </w:r>
      <w:r>
        <w:t>already achieved as evidence which enables the University to derive a final mark for the module.</w:t>
      </w:r>
    </w:p>
    <w:p w14:paraId="42DE22D9" w14:textId="77777777" w:rsidR="00E72630" w:rsidRDefault="00000000">
      <w:pPr>
        <w:pStyle w:val="ListParagraph"/>
        <w:numPr>
          <w:ilvl w:val="1"/>
          <w:numId w:val="3"/>
        </w:numPr>
        <w:tabs>
          <w:tab w:val="left" w:pos="589"/>
        </w:tabs>
        <w:spacing w:before="159" w:line="259" w:lineRule="auto"/>
        <w:ind w:left="589" w:right="365" w:hanging="567"/>
        <w:rPr>
          <w:sz w:val="24"/>
        </w:rPr>
      </w:pPr>
      <w:proofErr w:type="gramStart"/>
      <w:r>
        <w:rPr>
          <w:sz w:val="24"/>
        </w:rPr>
        <w:t>In</w:t>
      </w:r>
      <w:r>
        <w:rPr>
          <w:spacing w:val="-1"/>
          <w:sz w:val="24"/>
        </w:rPr>
        <w:t xml:space="preserve"> </w:t>
      </w:r>
      <w:r>
        <w:rPr>
          <w:sz w:val="24"/>
        </w:rPr>
        <w:t>the</w:t>
      </w:r>
      <w:r>
        <w:rPr>
          <w:spacing w:val="-2"/>
          <w:sz w:val="24"/>
        </w:rPr>
        <w:t xml:space="preserve"> </w:t>
      </w:r>
      <w:r>
        <w:rPr>
          <w:sz w:val="24"/>
        </w:rPr>
        <w:t>event</w:t>
      </w:r>
      <w:r>
        <w:rPr>
          <w:spacing w:val="-4"/>
          <w:sz w:val="24"/>
        </w:rPr>
        <w:t xml:space="preserve"> </w:t>
      </w:r>
      <w:r>
        <w:rPr>
          <w:sz w:val="24"/>
        </w:rPr>
        <w:t>that</w:t>
      </w:r>
      <w:proofErr w:type="gramEnd"/>
      <w:r>
        <w:rPr>
          <w:spacing w:val="-2"/>
          <w:sz w:val="24"/>
        </w:rPr>
        <w:t xml:space="preserve"> </w:t>
      </w:r>
      <w:r>
        <w:rPr>
          <w:sz w:val="24"/>
        </w:rPr>
        <w:t>it</w:t>
      </w:r>
      <w:r>
        <w:rPr>
          <w:spacing w:val="-2"/>
          <w:sz w:val="24"/>
        </w:rPr>
        <w:t xml:space="preserve"> </w:t>
      </w:r>
      <w:r>
        <w:rPr>
          <w:sz w:val="24"/>
        </w:rPr>
        <w:t>is</w:t>
      </w:r>
      <w:r>
        <w:rPr>
          <w:spacing w:val="-4"/>
          <w:sz w:val="24"/>
        </w:rPr>
        <w:t xml:space="preserve"> </w:t>
      </w:r>
      <w:r>
        <w:rPr>
          <w:sz w:val="24"/>
        </w:rPr>
        <w:t>not</w:t>
      </w:r>
      <w:r>
        <w:rPr>
          <w:spacing w:val="-2"/>
          <w:sz w:val="24"/>
        </w:rPr>
        <w:t xml:space="preserve"> </w:t>
      </w:r>
      <w:r>
        <w:rPr>
          <w:sz w:val="24"/>
        </w:rPr>
        <w:t>possible</w:t>
      </w:r>
      <w:r>
        <w:rPr>
          <w:spacing w:val="-2"/>
          <w:sz w:val="24"/>
        </w:rPr>
        <w:t xml:space="preserve"> </w:t>
      </w:r>
      <w:r>
        <w:rPr>
          <w:sz w:val="24"/>
        </w:rPr>
        <w:t>to</w:t>
      </w:r>
      <w:r>
        <w:rPr>
          <w:spacing w:val="-2"/>
          <w:sz w:val="24"/>
        </w:rPr>
        <w:t xml:space="preserve"> </w:t>
      </w:r>
      <w:r>
        <w:rPr>
          <w:sz w:val="24"/>
        </w:rPr>
        <w:t>produce</w:t>
      </w:r>
      <w:r>
        <w:rPr>
          <w:spacing w:val="-4"/>
          <w:sz w:val="24"/>
        </w:rPr>
        <w:t xml:space="preserve"> </w:t>
      </w:r>
      <w:r>
        <w:rPr>
          <w:sz w:val="24"/>
        </w:rPr>
        <w:t>a</w:t>
      </w:r>
      <w:r>
        <w:rPr>
          <w:spacing w:val="-2"/>
          <w:sz w:val="24"/>
        </w:rPr>
        <w:t xml:space="preserve"> </w:t>
      </w:r>
      <w:r>
        <w:rPr>
          <w:sz w:val="24"/>
        </w:rPr>
        <w:t>full</w:t>
      </w:r>
      <w:r>
        <w:rPr>
          <w:spacing w:val="-3"/>
          <w:sz w:val="24"/>
        </w:rPr>
        <w:t xml:space="preserve"> </w:t>
      </w:r>
      <w:r>
        <w:rPr>
          <w:sz w:val="24"/>
        </w:rPr>
        <w:t>set</w:t>
      </w:r>
      <w:r>
        <w:rPr>
          <w:spacing w:val="-2"/>
          <w:sz w:val="24"/>
        </w:rPr>
        <w:t xml:space="preserve"> </w:t>
      </w:r>
      <w:r>
        <w:rPr>
          <w:sz w:val="24"/>
        </w:rPr>
        <w:t>of</w:t>
      </w:r>
      <w:r>
        <w:rPr>
          <w:spacing w:val="-4"/>
          <w:sz w:val="24"/>
        </w:rPr>
        <w:t xml:space="preserve"> </w:t>
      </w:r>
      <w:r>
        <w:rPr>
          <w:sz w:val="24"/>
        </w:rPr>
        <w:t>marks</w:t>
      </w:r>
      <w:r>
        <w:rPr>
          <w:spacing w:val="-2"/>
          <w:sz w:val="24"/>
        </w:rPr>
        <w:t xml:space="preserve"> </w:t>
      </w:r>
      <w:r>
        <w:rPr>
          <w:sz w:val="24"/>
        </w:rPr>
        <w:t>for</w:t>
      </w:r>
      <w:r>
        <w:rPr>
          <w:spacing w:val="-2"/>
          <w:sz w:val="24"/>
        </w:rPr>
        <w:t xml:space="preserve"> </w:t>
      </w:r>
      <w:r>
        <w:rPr>
          <w:sz w:val="24"/>
        </w:rPr>
        <w:t>a</w:t>
      </w:r>
      <w:r>
        <w:rPr>
          <w:spacing w:val="-4"/>
          <w:sz w:val="24"/>
        </w:rPr>
        <w:t xml:space="preserve"> </w:t>
      </w:r>
      <w:r>
        <w:rPr>
          <w:sz w:val="24"/>
        </w:rPr>
        <w:t xml:space="preserve">module, </w:t>
      </w:r>
      <w:r>
        <w:rPr>
          <w:sz w:val="24"/>
        </w:rPr>
        <w:lastRenderedPageBreak/>
        <w:t>there may be instances where it will be appropriate for the student to be provided</w:t>
      </w:r>
      <w:r>
        <w:rPr>
          <w:spacing w:val="-1"/>
          <w:sz w:val="24"/>
        </w:rPr>
        <w:t xml:space="preserve"> </w:t>
      </w:r>
      <w:r>
        <w:rPr>
          <w:sz w:val="24"/>
        </w:rPr>
        <w:t>with a substitute mark for the</w:t>
      </w:r>
      <w:r>
        <w:rPr>
          <w:spacing w:val="-1"/>
          <w:sz w:val="24"/>
        </w:rPr>
        <w:t xml:space="preserve"> </w:t>
      </w:r>
      <w:r>
        <w:rPr>
          <w:sz w:val="24"/>
        </w:rPr>
        <w:t>missing assessments</w:t>
      </w:r>
      <w:r>
        <w:rPr>
          <w:spacing w:val="-1"/>
          <w:sz w:val="24"/>
        </w:rPr>
        <w:t xml:space="preserve"> </w:t>
      </w:r>
      <w:r>
        <w:rPr>
          <w:sz w:val="24"/>
        </w:rPr>
        <w:t>based</w:t>
      </w:r>
      <w:r>
        <w:rPr>
          <w:spacing w:val="-1"/>
          <w:sz w:val="24"/>
        </w:rPr>
        <w:t xml:space="preserve"> </w:t>
      </w:r>
      <w:r>
        <w:rPr>
          <w:sz w:val="24"/>
        </w:rPr>
        <w:t>on other assessment components.</w:t>
      </w:r>
    </w:p>
    <w:p w14:paraId="42DE22DA" w14:textId="77777777" w:rsidR="00E72630" w:rsidRDefault="00000000">
      <w:pPr>
        <w:pStyle w:val="ListParagraph"/>
        <w:numPr>
          <w:ilvl w:val="0"/>
          <w:numId w:val="2"/>
        </w:numPr>
        <w:tabs>
          <w:tab w:val="left" w:pos="743"/>
        </w:tabs>
        <w:spacing w:before="118" w:line="256" w:lineRule="auto"/>
        <w:ind w:right="33"/>
        <w:rPr>
          <w:sz w:val="24"/>
        </w:rPr>
      </w:pPr>
      <w:r>
        <w:rPr>
          <w:sz w:val="24"/>
        </w:rPr>
        <w:t>If</w:t>
      </w:r>
      <w:r>
        <w:rPr>
          <w:spacing w:val="-3"/>
          <w:sz w:val="24"/>
        </w:rPr>
        <w:t xml:space="preserve"> </w:t>
      </w:r>
      <w:r>
        <w:rPr>
          <w:sz w:val="24"/>
        </w:rPr>
        <w:t>the</w:t>
      </w:r>
      <w:r>
        <w:rPr>
          <w:spacing w:val="-3"/>
          <w:sz w:val="24"/>
        </w:rPr>
        <w:t xml:space="preserve"> </w:t>
      </w:r>
      <w:r>
        <w:rPr>
          <w:sz w:val="24"/>
        </w:rPr>
        <w:t>assessment</w:t>
      </w:r>
      <w:r>
        <w:rPr>
          <w:spacing w:val="-3"/>
          <w:sz w:val="24"/>
        </w:rPr>
        <w:t xml:space="preserve"> </w:t>
      </w:r>
      <w:r>
        <w:rPr>
          <w:sz w:val="24"/>
        </w:rPr>
        <w:t>is</w:t>
      </w:r>
      <w:r>
        <w:rPr>
          <w:spacing w:val="-6"/>
          <w:sz w:val="24"/>
        </w:rPr>
        <w:t xml:space="preserve"> </w:t>
      </w:r>
      <w:r>
        <w:rPr>
          <w:sz w:val="24"/>
        </w:rPr>
        <w:t>one</w:t>
      </w:r>
      <w:r>
        <w:rPr>
          <w:spacing w:val="-3"/>
          <w:sz w:val="24"/>
        </w:rPr>
        <w:t xml:space="preserve"> </w:t>
      </w:r>
      <w:r>
        <w:rPr>
          <w:sz w:val="24"/>
        </w:rPr>
        <w:t>of</w:t>
      </w:r>
      <w:r>
        <w:rPr>
          <w:spacing w:val="-5"/>
          <w:sz w:val="24"/>
        </w:rPr>
        <w:t xml:space="preserve"> </w:t>
      </w:r>
      <w:r>
        <w:rPr>
          <w:sz w:val="24"/>
        </w:rPr>
        <w:t>many</w:t>
      </w:r>
      <w:r>
        <w:rPr>
          <w:spacing w:val="-3"/>
          <w:sz w:val="24"/>
        </w:rPr>
        <w:t xml:space="preserve"> </w:t>
      </w:r>
      <w:r>
        <w:rPr>
          <w:sz w:val="24"/>
        </w:rPr>
        <w:t>assessment</w:t>
      </w:r>
      <w:r>
        <w:rPr>
          <w:spacing w:val="-5"/>
          <w:sz w:val="24"/>
        </w:rPr>
        <w:t xml:space="preserve"> </w:t>
      </w:r>
      <w:r>
        <w:rPr>
          <w:sz w:val="24"/>
        </w:rPr>
        <w:t>components</w:t>
      </w:r>
      <w:r>
        <w:rPr>
          <w:spacing w:val="-5"/>
          <w:sz w:val="24"/>
        </w:rPr>
        <w:t xml:space="preserve"> </w:t>
      </w:r>
      <w:r>
        <w:rPr>
          <w:sz w:val="24"/>
        </w:rPr>
        <w:t>for</w:t>
      </w:r>
      <w:r>
        <w:rPr>
          <w:spacing w:val="-3"/>
          <w:sz w:val="24"/>
        </w:rPr>
        <w:t xml:space="preserve"> </w:t>
      </w:r>
      <w:r>
        <w:rPr>
          <w:sz w:val="24"/>
        </w:rPr>
        <w:t>the</w:t>
      </w:r>
      <w:r>
        <w:rPr>
          <w:spacing w:val="-5"/>
          <w:sz w:val="24"/>
        </w:rPr>
        <w:t xml:space="preserve"> </w:t>
      </w:r>
      <w:r>
        <w:rPr>
          <w:sz w:val="24"/>
        </w:rPr>
        <w:t>module,</w:t>
      </w:r>
      <w:r>
        <w:rPr>
          <w:spacing w:val="-3"/>
          <w:sz w:val="24"/>
        </w:rPr>
        <w:t xml:space="preserve"> </w:t>
      </w:r>
      <w:r>
        <w:rPr>
          <w:sz w:val="24"/>
        </w:rPr>
        <w:t>the student will be allocated a mark for the missing component that is based on a weighted average of the marks available for the module’s other assessments. The relative weighting of the components used will be the same as the</w:t>
      </w:r>
      <w:r>
        <w:rPr>
          <w:spacing w:val="40"/>
          <w:sz w:val="24"/>
        </w:rPr>
        <w:t xml:space="preserve"> </w:t>
      </w:r>
      <w:r>
        <w:rPr>
          <w:sz w:val="24"/>
        </w:rPr>
        <w:t>relative weighting of these components for the whole module.</w:t>
      </w:r>
    </w:p>
    <w:p w14:paraId="42DE22DB" w14:textId="77777777" w:rsidR="00E72630" w:rsidRDefault="00000000">
      <w:pPr>
        <w:pStyle w:val="ListParagraph"/>
        <w:numPr>
          <w:ilvl w:val="0"/>
          <w:numId w:val="2"/>
        </w:numPr>
        <w:tabs>
          <w:tab w:val="left" w:pos="741"/>
          <w:tab w:val="left" w:pos="743"/>
        </w:tabs>
        <w:spacing w:before="164" w:line="256" w:lineRule="auto"/>
        <w:ind w:right="42"/>
        <w:jc w:val="both"/>
        <w:rPr>
          <w:sz w:val="24"/>
        </w:rPr>
      </w:pPr>
      <w:r>
        <w:rPr>
          <w:sz w:val="24"/>
        </w:rPr>
        <w:t>If</w:t>
      </w:r>
      <w:r>
        <w:rPr>
          <w:spacing w:val="-2"/>
          <w:sz w:val="24"/>
        </w:rPr>
        <w:t xml:space="preserve"> </w:t>
      </w:r>
      <w:r>
        <w:rPr>
          <w:sz w:val="24"/>
        </w:rPr>
        <w:t>the</w:t>
      </w:r>
      <w:r>
        <w:rPr>
          <w:spacing w:val="-2"/>
          <w:sz w:val="24"/>
        </w:rPr>
        <w:t xml:space="preserve"> </w:t>
      </w:r>
      <w:r>
        <w:rPr>
          <w:sz w:val="24"/>
        </w:rPr>
        <w:t>affected</w:t>
      </w:r>
      <w:r>
        <w:rPr>
          <w:spacing w:val="-2"/>
          <w:sz w:val="24"/>
        </w:rPr>
        <w:t xml:space="preserve"> </w:t>
      </w:r>
      <w:r>
        <w:rPr>
          <w:sz w:val="24"/>
        </w:rPr>
        <w:t>component</w:t>
      </w:r>
      <w:r>
        <w:rPr>
          <w:spacing w:val="-2"/>
          <w:sz w:val="24"/>
        </w:rPr>
        <w:t xml:space="preserve"> </w:t>
      </w:r>
      <w:r>
        <w:rPr>
          <w:sz w:val="24"/>
        </w:rPr>
        <w:t>is</w:t>
      </w:r>
      <w:r>
        <w:rPr>
          <w:spacing w:val="-2"/>
          <w:sz w:val="24"/>
        </w:rPr>
        <w:t xml:space="preserve"> </w:t>
      </w:r>
      <w:r>
        <w:rPr>
          <w:sz w:val="24"/>
        </w:rPr>
        <w:t>the</w:t>
      </w:r>
      <w:r>
        <w:rPr>
          <w:spacing w:val="-4"/>
          <w:sz w:val="24"/>
        </w:rPr>
        <w:t xml:space="preserve"> </w:t>
      </w:r>
      <w:r>
        <w:rPr>
          <w:sz w:val="24"/>
        </w:rPr>
        <w:t>entire</w:t>
      </w:r>
      <w:r>
        <w:rPr>
          <w:spacing w:val="-4"/>
          <w:sz w:val="24"/>
        </w:rPr>
        <w:t xml:space="preserve"> </w:t>
      </w:r>
      <w:r>
        <w:rPr>
          <w:sz w:val="24"/>
        </w:rPr>
        <w:t>assessment</w:t>
      </w:r>
      <w:r>
        <w:rPr>
          <w:spacing w:val="-2"/>
          <w:sz w:val="24"/>
        </w:rPr>
        <w:t xml:space="preserve"> </w:t>
      </w:r>
      <w:r>
        <w:rPr>
          <w:sz w:val="24"/>
        </w:rPr>
        <w:t>for</w:t>
      </w:r>
      <w:r>
        <w:rPr>
          <w:spacing w:val="-5"/>
          <w:sz w:val="24"/>
        </w:rPr>
        <w:t xml:space="preserve"> </w:t>
      </w:r>
      <w:r>
        <w:rPr>
          <w:sz w:val="24"/>
        </w:rPr>
        <w:t>the</w:t>
      </w:r>
      <w:r>
        <w:rPr>
          <w:spacing w:val="-4"/>
          <w:sz w:val="24"/>
        </w:rPr>
        <w:t xml:space="preserve"> </w:t>
      </w:r>
      <w:r>
        <w:rPr>
          <w:sz w:val="24"/>
        </w:rPr>
        <w:t>module,</w:t>
      </w:r>
      <w:r>
        <w:rPr>
          <w:spacing w:val="-2"/>
          <w:sz w:val="24"/>
        </w:rPr>
        <w:t xml:space="preserve"> </w:t>
      </w:r>
      <w:r>
        <w:rPr>
          <w:sz w:val="24"/>
        </w:rPr>
        <w:t>the</w:t>
      </w:r>
      <w:r>
        <w:rPr>
          <w:spacing w:val="-2"/>
          <w:sz w:val="24"/>
        </w:rPr>
        <w:t xml:space="preserve"> </w:t>
      </w:r>
      <w:r>
        <w:rPr>
          <w:sz w:val="24"/>
        </w:rPr>
        <w:t>student will</w:t>
      </w:r>
      <w:r>
        <w:rPr>
          <w:spacing w:val="-3"/>
          <w:sz w:val="24"/>
        </w:rPr>
        <w:t xml:space="preserve"> </w:t>
      </w:r>
      <w:r>
        <w:rPr>
          <w:sz w:val="24"/>
        </w:rPr>
        <w:t>be</w:t>
      </w:r>
      <w:r>
        <w:rPr>
          <w:spacing w:val="-2"/>
          <w:sz w:val="24"/>
        </w:rPr>
        <w:t xml:space="preserve"> </w:t>
      </w:r>
      <w:r>
        <w:rPr>
          <w:sz w:val="24"/>
        </w:rPr>
        <w:t>allocated</w:t>
      </w:r>
      <w:r>
        <w:rPr>
          <w:spacing w:val="-4"/>
          <w:sz w:val="24"/>
        </w:rPr>
        <w:t xml:space="preserve"> </w:t>
      </w:r>
      <w:r>
        <w:rPr>
          <w:sz w:val="24"/>
        </w:rPr>
        <w:t>a</w:t>
      </w:r>
      <w:r>
        <w:rPr>
          <w:spacing w:val="-2"/>
          <w:sz w:val="24"/>
        </w:rPr>
        <w:t xml:space="preserve"> </w:t>
      </w:r>
      <w:r>
        <w:rPr>
          <w:sz w:val="24"/>
        </w:rPr>
        <w:t>module</w:t>
      </w:r>
      <w:r>
        <w:rPr>
          <w:spacing w:val="-2"/>
          <w:sz w:val="24"/>
        </w:rPr>
        <w:t xml:space="preserve"> </w:t>
      </w:r>
      <w:r>
        <w:rPr>
          <w:sz w:val="24"/>
        </w:rPr>
        <w:t>mark</w:t>
      </w:r>
      <w:r>
        <w:rPr>
          <w:spacing w:val="-2"/>
          <w:sz w:val="24"/>
        </w:rPr>
        <w:t xml:space="preserve"> </w:t>
      </w:r>
      <w:r>
        <w:rPr>
          <w:sz w:val="24"/>
        </w:rPr>
        <w:t>equal</w:t>
      </w:r>
      <w:r>
        <w:rPr>
          <w:spacing w:val="-2"/>
          <w:sz w:val="24"/>
        </w:rPr>
        <w:t xml:space="preserve"> </w:t>
      </w:r>
      <w:r>
        <w:rPr>
          <w:sz w:val="24"/>
        </w:rPr>
        <w:t>to their</w:t>
      </w:r>
      <w:r>
        <w:rPr>
          <w:spacing w:val="-5"/>
          <w:sz w:val="24"/>
        </w:rPr>
        <w:t xml:space="preserve"> </w:t>
      </w:r>
      <w:r>
        <w:rPr>
          <w:sz w:val="24"/>
        </w:rPr>
        <w:t>weighted</w:t>
      </w:r>
      <w:r>
        <w:rPr>
          <w:spacing w:val="-2"/>
          <w:sz w:val="24"/>
        </w:rPr>
        <w:t xml:space="preserve"> </w:t>
      </w:r>
      <w:r>
        <w:rPr>
          <w:sz w:val="24"/>
        </w:rPr>
        <w:t>average</w:t>
      </w:r>
      <w:r>
        <w:rPr>
          <w:spacing w:val="-4"/>
          <w:sz w:val="24"/>
        </w:rPr>
        <w:t xml:space="preserve"> </w:t>
      </w:r>
      <w:r>
        <w:rPr>
          <w:sz w:val="24"/>
        </w:rPr>
        <w:t>in</w:t>
      </w:r>
      <w:r>
        <w:rPr>
          <w:spacing w:val="-2"/>
          <w:sz w:val="24"/>
        </w:rPr>
        <w:t xml:space="preserve"> </w:t>
      </w:r>
      <w:r>
        <w:rPr>
          <w:sz w:val="24"/>
        </w:rPr>
        <w:t>the</w:t>
      </w:r>
      <w:r>
        <w:rPr>
          <w:spacing w:val="-2"/>
          <w:sz w:val="24"/>
        </w:rPr>
        <w:t xml:space="preserve"> </w:t>
      </w:r>
      <w:r>
        <w:rPr>
          <w:sz w:val="24"/>
        </w:rPr>
        <w:t>best</w:t>
      </w:r>
      <w:r>
        <w:rPr>
          <w:spacing w:val="-2"/>
          <w:sz w:val="24"/>
        </w:rPr>
        <w:t xml:space="preserve"> </w:t>
      </w:r>
      <w:r>
        <w:rPr>
          <w:sz w:val="24"/>
        </w:rPr>
        <w:t>60 credits of modules completed at the same level.</w:t>
      </w:r>
    </w:p>
    <w:p w14:paraId="42DE22DC" w14:textId="77777777" w:rsidR="00E72630" w:rsidRDefault="00000000">
      <w:pPr>
        <w:pStyle w:val="ListParagraph"/>
        <w:numPr>
          <w:ilvl w:val="1"/>
          <w:numId w:val="3"/>
        </w:numPr>
        <w:tabs>
          <w:tab w:val="left" w:pos="589"/>
        </w:tabs>
        <w:spacing w:line="259" w:lineRule="auto"/>
        <w:ind w:left="589" w:right="218" w:hanging="567"/>
        <w:rPr>
          <w:sz w:val="24"/>
        </w:rPr>
      </w:pPr>
      <w:r>
        <w:rPr>
          <w:sz w:val="24"/>
        </w:rPr>
        <w:t>If</w:t>
      </w:r>
      <w:r>
        <w:rPr>
          <w:spacing w:val="-2"/>
          <w:sz w:val="24"/>
        </w:rPr>
        <w:t xml:space="preserve"> </w:t>
      </w:r>
      <w:r>
        <w:rPr>
          <w:sz w:val="24"/>
        </w:rPr>
        <w:t>the</w:t>
      </w:r>
      <w:r>
        <w:rPr>
          <w:spacing w:val="-2"/>
          <w:sz w:val="24"/>
        </w:rPr>
        <w:t xml:space="preserve"> </w:t>
      </w:r>
      <w:r>
        <w:rPr>
          <w:sz w:val="24"/>
        </w:rPr>
        <w:t>student</w:t>
      </w:r>
      <w:r>
        <w:rPr>
          <w:spacing w:val="-2"/>
          <w:sz w:val="24"/>
        </w:rPr>
        <w:t xml:space="preserve"> </w:t>
      </w:r>
      <w:r>
        <w:rPr>
          <w:sz w:val="24"/>
        </w:rPr>
        <w:t>is</w:t>
      </w:r>
      <w:r>
        <w:rPr>
          <w:spacing w:val="-2"/>
          <w:sz w:val="24"/>
        </w:rPr>
        <w:t xml:space="preserve"> </w:t>
      </w:r>
      <w:r>
        <w:rPr>
          <w:sz w:val="24"/>
        </w:rPr>
        <w:t>not</w:t>
      </w:r>
      <w:r>
        <w:rPr>
          <w:spacing w:val="-4"/>
          <w:sz w:val="24"/>
        </w:rPr>
        <w:t xml:space="preserve"> </w:t>
      </w:r>
      <w:r>
        <w:rPr>
          <w:sz w:val="24"/>
        </w:rPr>
        <w:t>prepared</w:t>
      </w:r>
      <w:r>
        <w:rPr>
          <w:spacing w:val="-3"/>
          <w:sz w:val="24"/>
        </w:rPr>
        <w:t xml:space="preserve"> </w:t>
      </w:r>
      <w:r>
        <w:rPr>
          <w:sz w:val="24"/>
        </w:rPr>
        <w:t>to</w:t>
      </w:r>
      <w:r>
        <w:rPr>
          <w:spacing w:val="-3"/>
          <w:sz w:val="24"/>
        </w:rPr>
        <w:t xml:space="preserve"> </w:t>
      </w:r>
      <w:r>
        <w:rPr>
          <w:sz w:val="24"/>
        </w:rPr>
        <w:t>accept</w:t>
      </w:r>
      <w:r>
        <w:rPr>
          <w:spacing w:val="-2"/>
          <w:sz w:val="24"/>
        </w:rPr>
        <w:t xml:space="preserve"> </w:t>
      </w:r>
      <w:r>
        <w:rPr>
          <w:sz w:val="24"/>
        </w:rPr>
        <w:t>the</w:t>
      </w:r>
      <w:r>
        <w:rPr>
          <w:spacing w:val="-4"/>
          <w:sz w:val="24"/>
        </w:rPr>
        <w:t xml:space="preserve"> </w:t>
      </w:r>
      <w:r>
        <w:rPr>
          <w:sz w:val="24"/>
        </w:rPr>
        <w:t>mark</w:t>
      </w:r>
      <w:r>
        <w:rPr>
          <w:spacing w:val="-2"/>
          <w:sz w:val="24"/>
        </w:rPr>
        <w:t xml:space="preserve"> </w:t>
      </w:r>
      <w:r>
        <w:rPr>
          <w:sz w:val="24"/>
        </w:rPr>
        <w:t>that</w:t>
      </w:r>
      <w:r>
        <w:rPr>
          <w:spacing w:val="-2"/>
          <w:sz w:val="24"/>
        </w:rPr>
        <w:t xml:space="preserve"> </w:t>
      </w:r>
      <w:r>
        <w:rPr>
          <w:sz w:val="24"/>
        </w:rPr>
        <w:t>is</w:t>
      </w:r>
      <w:r>
        <w:rPr>
          <w:spacing w:val="-5"/>
          <w:sz w:val="24"/>
        </w:rPr>
        <w:t xml:space="preserve"> </w:t>
      </w:r>
      <w:r>
        <w:rPr>
          <w:sz w:val="24"/>
        </w:rPr>
        <w:t>awarded</w:t>
      </w:r>
      <w:r>
        <w:rPr>
          <w:spacing w:val="-2"/>
          <w:sz w:val="24"/>
        </w:rPr>
        <w:t xml:space="preserve"> </w:t>
      </w:r>
      <w:r>
        <w:rPr>
          <w:sz w:val="24"/>
        </w:rPr>
        <w:t>on this</w:t>
      </w:r>
      <w:r>
        <w:rPr>
          <w:spacing w:val="-2"/>
          <w:sz w:val="24"/>
        </w:rPr>
        <w:t xml:space="preserve"> </w:t>
      </w:r>
      <w:r>
        <w:rPr>
          <w:sz w:val="24"/>
        </w:rPr>
        <w:t>basis, they can choose to be re-assessed with a reinstated attempt. If a student chooses to be re-assessed there may be financial consequences and an impact on progression or on the completion of their award. If this means they miss the summer graduation ceremony, they will be able to attend the ceremony in November, or a ceremony in the next calendar year.</w:t>
      </w:r>
    </w:p>
    <w:p w14:paraId="42DE22DD" w14:textId="77777777" w:rsidR="00E72630" w:rsidRDefault="00000000">
      <w:pPr>
        <w:pStyle w:val="ListParagraph"/>
        <w:numPr>
          <w:ilvl w:val="1"/>
          <w:numId w:val="3"/>
        </w:numPr>
        <w:tabs>
          <w:tab w:val="left" w:pos="599"/>
        </w:tabs>
        <w:spacing w:before="158" w:line="259" w:lineRule="auto"/>
        <w:ind w:left="599" w:right="189" w:hanging="576"/>
        <w:rPr>
          <w:sz w:val="24"/>
        </w:rPr>
      </w:pPr>
      <w:r>
        <w:rPr>
          <w:sz w:val="24"/>
        </w:rPr>
        <w:t>If</w:t>
      </w:r>
      <w:r>
        <w:rPr>
          <w:spacing w:val="-2"/>
          <w:sz w:val="24"/>
        </w:rPr>
        <w:t xml:space="preserve"> </w:t>
      </w:r>
      <w:r>
        <w:rPr>
          <w:sz w:val="24"/>
        </w:rPr>
        <w:t>a</w:t>
      </w:r>
      <w:r>
        <w:rPr>
          <w:spacing w:val="-1"/>
          <w:sz w:val="24"/>
        </w:rPr>
        <w:t xml:space="preserve"> </w:t>
      </w:r>
      <w:r>
        <w:rPr>
          <w:sz w:val="24"/>
        </w:rPr>
        <w:t>student</w:t>
      </w:r>
      <w:r>
        <w:rPr>
          <w:spacing w:val="-4"/>
          <w:sz w:val="24"/>
        </w:rPr>
        <w:t xml:space="preserve"> </w:t>
      </w:r>
      <w:r>
        <w:rPr>
          <w:sz w:val="24"/>
        </w:rPr>
        <w:t>has</w:t>
      </w:r>
      <w:r>
        <w:rPr>
          <w:spacing w:val="-4"/>
          <w:sz w:val="24"/>
        </w:rPr>
        <w:t xml:space="preserve"> </w:t>
      </w:r>
      <w:r>
        <w:rPr>
          <w:sz w:val="24"/>
        </w:rPr>
        <w:t>not</w:t>
      </w:r>
      <w:r>
        <w:rPr>
          <w:spacing w:val="-4"/>
          <w:sz w:val="24"/>
        </w:rPr>
        <w:t xml:space="preserve"> </w:t>
      </w:r>
      <w:r>
        <w:rPr>
          <w:sz w:val="24"/>
        </w:rPr>
        <w:t>attempted</w:t>
      </w:r>
      <w:r>
        <w:rPr>
          <w:spacing w:val="-4"/>
          <w:sz w:val="24"/>
        </w:rPr>
        <w:t xml:space="preserve"> </w:t>
      </w:r>
      <w:r>
        <w:rPr>
          <w:sz w:val="24"/>
        </w:rPr>
        <w:t>one</w:t>
      </w:r>
      <w:r>
        <w:rPr>
          <w:spacing w:val="-2"/>
          <w:sz w:val="24"/>
        </w:rPr>
        <w:t xml:space="preserve"> </w:t>
      </w:r>
      <w:r>
        <w:rPr>
          <w:sz w:val="24"/>
        </w:rPr>
        <w:t>or</w:t>
      </w:r>
      <w:r>
        <w:rPr>
          <w:spacing w:val="-5"/>
          <w:sz w:val="24"/>
        </w:rPr>
        <w:t xml:space="preserve"> </w:t>
      </w:r>
      <w:r>
        <w:rPr>
          <w:sz w:val="24"/>
        </w:rPr>
        <w:t>more</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module’s</w:t>
      </w:r>
      <w:r>
        <w:rPr>
          <w:spacing w:val="-4"/>
          <w:sz w:val="24"/>
        </w:rPr>
        <w:t xml:space="preserve"> </w:t>
      </w:r>
      <w:r>
        <w:rPr>
          <w:sz w:val="24"/>
        </w:rPr>
        <w:t>assessments,</w:t>
      </w:r>
      <w:r>
        <w:rPr>
          <w:spacing w:val="-4"/>
          <w:sz w:val="24"/>
        </w:rPr>
        <w:t xml:space="preserve"> </w:t>
      </w:r>
      <w:r>
        <w:rPr>
          <w:sz w:val="24"/>
        </w:rPr>
        <w:t>they will</w:t>
      </w:r>
      <w:r>
        <w:rPr>
          <w:spacing w:val="-2"/>
          <w:sz w:val="24"/>
        </w:rPr>
        <w:t xml:space="preserve"> </w:t>
      </w:r>
      <w:r>
        <w:rPr>
          <w:sz w:val="24"/>
        </w:rPr>
        <w:t>not</w:t>
      </w:r>
      <w:r>
        <w:rPr>
          <w:spacing w:val="-1"/>
          <w:sz w:val="24"/>
        </w:rPr>
        <w:t xml:space="preserve"> </w:t>
      </w:r>
      <w:r>
        <w:rPr>
          <w:sz w:val="24"/>
        </w:rPr>
        <w:t>receive</w:t>
      </w:r>
      <w:r>
        <w:rPr>
          <w:spacing w:val="-3"/>
          <w:sz w:val="24"/>
        </w:rPr>
        <w:t xml:space="preserve"> </w:t>
      </w:r>
      <w:r>
        <w:rPr>
          <w:sz w:val="24"/>
        </w:rPr>
        <w:t>any</w:t>
      </w:r>
      <w:r>
        <w:rPr>
          <w:spacing w:val="-3"/>
          <w:sz w:val="24"/>
        </w:rPr>
        <w:t xml:space="preserve"> </w:t>
      </w:r>
      <w:r>
        <w:rPr>
          <w:sz w:val="24"/>
        </w:rPr>
        <w:t>derived marks</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affected</w:t>
      </w:r>
      <w:r>
        <w:rPr>
          <w:spacing w:val="-3"/>
          <w:sz w:val="24"/>
        </w:rPr>
        <w:t xml:space="preserve"> </w:t>
      </w:r>
      <w:r>
        <w:rPr>
          <w:sz w:val="24"/>
        </w:rPr>
        <w:t>module</w:t>
      </w:r>
      <w:r>
        <w:rPr>
          <w:spacing w:val="-3"/>
          <w:sz w:val="24"/>
        </w:rPr>
        <w:t xml:space="preserve"> </w:t>
      </w:r>
      <w:r>
        <w:rPr>
          <w:sz w:val="24"/>
        </w:rPr>
        <w:t>under this</w:t>
      </w:r>
      <w:r>
        <w:rPr>
          <w:spacing w:val="-4"/>
          <w:sz w:val="24"/>
        </w:rPr>
        <w:t xml:space="preserve"> </w:t>
      </w:r>
      <w:r>
        <w:rPr>
          <w:sz w:val="24"/>
        </w:rPr>
        <w:t>policy.</w:t>
      </w:r>
      <w:r>
        <w:rPr>
          <w:spacing w:val="-1"/>
          <w:sz w:val="24"/>
        </w:rPr>
        <w:t xml:space="preserve"> </w:t>
      </w:r>
      <w:r>
        <w:rPr>
          <w:sz w:val="24"/>
        </w:rPr>
        <w:t>In such cases, the Exam Board will be obliged to set reassessment/s and defer confirmation of the overall mark for that module.</w:t>
      </w:r>
    </w:p>
    <w:p w14:paraId="42DE22DE" w14:textId="77777777" w:rsidR="00E72630" w:rsidRDefault="00000000">
      <w:pPr>
        <w:pStyle w:val="Heading2"/>
        <w:numPr>
          <w:ilvl w:val="0"/>
          <w:numId w:val="3"/>
        </w:numPr>
        <w:tabs>
          <w:tab w:val="left" w:pos="289"/>
        </w:tabs>
        <w:ind w:left="289" w:hanging="266"/>
      </w:pPr>
      <w:r>
        <w:t>Determining</w:t>
      </w:r>
      <w:r>
        <w:rPr>
          <w:spacing w:val="-6"/>
        </w:rPr>
        <w:t xml:space="preserve"> </w:t>
      </w:r>
      <w:r>
        <w:t>classifications,</w:t>
      </w:r>
      <w:r>
        <w:rPr>
          <w:spacing w:val="-6"/>
        </w:rPr>
        <w:t xml:space="preserve"> </w:t>
      </w:r>
      <w:r>
        <w:t>progression</w:t>
      </w:r>
      <w:r>
        <w:rPr>
          <w:spacing w:val="-6"/>
        </w:rPr>
        <w:t xml:space="preserve"> </w:t>
      </w:r>
      <w:r>
        <w:t>and</w:t>
      </w:r>
      <w:r>
        <w:rPr>
          <w:spacing w:val="-5"/>
        </w:rPr>
        <w:t xml:space="preserve"> </w:t>
      </w:r>
      <w:proofErr w:type="spellStart"/>
      <w:proofErr w:type="gramStart"/>
      <w:r>
        <w:rPr>
          <w:spacing w:val="-2"/>
        </w:rPr>
        <w:t>resits</w:t>
      </w:r>
      <w:proofErr w:type="spellEnd"/>
      <w:proofErr w:type="gramEnd"/>
    </w:p>
    <w:p w14:paraId="42DE22DF" w14:textId="77777777" w:rsidR="00E72630" w:rsidRDefault="00000000">
      <w:pPr>
        <w:pStyle w:val="ListParagraph"/>
        <w:numPr>
          <w:ilvl w:val="1"/>
          <w:numId w:val="3"/>
        </w:numPr>
        <w:tabs>
          <w:tab w:val="left" w:pos="599"/>
        </w:tabs>
        <w:spacing w:before="141" w:line="259" w:lineRule="auto"/>
        <w:ind w:left="599" w:right="223" w:hanging="576"/>
        <w:rPr>
          <w:sz w:val="24"/>
        </w:rPr>
      </w:pPr>
      <w:r>
        <w:rPr>
          <w:sz w:val="24"/>
        </w:rPr>
        <w:t>The</w:t>
      </w:r>
      <w:r>
        <w:rPr>
          <w:spacing w:val="-3"/>
          <w:sz w:val="24"/>
        </w:rPr>
        <w:t xml:space="preserve"> </w:t>
      </w:r>
      <w:r>
        <w:rPr>
          <w:sz w:val="24"/>
        </w:rPr>
        <w:t>following</w:t>
      </w:r>
      <w:r>
        <w:rPr>
          <w:spacing w:val="-3"/>
          <w:sz w:val="24"/>
        </w:rPr>
        <w:t xml:space="preserve"> </w:t>
      </w:r>
      <w:r>
        <w:rPr>
          <w:sz w:val="24"/>
        </w:rPr>
        <w:t>exceptional</w:t>
      </w:r>
      <w:r>
        <w:rPr>
          <w:spacing w:val="-3"/>
          <w:sz w:val="24"/>
        </w:rPr>
        <w:t xml:space="preserve"> </w:t>
      </w:r>
      <w:r>
        <w:rPr>
          <w:sz w:val="24"/>
        </w:rPr>
        <w:t>regulations</w:t>
      </w:r>
      <w:r>
        <w:rPr>
          <w:spacing w:val="-3"/>
          <w:sz w:val="24"/>
        </w:rPr>
        <w:t xml:space="preserve"> </w:t>
      </w:r>
      <w:r>
        <w:rPr>
          <w:sz w:val="24"/>
        </w:rPr>
        <w:t>govern</w:t>
      </w:r>
      <w:r>
        <w:rPr>
          <w:spacing w:val="-5"/>
          <w:sz w:val="24"/>
        </w:rPr>
        <w:t xml:space="preserve"> </w:t>
      </w:r>
      <w:r>
        <w:rPr>
          <w:sz w:val="24"/>
        </w:rPr>
        <w:t>the</w:t>
      </w:r>
      <w:r>
        <w:rPr>
          <w:spacing w:val="-3"/>
          <w:sz w:val="24"/>
        </w:rPr>
        <w:t xml:space="preserve"> </w:t>
      </w:r>
      <w:r>
        <w:rPr>
          <w:sz w:val="24"/>
        </w:rPr>
        <w:t>classification</w:t>
      </w:r>
      <w:r>
        <w:rPr>
          <w:spacing w:val="-5"/>
          <w:sz w:val="24"/>
        </w:rPr>
        <w:t xml:space="preserve"> </w:t>
      </w:r>
      <w:r>
        <w:rPr>
          <w:sz w:val="24"/>
        </w:rPr>
        <w:t>of</w:t>
      </w:r>
      <w:r>
        <w:rPr>
          <w:spacing w:val="-3"/>
          <w:sz w:val="24"/>
        </w:rPr>
        <w:t xml:space="preserve"> </w:t>
      </w:r>
      <w:r>
        <w:rPr>
          <w:sz w:val="24"/>
        </w:rPr>
        <w:t>final</w:t>
      </w:r>
      <w:r>
        <w:rPr>
          <w:spacing w:val="-3"/>
          <w:sz w:val="24"/>
        </w:rPr>
        <w:t xml:space="preserve"> </w:t>
      </w:r>
      <w:r>
        <w:rPr>
          <w:sz w:val="24"/>
        </w:rPr>
        <w:t xml:space="preserve">awards, progression and </w:t>
      </w:r>
      <w:proofErr w:type="spellStart"/>
      <w:proofErr w:type="gramStart"/>
      <w:r>
        <w:rPr>
          <w:sz w:val="24"/>
        </w:rPr>
        <w:t>resits</w:t>
      </w:r>
      <w:proofErr w:type="spellEnd"/>
      <w:proofErr w:type="gramEnd"/>
      <w:r>
        <w:rPr>
          <w:sz w:val="24"/>
        </w:rPr>
        <w:t>.</w:t>
      </w:r>
    </w:p>
    <w:p w14:paraId="42DE22E0" w14:textId="47B3FB19" w:rsidR="00E72630" w:rsidRDefault="00000000">
      <w:pPr>
        <w:pStyle w:val="Heading2"/>
        <w:ind w:left="23" w:firstLine="0"/>
      </w:pPr>
      <w:r>
        <w:t>All</w:t>
      </w:r>
      <w:r>
        <w:rPr>
          <w:spacing w:val="-3"/>
        </w:rPr>
        <w:t xml:space="preserve"> </w:t>
      </w:r>
      <w:r>
        <w:t>students</w:t>
      </w:r>
      <w:r>
        <w:rPr>
          <w:spacing w:val="-1"/>
        </w:rPr>
        <w:t xml:space="preserve"> </w:t>
      </w:r>
      <w:r>
        <w:t>–</w:t>
      </w:r>
      <w:r>
        <w:rPr>
          <w:spacing w:val="-4"/>
        </w:rPr>
        <w:t xml:space="preserve"> </w:t>
      </w:r>
      <w:r>
        <w:t>completing</w:t>
      </w:r>
      <w:r>
        <w:rPr>
          <w:spacing w:val="-3"/>
        </w:rPr>
        <w:t xml:space="preserve"> </w:t>
      </w:r>
      <w:r>
        <w:t>and</w:t>
      </w:r>
      <w:r>
        <w:rPr>
          <w:spacing w:val="-3"/>
        </w:rPr>
        <w:t xml:space="preserve"> </w:t>
      </w:r>
      <w:r>
        <w:t>progressing</w:t>
      </w:r>
      <w:r>
        <w:rPr>
          <w:spacing w:val="-3"/>
        </w:rPr>
        <w:t xml:space="preserve"> </w:t>
      </w:r>
      <w:r>
        <w:t>or</w:t>
      </w:r>
      <w:r>
        <w:rPr>
          <w:spacing w:val="-3"/>
        </w:rPr>
        <w:t xml:space="preserve"> </w:t>
      </w:r>
      <w:proofErr w:type="spellStart"/>
      <w:r>
        <w:rPr>
          <w:spacing w:val="-2"/>
        </w:rPr>
        <w:t>resitting</w:t>
      </w:r>
      <w:proofErr w:type="spellEnd"/>
    </w:p>
    <w:p w14:paraId="42DE22E1" w14:textId="77777777" w:rsidR="00E72630" w:rsidRDefault="00000000">
      <w:pPr>
        <w:pStyle w:val="ListParagraph"/>
        <w:numPr>
          <w:ilvl w:val="1"/>
          <w:numId w:val="3"/>
        </w:numPr>
        <w:tabs>
          <w:tab w:val="left" w:pos="743"/>
        </w:tabs>
        <w:spacing w:before="180" w:line="256" w:lineRule="auto"/>
        <w:ind w:right="849"/>
        <w:rPr>
          <w:sz w:val="24"/>
        </w:rPr>
      </w:pPr>
      <w:r>
        <w:rPr>
          <w:sz w:val="24"/>
        </w:rPr>
        <w:t>Dates</w:t>
      </w:r>
      <w:r>
        <w:rPr>
          <w:spacing w:val="-2"/>
          <w:sz w:val="24"/>
        </w:rPr>
        <w:t xml:space="preserve"> </w:t>
      </w:r>
      <w:r>
        <w:rPr>
          <w:sz w:val="24"/>
        </w:rPr>
        <w:t>of</w:t>
      </w:r>
      <w:r>
        <w:rPr>
          <w:spacing w:val="-2"/>
          <w:sz w:val="24"/>
        </w:rPr>
        <w:t xml:space="preserve"> </w:t>
      </w:r>
      <w:r>
        <w:rPr>
          <w:sz w:val="24"/>
        </w:rPr>
        <w:t>Examination</w:t>
      </w:r>
      <w:r>
        <w:rPr>
          <w:spacing w:val="-6"/>
          <w:sz w:val="24"/>
        </w:rPr>
        <w:t xml:space="preserve"> </w:t>
      </w:r>
      <w:r>
        <w:rPr>
          <w:sz w:val="24"/>
        </w:rPr>
        <w:t>Boards</w:t>
      </w:r>
      <w:r>
        <w:rPr>
          <w:spacing w:val="-4"/>
          <w:sz w:val="24"/>
        </w:rPr>
        <w:t xml:space="preserve"> </w:t>
      </w:r>
      <w:r>
        <w:rPr>
          <w:sz w:val="24"/>
        </w:rPr>
        <w:t>may</w:t>
      </w:r>
      <w:r>
        <w:rPr>
          <w:spacing w:val="-5"/>
          <w:sz w:val="24"/>
        </w:rPr>
        <w:t xml:space="preserve"> </w:t>
      </w:r>
      <w:r>
        <w:rPr>
          <w:sz w:val="24"/>
        </w:rPr>
        <w:t>need</w:t>
      </w:r>
      <w:r>
        <w:rPr>
          <w:spacing w:val="-4"/>
          <w:sz w:val="24"/>
        </w:rPr>
        <w:t xml:space="preserve"> </w:t>
      </w:r>
      <w:r>
        <w:rPr>
          <w:sz w:val="24"/>
        </w:rPr>
        <w:t>to</w:t>
      </w:r>
      <w:r>
        <w:rPr>
          <w:spacing w:val="-3"/>
          <w:sz w:val="24"/>
        </w:rPr>
        <w:t xml:space="preserve"> </w:t>
      </w:r>
      <w:r>
        <w:rPr>
          <w:sz w:val="24"/>
        </w:rPr>
        <w:t>be</w:t>
      </w:r>
      <w:r>
        <w:rPr>
          <w:spacing w:val="-2"/>
          <w:sz w:val="24"/>
        </w:rPr>
        <w:t xml:space="preserve"> </w:t>
      </w:r>
      <w:r>
        <w:rPr>
          <w:sz w:val="24"/>
        </w:rPr>
        <w:t>delayed</w:t>
      </w:r>
      <w:r>
        <w:rPr>
          <w:spacing w:val="-4"/>
          <w:sz w:val="24"/>
        </w:rPr>
        <w:t xml:space="preserve"> </w:t>
      </w:r>
      <w:proofErr w:type="gramStart"/>
      <w:r>
        <w:rPr>
          <w:sz w:val="24"/>
        </w:rPr>
        <w:t>to</w:t>
      </w:r>
      <w:r>
        <w:rPr>
          <w:spacing w:val="-3"/>
          <w:sz w:val="24"/>
        </w:rPr>
        <w:t xml:space="preserve"> </w:t>
      </w:r>
      <w:r>
        <w:rPr>
          <w:sz w:val="24"/>
        </w:rPr>
        <w:t>allow</w:t>
      </w:r>
      <w:proofErr w:type="gramEnd"/>
      <w:r>
        <w:rPr>
          <w:spacing w:val="-2"/>
          <w:sz w:val="24"/>
        </w:rPr>
        <w:t xml:space="preserve"> </w:t>
      </w:r>
      <w:r>
        <w:rPr>
          <w:sz w:val="24"/>
        </w:rPr>
        <w:t>time</w:t>
      </w:r>
      <w:r>
        <w:rPr>
          <w:spacing w:val="-4"/>
          <w:sz w:val="24"/>
        </w:rPr>
        <w:t xml:space="preserve"> </w:t>
      </w:r>
      <w:r>
        <w:rPr>
          <w:sz w:val="24"/>
        </w:rPr>
        <w:t xml:space="preserve">for </w:t>
      </w:r>
      <w:r>
        <w:rPr>
          <w:spacing w:val="-2"/>
          <w:sz w:val="24"/>
        </w:rPr>
        <w:t>marking.</w:t>
      </w:r>
    </w:p>
    <w:p w14:paraId="42DE22E2" w14:textId="77777777" w:rsidR="00E72630" w:rsidRDefault="00000000">
      <w:pPr>
        <w:pStyle w:val="ListParagraph"/>
        <w:numPr>
          <w:ilvl w:val="1"/>
          <w:numId w:val="3"/>
        </w:numPr>
        <w:tabs>
          <w:tab w:val="left" w:pos="743"/>
        </w:tabs>
        <w:spacing w:before="161" w:line="256" w:lineRule="auto"/>
        <w:ind w:right="203"/>
        <w:rPr>
          <w:sz w:val="24"/>
        </w:rPr>
      </w:pPr>
      <w:r>
        <w:rPr>
          <w:sz w:val="24"/>
        </w:rPr>
        <w:t>If the marking for a module is complete as it was not affected by the disruption,</w:t>
      </w:r>
      <w:r>
        <w:rPr>
          <w:spacing w:val="-1"/>
          <w:sz w:val="24"/>
        </w:rPr>
        <w:t xml:space="preserve"> </w:t>
      </w:r>
      <w:r>
        <w:rPr>
          <w:sz w:val="24"/>
        </w:rPr>
        <w:t>the</w:t>
      </w:r>
      <w:r>
        <w:rPr>
          <w:spacing w:val="-4"/>
          <w:sz w:val="24"/>
        </w:rPr>
        <w:t xml:space="preserve"> </w:t>
      </w:r>
      <w:r>
        <w:rPr>
          <w:sz w:val="24"/>
        </w:rPr>
        <w:t>mark</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in</w:t>
      </w:r>
      <w:r>
        <w:rPr>
          <w:spacing w:val="-5"/>
          <w:sz w:val="24"/>
        </w:rPr>
        <w:t xml:space="preserve"> </w:t>
      </w:r>
      <w:r>
        <w:rPr>
          <w:sz w:val="24"/>
        </w:rPr>
        <w:t>progression</w:t>
      </w:r>
      <w:r>
        <w:rPr>
          <w:spacing w:val="-3"/>
          <w:sz w:val="24"/>
        </w:rPr>
        <w:t xml:space="preserve"> </w:t>
      </w:r>
      <w:r>
        <w:rPr>
          <w:sz w:val="24"/>
        </w:rPr>
        <w:t>or</w:t>
      </w:r>
      <w:r>
        <w:rPr>
          <w:spacing w:val="-3"/>
          <w:sz w:val="24"/>
        </w:rPr>
        <w:t xml:space="preserve"> </w:t>
      </w:r>
      <w:r>
        <w:rPr>
          <w:sz w:val="24"/>
        </w:rPr>
        <w:t>award</w:t>
      </w:r>
      <w:r>
        <w:rPr>
          <w:spacing w:val="-3"/>
          <w:sz w:val="24"/>
        </w:rPr>
        <w:t xml:space="preserve"> </w:t>
      </w:r>
      <w:proofErr w:type="gramStart"/>
      <w:r>
        <w:rPr>
          <w:sz w:val="24"/>
        </w:rPr>
        <w:t>calculations</w:t>
      </w:r>
      <w:proofErr w:type="gramEnd"/>
      <w:r>
        <w:rPr>
          <w:spacing w:val="-6"/>
          <w:sz w:val="24"/>
        </w:rPr>
        <w:t xml:space="preserve"> </w:t>
      </w:r>
      <w:r>
        <w:rPr>
          <w:sz w:val="24"/>
        </w:rPr>
        <w:t>and</w:t>
      </w:r>
      <w:r>
        <w:rPr>
          <w:spacing w:val="-5"/>
          <w:sz w:val="24"/>
        </w:rPr>
        <w:t xml:space="preserve"> </w:t>
      </w:r>
      <w:r>
        <w:rPr>
          <w:sz w:val="24"/>
        </w:rPr>
        <w:t>no mitigation will be applied to that module.</w:t>
      </w:r>
    </w:p>
    <w:p w14:paraId="42DE22E3" w14:textId="77777777" w:rsidR="00E72630" w:rsidRDefault="00000000">
      <w:pPr>
        <w:pStyle w:val="ListParagraph"/>
        <w:numPr>
          <w:ilvl w:val="1"/>
          <w:numId w:val="3"/>
        </w:numPr>
        <w:tabs>
          <w:tab w:val="left" w:pos="743"/>
        </w:tabs>
        <w:spacing w:before="161" w:line="256" w:lineRule="auto"/>
        <w:ind w:right="63"/>
        <w:rPr>
          <w:sz w:val="24"/>
        </w:rPr>
      </w:pPr>
      <w:r>
        <w:rPr>
          <w:sz w:val="24"/>
        </w:rPr>
        <w:t>If a student’s full profile has been marked in accordance with the standard academic</w:t>
      </w:r>
      <w:r>
        <w:rPr>
          <w:spacing w:val="-3"/>
          <w:sz w:val="24"/>
        </w:rPr>
        <w:t xml:space="preserve"> </w:t>
      </w:r>
      <w:r>
        <w:rPr>
          <w:sz w:val="24"/>
        </w:rPr>
        <w:t>regulations</w:t>
      </w:r>
      <w:r>
        <w:rPr>
          <w:spacing w:val="-5"/>
          <w:sz w:val="24"/>
        </w:rPr>
        <w:t xml:space="preserve"> </w:t>
      </w:r>
      <w:r>
        <w:rPr>
          <w:sz w:val="24"/>
        </w:rPr>
        <w:t>and</w:t>
      </w:r>
      <w:r>
        <w:rPr>
          <w:spacing w:val="-3"/>
          <w:sz w:val="24"/>
        </w:rPr>
        <w:t xml:space="preserve"> </w:t>
      </w:r>
      <w:r>
        <w:rPr>
          <w:sz w:val="24"/>
        </w:rPr>
        <w:t>was</w:t>
      </w:r>
      <w:r>
        <w:rPr>
          <w:spacing w:val="-3"/>
          <w:sz w:val="24"/>
        </w:rPr>
        <w:t xml:space="preserve"> </w:t>
      </w:r>
      <w:r>
        <w:rPr>
          <w:sz w:val="24"/>
        </w:rPr>
        <w:t>not</w:t>
      </w:r>
      <w:r>
        <w:rPr>
          <w:spacing w:val="-3"/>
          <w:sz w:val="24"/>
        </w:rPr>
        <w:t xml:space="preserve"> </w:t>
      </w:r>
      <w:r>
        <w:rPr>
          <w:sz w:val="24"/>
        </w:rPr>
        <w:t>affected</w:t>
      </w:r>
      <w:r>
        <w:rPr>
          <w:spacing w:val="-5"/>
          <w:sz w:val="24"/>
        </w:rPr>
        <w:t xml:space="preserve"> </w:t>
      </w:r>
      <w:r>
        <w:rPr>
          <w:sz w:val="24"/>
        </w:rPr>
        <w:t>by</w:t>
      </w:r>
      <w:r>
        <w:rPr>
          <w:spacing w:val="-3"/>
          <w:sz w:val="24"/>
        </w:rPr>
        <w:t xml:space="preserve"> </w:t>
      </w:r>
      <w:r>
        <w:rPr>
          <w:sz w:val="24"/>
        </w:rPr>
        <w:t>the</w:t>
      </w:r>
      <w:r>
        <w:rPr>
          <w:spacing w:val="-5"/>
          <w:sz w:val="24"/>
        </w:rPr>
        <w:t xml:space="preserve"> </w:t>
      </w:r>
      <w:r>
        <w:rPr>
          <w:sz w:val="24"/>
        </w:rPr>
        <w:t>disruption,</w:t>
      </w:r>
      <w:r>
        <w:rPr>
          <w:spacing w:val="-5"/>
          <w:sz w:val="24"/>
        </w:rPr>
        <w:t xml:space="preserve"> </w:t>
      </w:r>
      <w:r>
        <w:rPr>
          <w:sz w:val="24"/>
        </w:rPr>
        <w:t>no</w:t>
      </w:r>
      <w:r>
        <w:rPr>
          <w:spacing w:val="-5"/>
          <w:sz w:val="24"/>
        </w:rPr>
        <w:t xml:space="preserve"> </w:t>
      </w:r>
      <w:r>
        <w:rPr>
          <w:sz w:val="24"/>
        </w:rPr>
        <w:t>mitigation</w:t>
      </w:r>
      <w:r>
        <w:rPr>
          <w:spacing w:val="-5"/>
          <w:sz w:val="24"/>
        </w:rPr>
        <w:t xml:space="preserve"> </w:t>
      </w:r>
      <w:r>
        <w:rPr>
          <w:sz w:val="24"/>
        </w:rPr>
        <w:t xml:space="preserve">will be applied, and the student’s final outcome or level outcome will be determined as set out in Section 04.1 of the Academic Handbook, Assessment Regulations </w:t>
      </w:r>
      <w:r w:rsidRPr="006B5EF0">
        <w:rPr>
          <w:sz w:val="24"/>
        </w:rPr>
        <w:t>point 10.</w:t>
      </w:r>
    </w:p>
    <w:p w14:paraId="42DE22E4" w14:textId="77777777" w:rsidR="00E72630" w:rsidRDefault="00E72630">
      <w:pPr>
        <w:pStyle w:val="ListParagraph"/>
        <w:spacing w:line="256" w:lineRule="auto"/>
        <w:rPr>
          <w:sz w:val="24"/>
        </w:rPr>
        <w:sectPr w:rsidR="00E72630">
          <w:pgSz w:w="11910" w:h="16840"/>
          <w:pgMar w:top="1340" w:right="1417" w:bottom="1240" w:left="1417" w:header="716" w:footer="1052" w:gutter="0"/>
          <w:cols w:space="720"/>
        </w:sectPr>
      </w:pPr>
    </w:p>
    <w:p w14:paraId="42DE22E5" w14:textId="77777777" w:rsidR="00E72630" w:rsidRDefault="00000000">
      <w:pPr>
        <w:pStyle w:val="ListParagraph"/>
        <w:numPr>
          <w:ilvl w:val="1"/>
          <w:numId w:val="3"/>
        </w:numPr>
        <w:tabs>
          <w:tab w:val="left" w:pos="743"/>
        </w:tabs>
        <w:spacing w:before="83" w:line="256" w:lineRule="auto"/>
        <w:ind w:right="218"/>
        <w:rPr>
          <w:sz w:val="24"/>
        </w:rPr>
      </w:pPr>
      <w:r>
        <w:rPr>
          <w:sz w:val="24"/>
        </w:rPr>
        <w:lastRenderedPageBreak/>
        <w:t xml:space="preserve">If there is a need to apply these exceptional regulations the </w:t>
      </w:r>
      <w:proofErr w:type="spellStart"/>
      <w:r>
        <w:rPr>
          <w:sz w:val="24"/>
        </w:rPr>
        <w:t>Programme</w:t>
      </w:r>
      <w:proofErr w:type="spellEnd"/>
      <w:r>
        <w:rPr>
          <w:sz w:val="24"/>
        </w:rPr>
        <w:t xml:space="preserve"> Director must be satisfied that students meet </w:t>
      </w:r>
      <w:proofErr w:type="gramStart"/>
      <w:r>
        <w:rPr>
          <w:sz w:val="24"/>
        </w:rPr>
        <w:t>all of</w:t>
      </w:r>
      <w:proofErr w:type="gramEnd"/>
      <w:r>
        <w:rPr>
          <w:sz w:val="24"/>
        </w:rPr>
        <w:t xml:space="preserve"> the </w:t>
      </w:r>
      <w:proofErr w:type="spellStart"/>
      <w:r>
        <w:rPr>
          <w:sz w:val="24"/>
        </w:rPr>
        <w:t>programme</w:t>
      </w:r>
      <w:proofErr w:type="spellEnd"/>
      <w:r>
        <w:rPr>
          <w:sz w:val="24"/>
        </w:rPr>
        <w:t>-level learning</w:t>
      </w:r>
      <w:r>
        <w:rPr>
          <w:spacing w:val="-5"/>
          <w:sz w:val="24"/>
        </w:rPr>
        <w:t xml:space="preserve"> </w:t>
      </w:r>
      <w:r>
        <w:rPr>
          <w:sz w:val="24"/>
        </w:rPr>
        <w:t>outcomes.</w:t>
      </w:r>
      <w:r>
        <w:rPr>
          <w:spacing w:val="-3"/>
          <w:sz w:val="24"/>
        </w:rPr>
        <w:t xml:space="preserve"> </w:t>
      </w:r>
      <w:r>
        <w:rPr>
          <w:sz w:val="24"/>
        </w:rPr>
        <w:t>If</w:t>
      </w:r>
      <w:r>
        <w:rPr>
          <w:spacing w:val="-3"/>
          <w:sz w:val="24"/>
        </w:rPr>
        <w:t xml:space="preserve"> </w:t>
      </w:r>
      <w:r>
        <w:rPr>
          <w:sz w:val="24"/>
        </w:rPr>
        <w:t>these</w:t>
      </w:r>
      <w:r>
        <w:rPr>
          <w:spacing w:val="-3"/>
          <w:sz w:val="24"/>
        </w:rPr>
        <w:t xml:space="preserve"> </w:t>
      </w:r>
      <w:r>
        <w:rPr>
          <w:sz w:val="24"/>
        </w:rPr>
        <w:t>conditions</w:t>
      </w:r>
      <w:r>
        <w:rPr>
          <w:spacing w:val="-3"/>
          <w:sz w:val="24"/>
        </w:rPr>
        <w:t xml:space="preserve"> </w:t>
      </w:r>
      <w:r>
        <w:rPr>
          <w:sz w:val="24"/>
        </w:rPr>
        <w:t>cannot</w:t>
      </w:r>
      <w:r>
        <w:rPr>
          <w:spacing w:val="-5"/>
          <w:sz w:val="24"/>
        </w:rPr>
        <w:t xml:space="preserve"> </w:t>
      </w:r>
      <w:r>
        <w:rPr>
          <w:sz w:val="24"/>
        </w:rPr>
        <w:t>be</w:t>
      </w:r>
      <w:r>
        <w:rPr>
          <w:spacing w:val="-5"/>
          <w:sz w:val="24"/>
        </w:rPr>
        <w:t xml:space="preserve"> </w:t>
      </w:r>
      <w:r>
        <w:rPr>
          <w:sz w:val="24"/>
        </w:rPr>
        <w:t>met</w:t>
      </w:r>
      <w:r>
        <w:rPr>
          <w:spacing w:val="-5"/>
          <w:sz w:val="24"/>
        </w:rPr>
        <w:t xml:space="preserve"> </w:t>
      </w:r>
      <w:r>
        <w:rPr>
          <w:sz w:val="24"/>
        </w:rPr>
        <w:t>by</w:t>
      </w:r>
      <w:r>
        <w:rPr>
          <w:spacing w:val="-5"/>
          <w:sz w:val="24"/>
        </w:rPr>
        <w:t xml:space="preserve"> </w:t>
      </w:r>
      <w:r>
        <w:rPr>
          <w:sz w:val="24"/>
        </w:rPr>
        <w:t>a</w:t>
      </w:r>
      <w:r>
        <w:rPr>
          <w:spacing w:val="-3"/>
          <w:sz w:val="24"/>
        </w:rPr>
        <w:t xml:space="preserve"> </w:t>
      </w:r>
      <w:r>
        <w:rPr>
          <w:sz w:val="24"/>
        </w:rPr>
        <w:t>student,</w:t>
      </w:r>
      <w:r>
        <w:rPr>
          <w:spacing w:val="-3"/>
          <w:sz w:val="24"/>
        </w:rPr>
        <w:t xml:space="preserve"> </w:t>
      </w:r>
      <w:r>
        <w:rPr>
          <w:sz w:val="24"/>
        </w:rPr>
        <w:t>then</w:t>
      </w:r>
      <w:r>
        <w:rPr>
          <w:spacing w:val="-5"/>
          <w:sz w:val="24"/>
        </w:rPr>
        <w:t xml:space="preserve"> </w:t>
      </w:r>
      <w:r>
        <w:rPr>
          <w:sz w:val="24"/>
        </w:rPr>
        <w:t>they may be required to submit work for a reinstated attempt.</w:t>
      </w:r>
    </w:p>
    <w:p w14:paraId="42DE22E6" w14:textId="77777777" w:rsidR="00E72630" w:rsidRDefault="00000000">
      <w:pPr>
        <w:pStyle w:val="ListParagraph"/>
        <w:numPr>
          <w:ilvl w:val="1"/>
          <w:numId w:val="3"/>
        </w:numPr>
        <w:tabs>
          <w:tab w:val="left" w:pos="743"/>
        </w:tabs>
        <w:spacing w:before="161" w:line="256" w:lineRule="auto"/>
        <w:ind w:right="59"/>
        <w:rPr>
          <w:sz w:val="24"/>
        </w:rPr>
      </w:pPr>
      <w:r>
        <w:rPr>
          <w:sz w:val="24"/>
        </w:rPr>
        <w:t>Where</w:t>
      </w:r>
      <w:r>
        <w:rPr>
          <w:spacing w:val="-3"/>
          <w:sz w:val="24"/>
        </w:rPr>
        <w:t xml:space="preserve"> </w:t>
      </w:r>
      <w:r>
        <w:rPr>
          <w:sz w:val="24"/>
        </w:rPr>
        <w:t>there are</w:t>
      </w:r>
      <w:r>
        <w:rPr>
          <w:spacing w:val="-3"/>
          <w:sz w:val="24"/>
        </w:rPr>
        <w:t xml:space="preserve"> </w:t>
      </w:r>
      <w:r>
        <w:rPr>
          <w:sz w:val="24"/>
        </w:rPr>
        <w:t>module or assessment</w:t>
      </w:r>
      <w:r>
        <w:rPr>
          <w:spacing w:val="-2"/>
          <w:sz w:val="24"/>
        </w:rPr>
        <w:t xml:space="preserve"> </w:t>
      </w:r>
      <w:r>
        <w:rPr>
          <w:sz w:val="24"/>
        </w:rPr>
        <w:t>marks missing,</w:t>
      </w:r>
      <w:r>
        <w:rPr>
          <w:spacing w:val="-2"/>
          <w:sz w:val="24"/>
        </w:rPr>
        <w:t xml:space="preserve"> </w:t>
      </w:r>
      <w:r>
        <w:rPr>
          <w:sz w:val="24"/>
        </w:rPr>
        <w:t>but</w:t>
      </w:r>
      <w:r>
        <w:rPr>
          <w:spacing w:val="-2"/>
          <w:sz w:val="24"/>
        </w:rPr>
        <w:t xml:space="preserve"> </w:t>
      </w:r>
      <w:r>
        <w:rPr>
          <w:sz w:val="24"/>
        </w:rPr>
        <w:t>module</w:t>
      </w:r>
      <w:r>
        <w:rPr>
          <w:spacing w:val="-2"/>
          <w:sz w:val="24"/>
        </w:rPr>
        <w:t xml:space="preserve"> </w:t>
      </w:r>
      <w:r>
        <w:rPr>
          <w:sz w:val="24"/>
        </w:rPr>
        <w:t>outcomes are known for whole modules which contribute to the following thresholds the Examination</w:t>
      </w:r>
      <w:r>
        <w:rPr>
          <w:spacing w:val="-3"/>
          <w:sz w:val="24"/>
        </w:rPr>
        <w:t xml:space="preserve"> </w:t>
      </w:r>
      <w:r>
        <w:rPr>
          <w:sz w:val="24"/>
        </w:rPr>
        <w:t>Board</w:t>
      </w:r>
      <w:r>
        <w:rPr>
          <w:spacing w:val="-3"/>
          <w:sz w:val="24"/>
        </w:rPr>
        <w:t xml:space="preserve"> </w:t>
      </w:r>
      <w:r>
        <w:rPr>
          <w:sz w:val="24"/>
        </w:rPr>
        <w:t>will</w:t>
      </w:r>
      <w:r>
        <w:rPr>
          <w:spacing w:val="-3"/>
          <w:sz w:val="24"/>
        </w:rPr>
        <w:t xml:space="preserve"> </w:t>
      </w:r>
      <w:r>
        <w:rPr>
          <w:sz w:val="24"/>
        </w:rPr>
        <w:t>consider</w:t>
      </w:r>
      <w:r>
        <w:rPr>
          <w:spacing w:val="-3"/>
          <w:sz w:val="24"/>
        </w:rPr>
        <w:t xml:space="preserve"> </w:t>
      </w:r>
      <w:r>
        <w:rPr>
          <w:sz w:val="24"/>
        </w:rPr>
        <w:t>the</w:t>
      </w:r>
      <w:r>
        <w:rPr>
          <w:spacing w:val="-5"/>
          <w:sz w:val="24"/>
        </w:rPr>
        <w:t xml:space="preserve"> </w:t>
      </w:r>
      <w:r>
        <w:rPr>
          <w:sz w:val="24"/>
        </w:rPr>
        <w:t>student’s</w:t>
      </w:r>
      <w:r>
        <w:rPr>
          <w:spacing w:val="-3"/>
          <w:sz w:val="24"/>
        </w:rPr>
        <w:t xml:space="preserve"> </w:t>
      </w:r>
      <w:r>
        <w:rPr>
          <w:sz w:val="24"/>
        </w:rPr>
        <w:t>profile</w:t>
      </w:r>
      <w:r>
        <w:rPr>
          <w:spacing w:val="-3"/>
          <w:sz w:val="24"/>
        </w:rPr>
        <w:t xml:space="preserve"> </w:t>
      </w:r>
      <w:r>
        <w:rPr>
          <w:sz w:val="24"/>
        </w:rPr>
        <w:t>and</w:t>
      </w:r>
      <w:r>
        <w:rPr>
          <w:spacing w:val="-3"/>
          <w:sz w:val="24"/>
        </w:rPr>
        <w:t xml:space="preserve"> </w:t>
      </w:r>
      <w:r>
        <w:rPr>
          <w:sz w:val="24"/>
        </w:rPr>
        <w:t>can</w:t>
      </w:r>
      <w:r>
        <w:rPr>
          <w:spacing w:val="-5"/>
          <w:sz w:val="24"/>
        </w:rPr>
        <w:t xml:space="preserve"> </w:t>
      </w:r>
      <w:r>
        <w:rPr>
          <w:sz w:val="24"/>
        </w:rPr>
        <w:t>make</w:t>
      </w:r>
      <w:r>
        <w:rPr>
          <w:spacing w:val="-5"/>
          <w:sz w:val="24"/>
        </w:rPr>
        <w:t xml:space="preserve"> </w:t>
      </w:r>
      <w:r>
        <w:rPr>
          <w:sz w:val="24"/>
        </w:rPr>
        <w:t>a</w:t>
      </w:r>
      <w:r>
        <w:rPr>
          <w:spacing w:val="-3"/>
          <w:sz w:val="24"/>
        </w:rPr>
        <w:t xml:space="preserve"> </w:t>
      </w:r>
      <w:r>
        <w:rPr>
          <w:sz w:val="24"/>
        </w:rPr>
        <w:t xml:space="preserve">decision on the final classification provided that there are no PSRB requirements, and the student has met all of the </w:t>
      </w:r>
      <w:proofErr w:type="spellStart"/>
      <w:r>
        <w:rPr>
          <w:sz w:val="24"/>
        </w:rPr>
        <w:t>programme</w:t>
      </w:r>
      <w:proofErr w:type="spellEnd"/>
      <w:r>
        <w:rPr>
          <w:sz w:val="24"/>
        </w:rPr>
        <w:t xml:space="preserve"> learning outcomes.</w:t>
      </w:r>
    </w:p>
    <w:p w14:paraId="42DE22E7" w14:textId="77777777" w:rsidR="00E72630" w:rsidRDefault="00000000">
      <w:pPr>
        <w:pStyle w:val="ListParagraph"/>
        <w:numPr>
          <w:ilvl w:val="0"/>
          <w:numId w:val="1"/>
        </w:numPr>
        <w:tabs>
          <w:tab w:val="left" w:pos="743"/>
        </w:tabs>
        <w:spacing w:before="162" w:line="256" w:lineRule="auto"/>
        <w:ind w:right="87"/>
        <w:rPr>
          <w:sz w:val="24"/>
        </w:rPr>
      </w:pPr>
      <w:r>
        <w:rPr>
          <w:sz w:val="24"/>
        </w:rPr>
        <w:t xml:space="preserve">For </w:t>
      </w:r>
      <w:proofErr w:type="spellStart"/>
      <w:r>
        <w:rPr>
          <w:sz w:val="24"/>
        </w:rPr>
        <w:t>programmes</w:t>
      </w:r>
      <w:proofErr w:type="spellEnd"/>
      <w:r>
        <w:rPr>
          <w:sz w:val="24"/>
        </w:rPr>
        <w:t xml:space="preserve"> which require more than 120 credits overall to achieve the qualification, the student may be </w:t>
      </w:r>
      <w:proofErr w:type="gramStart"/>
      <w:r>
        <w:rPr>
          <w:sz w:val="24"/>
        </w:rPr>
        <w:t>awarded on</w:t>
      </w:r>
      <w:proofErr w:type="gramEnd"/>
      <w:r>
        <w:rPr>
          <w:sz w:val="24"/>
        </w:rPr>
        <w:t xml:space="preserve"> no less than 75% of the total credit</w:t>
      </w:r>
      <w:r>
        <w:rPr>
          <w:spacing w:val="-2"/>
          <w:sz w:val="24"/>
        </w:rPr>
        <w:t xml:space="preserve"> </w:t>
      </w:r>
      <w:r>
        <w:rPr>
          <w:sz w:val="24"/>
        </w:rPr>
        <w:t>required</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level</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award.</w:t>
      </w:r>
      <w:r>
        <w:rPr>
          <w:spacing w:val="-2"/>
          <w:sz w:val="24"/>
        </w:rPr>
        <w:t xml:space="preserve"> </w:t>
      </w:r>
      <w:r>
        <w:rPr>
          <w:sz w:val="24"/>
        </w:rPr>
        <w:t>For</w:t>
      </w:r>
      <w:r>
        <w:rPr>
          <w:spacing w:val="-2"/>
          <w:sz w:val="24"/>
        </w:rPr>
        <w:t xml:space="preserve"> </w:t>
      </w:r>
      <w:r>
        <w:rPr>
          <w:sz w:val="24"/>
        </w:rPr>
        <w:t>example:</w:t>
      </w:r>
      <w:r>
        <w:rPr>
          <w:spacing w:val="-2"/>
          <w:sz w:val="24"/>
        </w:rPr>
        <w:t xml:space="preserve"> </w:t>
      </w:r>
      <w:r>
        <w:rPr>
          <w:sz w:val="24"/>
        </w:rPr>
        <w:t>80</w:t>
      </w:r>
      <w:r>
        <w:rPr>
          <w:spacing w:val="-2"/>
          <w:sz w:val="24"/>
        </w:rPr>
        <w:t xml:space="preserve"> </w:t>
      </w:r>
      <w:r>
        <w:rPr>
          <w:sz w:val="24"/>
        </w:rPr>
        <w:t>credits</w:t>
      </w:r>
      <w:r>
        <w:rPr>
          <w:spacing w:val="-5"/>
          <w:sz w:val="24"/>
        </w:rPr>
        <w:t xml:space="preserve"> </w:t>
      </w:r>
      <w:r>
        <w:rPr>
          <w:sz w:val="24"/>
        </w:rPr>
        <w:t>at</w:t>
      </w:r>
      <w:r>
        <w:rPr>
          <w:spacing w:val="-4"/>
          <w:sz w:val="24"/>
        </w:rPr>
        <w:t xml:space="preserve"> </w:t>
      </w:r>
      <w:r>
        <w:rPr>
          <w:sz w:val="24"/>
        </w:rPr>
        <w:t>Level</w:t>
      </w:r>
      <w:r>
        <w:rPr>
          <w:spacing w:val="-2"/>
          <w:sz w:val="24"/>
        </w:rPr>
        <w:t xml:space="preserve"> </w:t>
      </w:r>
      <w:r>
        <w:rPr>
          <w:sz w:val="24"/>
        </w:rPr>
        <w:t>6</w:t>
      </w:r>
      <w:r>
        <w:rPr>
          <w:spacing w:val="-4"/>
          <w:sz w:val="24"/>
        </w:rPr>
        <w:t xml:space="preserve"> </w:t>
      </w:r>
      <w:r>
        <w:rPr>
          <w:sz w:val="24"/>
        </w:rPr>
        <w:t>for an</w:t>
      </w:r>
      <w:r>
        <w:rPr>
          <w:spacing w:val="-1"/>
          <w:sz w:val="24"/>
        </w:rPr>
        <w:t xml:space="preserve"> </w:t>
      </w:r>
      <w:r>
        <w:rPr>
          <w:sz w:val="24"/>
        </w:rPr>
        <w:t>Honours</w:t>
      </w:r>
      <w:r>
        <w:rPr>
          <w:spacing w:val="-4"/>
          <w:sz w:val="24"/>
        </w:rPr>
        <w:t xml:space="preserve"> </w:t>
      </w:r>
      <w:r>
        <w:rPr>
          <w:sz w:val="24"/>
        </w:rPr>
        <w:t>degree,</w:t>
      </w:r>
      <w:r>
        <w:rPr>
          <w:spacing w:val="-3"/>
          <w:sz w:val="24"/>
        </w:rPr>
        <w:t xml:space="preserve"> </w:t>
      </w:r>
      <w:r>
        <w:rPr>
          <w:sz w:val="24"/>
        </w:rPr>
        <w:t>135</w:t>
      </w:r>
      <w:r>
        <w:rPr>
          <w:spacing w:val="-1"/>
          <w:sz w:val="24"/>
        </w:rPr>
        <w:t xml:space="preserve"> </w:t>
      </w:r>
      <w:r>
        <w:rPr>
          <w:sz w:val="24"/>
        </w:rPr>
        <w:t>credits</w:t>
      </w:r>
      <w:r>
        <w:rPr>
          <w:spacing w:val="-3"/>
          <w:sz w:val="24"/>
        </w:rPr>
        <w:t xml:space="preserve"> </w:t>
      </w:r>
      <w:r>
        <w:rPr>
          <w:sz w:val="24"/>
        </w:rPr>
        <w:t>at</w:t>
      </w:r>
      <w:r>
        <w:rPr>
          <w:spacing w:val="-1"/>
          <w:sz w:val="24"/>
        </w:rPr>
        <w:t xml:space="preserve"> </w:t>
      </w:r>
      <w:r>
        <w:rPr>
          <w:sz w:val="24"/>
        </w:rPr>
        <w:t>Level</w:t>
      </w:r>
      <w:r>
        <w:rPr>
          <w:spacing w:val="-4"/>
          <w:sz w:val="24"/>
        </w:rPr>
        <w:t xml:space="preserve"> </w:t>
      </w:r>
      <w:r>
        <w:rPr>
          <w:sz w:val="24"/>
        </w:rPr>
        <w:t>7</w:t>
      </w:r>
      <w:r>
        <w:rPr>
          <w:spacing w:val="-1"/>
          <w:sz w:val="24"/>
        </w:rPr>
        <w:t xml:space="preserve"> </w:t>
      </w:r>
      <w:r>
        <w:rPr>
          <w:sz w:val="24"/>
        </w:rPr>
        <w:t>for a</w:t>
      </w:r>
      <w:r>
        <w:rPr>
          <w:spacing w:val="-1"/>
          <w:sz w:val="24"/>
        </w:rPr>
        <w:t xml:space="preserve"> </w:t>
      </w:r>
      <w:r>
        <w:rPr>
          <w:sz w:val="24"/>
        </w:rPr>
        <w:t>Masters,</w:t>
      </w:r>
      <w:r>
        <w:rPr>
          <w:spacing w:val="-4"/>
          <w:sz w:val="24"/>
        </w:rPr>
        <w:t xml:space="preserve"> </w:t>
      </w:r>
      <w:r>
        <w:rPr>
          <w:sz w:val="24"/>
        </w:rPr>
        <w:t>80</w:t>
      </w:r>
      <w:r>
        <w:rPr>
          <w:spacing w:val="-1"/>
          <w:sz w:val="24"/>
        </w:rPr>
        <w:t xml:space="preserve"> </w:t>
      </w:r>
      <w:r>
        <w:rPr>
          <w:sz w:val="24"/>
        </w:rPr>
        <w:t>credits</w:t>
      </w:r>
      <w:r>
        <w:rPr>
          <w:spacing w:val="-1"/>
          <w:sz w:val="24"/>
        </w:rPr>
        <w:t xml:space="preserve"> </w:t>
      </w:r>
      <w:r>
        <w:rPr>
          <w:sz w:val="24"/>
        </w:rPr>
        <w:t>at</w:t>
      </w:r>
      <w:r>
        <w:rPr>
          <w:spacing w:val="-1"/>
          <w:sz w:val="24"/>
        </w:rPr>
        <w:t xml:space="preserve"> </w:t>
      </w:r>
      <w:r>
        <w:rPr>
          <w:sz w:val="24"/>
        </w:rPr>
        <w:t>Level</w:t>
      </w:r>
      <w:r>
        <w:rPr>
          <w:spacing w:val="-1"/>
          <w:sz w:val="24"/>
        </w:rPr>
        <w:t xml:space="preserve"> </w:t>
      </w:r>
      <w:r>
        <w:rPr>
          <w:sz w:val="24"/>
        </w:rPr>
        <w:t>5 for a DipHE.</w:t>
      </w:r>
    </w:p>
    <w:p w14:paraId="42DE22E8" w14:textId="77777777" w:rsidR="00E72630" w:rsidRDefault="00000000">
      <w:pPr>
        <w:pStyle w:val="ListParagraph"/>
        <w:numPr>
          <w:ilvl w:val="0"/>
          <w:numId w:val="1"/>
        </w:numPr>
        <w:tabs>
          <w:tab w:val="left" w:pos="743"/>
        </w:tabs>
        <w:spacing w:before="161" w:line="256" w:lineRule="auto"/>
        <w:ind w:right="47"/>
        <w:rPr>
          <w:sz w:val="24"/>
        </w:rPr>
      </w:pPr>
      <w:r>
        <w:rPr>
          <w:sz w:val="24"/>
        </w:rPr>
        <w:t xml:space="preserve">For </w:t>
      </w:r>
      <w:proofErr w:type="spellStart"/>
      <w:r>
        <w:rPr>
          <w:sz w:val="24"/>
        </w:rPr>
        <w:t>programmes</w:t>
      </w:r>
      <w:proofErr w:type="spellEnd"/>
      <w:r>
        <w:rPr>
          <w:sz w:val="24"/>
        </w:rPr>
        <w:t xml:space="preserve"> which require 120 credits or less overall to achieve the qualification,</w:t>
      </w:r>
      <w:r>
        <w:rPr>
          <w:spacing w:val="-3"/>
          <w:sz w:val="24"/>
        </w:rPr>
        <w:t xml:space="preserve"> </w:t>
      </w:r>
      <w:r>
        <w:rPr>
          <w:sz w:val="24"/>
        </w:rPr>
        <w:t>the</w:t>
      </w:r>
      <w:r>
        <w:rPr>
          <w:spacing w:val="-3"/>
          <w:sz w:val="24"/>
        </w:rPr>
        <w:t xml:space="preserve"> </w:t>
      </w:r>
      <w:r>
        <w:rPr>
          <w:sz w:val="24"/>
        </w:rPr>
        <w:t>student</w:t>
      </w:r>
      <w:r>
        <w:rPr>
          <w:spacing w:val="-5"/>
          <w:sz w:val="24"/>
        </w:rPr>
        <w:t xml:space="preserve"> </w:t>
      </w:r>
      <w:r>
        <w:rPr>
          <w:sz w:val="24"/>
        </w:rPr>
        <w:t>may</w:t>
      </w:r>
      <w:r>
        <w:rPr>
          <w:spacing w:val="-3"/>
          <w:sz w:val="24"/>
        </w:rPr>
        <w:t xml:space="preserve"> </w:t>
      </w:r>
      <w:r>
        <w:rPr>
          <w:sz w:val="24"/>
        </w:rPr>
        <w:t>be</w:t>
      </w:r>
      <w:r>
        <w:rPr>
          <w:spacing w:val="-3"/>
          <w:sz w:val="24"/>
        </w:rPr>
        <w:t xml:space="preserve"> </w:t>
      </w:r>
      <w:proofErr w:type="gramStart"/>
      <w:r>
        <w:rPr>
          <w:sz w:val="24"/>
        </w:rPr>
        <w:t>awarded</w:t>
      </w:r>
      <w:r>
        <w:rPr>
          <w:spacing w:val="-5"/>
          <w:sz w:val="24"/>
        </w:rPr>
        <w:t xml:space="preserve"> </w:t>
      </w:r>
      <w:r>
        <w:rPr>
          <w:sz w:val="24"/>
        </w:rPr>
        <w:t>on</w:t>
      </w:r>
      <w:proofErr w:type="gramEnd"/>
      <w:r>
        <w:rPr>
          <w:spacing w:val="-7"/>
          <w:sz w:val="24"/>
        </w:rPr>
        <w:t xml:space="preserve"> </w:t>
      </w:r>
      <w:r>
        <w:rPr>
          <w:sz w:val="24"/>
        </w:rPr>
        <w:t>no</w:t>
      </w:r>
      <w:r>
        <w:rPr>
          <w:spacing w:val="-3"/>
          <w:sz w:val="24"/>
        </w:rPr>
        <w:t xml:space="preserve"> </w:t>
      </w:r>
      <w:r>
        <w:rPr>
          <w:sz w:val="24"/>
        </w:rPr>
        <w:t>less</w:t>
      </w:r>
      <w:r>
        <w:rPr>
          <w:spacing w:val="-5"/>
          <w:sz w:val="24"/>
        </w:rPr>
        <w:t xml:space="preserve"> </w:t>
      </w:r>
      <w:r>
        <w:rPr>
          <w:sz w:val="24"/>
        </w:rPr>
        <w:t>than</w:t>
      </w:r>
      <w:r>
        <w:rPr>
          <w:spacing w:val="-3"/>
          <w:sz w:val="24"/>
        </w:rPr>
        <w:t xml:space="preserve"> </w:t>
      </w:r>
      <w:r>
        <w:rPr>
          <w:sz w:val="24"/>
        </w:rPr>
        <w:t>75%</w:t>
      </w:r>
      <w:r>
        <w:rPr>
          <w:spacing w:val="-3"/>
          <w:sz w:val="24"/>
        </w:rPr>
        <w:t xml:space="preserve"> </w:t>
      </w:r>
      <w:r>
        <w:rPr>
          <w:sz w:val="24"/>
        </w:rPr>
        <w:t>required</w:t>
      </w:r>
      <w:r>
        <w:rPr>
          <w:spacing w:val="-3"/>
          <w:sz w:val="24"/>
        </w:rPr>
        <w:t xml:space="preserve"> </w:t>
      </w:r>
      <w:r>
        <w:rPr>
          <w:sz w:val="24"/>
        </w:rPr>
        <w:t>at</w:t>
      </w:r>
      <w:r>
        <w:rPr>
          <w:spacing w:val="-5"/>
          <w:sz w:val="24"/>
        </w:rPr>
        <w:t xml:space="preserve"> </w:t>
      </w:r>
      <w:r>
        <w:rPr>
          <w:sz w:val="24"/>
        </w:rPr>
        <w:t xml:space="preserve">the level of the award. For example: 45 credits for a PG Cert, 90 credits for a </w:t>
      </w:r>
      <w:proofErr w:type="spellStart"/>
      <w:r>
        <w:rPr>
          <w:spacing w:val="-2"/>
          <w:sz w:val="24"/>
        </w:rPr>
        <w:t>CertHE</w:t>
      </w:r>
      <w:proofErr w:type="spellEnd"/>
      <w:r>
        <w:rPr>
          <w:spacing w:val="-2"/>
          <w:sz w:val="24"/>
        </w:rPr>
        <w:t>.</w:t>
      </w:r>
    </w:p>
    <w:p w14:paraId="42DE22E9" w14:textId="77777777" w:rsidR="00E72630" w:rsidRDefault="00000000">
      <w:pPr>
        <w:pStyle w:val="ListParagraph"/>
        <w:numPr>
          <w:ilvl w:val="1"/>
          <w:numId w:val="3"/>
        </w:numPr>
        <w:tabs>
          <w:tab w:val="left" w:pos="741"/>
          <w:tab w:val="left" w:pos="743"/>
        </w:tabs>
        <w:spacing w:before="161" w:line="256" w:lineRule="auto"/>
        <w:ind w:right="153"/>
        <w:jc w:val="both"/>
        <w:rPr>
          <w:sz w:val="24"/>
        </w:rPr>
      </w:pPr>
      <w:r>
        <w:rPr>
          <w:sz w:val="24"/>
        </w:rPr>
        <w:t>If the credit total falls between two modules, the calculation will use the mark and</w:t>
      </w:r>
      <w:r>
        <w:rPr>
          <w:spacing w:val="-2"/>
          <w:sz w:val="24"/>
        </w:rPr>
        <w:t xml:space="preserve"> </w:t>
      </w:r>
      <w:r>
        <w:rPr>
          <w:sz w:val="24"/>
        </w:rPr>
        <w:t>credit</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whole</w:t>
      </w:r>
      <w:r>
        <w:rPr>
          <w:spacing w:val="-2"/>
          <w:sz w:val="24"/>
        </w:rPr>
        <w:t xml:space="preserve"> </w:t>
      </w:r>
      <w:r>
        <w:rPr>
          <w:sz w:val="24"/>
        </w:rPr>
        <w:t>modules</w:t>
      </w:r>
      <w:r>
        <w:rPr>
          <w:spacing w:val="-2"/>
          <w:sz w:val="24"/>
        </w:rPr>
        <w:t xml:space="preserve"> </w:t>
      </w:r>
      <w:r>
        <w:rPr>
          <w:sz w:val="24"/>
        </w:rPr>
        <w:t>and</w:t>
      </w:r>
      <w:r>
        <w:rPr>
          <w:spacing w:val="-4"/>
          <w:sz w:val="24"/>
        </w:rPr>
        <w:t xml:space="preserve"> </w:t>
      </w:r>
      <w:r>
        <w:rPr>
          <w:sz w:val="24"/>
        </w:rPr>
        <w:t>not</w:t>
      </w:r>
      <w:r>
        <w:rPr>
          <w:spacing w:val="-4"/>
          <w:sz w:val="24"/>
        </w:rPr>
        <w:t xml:space="preserve"> </w:t>
      </w:r>
      <w:r>
        <w:rPr>
          <w:sz w:val="24"/>
        </w:rPr>
        <w:t>a</w:t>
      </w:r>
      <w:r>
        <w:rPr>
          <w:spacing w:val="-2"/>
          <w:sz w:val="24"/>
        </w:rPr>
        <w:t xml:space="preserve"> </w:t>
      </w:r>
      <w:r>
        <w:rPr>
          <w:sz w:val="24"/>
        </w:rPr>
        <w:t>portion</w:t>
      </w:r>
      <w:r>
        <w:rPr>
          <w:spacing w:val="-2"/>
          <w:sz w:val="24"/>
        </w:rPr>
        <w:t xml:space="preserve"> </w:t>
      </w:r>
      <w:r>
        <w:rPr>
          <w:sz w:val="24"/>
        </w:rPr>
        <w:t>(for</w:t>
      </w:r>
      <w:r>
        <w:rPr>
          <w:spacing w:val="-5"/>
          <w:sz w:val="24"/>
        </w:rPr>
        <w:t xml:space="preserve"> </w:t>
      </w:r>
      <w:r>
        <w:rPr>
          <w:sz w:val="24"/>
        </w:rPr>
        <w:t>example,</w:t>
      </w:r>
      <w:r>
        <w:rPr>
          <w:spacing w:val="-4"/>
          <w:sz w:val="24"/>
        </w:rPr>
        <w:t xml:space="preserve"> </w:t>
      </w:r>
      <w:r>
        <w:rPr>
          <w:sz w:val="24"/>
        </w:rPr>
        <w:t>it</w:t>
      </w:r>
      <w:r>
        <w:rPr>
          <w:spacing w:val="-4"/>
          <w:sz w:val="24"/>
        </w:rPr>
        <w:t xml:space="preserve"> </w:t>
      </w:r>
      <w:r>
        <w:rPr>
          <w:sz w:val="24"/>
        </w:rPr>
        <w:t>will</w:t>
      </w:r>
      <w:r>
        <w:rPr>
          <w:spacing w:val="-3"/>
          <w:sz w:val="24"/>
        </w:rPr>
        <w:t xml:space="preserve"> </w:t>
      </w:r>
      <w:r>
        <w:rPr>
          <w:sz w:val="24"/>
        </w:rPr>
        <w:t>use</w:t>
      </w:r>
      <w:r>
        <w:rPr>
          <w:spacing w:val="-2"/>
          <w:sz w:val="24"/>
        </w:rPr>
        <w:t xml:space="preserve"> </w:t>
      </w:r>
      <w:r>
        <w:rPr>
          <w:sz w:val="24"/>
        </w:rPr>
        <w:t>80 credits rather than 90 or 40 rather than 45).</w:t>
      </w:r>
    </w:p>
    <w:p w14:paraId="42DE22EA" w14:textId="77777777" w:rsidR="00E72630" w:rsidRDefault="00000000">
      <w:pPr>
        <w:pStyle w:val="ListParagraph"/>
        <w:numPr>
          <w:ilvl w:val="1"/>
          <w:numId w:val="3"/>
        </w:numPr>
        <w:tabs>
          <w:tab w:val="left" w:pos="743"/>
        </w:tabs>
        <w:spacing w:line="256" w:lineRule="auto"/>
        <w:ind w:right="178"/>
        <w:rPr>
          <w:sz w:val="24"/>
        </w:rPr>
      </w:pPr>
      <w:r>
        <w:rPr>
          <w:sz w:val="24"/>
        </w:rPr>
        <w:t>Classification</w:t>
      </w:r>
      <w:r>
        <w:rPr>
          <w:spacing w:val="-3"/>
          <w:sz w:val="24"/>
        </w:rPr>
        <w:t xml:space="preserve"> </w:t>
      </w:r>
      <w:r>
        <w:rPr>
          <w:sz w:val="24"/>
        </w:rPr>
        <w:t>of</w:t>
      </w:r>
      <w:r>
        <w:rPr>
          <w:spacing w:val="-3"/>
          <w:sz w:val="24"/>
        </w:rPr>
        <w:t xml:space="preserve"> </w:t>
      </w:r>
      <w:r>
        <w:rPr>
          <w:sz w:val="24"/>
        </w:rPr>
        <w:t>awards</w:t>
      </w:r>
      <w:r>
        <w:rPr>
          <w:spacing w:val="-3"/>
          <w:sz w:val="24"/>
        </w:rPr>
        <w:t xml:space="preserve"> </w:t>
      </w:r>
      <w:r>
        <w:rPr>
          <w:sz w:val="24"/>
        </w:rPr>
        <w:t>for</w:t>
      </w:r>
      <w:r>
        <w:rPr>
          <w:spacing w:val="-3"/>
          <w:sz w:val="24"/>
        </w:rPr>
        <w:t xml:space="preserve"> </w:t>
      </w:r>
      <w:r>
        <w:rPr>
          <w:sz w:val="24"/>
        </w:rPr>
        <w:t>Honours</w:t>
      </w:r>
      <w:r>
        <w:rPr>
          <w:spacing w:val="-3"/>
          <w:sz w:val="24"/>
        </w:rPr>
        <w:t xml:space="preserve"> </w:t>
      </w:r>
      <w:r>
        <w:rPr>
          <w:sz w:val="24"/>
        </w:rPr>
        <w:t>degrees</w:t>
      </w:r>
      <w:r>
        <w:rPr>
          <w:spacing w:val="-5"/>
          <w:sz w:val="24"/>
        </w:rPr>
        <w:t xml:space="preserve"> </w:t>
      </w:r>
      <w:r>
        <w:rPr>
          <w:sz w:val="24"/>
        </w:rPr>
        <w:t>shall</w:t>
      </w:r>
      <w:r>
        <w:rPr>
          <w:spacing w:val="-4"/>
          <w:sz w:val="24"/>
        </w:rPr>
        <w:t xml:space="preserve"> </w:t>
      </w:r>
      <w:r>
        <w:rPr>
          <w:sz w:val="24"/>
        </w:rPr>
        <w:t>be</w:t>
      </w:r>
      <w:r>
        <w:rPr>
          <w:spacing w:val="-5"/>
          <w:sz w:val="24"/>
        </w:rPr>
        <w:t xml:space="preserve"> </w:t>
      </w:r>
      <w:r>
        <w:rPr>
          <w:sz w:val="24"/>
        </w:rPr>
        <w:t>determined</w:t>
      </w:r>
      <w:r>
        <w:rPr>
          <w:spacing w:val="-5"/>
          <w:sz w:val="24"/>
        </w:rPr>
        <w:t xml:space="preserve"> </w:t>
      </w:r>
      <w:r>
        <w:rPr>
          <w:sz w:val="24"/>
        </w:rPr>
        <w:t>either</w:t>
      </w:r>
      <w:r>
        <w:rPr>
          <w:spacing w:val="-3"/>
          <w:sz w:val="24"/>
        </w:rPr>
        <w:t xml:space="preserve"> </w:t>
      </w:r>
      <w:r>
        <w:rPr>
          <w:sz w:val="24"/>
        </w:rPr>
        <w:t>from the</w:t>
      </w:r>
      <w:r>
        <w:rPr>
          <w:spacing w:val="-4"/>
          <w:sz w:val="24"/>
        </w:rPr>
        <w:t xml:space="preserve"> </w:t>
      </w:r>
      <w:r>
        <w:rPr>
          <w:sz w:val="24"/>
        </w:rPr>
        <w:t>average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aggregated</w:t>
      </w:r>
      <w:r>
        <w:rPr>
          <w:spacing w:val="-4"/>
          <w:sz w:val="24"/>
        </w:rPr>
        <w:t xml:space="preserve"> </w:t>
      </w:r>
      <w:r>
        <w:rPr>
          <w:sz w:val="24"/>
        </w:rPr>
        <w:t>marks</w:t>
      </w:r>
      <w:r>
        <w:rPr>
          <w:spacing w:val="-3"/>
          <w:sz w:val="24"/>
        </w:rPr>
        <w:t xml:space="preserve"> </w:t>
      </w:r>
      <w:r>
        <w:rPr>
          <w:sz w:val="24"/>
        </w:rPr>
        <w:t>achieved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best</w:t>
      </w:r>
      <w:r>
        <w:rPr>
          <w:spacing w:val="-4"/>
          <w:sz w:val="24"/>
        </w:rPr>
        <w:t xml:space="preserve"> </w:t>
      </w:r>
      <w:r>
        <w:rPr>
          <w:sz w:val="24"/>
        </w:rPr>
        <w:t>80</w:t>
      </w:r>
      <w:r>
        <w:rPr>
          <w:spacing w:val="-3"/>
          <w:sz w:val="24"/>
        </w:rPr>
        <w:t xml:space="preserve"> </w:t>
      </w:r>
      <w:r>
        <w:rPr>
          <w:sz w:val="24"/>
        </w:rPr>
        <w:t>credits</w:t>
      </w:r>
      <w:r>
        <w:rPr>
          <w:spacing w:val="-5"/>
          <w:sz w:val="24"/>
        </w:rPr>
        <w:t xml:space="preserve"> </w:t>
      </w:r>
      <w:r>
        <w:rPr>
          <w:sz w:val="24"/>
        </w:rPr>
        <w:t>at</w:t>
      </w:r>
      <w:r>
        <w:rPr>
          <w:spacing w:val="-3"/>
          <w:sz w:val="24"/>
        </w:rPr>
        <w:t xml:space="preserve"> </w:t>
      </w:r>
      <w:r>
        <w:rPr>
          <w:sz w:val="24"/>
        </w:rPr>
        <w:t xml:space="preserve">Level 6 (weighted at 0.7) and the next best 100 credits at Level 5 or above (weighted at 0.3), or from the average of the marks achieved in the best 80 credits at Level 6 only (whichever is stipulated in the validated </w:t>
      </w:r>
      <w:proofErr w:type="spellStart"/>
      <w:r>
        <w:rPr>
          <w:sz w:val="24"/>
        </w:rPr>
        <w:t>programme</w:t>
      </w:r>
      <w:proofErr w:type="spellEnd"/>
      <w:r>
        <w:rPr>
          <w:sz w:val="24"/>
        </w:rPr>
        <w:t xml:space="preserve"> document and in the </w:t>
      </w:r>
      <w:proofErr w:type="spellStart"/>
      <w:r>
        <w:rPr>
          <w:sz w:val="24"/>
        </w:rPr>
        <w:t>programme</w:t>
      </w:r>
      <w:proofErr w:type="spellEnd"/>
      <w:r>
        <w:rPr>
          <w:sz w:val="24"/>
        </w:rPr>
        <w:t xml:space="preserve"> regulations). The validated method for calculation of degree class must apply to ALL students on the </w:t>
      </w:r>
      <w:proofErr w:type="spellStart"/>
      <w:r>
        <w:rPr>
          <w:sz w:val="24"/>
        </w:rPr>
        <w:t>programme</w:t>
      </w:r>
      <w:proofErr w:type="spellEnd"/>
      <w:r>
        <w:rPr>
          <w:sz w:val="24"/>
        </w:rPr>
        <w:t>.</w:t>
      </w:r>
    </w:p>
    <w:p w14:paraId="42DE22EB" w14:textId="75A43C44" w:rsidR="00E72630" w:rsidRDefault="00000000">
      <w:pPr>
        <w:pStyle w:val="ListParagraph"/>
        <w:numPr>
          <w:ilvl w:val="1"/>
          <w:numId w:val="3"/>
        </w:numPr>
        <w:tabs>
          <w:tab w:val="left" w:pos="743"/>
        </w:tabs>
        <w:spacing w:before="163" w:line="256" w:lineRule="auto"/>
        <w:ind w:right="169"/>
        <w:rPr>
          <w:sz w:val="24"/>
        </w:rPr>
      </w:pPr>
      <w:r>
        <w:rPr>
          <w:sz w:val="24"/>
        </w:rPr>
        <w:t>A student will have the option to accept the award as confirmed by the Examination Board, or they will have the option to be reassessed as a reinstated attempt. However, students should be aware that the latter may have</w:t>
      </w:r>
      <w:r>
        <w:rPr>
          <w:spacing w:val="-6"/>
          <w:sz w:val="24"/>
        </w:rPr>
        <w:t xml:space="preserve"> </w:t>
      </w:r>
      <w:r>
        <w:rPr>
          <w:sz w:val="24"/>
        </w:rPr>
        <w:t>financial</w:t>
      </w:r>
      <w:r>
        <w:rPr>
          <w:spacing w:val="-4"/>
          <w:sz w:val="24"/>
        </w:rPr>
        <w:t xml:space="preserve"> </w:t>
      </w:r>
      <w:r>
        <w:rPr>
          <w:sz w:val="24"/>
        </w:rPr>
        <w:t>consequences</w:t>
      </w:r>
      <w:r>
        <w:rPr>
          <w:spacing w:val="-6"/>
          <w:sz w:val="24"/>
        </w:rPr>
        <w:t xml:space="preserve"> </w:t>
      </w:r>
      <w:r>
        <w:rPr>
          <w:sz w:val="24"/>
        </w:rPr>
        <w:t>and</w:t>
      </w:r>
      <w:r>
        <w:rPr>
          <w:spacing w:val="-6"/>
          <w:sz w:val="24"/>
        </w:rPr>
        <w:t xml:space="preserve"> </w:t>
      </w:r>
      <w:r>
        <w:rPr>
          <w:sz w:val="24"/>
        </w:rPr>
        <w:t>should</w:t>
      </w:r>
      <w:r>
        <w:rPr>
          <w:spacing w:val="-4"/>
          <w:sz w:val="24"/>
        </w:rPr>
        <w:t xml:space="preserve"> </w:t>
      </w:r>
      <w:r>
        <w:rPr>
          <w:sz w:val="24"/>
        </w:rPr>
        <w:t>seek</w:t>
      </w:r>
      <w:r>
        <w:rPr>
          <w:spacing w:val="-7"/>
          <w:sz w:val="24"/>
        </w:rPr>
        <w:t xml:space="preserve"> </w:t>
      </w:r>
      <w:r>
        <w:rPr>
          <w:sz w:val="24"/>
        </w:rPr>
        <w:t>appropriate</w:t>
      </w:r>
      <w:r>
        <w:rPr>
          <w:spacing w:val="-5"/>
          <w:sz w:val="24"/>
        </w:rPr>
        <w:t xml:space="preserve"> </w:t>
      </w:r>
      <w:r>
        <w:rPr>
          <w:sz w:val="24"/>
        </w:rPr>
        <w:t>guidance</w:t>
      </w:r>
      <w:r>
        <w:rPr>
          <w:spacing w:val="-4"/>
          <w:sz w:val="24"/>
        </w:rPr>
        <w:t xml:space="preserve"> </w:t>
      </w:r>
      <w:r>
        <w:rPr>
          <w:sz w:val="24"/>
        </w:rPr>
        <w:t>from</w:t>
      </w:r>
      <w:r>
        <w:rPr>
          <w:spacing w:val="-3"/>
          <w:sz w:val="24"/>
        </w:rPr>
        <w:t xml:space="preserve"> </w:t>
      </w:r>
      <w:r>
        <w:rPr>
          <w:sz w:val="24"/>
        </w:rPr>
        <w:t xml:space="preserve">the University. It may also mean they are unable to graduate or receive their award certificate at the same time as their cohort. </w:t>
      </w:r>
      <w:proofErr w:type="spellStart"/>
      <w:r>
        <w:rPr>
          <w:sz w:val="24"/>
        </w:rPr>
        <w:t>Utilising</w:t>
      </w:r>
      <w:proofErr w:type="spellEnd"/>
      <w:r>
        <w:rPr>
          <w:sz w:val="24"/>
        </w:rPr>
        <w:t xml:space="preserve"> a reinstated attempt may impact on an international student’s visa. As such students are advised</w:t>
      </w:r>
      <w:r>
        <w:rPr>
          <w:spacing w:val="-2"/>
          <w:sz w:val="24"/>
        </w:rPr>
        <w:t xml:space="preserve"> </w:t>
      </w:r>
      <w:r>
        <w:rPr>
          <w:sz w:val="24"/>
        </w:rPr>
        <w:t>to speak</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member</w:t>
      </w:r>
      <w:r>
        <w:rPr>
          <w:spacing w:val="-1"/>
          <w:sz w:val="24"/>
        </w:rPr>
        <w:t xml:space="preserve"> </w:t>
      </w:r>
      <w:r>
        <w:rPr>
          <w:sz w:val="24"/>
        </w:rPr>
        <w:t>of</w:t>
      </w:r>
      <w:r>
        <w:rPr>
          <w:spacing w:val="-1"/>
          <w:sz w:val="24"/>
        </w:rPr>
        <w:t xml:space="preserve"> </w:t>
      </w:r>
      <w:r>
        <w:rPr>
          <w:sz w:val="24"/>
        </w:rPr>
        <w:t xml:space="preserve">the </w:t>
      </w:r>
      <w:hyperlink r:id="rId27">
        <w:r w:rsidR="00E72630">
          <w:rPr>
            <w:color w:val="0462C1"/>
            <w:sz w:val="24"/>
            <w:u w:val="single" w:color="0462C1"/>
          </w:rPr>
          <w:t>Global</w:t>
        </w:r>
        <w:r w:rsidR="00E72630">
          <w:rPr>
            <w:color w:val="0462C1"/>
            <w:spacing w:val="-4"/>
            <w:sz w:val="24"/>
            <w:u w:val="single" w:color="0462C1"/>
          </w:rPr>
          <w:t xml:space="preserve"> </w:t>
        </w:r>
        <w:r w:rsidR="00E72630">
          <w:rPr>
            <w:color w:val="0462C1"/>
            <w:sz w:val="24"/>
            <w:u w:val="single" w:color="0462C1"/>
          </w:rPr>
          <w:t>Student</w:t>
        </w:r>
        <w:r w:rsidR="00E72630">
          <w:rPr>
            <w:color w:val="0462C1"/>
            <w:spacing w:val="-3"/>
            <w:sz w:val="24"/>
            <w:u w:val="single" w:color="0462C1"/>
          </w:rPr>
          <w:t xml:space="preserve"> </w:t>
        </w:r>
        <w:r w:rsidR="00E72630">
          <w:rPr>
            <w:color w:val="0462C1"/>
            <w:sz w:val="24"/>
            <w:u w:val="single" w:color="0462C1"/>
          </w:rPr>
          <w:t>Advisory</w:t>
        </w:r>
        <w:r w:rsidR="00E72630">
          <w:rPr>
            <w:color w:val="0462C1"/>
            <w:spacing w:val="-1"/>
            <w:sz w:val="24"/>
            <w:u w:val="single" w:color="0462C1"/>
          </w:rPr>
          <w:t xml:space="preserve"> </w:t>
        </w:r>
        <w:r w:rsidR="00E72630">
          <w:rPr>
            <w:color w:val="0462C1"/>
            <w:sz w:val="24"/>
            <w:u w:val="single" w:color="0462C1"/>
          </w:rPr>
          <w:t>Service</w:t>
        </w:r>
      </w:hyperlink>
      <w:r>
        <w:rPr>
          <w:color w:val="0462C1"/>
          <w:sz w:val="24"/>
        </w:rPr>
        <w:t xml:space="preserve"> </w:t>
      </w:r>
      <w:r>
        <w:rPr>
          <w:sz w:val="24"/>
        </w:rPr>
        <w:t>before making their decision.</w:t>
      </w:r>
    </w:p>
    <w:p w14:paraId="42DE22EC" w14:textId="77777777" w:rsidR="00E72630" w:rsidRDefault="00000000">
      <w:pPr>
        <w:pStyle w:val="ListParagraph"/>
        <w:numPr>
          <w:ilvl w:val="1"/>
          <w:numId w:val="3"/>
        </w:numPr>
        <w:tabs>
          <w:tab w:val="left" w:pos="743"/>
        </w:tabs>
        <w:spacing w:before="163" w:line="256" w:lineRule="auto"/>
        <w:ind w:right="241"/>
        <w:rPr>
          <w:sz w:val="24"/>
        </w:rPr>
      </w:pPr>
      <w:r>
        <w:rPr>
          <w:sz w:val="24"/>
        </w:rPr>
        <w:t>If the student subsequently requests a reinstated attempt and becomes eligible for</w:t>
      </w:r>
      <w:r>
        <w:rPr>
          <w:spacing w:val="-3"/>
          <w:sz w:val="24"/>
        </w:rPr>
        <w:t xml:space="preserve"> </w:t>
      </w:r>
      <w:r>
        <w:rPr>
          <w:sz w:val="24"/>
        </w:rPr>
        <w:t>a higher classification the</w:t>
      </w:r>
      <w:r>
        <w:rPr>
          <w:spacing w:val="-2"/>
          <w:sz w:val="24"/>
        </w:rPr>
        <w:t xml:space="preserve"> </w:t>
      </w:r>
      <w:proofErr w:type="gramStart"/>
      <w:r>
        <w:rPr>
          <w:sz w:val="24"/>
        </w:rPr>
        <w:t>final outcome</w:t>
      </w:r>
      <w:proofErr w:type="gramEnd"/>
      <w:r>
        <w:rPr>
          <w:spacing w:val="-2"/>
          <w:sz w:val="24"/>
        </w:rPr>
        <w:t xml:space="preserve"> </w:t>
      </w:r>
      <w:r>
        <w:rPr>
          <w:sz w:val="24"/>
        </w:rPr>
        <w:t>will be considered by the next</w:t>
      </w:r>
      <w:r>
        <w:rPr>
          <w:spacing w:val="-5"/>
          <w:sz w:val="24"/>
        </w:rPr>
        <w:t xml:space="preserve"> </w:t>
      </w:r>
      <w:r>
        <w:rPr>
          <w:sz w:val="24"/>
        </w:rPr>
        <w:t>appropriate</w:t>
      </w:r>
      <w:r>
        <w:rPr>
          <w:spacing w:val="-4"/>
          <w:sz w:val="24"/>
        </w:rPr>
        <w:t xml:space="preserve"> </w:t>
      </w:r>
      <w:r>
        <w:rPr>
          <w:sz w:val="24"/>
        </w:rPr>
        <w:t>Board</w:t>
      </w:r>
      <w:r>
        <w:rPr>
          <w:spacing w:val="-6"/>
          <w:sz w:val="24"/>
        </w:rPr>
        <w:t xml:space="preserve"> </w:t>
      </w:r>
      <w:r>
        <w:rPr>
          <w:sz w:val="24"/>
        </w:rPr>
        <w:t>or</w:t>
      </w:r>
      <w:r>
        <w:rPr>
          <w:spacing w:val="-3"/>
          <w:sz w:val="24"/>
        </w:rPr>
        <w:t xml:space="preserve"> </w:t>
      </w:r>
      <w:r>
        <w:rPr>
          <w:sz w:val="24"/>
        </w:rPr>
        <w:t>by Chair’s</w:t>
      </w:r>
      <w:r>
        <w:rPr>
          <w:spacing w:val="-3"/>
          <w:sz w:val="24"/>
        </w:rPr>
        <w:t xml:space="preserve"> </w:t>
      </w:r>
      <w:r>
        <w:rPr>
          <w:sz w:val="24"/>
        </w:rPr>
        <w:t>action</w:t>
      </w:r>
      <w:r>
        <w:rPr>
          <w:spacing w:val="-5"/>
          <w:sz w:val="24"/>
        </w:rPr>
        <w:t xml:space="preserve"> </w:t>
      </w:r>
      <w:r>
        <w:rPr>
          <w:sz w:val="24"/>
        </w:rPr>
        <w:t>and</w:t>
      </w:r>
      <w:r>
        <w:rPr>
          <w:spacing w:val="-1"/>
          <w:sz w:val="24"/>
        </w:rPr>
        <w:t xml:space="preserve"> </w:t>
      </w:r>
      <w:r>
        <w:rPr>
          <w:sz w:val="24"/>
        </w:rPr>
        <w:t>will</w:t>
      </w:r>
      <w:r>
        <w:rPr>
          <w:spacing w:val="-4"/>
          <w:sz w:val="24"/>
        </w:rPr>
        <w:t xml:space="preserve"> </w:t>
      </w:r>
      <w:r>
        <w:rPr>
          <w:sz w:val="24"/>
        </w:rPr>
        <w:t>be</w:t>
      </w:r>
      <w:r>
        <w:rPr>
          <w:spacing w:val="-2"/>
          <w:sz w:val="24"/>
        </w:rPr>
        <w:t xml:space="preserve"> </w:t>
      </w:r>
      <w:r>
        <w:rPr>
          <w:sz w:val="24"/>
        </w:rPr>
        <w:t>adjusted</w:t>
      </w:r>
      <w:r>
        <w:rPr>
          <w:spacing w:val="-3"/>
          <w:sz w:val="24"/>
        </w:rPr>
        <w:t xml:space="preserve"> </w:t>
      </w:r>
      <w:r>
        <w:rPr>
          <w:sz w:val="24"/>
        </w:rPr>
        <w:t>accordingly.</w:t>
      </w:r>
    </w:p>
    <w:p w14:paraId="42DE22ED" w14:textId="77777777" w:rsidR="00E72630" w:rsidRDefault="00000000">
      <w:pPr>
        <w:pStyle w:val="ListParagraph"/>
        <w:numPr>
          <w:ilvl w:val="1"/>
          <w:numId w:val="3"/>
        </w:numPr>
        <w:tabs>
          <w:tab w:val="left" w:pos="743"/>
        </w:tabs>
        <w:spacing w:before="161" w:line="256" w:lineRule="auto"/>
        <w:ind w:right="203"/>
        <w:rPr>
          <w:sz w:val="24"/>
        </w:rPr>
      </w:pPr>
      <w:r>
        <w:rPr>
          <w:sz w:val="24"/>
        </w:rPr>
        <w:t>Should it be required; it may be necessary to derive a mark for a completing student</w:t>
      </w:r>
      <w:r>
        <w:rPr>
          <w:spacing w:val="-1"/>
          <w:sz w:val="24"/>
        </w:rPr>
        <w:t xml:space="preserve"> </w:t>
      </w:r>
      <w:r>
        <w:rPr>
          <w:sz w:val="24"/>
        </w:rPr>
        <w:t>(see</w:t>
      </w:r>
      <w:r>
        <w:rPr>
          <w:spacing w:val="-2"/>
          <w:sz w:val="24"/>
        </w:rPr>
        <w:t xml:space="preserve"> </w:t>
      </w:r>
      <w:r>
        <w:rPr>
          <w:sz w:val="24"/>
        </w:rPr>
        <w:t>section</w:t>
      </w:r>
      <w:r>
        <w:rPr>
          <w:spacing w:val="-4"/>
          <w:sz w:val="24"/>
        </w:rPr>
        <w:t xml:space="preserve"> </w:t>
      </w:r>
      <w:r>
        <w:rPr>
          <w:sz w:val="24"/>
        </w:rPr>
        <w:t>5).</w:t>
      </w:r>
      <w:r>
        <w:rPr>
          <w:spacing w:val="-2"/>
          <w:sz w:val="24"/>
        </w:rPr>
        <w:t xml:space="preserve"> </w:t>
      </w:r>
      <w:r>
        <w:rPr>
          <w:sz w:val="24"/>
        </w:rPr>
        <w:t>Students</w:t>
      </w:r>
      <w:r>
        <w:rPr>
          <w:spacing w:val="-2"/>
          <w:sz w:val="24"/>
        </w:rPr>
        <w:t xml:space="preserve"> </w:t>
      </w:r>
      <w:r>
        <w:rPr>
          <w:sz w:val="24"/>
        </w:rPr>
        <w:t>who</w:t>
      </w:r>
      <w:r>
        <w:rPr>
          <w:spacing w:val="-3"/>
          <w:sz w:val="24"/>
        </w:rPr>
        <w:t xml:space="preserve"> </w:t>
      </w:r>
      <w:r>
        <w:rPr>
          <w:sz w:val="24"/>
        </w:rPr>
        <w:t>pass</w:t>
      </w:r>
      <w:r>
        <w:rPr>
          <w:spacing w:val="-5"/>
          <w:sz w:val="24"/>
        </w:rPr>
        <w:t xml:space="preserve"> </w:t>
      </w:r>
      <w:r>
        <w:rPr>
          <w:sz w:val="24"/>
        </w:rPr>
        <w:t>a</w:t>
      </w:r>
      <w:r>
        <w:rPr>
          <w:spacing w:val="-3"/>
          <w:sz w:val="24"/>
        </w:rPr>
        <w:t xml:space="preserve"> </w:t>
      </w:r>
      <w:r>
        <w:rPr>
          <w:sz w:val="24"/>
        </w:rPr>
        <w:t>module</w:t>
      </w:r>
      <w:r>
        <w:rPr>
          <w:spacing w:val="-4"/>
          <w:sz w:val="24"/>
        </w:rPr>
        <w:t xml:space="preserve"> </w:t>
      </w:r>
      <w:proofErr w:type="gramStart"/>
      <w:r>
        <w:rPr>
          <w:sz w:val="24"/>
        </w:rPr>
        <w:t>on</w:t>
      </w:r>
      <w:r>
        <w:rPr>
          <w:spacing w:val="-2"/>
          <w:sz w:val="24"/>
        </w:rPr>
        <w:t xml:space="preserve"> </w:t>
      </w:r>
      <w:r>
        <w:rPr>
          <w:sz w:val="24"/>
        </w:rPr>
        <w:t>the</w:t>
      </w:r>
      <w:r>
        <w:rPr>
          <w:spacing w:val="-4"/>
          <w:sz w:val="24"/>
        </w:rPr>
        <w:t xml:space="preserve"> </w:t>
      </w:r>
      <w:r>
        <w:rPr>
          <w:sz w:val="24"/>
        </w:rPr>
        <w:t>basis</w:t>
      </w:r>
      <w:r>
        <w:rPr>
          <w:spacing w:val="-5"/>
          <w:sz w:val="24"/>
        </w:rPr>
        <w:t xml:space="preserve"> </w:t>
      </w:r>
      <w:r>
        <w:rPr>
          <w:sz w:val="24"/>
        </w:rPr>
        <w:t>of</w:t>
      </w:r>
      <w:proofErr w:type="gramEnd"/>
      <w:r>
        <w:rPr>
          <w:spacing w:val="-4"/>
          <w:sz w:val="24"/>
        </w:rPr>
        <w:t xml:space="preserve"> </w:t>
      </w:r>
      <w:r>
        <w:rPr>
          <w:sz w:val="24"/>
        </w:rPr>
        <w:t>derived</w:t>
      </w:r>
    </w:p>
    <w:p w14:paraId="42DE22EE" w14:textId="77777777" w:rsidR="00E72630" w:rsidRDefault="00E72630">
      <w:pPr>
        <w:pStyle w:val="ListParagraph"/>
        <w:spacing w:line="256" w:lineRule="auto"/>
        <w:rPr>
          <w:sz w:val="24"/>
        </w:rPr>
        <w:sectPr w:rsidR="00E72630">
          <w:pgSz w:w="11910" w:h="16840"/>
          <w:pgMar w:top="1340" w:right="1417" w:bottom="1240" w:left="1417" w:header="716" w:footer="1052" w:gutter="0"/>
          <w:cols w:space="720"/>
        </w:sectPr>
      </w:pPr>
    </w:p>
    <w:p w14:paraId="42DE22EF" w14:textId="5056F96C" w:rsidR="00E72630" w:rsidRDefault="00000000">
      <w:pPr>
        <w:pStyle w:val="BodyText"/>
        <w:spacing w:before="83" w:line="256" w:lineRule="auto"/>
        <w:ind w:left="743"/>
      </w:pPr>
      <w:r>
        <w:lastRenderedPageBreak/>
        <w:t xml:space="preserve">marks will have the choice to request a reinstated attempt (see 6.7 and 6.8). </w:t>
      </w:r>
      <w:proofErr w:type="spellStart"/>
      <w:r>
        <w:t>Utilising</w:t>
      </w:r>
      <w:proofErr w:type="spellEnd"/>
      <w:r>
        <w:rPr>
          <w:spacing w:val="-4"/>
        </w:rPr>
        <w:t xml:space="preserve"> </w:t>
      </w:r>
      <w:r>
        <w:t>a</w:t>
      </w:r>
      <w:r>
        <w:rPr>
          <w:spacing w:val="-3"/>
        </w:rPr>
        <w:t xml:space="preserve"> </w:t>
      </w:r>
      <w:r>
        <w:t>reinstated</w:t>
      </w:r>
      <w:r>
        <w:rPr>
          <w:spacing w:val="-6"/>
        </w:rPr>
        <w:t xml:space="preserve"> </w:t>
      </w:r>
      <w:r>
        <w:t>attempt</w:t>
      </w:r>
      <w:r>
        <w:rPr>
          <w:spacing w:val="-6"/>
        </w:rPr>
        <w:t xml:space="preserve"> </w:t>
      </w:r>
      <w:r>
        <w:t>may</w:t>
      </w:r>
      <w:r>
        <w:rPr>
          <w:spacing w:val="-4"/>
        </w:rPr>
        <w:t xml:space="preserve"> </w:t>
      </w:r>
      <w:r>
        <w:t>impact</w:t>
      </w:r>
      <w:r>
        <w:rPr>
          <w:spacing w:val="-4"/>
        </w:rPr>
        <w:t xml:space="preserve"> </w:t>
      </w:r>
      <w:r>
        <w:t>on</w:t>
      </w:r>
      <w:r>
        <w:rPr>
          <w:spacing w:val="-4"/>
        </w:rPr>
        <w:t xml:space="preserve"> </w:t>
      </w:r>
      <w:r>
        <w:t>an international</w:t>
      </w:r>
      <w:r>
        <w:rPr>
          <w:spacing w:val="-4"/>
        </w:rPr>
        <w:t xml:space="preserve"> </w:t>
      </w:r>
      <w:r>
        <w:t>student’s</w:t>
      </w:r>
      <w:r>
        <w:rPr>
          <w:spacing w:val="-4"/>
        </w:rPr>
        <w:t xml:space="preserve"> </w:t>
      </w:r>
      <w:r>
        <w:t>visa.</w:t>
      </w:r>
      <w:r>
        <w:rPr>
          <w:spacing w:val="-4"/>
        </w:rPr>
        <w:t xml:space="preserve"> </w:t>
      </w:r>
      <w:r>
        <w:t xml:space="preserve">As such students are advised to speak to a member of the </w:t>
      </w:r>
      <w:hyperlink r:id="rId28">
        <w:r w:rsidR="00E72630">
          <w:rPr>
            <w:color w:val="0462C1"/>
            <w:u w:val="single" w:color="0462C1"/>
          </w:rPr>
          <w:t>Global Student</w:t>
        </w:r>
      </w:hyperlink>
      <w:r>
        <w:rPr>
          <w:color w:val="0462C1"/>
        </w:rPr>
        <w:t xml:space="preserve"> </w:t>
      </w:r>
      <w:hyperlink r:id="rId29">
        <w:r w:rsidR="00E72630">
          <w:rPr>
            <w:color w:val="0462C1"/>
            <w:u w:val="single" w:color="0462C1"/>
          </w:rPr>
          <w:t>Advisory Service</w:t>
        </w:r>
      </w:hyperlink>
      <w:r>
        <w:rPr>
          <w:color w:val="0462C1"/>
        </w:rPr>
        <w:t xml:space="preserve"> </w:t>
      </w:r>
      <w:r>
        <w:t>before making their decision.</w:t>
      </w:r>
    </w:p>
    <w:p w14:paraId="42DE22F0" w14:textId="77777777" w:rsidR="00E72630" w:rsidRDefault="00000000">
      <w:pPr>
        <w:pStyle w:val="ListParagraph"/>
        <w:numPr>
          <w:ilvl w:val="1"/>
          <w:numId w:val="3"/>
        </w:numPr>
        <w:tabs>
          <w:tab w:val="left" w:pos="743"/>
        </w:tabs>
        <w:spacing w:before="161"/>
        <w:rPr>
          <w:sz w:val="24"/>
        </w:rPr>
      </w:pPr>
      <w:r>
        <w:rPr>
          <w:sz w:val="24"/>
        </w:rPr>
        <w:t>No</w:t>
      </w:r>
      <w:r>
        <w:rPr>
          <w:spacing w:val="-3"/>
          <w:sz w:val="24"/>
        </w:rPr>
        <w:t xml:space="preserve"> </w:t>
      </w:r>
      <w:r>
        <w:rPr>
          <w:sz w:val="24"/>
        </w:rPr>
        <w:t>student</w:t>
      </w:r>
      <w:r>
        <w:rPr>
          <w:spacing w:val="-5"/>
          <w:sz w:val="24"/>
        </w:rPr>
        <w:t xml:space="preserve"> </w:t>
      </w:r>
      <w:r>
        <w:rPr>
          <w:sz w:val="24"/>
        </w:rPr>
        <w:t>will</w:t>
      </w:r>
      <w:r>
        <w:rPr>
          <w:spacing w:val="-3"/>
          <w:sz w:val="24"/>
        </w:rPr>
        <w:t xml:space="preserve"> </w:t>
      </w:r>
      <w:r>
        <w:rPr>
          <w:sz w:val="24"/>
        </w:rPr>
        <w:t>have</w:t>
      </w:r>
      <w:r>
        <w:rPr>
          <w:spacing w:val="-3"/>
          <w:sz w:val="24"/>
        </w:rPr>
        <w:t xml:space="preserve"> </w:t>
      </w:r>
      <w:r>
        <w:rPr>
          <w:sz w:val="24"/>
        </w:rPr>
        <w:t>their</w:t>
      </w:r>
      <w:r>
        <w:rPr>
          <w:spacing w:val="-5"/>
          <w:sz w:val="24"/>
        </w:rPr>
        <w:t xml:space="preserve"> </w:t>
      </w:r>
      <w:proofErr w:type="gramStart"/>
      <w:r>
        <w:rPr>
          <w:sz w:val="24"/>
        </w:rPr>
        <w:t>final</w:t>
      </w:r>
      <w:r>
        <w:rPr>
          <w:spacing w:val="1"/>
          <w:sz w:val="24"/>
        </w:rPr>
        <w:t xml:space="preserve"> </w:t>
      </w:r>
      <w:r>
        <w:rPr>
          <w:sz w:val="24"/>
        </w:rPr>
        <w:t>outcome</w:t>
      </w:r>
      <w:proofErr w:type="gramEnd"/>
      <w:r>
        <w:rPr>
          <w:spacing w:val="-5"/>
          <w:sz w:val="24"/>
        </w:rPr>
        <w:t xml:space="preserve"> </w:t>
      </w:r>
      <w:r>
        <w:rPr>
          <w:sz w:val="24"/>
        </w:rPr>
        <w:t>downgraded</w:t>
      </w:r>
      <w:r>
        <w:rPr>
          <w:spacing w:val="-3"/>
          <w:sz w:val="24"/>
        </w:rPr>
        <w:t xml:space="preserve"> </w:t>
      </w:r>
      <w:r>
        <w:rPr>
          <w:sz w:val="24"/>
        </w:rPr>
        <w:t>to</w:t>
      </w:r>
      <w:r>
        <w:rPr>
          <w:spacing w:val="-5"/>
          <w:sz w:val="24"/>
        </w:rPr>
        <w:t xml:space="preserve"> </w:t>
      </w:r>
      <w:r>
        <w:rPr>
          <w:sz w:val="24"/>
        </w:rPr>
        <w:t>a</w:t>
      </w:r>
      <w:r>
        <w:rPr>
          <w:spacing w:val="-2"/>
          <w:sz w:val="24"/>
        </w:rPr>
        <w:t xml:space="preserve"> </w:t>
      </w:r>
      <w:r>
        <w:rPr>
          <w:sz w:val="24"/>
        </w:rPr>
        <w:t>lower</w:t>
      </w:r>
      <w:r>
        <w:rPr>
          <w:spacing w:val="-3"/>
          <w:sz w:val="24"/>
        </w:rPr>
        <w:t xml:space="preserve"> </w:t>
      </w:r>
      <w:r>
        <w:rPr>
          <w:spacing w:val="-2"/>
          <w:sz w:val="24"/>
        </w:rPr>
        <w:t>classification.</w:t>
      </w:r>
    </w:p>
    <w:p w14:paraId="42DE22F1" w14:textId="77777777" w:rsidR="00E72630" w:rsidRDefault="00000000">
      <w:pPr>
        <w:pStyle w:val="ListParagraph"/>
        <w:numPr>
          <w:ilvl w:val="1"/>
          <w:numId w:val="3"/>
        </w:numPr>
        <w:tabs>
          <w:tab w:val="left" w:pos="743"/>
        </w:tabs>
        <w:spacing w:before="180" w:line="256" w:lineRule="auto"/>
        <w:ind w:right="173"/>
        <w:rPr>
          <w:sz w:val="24"/>
        </w:rPr>
      </w:pPr>
      <w:r>
        <w:rPr>
          <w:sz w:val="24"/>
        </w:rPr>
        <w:t xml:space="preserve">Where there are </w:t>
      </w:r>
      <w:proofErr w:type="gramStart"/>
      <w:r>
        <w:rPr>
          <w:sz w:val="24"/>
        </w:rPr>
        <w:t>module</w:t>
      </w:r>
      <w:proofErr w:type="gramEnd"/>
      <w:r>
        <w:rPr>
          <w:sz w:val="24"/>
        </w:rPr>
        <w:t xml:space="preserve"> or assessment marks missing, but outcomes are known for whole modules which contribute to the award, students may be allowed</w:t>
      </w:r>
      <w:r>
        <w:rPr>
          <w:spacing w:val="-2"/>
          <w:sz w:val="24"/>
        </w:rPr>
        <w:t xml:space="preserve"> </w:t>
      </w:r>
      <w:r>
        <w:rPr>
          <w:sz w:val="24"/>
        </w:rPr>
        <w:t>to</w:t>
      </w:r>
      <w:r>
        <w:rPr>
          <w:spacing w:val="-1"/>
          <w:sz w:val="24"/>
        </w:rPr>
        <w:t xml:space="preserve"> </w:t>
      </w:r>
      <w:r>
        <w:rPr>
          <w:sz w:val="24"/>
        </w:rPr>
        <w:t>progress</w:t>
      </w:r>
      <w:r>
        <w:rPr>
          <w:spacing w:val="-3"/>
          <w:sz w:val="24"/>
        </w:rPr>
        <w:t xml:space="preserve"> </w:t>
      </w:r>
      <w:r>
        <w:rPr>
          <w:sz w:val="24"/>
        </w:rPr>
        <w:t>and</w:t>
      </w:r>
      <w:r>
        <w:rPr>
          <w:spacing w:val="-1"/>
          <w:sz w:val="24"/>
        </w:rPr>
        <w:t xml:space="preserve"> </w:t>
      </w:r>
      <w:r>
        <w:rPr>
          <w:sz w:val="24"/>
        </w:rPr>
        <w:t>trail</w:t>
      </w:r>
      <w:r>
        <w:rPr>
          <w:spacing w:val="-4"/>
          <w:sz w:val="24"/>
        </w:rPr>
        <w:t xml:space="preserve"> </w:t>
      </w:r>
      <w:r>
        <w:rPr>
          <w:sz w:val="24"/>
        </w:rPr>
        <w:t>a</w:t>
      </w:r>
      <w:r>
        <w:rPr>
          <w:spacing w:val="-5"/>
          <w:sz w:val="24"/>
        </w:rPr>
        <w:t xml:space="preserve"> </w:t>
      </w:r>
      <w:r>
        <w:rPr>
          <w:sz w:val="24"/>
        </w:rPr>
        <w:t>maximum</w:t>
      </w:r>
      <w:r>
        <w:rPr>
          <w:spacing w:val="-2"/>
          <w:sz w:val="24"/>
        </w:rPr>
        <w:t xml:space="preserve"> </w:t>
      </w:r>
      <w:r>
        <w:rPr>
          <w:sz w:val="24"/>
        </w:rPr>
        <w:t>of</w:t>
      </w:r>
      <w:r>
        <w:rPr>
          <w:spacing w:val="-1"/>
          <w:sz w:val="24"/>
        </w:rPr>
        <w:t xml:space="preserve"> </w:t>
      </w:r>
      <w:r>
        <w:rPr>
          <w:sz w:val="24"/>
        </w:rPr>
        <w:t>60</w:t>
      </w:r>
      <w:r>
        <w:rPr>
          <w:spacing w:val="-3"/>
          <w:sz w:val="24"/>
        </w:rPr>
        <w:t xml:space="preserve"> </w:t>
      </w:r>
      <w:r>
        <w:rPr>
          <w:sz w:val="24"/>
        </w:rPr>
        <w:t>credits</w:t>
      </w:r>
      <w:r>
        <w:rPr>
          <w:spacing w:val="-3"/>
          <w:sz w:val="24"/>
        </w:rPr>
        <w:t xml:space="preserve"> </w:t>
      </w:r>
      <w:r>
        <w:rPr>
          <w:sz w:val="24"/>
        </w:rPr>
        <w:t>into</w:t>
      </w:r>
      <w:r>
        <w:rPr>
          <w:spacing w:val="-2"/>
          <w:sz w:val="24"/>
        </w:rPr>
        <w:t xml:space="preserve"> </w:t>
      </w:r>
      <w:r>
        <w:rPr>
          <w:sz w:val="24"/>
        </w:rPr>
        <w:t>the</w:t>
      </w:r>
      <w:r>
        <w:rPr>
          <w:spacing w:val="-5"/>
          <w:sz w:val="24"/>
        </w:rPr>
        <w:t xml:space="preserve"> </w:t>
      </w:r>
      <w:r>
        <w:rPr>
          <w:sz w:val="24"/>
        </w:rPr>
        <w:t>next</w:t>
      </w:r>
      <w:r>
        <w:rPr>
          <w:spacing w:val="-7"/>
          <w:sz w:val="24"/>
        </w:rPr>
        <w:t xml:space="preserve"> </w:t>
      </w:r>
      <w:r>
        <w:rPr>
          <w:sz w:val="24"/>
        </w:rPr>
        <w:t xml:space="preserve">academic year. This maximum would include both modules which have not been passed, and modules which have marks missing due to the disruption. Students should be aware that this may have financial consequences and should seek appropriate guidance from the </w:t>
      </w:r>
      <w:hyperlink r:id="rId30">
        <w:r w:rsidR="00E72630">
          <w:rPr>
            <w:color w:val="0462C1"/>
            <w:sz w:val="24"/>
            <w:u w:val="single" w:color="0462C1"/>
          </w:rPr>
          <w:t>University</w:t>
        </w:r>
      </w:hyperlink>
      <w:r>
        <w:rPr>
          <w:sz w:val="24"/>
        </w:rPr>
        <w:t>.</w:t>
      </w:r>
    </w:p>
    <w:p w14:paraId="42DE22F2" w14:textId="77777777" w:rsidR="00E72630" w:rsidRDefault="00000000">
      <w:pPr>
        <w:pStyle w:val="ListParagraph"/>
        <w:numPr>
          <w:ilvl w:val="1"/>
          <w:numId w:val="3"/>
        </w:numPr>
        <w:tabs>
          <w:tab w:val="left" w:pos="743"/>
        </w:tabs>
        <w:spacing w:before="163" w:line="256" w:lineRule="auto"/>
        <w:ind w:right="83"/>
        <w:rPr>
          <w:sz w:val="24"/>
        </w:rPr>
      </w:pPr>
      <w:r>
        <w:rPr>
          <w:sz w:val="24"/>
        </w:rPr>
        <w:t>The expectation would be that missing assessment marks are presented to the next appropriate Examination Board. However, should it be required, it may be necessary to derive a mark for a progressing student. Students who pass</w:t>
      </w:r>
      <w:r>
        <w:rPr>
          <w:spacing w:val="-2"/>
          <w:sz w:val="24"/>
        </w:rPr>
        <w:t xml:space="preserve"> </w:t>
      </w:r>
      <w:r>
        <w:rPr>
          <w:sz w:val="24"/>
        </w:rPr>
        <w:t>a</w:t>
      </w:r>
      <w:r>
        <w:rPr>
          <w:spacing w:val="-3"/>
          <w:sz w:val="24"/>
        </w:rPr>
        <w:t xml:space="preserve"> </w:t>
      </w:r>
      <w:r>
        <w:rPr>
          <w:sz w:val="24"/>
        </w:rPr>
        <w:t>module</w:t>
      </w:r>
      <w:r>
        <w:rPr>
          <w:spacing w:val="-2"/>
          <w:sz w:val="24"/>
        </w:rPr>
        <w:t xml:space="preserve"> </w:t>
      </w:r>
      <w:proofErr w:type="gramStart"/>
      <w:r>
        <w:rPr>
          <w:sz w:val="24"/>
        </w:rPr>
        <w:t>on</w:t>
      </w:r>
      <w:r>
        <w:rPr>
          <w:spacing w:val="-2"/>
          <w:sz w:val="24"/>
        </w:rPr>
        <w:t xml:space="preserve"> </w:t>
      </w:r>
      <w:r>
        <w:rPr>
          <w:sz w:val="24"/>
        </w:rPr>
        <w:t>the</w:t>
      </w:r>
      <w:r>
        <w:rPr>
          <w:spacing w:val="-4"/>
          <w:sz w:val="24"/>
        </w:rPr>
        <w:t xml:space="preserve"> </w:t>
      </w:r>
      <w:r>
        <w:rPr>
          <w:sz w:val="24"/>
        </w:rPr>
        <w:t>basis</w:t>
      </w:r>
      <w:r>
        <w:rPr>
          <w:spacing w:val="-2"/>
          <w:sz w:val="24"/>
        </w:rPr>
        <w:t xml:space="preserve"> </w:t>
      </w:r>
      <w:r>
        <w:rPr>
          <w:sz w:val="24"/>
        </w:rPr>
        <w:t>of</w:t>
      </w:r>
      <w:proofErr w:type="gramEnd"/>
      <w:r>
        <w:rPr>
          <w:spacing w:val="-1"/>
          <w:sz w:val="24"/>
        </w:rPr>
        <w:t xml:space="preserve"> </w:t>
      </w:r>
      <w:r>
        <w:rPr>
          <w:sz w:val="24"/>
        </w:rPr>
        <w:t>derived</w:t>
      </w:r>
      <w:r>
        <w:rPr>
          <w:spacing w:val="-1"/>
          <w:sz w:val="24"/>
        </w:rPr>
        <w:t xml:space="preserve"> </w:t>
      </w:r>
      <w:r>
        <w:rPr>
          <w:sz w:val="24"/>
        </w:rPr>
        <w:t>marks</w:t>
      </w:r>
      <w:r>
        <w:rPr>
          <w:spacing w:val="-6"/>
          <w:sz w:val="24"/>
        </w:rPr>
        <w:t xml:space="preserve"> </w:t>
      </w:r>
      <w:r>
        <w:rPr>
          <w:sz w:val="24"/>
        </w:rPr>
        <w:t>will</w:t>
      </w:r>
      <w:r>
        <w:rPr>
          <w:spacing w:val="-2"/>
          <w:sz w:val="24"/>
        </w:rPr>
        <w:t xml:space="preserve"> </w:t>
      </w:r>
      <w:r>
        <w:rPr>
          <w:sz w:val="24"/>
        </w:rPr>
        <w:t>have</w:t>
      </w:r>
      <w:r>
        <w:rPr>
          <w:spacing w:val="-2"/>
          <w:sz w:val="24"/>
        </w:rPr>
        <w:t xml:space="preserve"> </w:t>
      </w:r>
      <w:r>
        <w:rPr>
          <w:sz w:val="24"/>
        </w:rPr>
        <w:t>the</w:t>
      </w:r>
      <w:r>
        <w:rPr>
          <w:spacing w:val="-2"/>
          <w:sz w:val="24"/>
        </w:rPr>
        <w:t xml:space="preserve"> </w:t>
      </w:r>
      <w:r>
        <w:rPr>
          <w:sz w:val="24"/>
        </w:rPr>
        <w:t>choice</w:t>
      </w:r>
      <w:r>
        <w:rPr>
          <w:spacing w:val="-2"/>
          <w:sz w:val="24"/>
        </w:rPr>
        <w:t xml:space="preserve"> </w:t>
      </w:r>
      <w:r>
        <w:rPr>
          <w:sz w:val="24"/>
        </w:rPr>
        <w:t>to</w:t>
      </w:r>
      <w:r>
        <w:rPr>
          <w:spacing w:val="-4"/>
          <w:sz w:val="24"/>
        </w:rPr>
        <w:t xml:space="preserve"> </w:t>
      </w:r>
      <w:r>
        <w:rPr>
          <w:sz w:val="24"/>
        </w:rPr>
        <w:t>request</w:t>
      </w:r>
      <w:r>
        <w:rPr>
          <w:spacing w:val="-2"/>
          <w:sz w:val="24"/>
        </w:rPr>
        <w:t xml:space="preserve"> </w:t>
      </w:r>
      <w:r>
        <w:rPr>
          <w:sz w:val="24"/>
        </w:rPr>
        <w:t xml:space="preserve">a reinstated attempt. The assessment for this will take place at the next assessment opportunity. Students should be aware that this may have financial consequences and should seek appropriate guidance from the </w:t>
      </w:r>
      <w:hyperlink r:id="rId31">
        <w:r w:rsidR="00E72630">
          <w:rPr>
            <w:color w:val="0462C1"/>
            <w:spacing w:val="-2"/>
            <w:sz w:val="24"/>
            <w:u w:val="single" w:color="0462C1"/>
          </w:rPr>
          <w:t>University</w:t>
        </w:r>
      </w:hyperlink>
      <w:r>
        <w:rPr>
          <w:spacing w:val="-2"/>
          <w:sz w:val="24"/>
        </w:rPr>
        <w:t>.</w:t>
      </w:r>
    </w:p>
    <w:p w14:paraId="42DE22F3" w14:textId="77777777" w:rsidR="00E72630" w:rsidRDefault="00000000">
      <w:pPr>
        <w:pStyle w:val="ListParagraph"/>
        <w:numPr>
          <w:ilvl w:val="1"/>
          <w:numId w:val="3"/>
        </w:numPr>
        <w:tabs>
          <w:tab w:val="left" w:pos="743"/>
        </w:tabs>
        <w:spacing w:line="256" w:lineRule="auto"/>
        <w:ind w:right="218"/>
        <w:rPr>
          <w:sz w:val="24"/>
        </w:rPr>
      </w:pPr>
      <w:r>
        <w:rPr>
          <w:sz w:val="24"/>
        </w:rPr>
        <w:t>If</w:t>
      </w:r>
      <w:r>
        <w:rPr>
          <w:spacing w:val="-4"/>
          <w:sz w:val="24"/>
        </w:rPr>
        <w:t xml:space="preserve"> </w:t>
      </w:r>
      <w:r>
        <w:rPr>
          <w:sz w:val="24"/>
        </w:rPr>
        <w:t>there</w:t>
      </w:r>
      <w:r>
        <w:rPr>
          <w:spacing w:val="-4"/>
          <w:sz w:val="24"/>
        </w:rPr>
        <w:t xml:space="preserve"> </w:t>
      </w:r>
      <w:r>
        <w:rPr>
          <w:sz w:val="24"/>
        </w:rPr>
        <w:t>are</w:t>
      </w:r>
      <w:r>
        <w:rPr>
          <w:spacing w:val="-7"/>
          <w:sz w:val="24"/>
        </w:rPr>
        <w:t xml:space="preserve"> </w:t>
      </w:r>
      <w:r>
        <w:rPr>
          <w:sz w:val="24"/>
        </w:rPr>
        <w:t>Professional,</w:t>
      </w:r>
      <w:r>
        <w:rPr>
          <w:spacing w:val="-4"/>
          <w:sz w:val="24"/>
        </w:rPr>
        <w:t xml:space="preserve"> </w:t>
      </w:r>
      <w:r>
        <w:rPr>
          <w:sz w:val="24"/>
        </w:rPr>
        <w:t>Statutory</w:t>
      </w:r>
      <w:r>
        <w:rPr>
          <w:spacing w:val="-4"/>
          <w:sz w:val="24"/>
        </w:rPr>
        <w:t xml:space="preserve"> </w:t>
      </w:r>
      <w:r>
        <w:rPr>
          <w:sz w:val="24"/>
        </w:rPr>
        <w:t>or</w:t>
      </w:r>
      <w:r>
        <w:rPr>
          <w:spacing w:val="-4"/>
          <w:sz w:val="24"/>
        </w:rPr>
        <w:t xml:space="preserve"> </w:t>
      </w:r>
      <w:r>
        <w:rPr>
          <w:sz w:val="24"/>
        </w:rPr>
        <w:t>Regulatory</w:t>
      </w:r>
      <w:r>
        <w:rPr>
          <w:spacing w:val="-4"/>
          <w:sz w:val="24"/>
        </w:rPr>
        <w:t xml:space="preserve"> </w:t>
      </w:r>
      <w:r>
        <w:rPr>
          <w:sz w:val="24"/>
        </w:rPr>
        <w:t>Body</w:t>
      </w:r>
      <w:r>
        <w:rPr>
          <w:spacing w:val="-7"/>
          <w:sz w:val="24"/>
        </w:rPr>
        <w:t xml:space="preserve"> </w:t>
      </w:r>
      <w:r>
        <w:rPr>
          <w:sz w:val="24"/>
        </w:rPr>
        <w:t>(PSRB)</w:t>
      </w:r>
      <w:r>
        <w:rPr>
          <w:spacing w:val="-4"/>
          <w:sz w:val="24"/>
        </w:rPr>
        <w:t xml:space="preserve"> </w:t>
      </w:r>
      <w:r>
        <w:rPr>
          <w:sz w:val="24"/>
        </w:rPr>
        <w:t>requirements which require specific learning outcomes to be met, the Board may take the following options:</w:t>
      </w:r>
    </w:p>
    <w:p w14:paraId="42DE22F4" w14:textId="77777777" w:rsidR="00E72630" w:rsidRDefault="00000000">
      <w:pPr>
        <w:pStyle w:val="ListParagraph"/>
        <w:numPr>
          <w:ilvl w:val="2"/>
          <w:numId w:val="3"/>
        </w:numPr>
        <w:tabs>
          <w:tab w:val="left" w:pos="875"/>
        </w:tabs>
        <w:spacing w:line="261" w:lineRule="auto"/>
        <w:ind w:right="1059"/>
        <w:jc w:val="left"/>
        <w:rPr>
          <w:sz w:val="24"/>
        </w:rPr>
      </w:pPr>
      <w:r>
        <w:rPr>
          <w:sz w:val="24"/>
        </w:rPr>
        <w:t>Grant</w:t>
      </w:r>
      <w:r>
        <w:rPr>
          <w:spacing w:val="-3"/>
          <w:sz w:val="24"/>
        </w:rPr>
        <w:t xml:space="preserve"> </w:t>
      </w:r>
      <w:r>
        <w:rPr>
          <w:sz w:val="24"/>
        </w:rPr>
        <w:t>the</w:t>
      </w:r>
      <w:r>
        <w:rPr>
          <w:spacing w:val="-3"/>
          <w:sz w:val="24"/>
        </w:rPr>
        <w:t xml:space="preserve"> </w:t>
      </w:r>
      <w:r>
        <w:rPr>
          <w:sz w:val="24"/>
        </w:rPr>
        <w:t>student</w:t>
      </w:r>
      <w:r>
        <w:rPr>
          <w:spacing w:val="-5"/>
          <w:sz w:val="24"/>
        </w:rPr>
        <w:t xml:space="preserve"> </w:t>
      </w:r>
      <w:r>
        <w:rPr>
          <w:sz w:val="24"/>
        </w:rPr>
        <w:t>their</w:t>
      </w:r>
      <w:r>
        <w:rPr>
          <w:spacing w:val="-7"/>
          <w:sz w:val="24"/>
        </w:rPr>
        <w:t xml:space="preserve"> </w:t>
      </w:r>
      <w:r>
        <w:rPr>
          <w:sz w:val="24"/>
        </w:rPr>
        <w:t>award,</w:t>
      </w:r>
      <w:r>
        <w:rPr>
          <w:spacing w:val="-3"/>
          <w:sz w:val="24"/>
        </w:rPr>
        <w:t xml:space="preserve"> </w:t>
      </w:r>
      <w:r>
        <w:rPr>
          <w:sz w:val="24"/>
        </w:rPr>
        <w:t>but</w:t>
      </w:r>
      <w:r>
        <w:rPr>
          <w:spacing w:val="-3"/>
          <w:sz w:val="24"/>
        </w:rPr>
        <w:t xml:space="preserve"> </w:t>
      </w:r>
      <w:r>
        <w:rPr>
          <w:sz w:val="24"/>
        </w:rPr>
        <w:t>they</w:t>
      </w:r>
      <w:r>
        <w:rPr>
          <w:spacing w:val="-3"/>
          <w:sz w:val="24"/>
        </w:rPr>
        <w:t xml:space="preserve"> </w:t>
      </w:r>
      <w:r>
        <w:rPr>
          <w:sz w:val="24"/>
        </w:rPr>
        <w:t>would</w:t>
      </w:r>
      <w:r>
        <w:rPr>
          <w:spacing w:val="-5"/>
          <w:sz w:val="24"/>
        </w:rPr>
        <w:t xml:space="preserve"> </w:t>
      </w:r>
      <w:r>
        <w:rPr>
          <w:sz w:val="24"/>
        </w:rPr>
        <w:t>need</w:t>
      </w:r>
      <w:r>
        <w:rPr>
          <w:spacing w:val="-3"/>
          <w:sz w:val="24"/>
        </w:rPr>
        <w:t xml:space="preserve"> </w:t>
      </w:r>
      <w:r>
        <w:rPr>
          <w:sz w:val="24"/>
        </w:rPr>
        <w:t>to</w:t>
      </w:r>
      <w:r>
        <w:rPr>
          <w:spacing w:val="-5"/>
          <w:sz w:val="24"/>
        </w:rPr>
        <w:t xml:space="preserve"> </w:t>
      </w:r>
      <w:r>
        <w:rPr>
          <w:sz w:val="24"/>
        </w:rPr>
        <w:t>subsequently complete their professional registration requirements.</w:t>
      </w:r>
    </w:p>
    <w:p w14:paraId="42DE22F5" w14:textId="77777777" w:rsidR="00E72630" w:rsidRDefault="00000000">
      <w:pPr>
        <w:pStyle w:val="ListParagraph"/>
        <w:numPr>
          <w:ilvl w:val="2"/>
          <w:numId w:val="3"/>
        </w:numPr>
        <w:tabs>
          <w:tab w:val="left" w:pos="873"/>
        </w:tabs>
        <w:spacing w:before="37"/>
        <w:ind w:left="873" w:hanging="353"/>
        <w:jc w:val="left"/>
        <w:rPr>
          <w:sz w:val="24"/>
        </w:rPr>
      </w:pPr>
      <w:r>
        <w:rPr>
          <w:sz w:val="24"/>
        </w:rPr>
        <w:t>Not</w:t>
      </w:r>
      <w:r>
        <w:rPr>
          <w:spacing w:val="-4"/>
          <w:sz w:val="24"/>
        </w:rPr>
        <w:t xml:space="preserve"> </w:t>
      </w:r>
      <w:r>
        <w:rPr>
          <w:sz w:val="24"/>
        </w:rPr>
        <w:t>grant</w:t>
      </w:r>
      <w:r>
        <w:rPr>
          <w:spacing w:val="-4"/>
          <w:sz w:val="24"/>
        </w:rPr>
        <w:t xml:space="preserve"> </w:t>
      </w:r>
      <w:r>
        <w:rPr>
          <w:sz w:val="24"/>
        </w:rPr>
        <w:t>the</w:t>
      </w:r>
      <w:r>
        <w:rPr>
          <w:spacing w:val="-3"/>
          <w:sz w:val="24"/>
        </w:rPr>
        <w:t xml:space="preserve"> </w:t>
      </w:r>
      <w:r>
        <w:rPr>
          <w:sz w:val="24"/>
        </w:rPr>
        <w:t>award</w:t>
      </w:r>
      <w:r>
        <w:rPr>
          <w:spacing w:val="-4"/>
          <w:sz w:val="24"/>
        </w:rPr>
        <w:t xml:space="preserve"> </w:t>
      </w:r>
      <w:r>
        <w:rPr>
          <w:sz w:val="24"/>
        </w:rPr>
        <w:t>until</w:t>
      </w:r>
      <w:r>
        <w:rPr>
          <w:spacing w:val="-3"/>
          <w:sz w:val="24"/>
        </w:rPr>
        <w:t xml:space="preserve"> </w:t>
      </w:r>
      <w:r>
        <w:rPr>
          <w:sz w:val="24"/>
        </w:rPr>
        <w:t>the</w:t>
      </w:r>
      <w:r>
        <w:rPr>
          <w:spacing w:val="-4"/>
          <w:sz w:val="24"/>
        </w:rPr>
        <w:t xml:space="preserve"> </w:t>
      </w:r>
      <w:r>
        <w:rPr>
          <w:sz w:val="24"/>
        </w:rPr>
        <w:t>PSRB</w:t>
      </w:r>
      <w:r>
        <w:rPr>
          <w:spacing w:val="-3"/>
          <w:sz w:val="24"/>
        </w:rPr>
        <w:t xml:space="preserve"> </w:t>
      </w:r>
      <w:r>
        <w:rPr>
          <w:sz w:val="24"/>
        </w:rPr>
        <w:t>requirements</w:t>
      </w:r>
      <w:r>
        <w:rPr>
          <w:spacing w:val="-4"/>
          <w:sz w:val="24"/>
        </w:rPr>
        <w:t xml:space="preserve"> </w:t>
      </w:r>
      <w:r>
        <w:rPr>
          <w:sz w:val="24"/>
        </w:rPr>
        <w:t>can</w:t>
      </w:r>
      <w:r>
        <w:rPr>
          <w:spacing w:val="-3"/>
          <w:sz w:val="24"/>
        </w:rPr>
        <w:t xml:space="preserve"> </w:t>
      </w:r>
      <w:r>
        <w:rPr>
          <w:sz w:val="24"/>
        </w:rPr>
        <w:t>be</w:t>
      </w:r>
      <w:r>
        <w:rPr>
          <w:spacing w:val="-4"/>
          <w:sz w:val="24"/>
        </w:rPr>
        <w:t xml:space="preserve"> met.</w:t>
      </w:r>
    </w:p>
    <w:p w14:paraId="42DE22F6" w14:textId="77777777" w:rsidR="00E72630" w:rsidRDefault="00000000">
      <w:pPr>
        <w:pStyle w:val="ListParagraph"/>
        <w:numPr>
          <w:ilvl w:val="2"/>
          <w:numId w:val="3"/>
        </w:numPr>
        <w:tabs>
          <w:tab w:val="left" w:pos="872"/>
          <w:tab w:val="left" w:pos="875"/>
        </w:tabs>
        <w:spacing w:before="61" w:line="259" w:lineRule="auto"/>
        <w:ind w:right="58" w:hanging="408"/>
        <w:jc w:val="left"/>
        <w:rPr>
          <w:sz w:val="24"/>
        </w:rPr>
      </w:pPr>
      <w:proofErr w:type="gramStart"/>
      <w:r>
        <w:rPr>
          <w:sz w:val="24"/>
        </w:rPr>
        <w:t>Allow</w:t>
      </w:r>
      <w:proofErr w:type="gramEnd"/>
      <w:r>
        <w:rPr>
          <w:spacing w:val="-3"/>
          <w:sz w:val="24"/>
        </w:rPr>
        <w:t xml:space="preserve"> </w:t>
      </w:r>
      <w:r>
        <w:rPr>
          <w:sz w:val="24"/>
        </w:rPr>
        <w:t>students</w:t>
      </w:r>
      <w:r>
        <w:rPr>
          <w:spacing w:val="-3"/>
          <w:sz w:val="24"/>
        </w:rPr>
        <w:t xml:space="preserve"> </w:t>
      </w:r>
      <w:r>
        <w:rPr>
          <w:sz w:val="24"/>
        </w:rPr>
        <w:t>who</w:t>
      </w:r>
      <w:r>
        <w:rPr>
          <w:spacing w:val="-5"/>
          <w:sz w:val="24"/>
        </w:rPr>
        <w:t xml:space="preserve"> </w:t>
      </w:r>
      <w:r>
        <w:rPr>
          <w:sz w:val="24"/>
        </w:rPr>
        <w:t>are</w:t>
      </w:r>
      <w:r>
        <w:rPr>
          <w:spacing w:val="-3"/>
          <w:sz w:val="24"/>
        </w:rPr>
        <w:t xml:space="preserve"> </w:t>
      </w:r>
      <w:r>
        <w:rPr>
          <w:sz w:val="24"/>
        </w:rPr>
        <w:t>not</w:t>
      </w:r>
      <w:r>
        <w:rPr>
          <w:spacing w:val="-3"/>
          <w:sz w:val="24"/>
        </w:rPr>
        <w:t xml:space="preserve"> </w:t>
      </w:r>
      <w:r>
        <w:rPr>
          <w:sz w:val="24"/>
        </w:rPr>
        <w:t>completing</w:t>
      </w:r>
      <w:r>
        <w:rPr>
          <w:spacing w:val="-5"/>
          <w:sz w:val="24"/>
        </w:rPr>
        <w:t xml:space="preserve"> </w:t>
      </w:r>
      <w:r>
        <w:rPr>
          <w:sz w:val="24"/>
        </w:rPr>
        <w:t>to</w:t>
      </w:r>
      <w:r>
        <w:rPr>
          <w:spacing w:val="-4"/>
          <w:sz w:val="24"/>
        </w:rPr>
        <w:t xml:space="preserve"> </w:t>
      </w:r>
      <w:r>
        <w:rPr>
          <w:sz w:val="24"/>
        </w:rPr>
        <w:t>progress</w:t>
      </w:r>
      <w:r>
        <w:rPr>
          <w:spacing w:val="-3"/>
          <w:sz w:val="24"/>
        </w:rPr>
        <w:t xml:space="preserve"> </w:t>
      </w:r>
      <w:r>
        <w:rPr>
          <w:sz w:val="24"/>
        </w:rPr>
        <w:t>provided</w:t>
      </w:r>
      <w:r>
        <w:rPr>
          <w:spacing w:val="-5"/>
          <w:sz w:val="24"/>
        </w:rPr>
        <w:t xml:space="preserve"> </w:t>
      </w:r>
      <w:r>
        <w:rPr>
          <w:sz w:val="24"/>
        </w:rPr>
        <w:t>progression</w:t>
      </w:r>
      <w:r>
        <w:rPr>
          <w:spacing w:val="-2"/>
          <w:sz w:val="24"/>
        </w:rPr>
        <w:t xml:space="preserve"> </w:t>
      </w:r>
      <w:r>
        <w:rPr>
          <w:sz w:val="24"/>
        </w:rPr>
        <w:t>to</w:t>
      </w:r>
      <w:r>
        <w:rPr>
          <w:spacing w:val="-5"/>
          <w:sz w:val="24"/>
        </w:rPr>
        <w:t xml:space="preserve"> </w:t>
      </w:r>
      <w:r>
        <w:rPr>
          <w:sz w:val="24"/>
        </w:rPr>
        <w:t>a new module/ level is not dependent on the completion of a pre-requisite.</w:t>
      </w:r>
    </w:p>
    <w:p w14:paraId="42DE22F7" w14:textId="77777777" w:rsidR="00E72630" w:rsidRDefault="00E72630">
      <w:pPr>
        <w:pStyle w:val="BodyText"/>
        <w:spacing w:before="0"/>
        <w:ind w:left="0"/>
      </w:pPr>
    </w:p>
    <w:p w14:paraId="42DE22F8" w14:textId="77777777" w:rsidR="00E72630" w:rsidRDefault="00E72630">
      <w:pPr>
        <w:pStyle w:val="BodyText"/>
        <w:spacing w:before="66"/>
        <w:ind w:left="0"/>
      </w:pPr>
    </w:p>
    <w:p w14:paraId="42DE22F9" w14:textId="77777777" w:rsidR="00E72630" w:rsidRDefault="00000000">
      <w:pPr>
        <w:pStyle w:val="Heading2"/>
        <w:numPr>
          <w:ilvl w:val="0"/>
          <w:numId w:val="3"/>
        </w:numPr>
        <w:tabs>
          <w:tab w:val="left" w:pos="287"/>
        </w:tabs>
        <w:spacing w:before="0"/>
        <w:ind w:left="287" w:hanging="264"/>
      </w:pPr>
      <w:r>
        <w:t>Transcripts</w:t>
      </w:r>
      <w:r>
        <w:rPr>
          <w:spacing w:val="-3"/>
        </w:rPr>
        <w:t xml:space="preserve"> </w:t>
      </w:r>
      <w:r>
        <w:t>(digital</w:t>
      </w:r>
      <w:r>
        <w:rPr>
          <w:spacing w:val="-5"/>
        </w:rPr>
        <w:t xml:space="preserve"> </w:t>
      </w:r>
      <w:r>
        <w:t>and</w:t>
      </w:r>
      <w:r>
        <w:rPr>
          <w:spacing w:val="-2"/>
        </w:rPr>
        <w:t xml:space="preserve"> </w:t>
      </w:r>
      <w:r>
        <w:t>hard</w:t>
      </w:r>
      <w:r>
        <w:rPr>
          <w:spacing w:val="-5"/>
        </w:rPr>
        <w:t xml:space="preserve"> </w:t>
      </w:r>
      <w:r>
        <w:t>copy)</w:t>
      </w:r>
      <w:r>
        <w:rPr>
          <w:spacing w:val="-2"/>
        </w:rPr>
        <w:t xml:space="preserve"> </w:t>
      </w:r>
      <w:r>
        <w:t>and</w:t>
      </w:r>
      <w:r>
        <w:rPr>
          <w:spacing w:val="-5"/>
        </w:rPr>
        <w:t xml:space="preserve"> </w:t>
      </w:r>
      <w:r>
        <w:rPr>
          <w:spacing w:val="-2"/>
        </w:rPr>
        <w:t>Certificates</w:t>
      </w:r>
    </w:p>
    <w:p w14:paraId="42DE22FA" w14:textId="77777777" w:rsidR="00E72630" w:rsidRDefault="00000000">
      <w:pPr>
        <w:pStyle w:val="ListParagraph"/>
        <w:numPr>
          <w:ilvl w:val="1"/>
          <w:numId w:val="3"/>
        </w:numPr>
        <w:tabs>
          <w:tab w:val="left" w:pos="599"/>
        </w:tabs>
        <w:spacing w:before="141" w:line="256" w:lineRule="auto"/>
        <w:ind w:left="599" w:right="168" w:hanging="576"/>
        <w:rPr>
          <w:sz w:val="24"/>
        </w:rPr>
      </w:pPr>
      <w:r>
        <w:rPr>
          <w:sz w:val="24"/>
        </w:rPr>
        <w:t>The</w:t>
      </w:r>
      <w:r>
        <w:rPr>
          <w:spacing w:val="-4"/>
          <w:sz w:val="24"/>
        </w:rPr>
        <w:t xml:space="preserve"> </w:t>
      </w:r>
      <w:r>
        <w:rPr>
          <w:sz w:val="24"/>
        </w:rPr>
        <w:t>following</w:t>
      </w:r>
      <w:r>
        <w:rPr>
          <w:spacing w:val="-4"/>
          <w:sz w:val="24"/>
        </w:rPr>
        <w:t xml:space="preserve"> </w:t>
      </w:r>
      <w:r>
        <w:rPr>
          <w:sz w:val="24"/>
        </w:rPr>
        <w:t>exceptional</w:t>
      </w:r>
      <w:r>
        <w:rPr>
          <w:spacing w:val="-4"/>
          <w:sz w:val="24"/>
        </w:rPr>
        <w:t xml:space="preserve"> </w:t>
      </w:r>
      <w:r>
        <w:rPr>
          <w:sz w:val="24"/>
        </w:rPr>
        <w:t>regulation</w:t>
      </w:r>
      <w:r>
        <w:rPr>
          <w:spacing w:val="-4"/>
          <w:sz w:val="24"/>
        </w:rPr>
        <w:t xml:space="preserve"> </w:t>
      </w:r>
      <w:r>
        <w:rPr>
          <w:sz w:val="24"/>
        </w:rPr>
        <w:t>refers</w:t>
      </w:r>
      <w:r>
        <w:rPr>
          <w:spacing w:val="-7"/>
          <w:sz w:val="24"/>
        </w:rPr>
        <w:t xml:space="preserve"> </w:t>
      </w:r>
      <w:r>
        <w:rPr>
          <w:sz w:val="24"/>
        </w:rPr>
        <w:t>to</w:t>
      </w:r>
      <w:r>
        <w:rPr>
          <w:spacing w:val="-5"/>
          <w:sz w:val="24"/>
        </w:rPr>
        <w:t xml:space="preserve"> </w:t>
      </w:r>
      <w:r>
        <w:rPr>
          <w:sz w:val="24"/>
        </w:rPr>
        <w:t>an</w:t>
      </w:r>
      <w:r>
        <w:rPr>
          <w:spacing w:val="-4"/>
          <w:sz w:val="24"/>
        </w:rPr>
        <w:t xml:space="preserve"> </w:t>
      </w:r>
      <w:r>
        <w:rPr>
          <w:sz w:val="24"/>
        </w:rPr>
        <w:t>amendment</w:t>
      </w:r>
      <w:r>
        <w:rPr>
          <w:spacing w:val="-4"/>
          <w:sz w:val="24"/>
        </w:rPr>
        <w:t xml:space="preserve"> </w:t>
      </w:r>
      <w:r>
        <w:rPr>
          <w:sz w:val="24"/>
        </w:rPr>
        <w:t>to</w:t>
      </w:r>
      <w:r>
        <w:rPr>
          <w:spacing w:val="-4"/>
          <w:sz w:val="24"/>
        </w:rPr>
        <w:t xml:space="preserve"> </w:t>
      </w:r>
      <w:r>
        <w:rPr>
          <w:sz w:val="24"/>
        </w:rPr>
        <w:t>the timescales for issuing results, transcripts, and certificates.</w:t>
      </w:r>
    </w:p>
    <w:p w14:paraId="42DE22FB" w14:textId="77777777" w:rsidR="00E72630" w:rsidRDefault="00000000">
      <w:pPr>
        <w:pStyle w:val="ListParagraph"/>
        <w:numPr>
          <w:ilvl w:val="1"/>
          <w:numId w:val="3"/>
        </w:numPr>
        <w:tabs>
          <w:tab w:val="left" w:pos="589"/>
        </w:tabs>
        <w:spacing w:before="161" w:line="256" w:lineRule="auto"/>
        <w:ind w:left="589" w:right="74" w:hanging="567"/>
        <w:rPr>
          <w:sz w:val="24"/>
        </w:rPr>
      </w:pPr>
      <w:r>
        <w:rPr>
          <w:sz w:val="24"/>
        </w:rPr>
        <w:t>In the event</w:t>
      </w:r>
      <w:r>
        <w:rPr>
          <w:spacing w:val="-1"/>
          <w:sz w:val="24"/>
        </w:rPr>
        <w:t xml:space="preserve"> </w:t>
      </w:r>
      <w:r>
        <w:rPr>
          <w:sz w:val="24"/>
        </w:rPr>
        <w:t>of</w:t>
      </w:r>
      <w:r>
        <w:rPr>
          <w:spacing w:val="-1"/>
          <w:sz w:val="24"/>
        </w:rPr>
        <w:t xml:space="preserve"> </w:t>
      </w:r>
      <w:r>
        <w:rPr>
          <w:sz w:val="24"/>
        </w:rPr>
        <w:t>a delay</w:t>
      </w:r>
      <w:r>
        <w:rPr>
          <w:spacing w:val="-1"/>
          <w:sz w:val="24"/>
        </w:rPr>
        <w:t xml:space="preserve"> </w:t>
      </w:r>
      <w:r>
        <w:rPr>
          <w:sz w:val="24"/>
        </w:rPr>
        <w:t>in receiving</w:t>
      </w:r>
      <w:r>
        <w:rPr>
          <w:spacing w:val="-1"/>
          <w:sz w:val="24"/>
        </w:rPr>
        <w:t xml:space="preserve"> </w:t>
      </w:r>
      <w:r>
        <w:rPr>
          <w:sz w:val="24"/>
        </w:rPr>
        <w:t>marks which impacts</w:t>
      </w:r>
      <w:r>
        <w:rPr>
          <w:spacing w:val="-1"/>
          <w:sz w:val="24"/>
        </w:rPr>
        <w:t xml:space="preserve"> </w:t>
      </w:r>
      <w:r>
        <w:rPr>
          <w:sz w:val="24"/>
        </w:rPr>
        <w:t>on the scheduled date of an Examination Board, the Profile of Marks and Digital transcript (HEAR) or hard copy transcript and certificate will still be produced in line with the timelines</w:t>
      </w:r>
      <w:r>
        <w:rPr>
          <w:spacing w:val="-5"/>
          <w:sz w:val="24"/>
        </w:rPr>
        <w:t xml:space="preserve"> </w:t>
      </w:r>
      <w:r>
        <w:rPr>
          <w:sz w:val="24"/>
        </w:rPr>
        <w:t>set</w:t>
      </w:r>
      <w:r>
        <w:rPr>
          <w:spacing w:val="-4"/>
          <w:sz w:val="24"/>
        </w:rPr>
        <w:t xml:space="preserve"> </w:t>
      </w:r>
      <w:r>
        <w:rPr>
          <w:sz w:val="24"/>
        </w:rPr>
        <w:t>out</w:t>
      </w:r>
      <w:r>
        <w:rPr>
          <w:spacing w:val="-4"/>
          <w:sz w:val="24"/>
        </w:rPr>
        <w:t xml:space="preserve"> </w:t>
      </w:r>
      <w:r>
        <w:rPr>
          <w:sz w:val="24"/>
        </w:rPr>
        <w:t>in</w:t>
      </w:r>
      <w:r>
        <w:rPr>
          <w:spacing w:val="-2"/>
          <w:sz w:val="24"/>
        </w:rPr>
        <w:t xml:space="preserve"> </w:t>
      </w:r>
      <w:r>
        <w:rPr>
          <w:sz w:val="24"/>
        </w:rPr>
        <w:t>Section</w:t>
      </w:r>
      <w:r>
        <w:rPr>
          <w:spacing w:val="-2"/>
          <w:sz w:val="24"/>
        </w:rPr>
        <w:t xml:space="preserve"> </w:t>
      </w:r>
      <w:r>
        <w:rPr>
          <w:sz w:val="24"/>
        </w:rPr>
        <w:t>4.8</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Academic</w:t>
      </w:r>
      <w:r>
        <w:rPr>
          <w:spacing w:val="-2"/>
          <w:sz w:val="24"/>
        </w:rPr>
        <w:t xml:space="preserve"> </w:t>
      </w:r>
      <w:r>
        <w:rPr>
          <w:sz w:val="24"/>
        </w:rPr>
        <w:t>Handbook,</w:t>
      </w:r>
      <w:r>
        <w:rPr>
          <w:spacing w:val="-4"/>
          <w:sz w:val="24"/>
        </w:rPr>
        <w:t xml:space="preserve"> </w:t>
      </w:r>
      <w:r>
        <w:rPr>
          <w:sz w:val="24"/>
        </w:rPr>
        <w:t>point</w:t>
      </w:r>
      <w:r>
        <w:rPr>
          <w:spacing w:val="-4"/>
          <w:sz w:val="24"/>
        </w:rPr>
        <w:t xml:space="preserve"> </w:t>
      </w:r>
      <w:r>
        <w:rPr>
          <w:sz w:val="24"/>
        </w:rPr>
        <w:t>4.1.</w:t>
      </w:r>
      <w:r>
        <w:rPr>
          <w:spacing w:val="-2"/>
          <w:sz w:val="24"/>
        </w:rPr>
        <w:t xml:space="preserve"> </w:t>
      </w:r>
      <w:r>
        <w:rPr>
          <w:sz w:val="24"/>
        </w:rPr>
        <w:t>However, these</w:t>
      </w:r>
      <w:r>
        <w:rPr>
          <w:spacing w:val="-3"/>
          <w:sz w:val="24"/>
        </w:rPr>
        <w:t xml:space="preserve"> </w:t>
      </w:r>
      <w:r>
        <w:rPr>
          <w:sz w:val="24"/>
        </w:rPr>
        <w:t>timelines</w:t>
      </w:r>
      <w:r>
        <w:rPr>
          <w:spacing w:val="-1"/>
          <w:sz w:val="24"/>
        </w:rPr>
        <w:t xml:space="preserve"> </w:t>
      </w:r>
      <w:r>
        <w:rPr>
          <w:sz w:val="24"/>
        </w:rPr>
        <w:t>will</w:t>
      </w:r>
      <w:r>
        <w:rPr>
          <w:spacing w:val="-1"/>
          <w:sz w:val="24"/>
        </w:rPr>
        <w:t xml:space="preserve"> </w:t>
      </w:r>
      <w:r>
        <w:rPr>
          <w:sz w:val="24"/>
        </w:rPr>
        <w:t>commence</w:t>
      </w:r>
      <w:r>
        <w:rPr>
          <w:spacing w:val="-1"/>
          <w:sz w:val="24"/>
        </w:rPr>
        <w:t xml:space="preserve"> </w:t>
      </w:r>
      <w:r>
        <w:rPr>
          <w:sz w:val="24"/>
        </w:rPr>
        <w:t>only</w:t>
      </w:r>
      <w:r>
        <w:rPr>
          <w:spacing w:val="-4"/>
          <w:sz w:val="24"/>
        </w:rPr>
        <w:t xml:space="preserve"> </w:t>
      </w:r>
      <w:r>
        <w:rPr>
          <w:sz w:val="24"/>
        </w:rPr>
        <w:t>once</w:t>
      </w:r>
      <w:r>
        <w:rPr>
          <w:spacing w:val="-1"/>
          <w:sz w:val="24"/>
        </w:rPr>
        <w:t xml:space="preserve"> </w:t>
      </w:r>
      <w:r>
        <w:rPr>
          <w:sz w:val="24"/>
        </w:rPr>
        <w:t>the</w:t>
      </w:r>
      <w:r>
        <w:rPr>
          <w:spacing w:val="-3"/>
          <w:sz w:val="24"/>
        </w:rPr>
        <w:t xml:space="preserve"> </w:t>
      </w:r>
      <w:r>
        <w:rPr>
          <w:sz w:val="24"/>
        </w:rPr>
        <w:t>rescheduled</w:t>
      </w:r>
      <w:r>
        <w:rPr>
          <w:spacing w:val="-2"/>
          <w:sz w:val="24"/>
        </w:rPr>
        <w:t xml:space="preserve"> </w:t>
      </w:r>
      <w:r>
        <w:rPr>
          <w:sz w:val="24"/>
        </w:rPr>
        <w:t>Board</w:t>
      </w:r>
      <w:r>
        <w:rPr>
          <w:spacing w:val="-1"/>
          <w:sz w:val="24"/>
        </w:rPr>
        <w:t xml:space="preserve"> </w:t>
      </w:r>
      <w:r>
        <w:rPr>
          <w:sz w:val="24"/>
        </w:rPr>
        <w:t>has</w:t>
      </w:r>
      <w:r>
        <w:rPr>
          <w:spacing w:val="-1"/>
          <w:sz w:val="24"/>
        </w:rPr>
        <w:t xml:space="preserve"> </w:t>
      </w:r>
      <w:r>
        <w:rPr>
          <w:sz w:val="24"/>
        </w:rPr>
        <w:t>been</w:t>
      </w:r>
      <w:r>
        <w:rPr>
          <w:spacing w:val="-1"/>
          <w:sz w:val="24"/>
        </w:rPr>
        <w:t xml:space="preserve"> </w:t>
      </w:r>
      <w:r>
        <w:rPr>
          <w:sz w:val="24"/>
        </w:rPr>
        <w:t>able to meet and formally confirm all marks.</w:t>
      </w:r>
    </w:p>
    <w:p w14:paraId="42DE22FC" w14:textId="77777777" w:rsidR="00E72630" w:rsidRDefault="00000000">
      <w:pPr>
        <w:pStyle w:val="ListParagraph"/>
        <w:numPr>
          <w:ilvl w:val="1"/>
          <w:numId w:val="3"/>
        </w:numPr>
        <w:tabs>
          <w:tab w:val="left" w:pos="599"/>
        </w:tabs>
        <w:spacing w:before="161" w:line="256" w:lineRule="auto"/>
        <w:ind w:left="599" w:right="85" w:hanging="576"/>
        <w:rPr>
          <w:sz w:val="24"/>
        </w:rPr>
      </w:pPr>
      <w:r>
        <w:rPr>
          <w:sz w:val="24"/>
        </w:rPr>
        <w:t>If a student’s hard copy transcript or digital transcript (HEAR) and their certificate</w:t>
      </w:r>
      <w:r>
        <w:rPr>
          <w:spacing w:val="-2"/>
          <w:sz w:val="24"/>
        </w:rPr>
        <w:t xml:space="preserve"> </w:t>
      </w:r>
      <w:r>
        <w:rPr>
          <w:sz w:val="24"/>
        </w:rPr>
        <w:t>is</w:t>
      </w:r>
      <w:r>
        <w:rPr>
          <w:spacing w:val="-5"/>
          <w:sz w:val="24"/>
        </w:rPr>
        <w:t xml:space="preserve"> </w:t>
      </w:r>
      <w:r>
        <w:rPr>
          <w:sz w:val="24"/>
        </w:rPr>
        <w:t>produced</w:t>
      </w:r>
      <w:r>
        <w:rPr>
          <w:spacing w:val="-5"/>
          <w:sz w:val="24"/>
        </w:rPr>
        <w:t xml:space="preserve"> </w:t>
      </w:r>
      <w:r>
        <w:rPr>
          <w:sz w:val="24"/>
        </w:rPr>
        <w:t>following</w:t>
      </w:r>
      <w:r>
        <w:rPr>
          <w:spacing w:val="-3"/>
          <w:sz w:val="24"/>
        </w:rPr>
        <w:t xml:space="preserve"> </w:t>
      </w:r>
      <w:r>
        <w:rPr>
          <w:sz w:val="24"/>
        </w:rPr>
        <w:t>an</w:t>
      </w:r>
      <w:r>
        <w:rPr>
          <w:spacing w:val="-3"/>
          <w:sz w:val="24"/>
        </w:rPr>
        <w:t xml:space="preserve"> </w:t>
      </w:r>
      <w:r>
        <w:rPr>
          <w:sz w:val="24"/>
        </w:rPr>
        <w:t>outcome</w:t>
      </w:r>
      <w:r>
        <w:rPr>
          <w:spacing w:val="-7"/>
          <w:sz w:val="24"/>
        </w:rPr>
        <w:t xml:space="preserve"> </w:t>
      </w:r>
      <w:r>
        <w:rPr>
          <w:sz w:val="24"/>
        </w:rPr>
        <w:t>which</w:t>
      </w:r>
      <w:r>
        <w:rPr>
          <w:spacing w:val="-3"/>
          <w:sz w:val="24"/>
        </w:rPr>
        <w:t xml:space="preserve"> </w:t>
      </w:r>
      <w:r>
        <w:rPr>
          <w:sz w:val="24"/>
        </w:rPr>
        <w:t>has</w:t>
      </w:r>
      <w:r>
        <w:rPr>
          <w:spacing w:val="-6"/>
          <w:sz w:val="24"/>
        </w:rPr>
        <w:t xml:space="preserve"> </w:t>
      </w:r>
      <w:r>
        <w:rPr>
          <w:sz w:val="24"/>
        </w:rPr>
        <w:t>been</w:t>
      </w:r>
      <w:r>
        <w:rPr>
          <w:spacing w:val="-5"/>
          <w:sz w:val="24"/>
        </w:rPr>
        <w:t xml:space="preserve"> </w:t>
      </w:r>
      <w:r>
        <w:rPr>
          <w:sz w:val="24"/>
        </w:rPr>
        <w:t>determined</w:t>
      </w:r>
      <w:r>
        <w:rPr>
          <w:spacing w:val="-3"/>
          <w:sz w:val="24"/>
        </w:rPr>
        <w:t xml:space="preserve"> </w:t>
      </w:r>
      <w:proofErr w:type="gramStart"/>
      <w:r>
        <w:rPr>
          <w:sz w:val="24"/>
        </w:rPr>
        <w:t>on</w:t>
      </w:r>
      <w:r>
        <w:rPr>
          <w:spacing w:val="-3"/>
          <w:sz w:val="24"/>
        </w:rPr>
        <w:t xml:space="preserve"> </w:t>
      </w:r>
      <w:r>
        <w:rPr>
          <w:sz w:val="24"/>
        </w:rPr>
        <w:t>the basis of</w:t>
      </w:r>
      <w:proofErr w:type="gramEnd"/>
      <w:r>
        <w:rPr>
          <w:spacing w:val="-1"/>
          <w:sz w:val="24"/>
        </w:rPr>
        <w:t xml:space="preserve"> </w:t>
      </w:r>
      <w:r>
        <w:rPr>
          <w:sz w:val="24"/>
        </w:rPr>
        <w:t>derived marks, but the student has chosen to use a reinstated attempt</w:t>
      </w:r>
    </w:p>
    <w:p w14:paraId="42DE22FD" w14:textId="77777777" w:rsidR="00E72630" w:rsidRDefault="00E72630">
      <w:pPr>
        <w:pStyle w:val="ListParagraph"/>
        <w:spacing w:line="256" w:lineRule="auto"/>
        <w:rPr>
          <w:sz w:val="24"/>
        </w:rPr>
        <w:sectPr w:rsidR="00E72630">
          <w:pgSz w:w="11910" w:h="16840"/>
          <w:pgMar w:top="1340" w:right="1417" w:bottom="1240" w:left="1417" w:header="716" w:footer="1052" w:gutter="0"/>
          <w:cols w:space="720"/>
        </w:sectPr>
      </w:pPr>
    </w:p>
    <w:p w14:paraId="42DE22FE" w14:textId="77777777" w:rsidR="00E72630" w:rsidRDefault="00000000">
      <w:pPr>
        <w:pStyle w:val="BodyText"/>
        <w:spacing w:before="83" w:line="256" w:lineRule="auto"/>
        <w:ind w:left="599" w:right="54"/>
      </w:pPr>
      <w:r>
        <w:lastRenderedPageBreak/>
        <w:t xml:space="preserve">and their classification is </w:t>
      </w:r>
      <w:proofErr w:type="gramStart"/>
      <w:r>
        <w:t>uplifted,</w:t>
      </w:r>
      <w:proofErr w:type="gramEnd"/>
      <w:r>
        <w:t xml:space="preserve"> a new certificate and transcript will be produced</w:t>
      </w:r>
      <w:r>
        <w:rPr>
          <w:spacing w:val="-4"/>
        </w:rPr>
        <w:t xml:space="preserve"> </w:t>
      </w:r>
      <w:r>
        <w:t>without</w:t>
      </w:r>
      <w:r>
        <w:rPr>
          <w:spacing w:val="-6"/>
        </w:rPr>
        <w:t xml:space="preserve"> </w:t>
      </w:r>
      <w:r>
        <w:t>charge.</w:t>
      </w:r>
      <w:r>
        <w:rPr>
          <w:spacing w:val="-4"/>
        </w:rPr>
        <w:t xml:space="preserve"> </w:t>
      </w:r>
      <w:r>
        <w:t>The</w:t>
      </w:r>
      <w:r>
        <w:rPr>
          <w:spacing w:val="-4"/>
        </w:rPr>
        <w:t xml:space="preserve"> </w:t>
      </w:r>
      <w:r>
        <w:t>original</w:t>
      </w:r>
      <w:r>
        <w:rPr>
          <w:spacing w:val="-4"/>
        </w:rPr>
        <w:t xml:space="preserve"> </w:t>
      </w:r>
      <w:r>
        <w:t>certificate</w:t>
      </w:r>
      <w:r>
        <w:rPr>
          <w:spacing w:val="-5"/>
        </w:rPr>
        <w:t xml:space="preserve"> </w:t>
      </w:r>
      <w:r>
        <w:t>must</w:t>
      </w:r>
      <w:r>
        <w:rPr>
          <w:spacing w:val="-6"/>
        </w:rPr>
        <w:t xml:space="preserve"> </w:t>
      </w:r>
      <w:r>
        <w:t>be</w:t>
      </w:r>
      <w:r>
        <w:rPr>
          <w:spacing w:val="-6"/>
        </w:rPr>
        <w:t xml:space="preserve"> </w:t>
      </w:r>
      <w:r>
        <w:t>returned</w:t>
      </w:r>
      <w:r>
        <w:rPr>
          <w:spacing w:val="-6"/>
        </w:rPr>
        <w:t xml:space="preserve"> </w:t>
      </w:r>
      <w:r>
        <w:t>to</w:t>
      </w:r>
      <w:r>
        <w:rPr>
          <w:spacing w:val="-4"/>
        </w:rPr>
        <w:t xml:space="preserve"> </w:t>
      </w:r>
      <w:r>
        <w:t>the University for disposal.</w:t>
      </w:r>
    </w:p>
    <w:p w14:paraId="42DE22FF" w14:textId="5A079D9C" w:rsidR="00E72630" w:rsidRDefault="00000000">
      <w:pPr>
        <w:pStyle w:val="Heading2"/>
        <w:numPr>
          <w:ilvl w:val="0"/>
          <w:numId w:val="3"/>
        </w:numPr>
        <w:tabs>
          <w:tab w:val="left" w:pos="289"/>
        </w:tabs>
        <w:spacing w:before="161"/>
        <w:ind w:left="289" w:hanging="266"/>
      </w:pPr>
      <w:r>
        <w:t>Implications</w:t>
      </w:r>
      <w:r>
        <w:rPr>
          <w:spacing w:val="-7"/>
        </w:rPr>
        <w:t xml:space="preserve"> </w:t>
      </w:r>
      <w:r>
        <w:t>for</w:t>
      </w:r>
      <w:r>
        <w:rPr>
          <w:spacing w:val="-4"/>
        </w:rPr>
        <w:t xml:space="preserve"> </w:t>
      </w:r>
      <w:r w:rsidR="00642A52">
        <w:rPr>
          <w:spacing w:val="-4"/>
        </w:rPr>
        <w:t xml:space="preserve">International </w:t>
      </w:r>
      <w:r w:rsidR="00642A52">
        <w:t>S</w:t>
      </w:r>
      <w:r>
        <w:t>tudents</w:t>
      </w:r>
      <w:r>
        <w:rPr>
          <w:spacing w:val="-3"/>
        </w:rPr>
        <w:t xml:space="preserve"> </w:t>
      </w:r>
      <w:r>
        <w:t>with</w:t>
      </w:r>
      <w:r>
        <w:rPr>
          <w:spacing w:val="-5"/>
        </w:rPr>
        <w:t xml:space="preserve"> </w:t>
      </w:r>
      <w:r w:rsidR="00642A52">
        <w:t>S</w:t>
      </w:r>
      <w:r>
        <w:t>tudent</w:t>
      </w:r>
      <w:r>
        <w:rPr>
          <w:spacing w:val="-6"/>
        </w:rPr>
        <w:t xml:space="preserve"> </w:t>
      </w:r>
      <w:r w:rsidR="00642A52">
        <w:rPr>
          <w:spacing w:val="-4"/>
        </w:rPr>
        <w:t>V</w:t>
      </w:r>
      <w:r>
        <w:rPr>
          <w:spacing w:val="-4"/>
        </w:rPr>
        <w:t>isas</w:t>
      </w:r>
    </w:p>
    <w:p w14:paraId="42DE2300" w14:textId="77777777" w:rsidR="00E72630" w:rsidRDefault="00000000">
      <w:pPr>
        <w:pStyle w:val="ListParagraph"/>
        <w:numPr>
          <w:ilvl w:val="1"/>
          <w:numId w:val="3"/>
        </w:numPr>
        <w:tabs>
          <w:tab w:val="left" w:pos="599"/>
        </w:tabs>
        <w:spacing w:before="182"/>
        <w:ind w:left="599" w:hanging="576"/>
        <w:rPr>
          <w:sz w:val="24"/>
        </w:rPr>
      </w:pPr>
      <w:r>
        <w:rPr>
          <w:sz w:val="24"/>
        </w:rPr>
        <w:t>Students</w:t>
      </w:r>
      <w:r>
        <w:rPr>
          <w:spacing w:val="-7"/>
          <w:sz w:val="24"/>
        </w:rPr>
        <w:t xml:space="preserve"> </w:t>
      </w:r>
      <w:r>
        <w:rPr>
          <w:sz w:val="24"/>
        </w:rPr>
        <w:t>are</w:t>
      </w:r>
      <w:r>
        <w:rPr>
          <w:spacing w:val="-3"/>
          <w:sz w:val="24"/>
        </w:rPr>
        <w:t xml:space="preserve"> </w:t>
      </w:r>
      <w:r>
        <w:rPr>
          <w:sz w:val="24"/>
        </w:rPr>
        <w:t>still</w:t>
      </w:r>
      <w:r>
        <w:rPr>
          <w:spacing w:val="-3"/>
          <w:sz w:val="24"/>
        </w:rPr>
        <w:t xml:space="preserve"> </w:t>
      </w:r>
      <w:r>
        <w:rPr>
          <w:sz w:val="24"/>
        </w:rPr>
        <w:t>expected</w:t>
      </w:r>
      <w:r>
        <w:rPr>
          <w:spacing w:val="-2"/>
          <w:sz w:val="24"/>
        </w:rPr>
        <w:t xml:space="preserve"> </w:t>
      </w:r>
      <w:r>
        <w:rPr>
          <w:sz w:val="24"/>
        </w:rPr>
        <w:t>to</w:t>
      </w:r>
      <w:r>
        <w:rPr>
          <w:spacing w:val="-3"/>
          <w:sz w:val="24"/>
        </w:rPr>
        <w:t xml:space="preserve"> </w:t>
      </w:r>
      <w:r>
        <w:rPr>
          <w:sz w:val="24"/>
        </w:rPr>
        <w:t>engage</w:t>
      </w:r>
      <w:r>
        <w:rPr>
          <w:spacing w:val="-3"/>
          <w:sz w:val="24"/>
        </w:rPr>
        <w:t xml:space="preserve"> </w:t>
      </w:r>
      <w:r>
        <w:rPr>
          <w:sz w:val="24"/>
        </w:rPr>
        <w:t>with</w:t>
      </w:r>
      <w:r>
        <w:rPr>
          <w:spacing w:val="-2"/>
          <w:sz w:val="24"/>
        </w:rPr>
        <w:t xml:space="preserve"> </w:t>
      </w:r>
      <w:r>
        <w:rPr>
          <w:sz w:val="24"/>
        </w:rPr>
        <w:t>teaching</w:t>
      </w:r>
      <w:r>
        <w:rPr>
          <w:spacing w:val="-4"/>
          <w:sz w:val="24"/>
        </w:rPr>
        <w:t xml:space="preserve"> </w:t>
      </w:r>
      <w:r>
        <w:rPr>
          <w:sz w:val="24"/>
        </w:rPr>
        <w:t>and</w:t>
      </w:r>
      <w:r>
        <w:rPr>
          <w:spacing w:val="4"/>
          <w:sz w:val="24"/>
        </w:rPr>
        <w:t xml:space="preserve"> </w:t>
      </w:r>
      <w:r>
        <w:rPr>
          <w:sz w:val="24"/>
        </w:rPr>
        <w:t>assessment</w:t>
      </w:r>
      <w:r>
        <w:rPr>
          <w:spacing w:val="-3"/>
          <w:sz w:val="24"/>
        </w:rPr>
        <w:t xml:space="preserve"> </w:t>
      </w:r>
      <w:r>
        <w:rPr>
          <w:sz w:val="24"/>
        </w:rPr>
        <w:t>as</w:t>
      </w:r>
      <w:r>
        <w:rPr>
          <w:spacing w:val="-2"/>
          <w:sz w:val="24"/>
        </w:rPr>
        <w:t xml:space="preserve"> normal.</w:t>
      </w:r>
    </w:p>
    <w:p w14:paraId="42DE2301" w14:textId="77777777" w:rsidR="00E72630" w:rsidRDefault="00000000">
      <w:pPr>
        <w:pStyle w:val="ListParagraph"/>
        <w:numPr>
          <w:ilvl w:val="1"/>
          <w:numId w:val="3"/>
        </w:numPr>
        <w:tabs>
          <w:tab w:val="left" w:pos="599"/>
        </w:tabs>
        <w:spacing w:before="183" w:line="259" w:lineRule="auto"/>
        <w:ind w:left="599" w:right="510" w:hanging="576"/>
        <w:rPr>
          <w:sz w:val="24"/>
        </w:rPr>
      </w:pPr>
      <w:r>
        <w:rPr>
          <w:sz w:val="24"/>
        </w:rPr>
        <w:t>The Home Office confirms that if an “expected contact” such as a lecture, seminar</w:t>
      </w:r>
      <w:r>
        <w:rPr>
          <w:spacing w:val="-4"/>
          <w:sz w:val="24"/>
        </w:rPr>
        <w:t xml:space="preserve"> </w:t>
      </w:r>
      <w:r>
        <w:rPr>
          <w:sz w:val="24"/>
        </w:rPr>
        <w:t>or</w:t>
      </w:r>
      <w:r>
        <w:rPr>
          <w:spacing w:val="-4"/>
          <w:sz w:val="24"/>
        </w:rPr>
        <w:t xml:space="preserve"> </w:t>
      </w:r>
      <w:r>
        <w:rPr>
          <w:sz w:val="24"/>
        </w:rPr>
        <w:t>individual</w:t>
      </w:r>
      <w:r>
        <w:rPr>
          <w:spacing w:val="-4"/>
          <w:sz w:val="24"/>
        </w:rPr>
        <w:t xml:space="preserve"> </w:t>
      </w:r>
      <w:r>
        <w:rPr>
          <w:sz w:val="24"/>
        </w:rPr>
        <w:t>supervisory</w:t>
      </w:r>
      <w:r>
        <w:rPr>
          <w:spacing w:val="-4"/>
          <w:sz w:val="24"/>
        </w:rPr>
        <w:t xml:space="preserve"> </w:t>
      </w:r>
      <w:r>
        <w:rPr>
          <w:sz w:val="24"/>
        </w:rPr>
        <w:t>discussion</w:t>
      </w:r>
      <w:r>
        <w:rPr>
          <w:spacing w:val="-6"/>
          <w:sz w:val="24"/>
        </w:rPr>
        <w:t xml:space="preserve"> </w:t>
      </w:r>
      <w:r>
        <w:rPr>
          <w:sz w:val="24"/>
        </w:rPr>
        <w:t>can’t</w:t>
      </w:r>
      <w:r>
        <w:rPr>
          <w:spacing w:val="-4"/>
          <w:sz w:val="24"/>
        </w:rPr>
        <w:t xml:space="preserve"> </w:t>
      </w:r>
      <w:r>
        <w:rPr>
          <w:sz w:val="24"/>
        </w:rPr>
        <w:t>go</w:t>
      </w:r>
      <w:r>
        <w:rPr>
          <w:spacing w:val="-4"/>
          <w:sz w:val="24"/>
        </w:rPr>
        <w:t xml:space="preserve"> </w:t>
      </w:r>
      <w:r>
        <w:rPr>
          <w:sz w:val="24"/>
        </w:rPr>
        <w:t>ahead</w:t>
      </w:r>
      <w:r>
        <w:rPr>
          <w:spacing w:val="-4"/>
          <w:sz w:val="24"/>
        </w:rPr>
        <w:t xml:space="preserve"> </w:t>
      </w:r>
      <w:r>
        <w:rPr>
          <w:sz w:val="24"/>
        </w:rPr>
        <w:t>because</w:t>
      </w:r>
      <w:r>
        <w:rPr>
          <w:spacing w:val="-4"/>
          <w:sz w:val="24"/>
        </w:rPr>
        <w:t xml:space="preserve"> </w:t>
      </w:r>
      <w:r>
        <w:rPr>
          <w:sz w:val="24"/>
        </w:rPr>
        <w:t>of</w:t>
      </w:r>
      <w:r>
        <w:rPr>
          <w:spacing w:val="-6"/>
          <w:sz w:val="24"/>
        </w:rPr>
        <w:t xml:space="preserve"> </w:t>
      </w:r>
      <w:r>
        <w:rPr>
          <w:sz w:val="24"/>
        </w:rPr>
        <w:t xml:space="preserve">the industrial action, this should not be recorded as an </w:t>
      </w:r>
      <w:proofErr w:type="spellStart"/>
      <w:r>
        <w:rPr>
          <w:sz w:val="24"/>
        </w:rPr>
        <w:t>unauthorised</w:t>
      </w:r>
      <w:proofErr w:type="spellEnd"/>
      <w:r>
        <w:rPr>
          <w:sz w:val="24"/>
        </w:rPr>
        <w:t xml:space="preserve"> absence.</w:t>
      </w:r>
    </w:p>
    <w:p w14:paraId="42DE2302" w14:textId="04CEEB41" w:rsidR="00E72630" w:rsidRDefault="00000000">
      <w:pPr>
        <w:pStyle w:val="ListParagraph"/>
        <w:numPr>
          <w:ilvl w:val="1"/>
          <w:numId w:val="3"/>
        </w:numPr>
        <w:tabs>
          <w:tab w:val="left" w:pos="599"/>
        </w:tabs>
        <w:spacing w:before="159" w:line="259" w:lineRule="auto"/>
        <w:ind w:left="599" w:right="176" w:hanging="576"/>
        <w:rPr>
          <w:sz w:val="24"/>
        </w:rPr>
      </w:pPr>
      <w:proofErr w:type="spellStart"/>
      <w:r>
        <w:rPr>
          <w:sz w:val="24"/>
        </w:rPr>
        <w:t>Utilising</w:t>
      </w:r>
      <w:proofErr w:type="spellEnd"/>
      <w:r>
        <w:rPr>
          <w:spacing w:val="-4"/>
          <w:sz w:val="24"/>
        </w:rPr>
        <w:t xml:space="preserve"> </w:t>
      </w:r>
      <w:r>
        <w:rPr>
          <w:sz w:val="24"/>
        </w:rPr>
        <w:t>a</w:t>
      </w:r>
      <w:r>
        <w:rPr>
          <w:spacing w:val="-3"/>
          <w:sz w:val="24"/>
        </w:rPr>
        <w:t xml:space="preserve"> </w:t>
      </w:r>
      <w:r>
        <w:rPr>
          <w:sz w:val="24"/>
        </w:rPr>
        <w:t>reinstated</w:t>
      </w:r>
      <w:r>
        <w:rPr>
          <w:spacing w:val="-5"/>
          <w:sz w:val="24"/>
        </w:rPr>
        <w:t xml:space="preserve"> </w:t>
      </w:r>
      <w:r>
        <w:rPr>
          <w:sz w:val="24"/>
        </w:rPr>
        <w:t>attempt</w:t>
      </w:r>
      <w:r>
        <w:rPr>
          <w:spacing w:val="-5"/>
          <w:sz w:val="24"/>
        </w:rPr>
        <w:t xml:space="preserve"> </w:t>
      </w:r>
      <w:r>
        <w:rPr>
          <w:sz w:val="24"/>
        </w:rPr>
        <w:t>may</w:t>
      </w:r>
      <w:r>
        <w:rPr>
          <w:spacing w:val="-4"/>
          <w:sz w:val="24"/>
        </w:rPr>
        <w:t xml:space="preserve"> </w:t>
      </w:r>
      <w:r>
        <w:rPr>
          <w:sz w:val="24"/>
        </w:rPr>
        <w:t>impact</w:t>
      </w:r>
      <w:r>
        <w:rPr>
          <w:spacing w:val="-4"/>
          <w:sz w:val="24"/>
        </w:rPr>
        <w:t xml:space="preserve"> </w:t>
      </w:r>
      <w:r>
        <w:rPr>
          <w:sz w:val="24"/>
        </w:rPr>
        <w:t>on</w:t>
      </w:r>
      <w:r>
        <w:rPr>
          <w:spacing w:val="-4"/>
          <w:sz w:val="24"/>
        </w:rPr>
        <w:t xml:space="preserve"> </w:t>
      </w:r>
      <w:r>
        <w:rPr>
          <w:sz w:val="24"/>
        </w:rPr>
        <w:t>an</w:t>
      </w:r>
      <w:r>
        <w:rPr>
          <w:spacing w:val="-4"/>
          <w:sz w:val="24"/>
        </w:rPr>
        <w:t xml:space="preserve"> </w:t>
      </w:r>
      <w:r>
        <w:rPr>
          <w:sz w:val="24"/>
        </w:rPr>
        <w:t>international</w:t>
      </w:r>
      <w:r>
        <w:rPr>
          <w:spacing w:val="-4"/>
          <w:sz w:val="24"/>
        </w:rPr>
        <w:t xml:space="preserve"> </w:t>
      </w:r>
      <w:r>
        <w:rPr>
          <w:sz w:val="24"/>
        </w:rPr>
        <w:t>student’s</w:t>
      </w:r>
      <w:r>
        <w:rPr>
          <w:spacing w:val="-4"/>
          <w:sz w:val="24"/>
        </w:rPr>
        <w:t xml:space="preserve"> </w:t>
      </w:r>
      <w:r>
        <w:rPr>
          <w:sz w:val="24"/>
        </w:rPr>
        <w:t>visa.</w:t>
      </w:r>
      <w:r>
        <w:rPr>
          <w:spacing w:val="-4"/>
          <w:sz w:val="24"/>
        </w:rPr>
        <w:t xml:space="preserve"> </w:t>
      </w:r>
      <w:r>
        <w:rPr>
          <w:sz w:val="24"/>
        </w:rPr>
        <w:t xml:space="preserve">As such in instances where this is an option, students are advised to speak to a member of the </w:t>
      </w:r>
      <w:hyperlink r:id="rId32">
        <w:r w:rsidR="00E72630">
          <w:rPr>
            <w:color w:val="0462C1"/>
            <w:sz w:val="24"/>
            <w:u w:val="single" w:color="0462C1"/>
          </w:rPr>
          <w:t>Global Student Advisory Service</w:t>
        </w:r>
      </w:hyperlink>
      <w:r>
        <w:rPr>
          <w:color w:val="0462C1"/>
          <w:sz w:val="24"/>
        </w:rPr>
        <w:t xml:space="preserve"> </w:t>
      </w:r>
      <w:r>
        <w:rPr>
          <w:sz w:val="24"/>
        </w:rPr>
        <w:t>before making their decision.</w:t>
      </w:r>
    </w:p>
    <w:p w14:paraId="42DE2303" w14:textId="77777777" w:rsidR="00E72630" w:rsidRDefault="00000000">
      <w:pPr>
        <w:pStyle w:val="ListParagraph"/>
        <w:numPr>
          <w:ilvl w:val="1"/>
          <w:numId w:val="3"/>
        </w:numPr>
        <w:tabs>
          <w:tab w:val="left" w:pos="599"/>
        </w:tabs>
        <w:spacing w:line="259" w:lineRule="auto"/>
        <w:ind w:left="599" w:right="55" w:hanging="576"/>
        <w:rPr>
          <w:sz w:val="24"/>
        </w:rPr>
      </w:pPr>
      <w:r>
        <w:rPr>
          <w:sz w:val="24"/>
        </w:rPr>
        <w:t>The University will compile a list of students whose visas expire close to the Examination</w:t>
      </w:r>
      <w:r>
        <w:rPr>
          <w:spacing w:val="-4"/>
          <w:sz w:val="24"/>
        </w:rPr>
        <w:t xml:space="preserve"> </w:t>
      </w:r>
      <w:r>
        <w:rPr>
          <w:sz w:val="24"/>
        </w:rPr>
        <w:t>Board.</w:t>
      </w:r>
      <w:r>
        <w:rPr>
          <w:spacing w:val="-3"/>
          <w:sz w:val="24"/>
        </w:rPr>
        <w:t xml:space="preserve"> </w:t>
      </w:r>
      <w:r>
        <w:rPr>
          <w:sz w:val="24"/>
        </w:rPr>
        <w:t>This</w:t>
      </w:r>
      <w:r>
        <w:rPr>
          <w:spacing w:val="-2"/>
          <w:sz w:val="24"/>
        </w:rPr>
        <w:t xml:space="preserve"> </w:t>
      </w:r>
      <w:r>
        <w:rPr>
          <w:sz w:val="24"/>
        </w:rPr>
        <w:t>will</w:t>
      </w:r>
      <w:r>
        <w:rPr>
          <w:spacing w:val="-4"/>
          <w:sz w:val="24"/>
        </w:rPr>
        <w:t xml:space="preserve"> </w:t>
      </w:r>
      <w:r>
        <w:rPr>
          <w:sz w:val="24"/>
        </w:rPr>
        <w:t>be</w:t>
      </w:r>
      <w:r>
        <w:rPr>
          <w:spacing w:val="-4"/>
          <w:sz w:val="24"/>
        </w:rPr>
        <w:t xml:space="preserve"> </w:t>
      </w:r>
      <w:r>
        <w:rPr>
          <w:sz w:val="24"/>
        </w:rPr>
        <w:t>cross</w:t>
      </w:r>
      <w:r>
        <w:rPr>
          <w:spacing w:val="-4"/>
          <w:sz w:val="24"/>
        </w:rPr>
        <w:t xml:space="preserve"> </w:t>
      </w:r>
      <w:r>
        <w:rPr>
          <w:sz w:val="24"/>
        </w:rPr>
        <w:t>referenced</w:t>
      </w:r>
      <w:r>
        <w:rPr>
          <w:spacing w:val="-4"/>
          <w:sz w:val="24"/>
        </w:rPr>
        <w:t xml:space="preserve"> </w:t>
      </w:r>
      <w:r>
        <w:rPr>
          <w:sz w:val="24"/>
        </w:rPr>
        <w:t>with</w:t>
      </w:r>
      <w:r>
        <w:rPr>
          <w:spacing w:val="-5"/>
          <w:sz w:val="24"/>
        </w:rPr>
        <w:t xml:space="preserve"> </w:t>
      </w:r>
      <w:r>
        <w:rPr>
          <w:sz w:val="24"/>
        </w:rPr>
        <w:t>details</w:t>
      </w:r>
      <w:r>
        <w:rPr>
          <w:spacing w:val="-4"/>
          <w:sz w:val="24"/>
        </w:rPr>
        <w:t xml:space="preserve"> </w:t>
      </w:r>
      <w:r>
        <w:rPr>
          <w:sz w:val="24"/>
        </w:rPr>
        <w:t>of</w:t>
      </w:r>
      <w:r>
        <w:rPr>
          <w:spacing w:val="-5"/>
          <w:sz w:val="24"/>
        </w:rPr>
        <w:t xml:space="preserve"> </w:t>
      </w:r>
      <w:r>
        <w:rPr>
          <w:sz w:val="24"/>
        </w:rPr>
        <w:t>modules</w:t>
      </w:r>
      <w:r>
        <w:rPr>
          <w:spacing w:val="-4"/>
          <w:sz w:val="24"/>
        </w:rPr>
        <w:t xml:space="preserve"> </w:t>
      </w:r>
      <w:r>
        <w:rPr>
          <w:sz w:val="24"/>
        </w:rPr>
        <w:t>where marks are missing, and a decision made as to whether the student’s profile should be taken to a Board.</w:t>
      </w:r>
    </w:p>
    <w:sectPr w:rsidR="00E72630">
      <w:pgSz w:w="11910" w:h="16840"/>
      <w:pgMar w:top="1340" w:right="1417" w:bottom="1240" w:left="1417" w:header="716"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23B2D" w14:textId="77777777" w:rsidR="00C26CA8" w:rsidRDefault="00C26CA8">
      <w:r>
        <w:separator/>
      </w:r>
    </w:p>
  </w:endnote>
  <w:endnote w:type="continuationSeparator" w:id="0">
    <w:p w14:paraId="7E120A7C" w14:textId="77777777" w:rsidR="00C26CA8" w:rsidRDefault="00C2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2307" w14:textId="77777777" w:rsidR="00E72630" w:rsidRDefault="00000000">
    <w:pPr>
      <w:pStyle w:val="BodyText"/>
      <w:spacing w:before="0" w:line="14" w:lineRule="auto"/>
      <w:ind w:left="0"/>
      <w:rPr>
        <w:sz w:val="20"/>
      </w:rPr>
    </w:pPr>
    <w:r>
      <w:rPr>
        <w:noProof/>
        <w:sz w:val="20"/>
      </w:rPr>
      <mc:AlternateContent>
        <mc:Choice Requires="wps">
          <w:drawing>
            <wp:anchor distT="0" distB="0" distL="0" distR="0" simplePos="0" relativeHeight="487240192" behindDoc="1" locked="0" layoutInCell="1" allowOverlap="1" wp14:anchorId="42DE230E" wp14:editId="42DE230F">
              <wp:simplePos x="0" y="0"/>
              <wp:positionH relativeFrom="page">
                <wp:posOffset>3699383</wp:posOffset>
              </wp:positionH>
              <wp:positionV relativeFrom="page">
                <wp:posOffset>9884571</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42DE2319" w14:textId="77777777" w:rsidR="00E72630" w:rsidRDefault="00000000">
                          <w:pPr>
                            <w:pStyle w:val="BodyText"/>
                            <w:spacing w:before="12"/>
                            <w:ind w:left="60"/>
                          </w:pPr>
                          <w:r>
                            <w:rPr>
                              <w:color w:val="212A35"/>
                              <w:spacing w:val="-10"/>
                            </w:rPr>
                            <w:fldChar w:fldCharType="begin"/>
                          </w:r>
                          <w:r>
                            <w:rPr>
                              <w:color w:val="212A35"/>
                              <w:spacing w:val="-10"/>
                            </w:rPr>
                            <w:instrText xml:space="preserve"> PAGE </w:instrText>
                          </w:r>
                          <w:r>
                            <w:rPr>
                              <w:color w:val="212A35"/>
                              <w:spacing w:val="-10"/>
                            </w:rPr>
                            <w:fldChar w:fldCharType="separate"/>
                          </w:r>
                          <w:r>
                            <w:rPr>
                              <w:color w:val="212A35"/>
                              <w:spacing w:val="-10"/>
                            </w:rPr>
                            <w:t>1</w:t>
                          </w:r>
                          <w:r>
                            <w:rPr>
                              <w:color w:val="212A35"/>
                              <w:spacing w:val="-10"/>
                            </w:rPr>
                            <w:fldChar w:fldCharType="end"/>
                          </w:r>
                        </w:p>
                      </w:txbxContent>
                    </wps:txbx>
                    <wps:bodyPr wrap="square" lIns="0" tIns="0" rIns="0" bIns="0" rtlCol="0">
                      <a:noAutofit/>
                    </wps:bodyPr>
                  </wps:wsp>
                </a:graphicData>
              </a:graphic>
            </wp:anchor>
          </w:drawing>
        </mc:Choice>
        <mc:Fallback>
          <w:pict>
            <v:shapetype w14:anchorId="42DE230E" id="_x0000_t202" coordsize="21600,21600" o:spt="202" path="m,l,21600r21600,l21600,xe">
              <v:stroke joinstyle="miter"/>
              <v:path gradientshapeok="t" o:connecttype="rect"/>
            </v:shapetype>
            <v:shape id="Textbox 2" o:spid="_x0000_s1026" type="#_x0000_t202" style="position:absolute;margin-left:291.3pt;margin-top:778.3pt;width:13.7pt;height:15.45pt;z-index:-1607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" filled="f" stroked="f">
              <v:textbox inset="0,0,0,0">
                <w:txbxContent>
                  <w:p w14:paraId="42DE2319" w14:textId="77777777" w:rsidR="00E72630" w:rsidRDefault="00000000">
                    <w:pPr>
                      <w:pStyle w:val="BodyText"/>
                      <w:spacing w:before="12"/>
                      <w:ind w:left="60"/>
                    </w:pPr>
                    <w:r>
                      <w:rPr>
                        <w:color w:val="212A35"/>
                        <w:spacing w:val="-10"/>
                      </w:rPr>
                      <w:fldChar w:fldCharType="begin"/>
                    </w:r>
                    <w:r>
                      <w:rPr>
                        <w:color w:val="212A35"/>
                        <w:spacing w:val="-10"/>
                      </w:rPr>
                      <w:instrText xml:space="preserve"> PAGE </w:instrText>
                    </w:r>
                    <w:r>
                      <w:rPr>
                        <w:color w:val="212A35"/>
                        <w:spacing w:val="-10"/>
                      </w:rPr>
                      <w:fldChar w:fldCharType="separate"/>
                    </w:r>
                    <w:r>
                      <w:rPr>
                        <w:color w:val="212A35"/>
                        <w:spacing w:val="-10"/>
                      </w:rPr>
                      <w:t>1</w:t>
                    </w:r>
                    <w:r>
                      <w:rPr>
                        <w:color w:val="212A35"/>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2309" w14:textId="77777777" w:rsidR="00E72630" w:rsidRDefault="00000000">
    <w:pPr>
      <w:pStyle w:val="BodyText"/>
      <w:spacing w:before="0" w:line="14" w:lineRule="auto"/>
      <w:ind w:left="0"/>
      <w:rPr>
        <w:sz w:val="20"/>
      </w:rPr>
    </w:pPr>
    <w:r>
      <w:rPr>
        <w:noProof/>
        <w:sz w:val="20"/>
      </w:rPr>
      <mc:AlternateContent>
        <mc:Choice Requires="wps">
          <w:drawing>
            <wp:anchor distT="0" distB="0" distL="0" distR="0" simplePos="0" relativeHeight="487241216" behindDoc="1" locked="0" layoutInCell="1" allowOverlap="1" wp14:anchorId="42DE2312" wp14:editId="42DE2313">
              <wp:simplePos x="0" y="0"/>
              <wp:positionH relativeFrom="page">
                <wp:posOffset>5062854</wp:posOffset>
              </wp:positionH>
              <wp:positionV relativeFrom="page">
                <wp:posOffset>6752751</wp:posOffset>
              </wp:positionV>
              <wp:extent cx="196215"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2DE231B" w14:textId="77777777" w:rsidR="00E72630" w:rsidRDefault="00000000">
                          <w:pPr>
                            <w:pStyle w:val="BodyText"/>
                            <w:spacing w:before="12"/>
                            <w:ind w:left="20"/>
                          </w:pPr>
                          <w:r>
                            <w:rPr>
                              <w:color w:val="212A35"/>
                              <w:spacing w:val="-5"/>
                            </w:rPr>
                            <w:fldChar w:fldCharType="begin"/>
                          </w:r>
                          <w:r>
                            <w:rPr>
                              <w:color w:val="212A35"/>
                              <w:spacing w:val="-5"/>
                            </w:rPr>
                            <w:instrText xml:space="preserve"> PAGE </w:instrText>
                          </w:r>
                          <w:r>
                            <w:rPr>
                              <w:color w:val="212A35"/>
                              <w:spacing w:val="-5"/>
                            </w:rPr>
                            <w:fldChar w:fldCharType="separate"/>
                          </w:r>
                          <w:r>
                            <w:rPr>
                              <w:color w:val="212A35"/>
                              <w:spacing w:val="-5"/>
                            </w:rPr>
                            <w:t>10</w:t>
                          </w:r>
                          <w:r>
                            <w:rPr>
                              <w:color w:val="212A35"/>
                              <w:spacing w:val="-5"/>
                            </w:rPr>
                            <w:fldChar w:fldCharType="end"/>
                          </w:r>
                        </w:p>
                      </w:txbxContent>
                    </wps:txbx>
                    <wps:bodyPr wrap="square" lIns="0" tIns="0" rIns="0" bIns="0" rtlCol="0">
                      <a:noAutofit/>
                    </wps:bodyPr>
                  </wps:wsp>
                </a:graphicData>
              </a:graphic>
            </wp:anchor>
          </w:drawing>
        </mc:Choice>
        <mc:Fallback>
          <w:pict>
            <v:shapetype w14:anchorId="42DE2312" id="_x0000_t202" coordsize="21600,21600" o:spt="202" path="m,l,21600r21600,l21600,xe">
              <v:stroke joinstyle="miter"/>
              <v:path gradientshapeok="t" o:connecttype="rect"/>
            </v:shapetype>
            <v:shape id="Textbox 5" o:spid="_x0000_s1028" type="#_x0000_t202" style="position:absolute;margin-left:398.65pt;margin-top:531.7pt;width:15.45pt;height:15.45pt;z-index:-160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" filled="f" stroked="f">
              <v:textbox inset="0,0,0,0">
                <w:txbxContent>
                  <w:p w14:paraId="42DE231B" w14:textId="77777777" w:rsidR="00E72630" w:rsidRDefault="00000000">
                    <w:pPr>
                      <w:pStyle w:val="BodyText"/>
                      <w:spacing w:before="12"/>
                      <w:ind w:left="20"/>
                    </w:pPr>
                    <w:r>
                      <w:rPr>
                        <w:color w:val="212A35"/>
                        <w:spacing w:val="-5"/>
                      </w:rPr>
                      <w:fldChar w:fldCharType="begin"/>
                    </w:r>
                    <w:r>
                      <w:rPr>
                        <w:color w:val="212A35"/>
                        <w:spacing w:val="-5"/>
                      </w:rPr>
                      <w:instrText xml:space="preserve"> PAGE </w:instrText>
                    </w:r>
                    <w:r>
                      <w:rPr>
                        <w:color w:val="212A35"/>
                        <w:spacing w:val="-5"/>
                      </w:rPr>
                      <w:fldChar w:fldCharType="separate"/>
                    </w:r>
                    <w:r>
                      <w:rPr>
                        <w:color w:val="212A35"/>
                        <w:spacing w:val="-5"/>
                      </w:rPr>
                      <w:t>10</w:t>
                    </w:r>
                    <w:r>
                      <w:rPr>
                        <w:color w:val="212A35"/>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230B" w14:textId="77777777" w:rsidR="00E72630" w:rsidRDefault="00000000">
    <w:pPr>
      <w:pStyle w:val="BodyText"/>
      <w:spacing w:before="0" w:line="14" w:lineRule="auto"/>
      <w:ind w:left="0"/>
      <w:rPr>
        <w:sz w:val="20"/>
      </w:rPr>
    </w:pPr>
    <w:r>
      <w:rPr>
        <w:noProof/>
        <w:sz w:val="20"/>
      </w:rPr>
      <mc:AlternateContent>
        <mc:Choice Requires="wps">
          <w:drawing>
            <wp:anchor distT="0" distB="0" distL="0" distR="0" simplePos="0" relativeHeight="487242240" behindDoc="1" locked="0" layoutInCell="1" allowOverlap="1" wp14:anchorId="42DE2316" wp14:editId="42DE2317">
              <wp:simplePos x="0" y="0"/>
              <wp:positionH relativeFrom="page">
                <wp:posOffset>3658234</wp:posOffset>
              </wp:positionH>
              <wp:positionV relativeFrom="page">
                <wp:posOffset>9884571</wp:posOffset>
              </wp:positionV>
              <wp:extent cx="259715"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2DE231D" w14:textId="77777777" w:rsidR="00E72630" w:rsidRDefault="00000000">
                          <w:pPr>
                            <w:pStyle w:val="BodyText"/>
                            <w:spacing w:before="12"/>
                            <w:ind w:left="60"/>
                          </w:pPr>
                          <w:r>
                            <w:rPr>
                              <w:color w:val="212A35"/>
                              <w:spacing w:val="-5"/>
                            </w:rPr>
                            <w:fldChar w:fldCharType="begin"/>
                          </w:r>
                          <w:r>
                            <w:rPr>
                              <w:color w:val="212A35"/>
                              <w:spacing w:val="-5"/>
                            </w:rPr>
                            <w:instrText xml:space="preserve"> PAGE </w:instrText>
                          </w:r>
                          <w:r>
                            <w:rPr>
                              <w:color w:val="212A35"/>
                              <w:spacing w:val="-5"/>
                            </w:rPr>
                            <w:fldChar w:fldCharType="separate"/>
                          </w:r>
                          <w:r>
                            <w:rPr>
                              <w:color w:val="212A35"/>
                              <w:spacing w:val="-5"/>
                            </w:rPr>
                            <w:t>11</w:t>
                          </w:r>
                          <w:r>
                            <w:rPr>
                              <w:color w:val="212A35"/>
                              <w:spacing w:val="-5"/>
                            </w:rPr>
                            <w:fldChar w:fldCharType="end"/>
                          </w:r>
                        </w:p>
                      </w:txbxContent>
                    </wps:txbx>
                    <wps:bodyPr wrap="square" lIns="0" tIns="0" rIns="0" bIns="0" rtlCol="0">
                      <a:noAutofit/>
                    </wps:bodyPr>
                  </wps:wsp>
                </a:graphicData>
              </a:graphic>
            </wp:anchor>
          </w:drawing>
        </mc:Choice>
        <mc:Fallback>
          <w:pict>
            <v:shapetype w14:anchorId="42DE2316" id="_x0000_t202" coordsize="21600,21600" o:spt="202" path="m,l,21600r21600,l21600,xe">
              <v:stroke joinstyle="miter"/>
              <v:path gradientshapeok="t" o:connecttype="rect"/>
            </v:shapetype>
            <v:shape id="Textbox 7" o:spid="_x0000_s1030" type="#_x0000_t202" style="position:absolute;margin-left:288.05pt;margin-top:778.3pt;width:20.45pt;height:15.45pt;z-index:-160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" filled="f" stroked="f">
              <v:textbox inset="0,0,0,0">
                <w:txbxContent>
                  <w:p w14:paraId="42DE231D" w14:textId="77777777" w:rsidR="00E72630" w:rsidRDefault="00000000">
                    <w:pPr>
                      <w:pStyle w:val="BodyText"/>
                      <w:spacing w:before="12"/>
                      <w:ind w:left="60"/>
                    </w:pPr>
                    <w:r>
                      <w:rPr>
                        <w:color w:val="212A35"/>
                        <w:spacing w:val="-5"/>
                      </w:rPr>
                      <w:fldChar w:fldCharType="begin"/>
                    </w:r>
                    <w:r>
                      <w:rPr>
                        <w:color w:val="212A35"/>
                        <w:spacing w:val="-5"/>
                      </w:rPr>
                      <w:instrText xml:space="preserve"> PAGE </w:instrText>
                    </w:r>
                    <w:r>
                      <w:rPr>
                        <w:color w:val="212A35"/>
                        <w:spacing w:val="-5"/>
                      </w:rPr>
                      <w:fldChar w:fldCharType="separate"/>
                    </w:r>
                    <w:r>
                      <w:rPr>
                        <w:color w:val="212A35"/>
                        <w:spacing w:val="-5"/>
                      </w:rPr>
                      <w:t>11</w:t>
                    </w:r>
                    <w:r>
                      <w:rPr>
                        <w:color w:val="212A35"/>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6BEA1" w14:textId="77777777" w:rsidR="00C26CA8" w:rsidRDefault="00C26CA8">
      <w:r>
        <w:separator/>
      </w:r>
    </w:p>
  </w:footnote>
  <w:footnote w:type="continuationSeparator" w:id="0">
    <w:p w14:paraId="22F27DEB" w14:textId="77777777" w:rsidR="00C26CA8" w:rsidRDefault="00C26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2306" w14:textId="4FDDD817" w:rsidR="00E72630" w:rsidRDefault="00E72630">
    <w:pPr>
      <w:pStyle w:val="BodyText"/>
      <w:spacing w:before="0"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2308" w14:textId="77777777" w:rsidR="00E72630" w:rsidRDefault="00000000">
    <w:pPr>
      <w:pStyle w:val="BodyText"/>
      <w:spacing w:before="0" w:line="14" w:lineRule="auto"/>
      <w:ind w:left="0"/>
      <w:rPr>
        <w:sz w:val="20"/>
      </w:rPr>
    </w:pPr>
    <w:r>
      <w:rPr>
        <w:noProof/>
        <w:sz w:val="20"/>
      </w:rPr>
      <mc:AlternateContent>
        <mc:Choice Requires="wps">
          <w:drawing>
            <wp:anchor distT="0" distB="0" distL="0" distR="0" simplePos="0" relativeHeight="487240704" behindDoc="1" locked="0" layoutInCell="1" allowOverlap="1" wp14:anchorId="42DE2310" wp14:editId="42DE2311">
              <wp:simplePos x="0" y="0"/>
              <wp:positionH relativeFrom="page">
                <wp:posOffset>528319</wp:posOffset>
              </wp:positionH>
              <wp:positionV relativeFrom="page">
                <wp:posOffset>442172</wp:posOffset>
              </wp:positionV>
              <wp:extent cx="237998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9980" cy="196215"/>
                      </a:xfrm>
                      <a:prstGeom prst="rect">
                        <a:avLst/>
                      </a:prstGeom>
                    </wps:spPr>
                    <wps:txbx>
                      <w:txbxContent>
                        <w:p w14:paraId="42DE231A" w14:textId="0FD4F73F" w:rsidR="00E72630" w:rsidRDefault="00E72630">
                          <w:pPr>
                            <w:pStyle w:val="BodyText"/>
                            <w:spacing w:before="12"/>
                            <w:ind w:left="20"/>
                          </w:pPr>
                        </w:p>
                      </w:txbxContent>
                    </wps:txbx>
                    <wps:bodyPr wrap="square" lIns="0" tIns="0" rIns="0" bIns="0" rtlCol="0">
                      <a:noAutofit/>
                    </wps:bodyPr>
                  </wps:wsp>
                </a:graphicData>
              </a:graphic>
            </wp:anchor>
          </w:drawing>
        </mc:Choice>
        <mc:Fallback>
          <w:pict>
            <v:shapetype w14:anchorId="42DE2310" id="_x0000_t202" coordsize="21600,21600" o:spt="202" path="m,l,21600r21600,l21600,xe">
              <v:stroke joinstyle="miter"/>
              <v:path gradientshapeok="t" o:connecttype="rect"/>
            </v:shapetype>
            <v:shape id="Textbox 4" o:spid="_x0000_s1027" type="#_x0000_t202" style="position:absolute;margin-left:41.6pt;margin-top:34.8pt;width:187.4pt;height:15.45pt;z-index:-160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" filled="f" stroked="f">
              <v:textbox inset="0,0,0,0">
                <w:txbxContent>
                  <w:p w14:paraId="42DE231A" w14:textId="0FD4F73F" w:rsidR="00E72630" w:rsidRDefault="00E72630">
                    <w:pPr>
                      <w:pStyle w:val="BodyText"/>
                      <w:spacing w:before="12"/>
                      <w:ind w:left="20"/>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230A" w14:textId="77777777" w:rsidR="00E72630" w:rsidRDefault="00000000">
    <w:pPr>
      <w:pStyle w:val="BodyText"/>
      <w:spacing w:before="0" w:line="14" w:lineRule="auto"/>
      <w:ind w:left="0"/>
      <w:rPr>
        <w:sz w:val="20"/>
      </w:rPr>
    </w:pPr>
    <w:r>
      <w:rPr>
        <w:noProof/>
        <w:sz w:val="20"/>
      </w:rPr>
      <mc:AlternateContent>
        <mc:Choice Requires="wps">
          <w:drawing>
            <wp:anchor distT="0" distB="0" distL="0" distR="0" simplePos="0" relativeHeight="487241728" behindDoc="1" locked="0" layoutInCell="1" allowOverlap="1" wp14:anchorId="42DE2314" wp14:editId="42DE2315">
              <wp:simplePos x="0" y="0"/>
              <wp:positionH relativeFrom="page">
                <wp:posOffset>902004</wp:posOffset>
              </wp:positionH>
              <wp:positionV relativeFrom="page">
                <wp:posOffset>442172</wp:posOffset>
              </wp:positionV>
              <wp:extent cx="2379980"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9980" cy="196215"/>
                      </a:xfrm>
                      <a:prstGeom prst="rect">
                        <a:avLst/>
                      </a:prstGeom>
                    </wps:spPr>
                    <wps:txbx>
                      <w:txbxContent>
                        <w:p w14:paraId="42DE231C" w14:textId="61CB7E2E" w:rsidR="00E72630" w:rsidRDefault="00E72630">
                          <w:pPr>
                            <w:pStyle w:val="BodyText"/>
                            <w:spacing w:before="12"/>
                            <w:ind w:left="20"/>
                          </w:pPr>
                        </w:p>
                      </w:txbxContent>
                    </wps:txbx>
                    <wps:bodyPr wrap="square" lIns="0" tIns="0" rIns="0" bIns="0" rtlCol="0">
                      <a:noAutofit/>
                    </wps:bodyPr>
                  </wps:wsp>
                </a:graphicData>
              </a:graphic>
            </wp:anchor>
          </w:drawing>
        </mc:Choice>
        <mc:Fallback>
          <w:pict>
            <v:shapetype w14:anchorId="42DE2314" id="_x0000_t202" coordsize="21600,21600" o:spt="202" path="m,l,21600r21600,l21600,xe">
              <v:stroke joinstyle="miter"/>
              <v:path gradientshapeok="t" o:connecttype="rect"/>
            </v:shapetype>
            <v:shape id="Textbox 6" o:spid="_x0000_s1029" type="#_x0000_t202" style="position:absolute;margin-left:71pt;margin-top:34.8pt;width:187.4pt;height:15.45pt;z-index:-1607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" filled="f" stroked="f">
              <v:textbox inset="0,0,0,0">
                <w:txbxContent>
                  <w:p w14:paraId="42DE231C" w14:textId="61CB7E2E" w:rsidR="00E72630" w:rsidRDefault="00E72630">
                    <w:pPr>
                      <w:pStyle w:val="BodyText"/>
                      <w:spacing w:before="12"/>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6E57"/>
    <w:multiLevelType w:val="multilevel"/>
    <w:tmpl w:val="91086F3C"/>
    <w:lvl w:ilvl="0">
      <w:start w:val="1"/>
      <w:numFmt w:val="decimal"/>
      <w:lvlText w:val="%1."/>
      <w:lvlJc w:val="left"/>
      <w:pPr>
        <w:ind w:left="291" w:hanging="269"/>
      </w:pPr>
      <w:rPr>
        <w:rFonts w:hint="default"/>
        <w:spacing w:val="0"/>
        <w:w w:val="99"/>
        <w:lang w:val="en-US" w:eastAsia="en-US" w:bidi="ar-SA"/>
      </w:rPr>
    </w:lvl>
    <w:lvl w:ilvl="1">
      <w:start w:val="1"/>
      <w:numFmt w:val="decimal"/>
      <w:lvlText w:val="%1.%2"/>
      <w:lvlJc w:val="left"/>
      <w:pPr>
        <w:ind w:left="743" w:hanging="720"/>
      </w:pPr>
      <w:rPr>
        <w:rFonts w:ascii="Arial" w:eastAsia="Arial" w:hAnsi="Arial" w:cs="Arial" w:hint="default"/>
        <w:b w:val="0"/>
        <w:bCs w:val="0"/>
        <w:i w:val="0"/>
        <w:iCs w:val="0"/>
        <w:spacing w:val="0"/>
        <w:w w:val="99"/>
        <w:sz w:val="24"/>
        <w:szCs w:val="24"/>
        <w:lang w:val="en-US" w:eastAsia="en-US" w:bidi="ar-SA"/>
      </w:rPr>
    </w:lvl>
    <w:lvl w:ilvl="2">
      <w:start w:val="1"/>
      <w:numFmt w:val="lowerRoman"/>
      <w:lvlText w:val="%3."/>
      <w:lvlJc w:val="left"/>
      <w:pPr>
        <w:ind w:left="875" w:hanging="264"/>
        <w:jc w:val="right"/>
      </w:pPr>
      <w:rPr>
        <w:rFonts w:ascii="Arial" w:eastAsia="Arial" w:hAnsi="Arial" w:cs="Arial" w:hint="default"/>
        <w:b w:val="0"/>
        <w:bCs w:val="0"/>
        <w:i w:val="0"/>
        <w:iCs w:val="0"/>
        <w:spacing w:val="-1"/>
        <w:w w:val="100"/>
        <w:sz w:val="24"/>
        <w:szCs w:val="24"/>
        <w:lang w:val="en-US" w:eastAsia="en-US" w:bidi="ar-SA"/>
      </w:rPr>
    </w:lvl>
    <w:lvl w:ilvl="3">
      <w:numFmt w:val="bullet"/>
      <w:lvlText w:val="•"/>
      <w:lvlJc w:val="left"/>
      <w:pPr>
        <w:ind w:left="880" w:hanging="264"/>
      </w:pPr>
      <w:rPr>
        <w:rFonts w:hint="default"/>
        <w:lang w:val="en-US" w:eastAsia="en-US" w:bidi="ar-SA"/>
      </w:rPr>
    </w:lvl>
    <w:lvl w:ilvl="4">
      <w:numFmt w:val="bullet"/>
      <w:lvlText w:val="•"/>
      <w:lvlJc w:val="left"/>
      <w:pPr>
        <w:ind w:left="2050" w:hanging="264"/>
      </w:pPr>
      <w:rPr>
        <w:rFonts w:hint="default"/>
        <w:lang w:val="en-US" w:eastAsia="en-US" w:bidi="ar-SA"/>
      </w:rPr>
    </w:lvl>
    <w:lvl w:ilvl="5">
      <w:numFmt w:val="bullet"/>
      <w:lvlText w:val="•"/>
      <w:lvlJc w:val="left"/>
      <w:pPr>
        <w:ind w:left="3220" w:hanging="264"/>
      </w:pPr>
      <w:rPr>
        <w:rFonts w:hint="default"/>
        <w:lang w:val="en-US" w:eastAsia="en-US" w:bidi="ar-SA"/>
      </w:rPr>
    </w:lvl>
    <w:lvl w:ilvl="6">
      <w:numFmt w:val="bullet"/>
      <w:lvlText w:val="•"/>
      <w:lvlJc w:val="left"/>
      <w:pPr>
        <w:ind w:left="4391" w:hanging="264"/>
      </w:pPr>
      <w:rPr>
        <w:rFonts w:hint="default"/>
        <w:lang w:val="en-US" w:eastAsia="en-US" w:bidi="ar-SA"/>
      </w:rPr>
    </w:lvl>
    <w:lvl w:ilvl="7">
      <w:numFmt w:val="bullet"/>
      <w:lvlText w:val="•"/>
      <w:lvlJc w:val="left"/>
      <w:pPr>
        <w:ind w:left="5561" w:hanging="264"/>
      </w:pPr>
      <w:rPr>
        <w:rFonts w:hint="default"/>
        <w:lang w:val="en-US" w:eastAsia="en-US" w:bidi="ar-SA"/>
      </w:rPr>
    </w:lvl>
    <w:lvl w:ilvl="8">
      <w:numFmt w:val="bullet"/>
      <w:lvlText w:val="•"/>
      <w:lvlJc w:val="left"/>
      <w:pPr>
        <w:ind w:left="6731" w:hanging="264"/>
      </w:pPr>
      <w:rPr>
        <w:rFonts w:hint="default"/>
        <w:lang w:val="en-US" w:eastAsia="en-US" w:bidi="ar-SA"/>
      </w:rPr>
    </w:lvl>
  </w:abstractNum>
  <w:abstractNum w:abstractNumId="1" w15:restartNumberingAfterBreak="0">
    <w:nsid w:val="216A13DF"/>
    <w:multiLevelType w:val="hybridMultilevel"/>
    <w:tmpl w:val="120005A0"/>
    <w:lvl w:ilvl="0" w:tplc="1C7E4CDC">
      <w:start w:val="1"/>
      <w:numFmt w:val="lowerRoman"/>
      <w:lvlText w:val="%1."/>
      <w:lvlJc w:val="left"/>
      <w:pPr>
        <w:ind w:left="743" w:hanging="720"/>
      </w:pPr>
      <w:rPr>
        <w:rFonts w:ascii="Arial" w:eastAsia="Arial" w:hAnsi="Arial" w:cs="Arial" w:hint="default"/>
        <w:b w:val="0"/>
        <w:bCs w:val="0"/>
        <w:i w:val="0"/>
        <w:iCs w:val="0"/>
        <w:spacing w:val="-1"/>
        <w:w w:val="100"/>
        <w:sz w:val="24"/>
        <w:szCs w:val="24"/>
        <w:lang w:val="en-US" w:eastAsia="en-US" w:bidi="ar-SA"/>
      </w:rPr>
    </w:lvl>
    <w:lvl w:ilvl="1" w:tplc="1B80580E">
      <w:numFmt w:val="bullet"/>
      <w:lvlText w:val="•"/>
      <w:lvlJc w:val="left"/>
      <w:pPr>
        <w:ind w:left="1573" w:hanging="720"/>
      </w:pPr>
      <w:rPr>
        <w:rFonts w:hint="default"/>
        <w:lang w:val="en-US" w:eastAsia="en-US" w:bidi="ar-SA"/>
      </w:rPr>
    </w:lvl>
    <w:lvl w:ilvl="2" w:tplc="9E7473A8">
      <w:numFmt w:val="bullet"/>
      <w:lvlText w:val="•"/>
      <w:lvlJc w:val="left"/>
      <w:pPr>
        <w:ind w:left="2406" w:hanging="720"/>
      </w:pPr>
      <w:rPr>
        <w:rFonts w:hint="default"/>
        <w:lang w:val="en-US" w:eastAsia="en-US" w:bidi="ar-SA"/>
      </w:rPr>
    </w:lvl>
    <w:lvl w:ilvl="3" w:tplc="7ED068D0">
      <w:numFmt w:val="bullet"/>
      <w:lvlText w:val="•"/>
      <w:lvlJc w:val="left"/>
      <w:pPr>
        <w:ind w:left="3239" w:hanging="720"/>
      </w:pPr>
      <w:rPr>
        <w:rFonts w:hint="default"/>
        <w:lang w:val="en-US" w:eastAsia="en-US" w:bidi="ar-SA"/>
      </w:rPr>
    </w:lvl>
    <w:lvl w:ilvl="4" w:tplc="9000DB50">
      <w:numFmt w:val="bullet"/>
      <w:lvlText w:val="•"/>
      <w:lvlJc w:val="left"/>
      <w:pPr>
        <w:ind w:left="4072" w:hanging="720"/>
      </w:pPr>
      <w:rPr>
        <w:rFonts w:hint="default"/>
        <w:lang w:val="en-US" w:eastAsia="en-US" w:bidi="ar-SA"/>
      </w:rPr>
    </w:lvl>
    <w:lvl w:ilvl="5" w:tplc="05EEC73A">
      <w:numFmt w:val="bullet"/>
      <w:lvlText w:val="•"/>
      <w:lvlJc w:val="left"/>
      <w:pPr>
        <w:ind w:left="4906" w:hanging="720"/>
      </w:pPr>
      <w:rPr>
        <w:rFonts w:hint="default"/>
        <w:lang w:val="en-US" w:eastAsia="en-US" w:bidi="ar-SA"/>
      </w:rPr>
    </w:lvl>
    <w:lvl w:ilvl="6" w:tplc="AC548FF2">
      <w:numFmt w:val="bullet"/>
      <w:lvlText w:val="•"/>
      <w:lvlJc w:val="left"/>
      <w:pPr>
        <w:ind w:left="5739" w:hanging="720"/>
      </w:pPr>
      <w:rPr>
        <w:rFonts w:hint="default"/>
        <w:lang w:val="en-US" w:eastAsia="en-US" w:bidi="ar-SA"/>
      </w:rPr>
    </w:lvl>
    <w:lvl w:ilvl="7" w:tplc="D1880246">
      <w:numFmt w:val="bullet"/>
      <w:lvlText w:val="•"/>
      <w:lvlJc w:val="left"/>
      <w:pPr>
        <w:ind w:left="6572" w:hanging="720"/>
      </w:pPr>
      <w:rPr>
        <w:rFonts w:hint="default"/>
        <w:lang w:val="en-US" w:eastAsia="en-US" w:bidi="ar-SA"/>
      </w:rPr>
    </w:lvl>
    <w:lvl w:ilvl="8" w:tplc="B0E022E6">
      <w:numFmt w:val="bullet"/>
      <w:lvlText w:val="•"/>
      <w:lvlJc w:val="left"/>
      <w:pPr>
        <w:ind w:left="7405" w:hanging="720"/>
      </w:pPr>
      <w:rPr>
        <w:rFonts w:hint="default"/>
        <w:lang w:val="en-US" w:eastAsia="en-US" w:bidi="ar-SA"/>
      </w:rPr>
    </w:lvl>
  </w:abstractNum>
  <w:abstractNum w:abstractNumId="2" w15:restartNumberingAfterBreak="0">
    <w:nsid w:val="21CA728D"/>
    <w:multiLevelType w:val="hybridMultilevel"/>
    <w:tmpl w:val="94F85DF6"/>
    <w:lvl w:ilvl="0" w:tplc="FFEE0E16">
      <w:numFmt w:val="bullet"/>
      <w:lvlText w:val=""/>
      <w:lvlJc w:val="left"/>
      <w:pPr>
        <w:ind w:left="504" w:hanging="284"/>
      </w:pPr>
      <w:rPr>
        <w:rFonts w:ascii="Symbol" w:eastAsia="Symbol" w:hAnsi="Symbol" w:cs="Symbol" w:hint="default"/>
        <w:b w:val="0"/>
        <w:bCs w:val="0"/>
        <w:i w:val="0"/>
        <w:iCs w:val="0"/>
        <w:spacing w:val="0"/>
        <w:w w:val="100"/>
        <w:sz w:val="24"/>
        <w:szCs w:val="24"/>
        <w:lang w:val="en-US" w:eastAsia="en-US" w:bidi="ar-SA"/>
      </w:rPr>
    </w:lvl>
    <w:lvl w:ilvl="1" w:tplc="D7AEC8C8">
      <w:numFmt w:val="bullet"/>
      <w:lvlText w:val="•"/>
      <w:lvlJc w:val="left"/>
      <w:pPr>
        <w:ind w:left="1045" w:hanging="284"/>
      </w:pPr>
      <w:rPr>
        <w:rFonts w:hint="default"/>
        <w:lang w:val="en-US" w:eastAsia="en-US" w:bidi="ar-SA"/>
      </w:rPr>
    </w:lvl>
    <w:lvl w:ilvl="2" w:tplc="5B3A52DA">
      <w:numFmt w:val="bullet"/>
      <w:lvlText w:val="•"/>
      <w:lvlJc w:val="left"/>
      <w:pPr>
        <w:ind w:left="1590" w:hanging="284"/>
      </w:pPr>
      <w:rPr>
        <w:rFonts w:hint="default"/>
        <w:lang w:val="en-US" w:eastAsia="en-US" w:bidi="ar-SA"/>
      </w:rPr>
    </w:lvl>
    <w:lvl w:ilvl="3" w:tplc="D5969BFC">
      <w:numFmt w:val="bullet"/>
      <w:lvlText w:val="•"/>
      <w:lvlJc w:val="left"/>
      <w:pPr>
        <w:ind w:left="2135" w:hanging="284"/>
      </w:pPr>
      <w:rPr>
        <w:rFonts w:hint="default"/>
        <w:lang w:val="en-US" w:eastAsia="en-US" w:bidi="ar-SA"/>
      </w:rPr>
    </w:lvl>
    <w:lvl w:ilvl="4" w:tplc="B6E29054">
      <w:numFmt w:val="bullet"/>
      <w:lvlText w:val="•"/>
      <w:lvlJc w:val="left"/>
      <w:pPr>
        <w:ind w:left="2680" w:hanging="284"/>
      </w:pPr>
      <w:rPr>
        <w:rFonts w:hint="default"/>
        <w:lang w:val="en-US" w:eastAsia="en-US" w:bidi="ar-SA"/>
      </w:rPr>
    </w:lvl>
    <w:lvl w:ilvl="5" w:tplc="78CA5670">
      <w:numFmt w:val="bullet"/>
      <w:lvlText w:val="•"/>
      <w:lvlJc w:val="left"/>
      <w:pPr>
        <w:ind w:left="3225" w:hanging="284"/>
      </w:pPr>
      <w:rPr>
        <w:rFonts w:hint="default"/>
        <w:lang w:val="en-US" w:eastAsia="en-US" w:bidi="ar-SA"/>
      </w:rPr>
    </w:lvl>
    <w:lvl w:ilvl="6" w:tplc="8E68A4C4">
      <w:numFmt w:val="bullet"/>
      <w:lvlText w:val="•"/>
      <w:lvlJc w:val="left"/>
      <w:pPr>
        <w:ind w:left="3770" w:hanging="284"/>
      </w:pPr>
      <w:rPr>
        <w:rFonts w:hint="default"/>
        <w:lang w:val="en-US" w:eastAsia="en-US" w:bidi="ar-SA"/>
      </w:rPr>
    </w:lvl>
    <w:lvl w:ilvl="7" w:tplc="A6BE56E4">
      <w:numFmt w:val="bullet"/>
      <w:lvlText w:val="•"/>
      <w:lvlJc w:val="left"/>
      <w:pPr>
        <w:ind w:left="4315" w:hanging="284"/>
      </w:pPr>
      <w:rPr>
        <w:rFonts w:hint="default"/>
        <w:lang w:val="en-US" w:eastAsia="en-US" w:bidi="ar-SA"/>
      </w:rPr>
    </w:lvl>
    <w:lvl w:ilvl="8" w:tplc="D9701F64">
      <w:numFmt w:val="bullet"/>
      <w:lvlText w:val="•"/>
      <w:lvlJc w:val="left"/>
      <w:pPr>
        <w:ind w:left="4860" w:hanging="284"/>
      </w:pPr>
      <w:rPr>
        <w:rFonts w:hint="default"/>
        <w:lang w:val="en-US" w:eastAsia="en-US" w:bidi="ar-SA"/>
      </w:rPr>
    </w:lvl>
  </w:abstractNum>
  <w:abstractNum w:abstractNumId="3" w15:restartNumberingAfterBreak="0">
    <w:nsid w:val="322B5826"/>
    <w:multiLevelType w:val="hybridMultilevel"/>
    <w:tmpl w:val="F6E6920A"/>
    <w:lvl w:ilvl="0" w:tplc="EC2ACE9C">
      <w:numFmt w:val="bullet"/>
      <w:lvlText w:val=""/>
      <w:lvlJc w:val="left"/>
      <w:pPr>
        <w:ind w:left="4" w:hanging="360"/>
      </w:pPr>
      <w:rPr>
        <w:rFonts w:ascii="Symbol" w:eastAsia="Symbol" w:hAnsi="Symbol" w:cs="Symbol" w:hint="default"/>
        <w:b w:val="0"/>
        <w:bCs w:val="0"/>
        <w:i w:val="0"/>
        <w:iCs w:val="0"/>
        <w:spacing w:val="0"/>
        <w:w w:val="100"/>
        <w:sz w:val="24"/>
        <w:szCs w:val="24"/>
        <w:lang w:val="en-US" w:eastAsia="en-US" w:bidi="ar-SA"/>
      </w:rPr>
    </w:lvl>
    <w:lvl w:ilvl="1" w:tplc="E8468230">
      <w:numFmt w:val="bullet"/>
      <w:lvlText w:val="•"/>
      <w:lvlJc w:val="left"/>
      <w:pPr>
        <w:ind w:left="1161" w:hanging="360"/>
      </w:pPr>
      <w:rPr>
        <w:rFonts w:hint="default"/>
        <w:lang w:val="en-US" w:eastAsia="en-US" w:bidi="ar-SA"/>
      </w:rPr>
    </w:lvl>
    <w:lvl w:ilvl="2" w:tplc="CBB46438">
      <w:numFmt w:val="bullet"/>
      <w:lvlText w:val="•"/>
      <w:lvlJc w:val="left"/>
      <w:pPr>
        <w:ind w:left="2322" w:hanging="360"/>
      </w:pPr>
      <w:rPr>
        <w:rFonts w:hint="default"/>
        <w:lang w:val="en-US" w:eastAsia="en-US" w:bidi="ar-SA"/>
      </w:rPr>
    </w:lvl>
    <w:lvl w:ilvl="3" w:tplc="29588F4C">
      <w:numFmt w:val="bullet"/>
      <w:lvlText w:val="•"/>
      <w:lvlJc w:val="left"/>
      <w:pPr>
        <w:ind w:left="3483" w:hanging="360"/>
      </w:pPr>
      <w:rPr>
        <w:rFonts w:hint="default"/>
        <w:lang w:val="en-US" w:eastAsia="en-US" w:bidi="ar-SA"/>
      </w:rPr>
    </w:lvl>
    <w:lvl w:ilvl="4" w:tplc="03923D40">
      <w:numFmt w:val="bullet"/>
      <w:lvlText w:val="•"/>
      <w:lvlJc w:val="left"/>
      <w:pPr>
        <w:ind w:left="4644" w:hanging="360"/>
      </w:pPr>
      <w:rPr>
        <w:rFonts w:hint="default"/>
        <w:lang w:val="en-US" w:eastAsia="en-US" w:bidi="ar-SA"/>
      </w:rPr>
    </w:lvl>
    <w:lvl w:ilvl="5" w:tplc="1B307688">
      <w:numFmt w:val="bullet"/>
      <w:lvlText w:val="•"/>
      <w:lvlJc w:val="left"/>
      <w:pPr>
        <w:ind w:left="5805" w:hanging="360"/>
      </w:pPr>
      <w:rPr>
        <w:rFonts w:hint="default"/>
        <w:lang w:val="en-US" w:eastAsia="en-US" w:bidi="ar-SA"/>
      </w:rPr>
    </w:lvl>
    <w:lvl w:ilvl="6" w:tplc="E460B902">
      <w:numFmt w:val="bullet"/>
      <w:lvlText w:val="•"/>
      <w:lvlJc w:val="left"/>
      <w:pPr>
        <w:ind w:left="6966" w:hanging="360"/>
      </w:pPr>
      <w:rPr>
        <w:rFonts w:hint="default"/>
        <w:lang w:val="en-US" w:eastAsia="en-US" w:bidi="ar-SA"/>
      </w:rPr>
    </w:lvl>
    <w:lvl w:ilvl="7" w:tplc="255E0AEE">
      <w:numFmt w:val="bullet"/>
      <w:lvlText w:val="•"/>
      <w:lvlJc w:val="left"/>
      <w:pPr>
        <w:ind w:left="8127" w:hanging="360"/>
      </w:pPr>
      <w:rPr>
        <w:rFonts w:hint="default"/>
        <w:lang w:val="en-US" w:eastAsia="en-US" w:bidi="ar-SA"/>
      </w:rPr>
    </w:lvl>
    <w:lvl w:ilvl="8" w:tplc="A3F09758">
      <w:numFmt w:val="bullet"/>
      <w:lvlText w:val="•"/>
      <w:lvlJc w:val="left"/>
      <w:pPr>
        <w:ind w:left="9288" w:hanging="360"/>
      </w:pPr>
      <w:rPr>
        <w:rFonts w:hint="default"/>
        <w:lang w:val="en-US" w:eastAsia="en-US" w:bidi="ar-SA"/>
      </w:rPr>
    </w:lvl>
  </w:abstractNum>
  <w:abstractNum w:abstractNumId="4" w15:restartNumberingAfterBreak="0">
    <w:nsid w:val="401F1D9A"/>
    <w:multiLevelType w:val="hybridMultilevel"/>
    <w:tmpl w:val="9196A7F2"/>
    <w:lvl w:ilvl="0" w:tplc="6ADAB92A">
      <w:numFmt w:val="bullet"/>
      <w:lvlText w:val=""/>
      <w:lvlJc w:val="left"/>
      <w:pPr>
        <w:ind w:left="4" w:hanging="360"/>
      </w:pPr>
      <w:rPr>
        <w:rFonts w:ascii="Symbol" w:eastAsia="Symbol" w:hAnsi="Symbol" w:cs="Symbol" w:hint="default"/>
        <w:b w:val="0"/>
        <w:bCs w:val="0"/>
        <w:i w:val="0"/>
        <w:iCs w:val="0"/>
        <w:spacing w:val="0"/>
        <w:w w:val="100"/>
        <w:sz w:val="24"/>
        <w:szCs w:val="24"/>
        <w:lang w:val="en-US" w:eastAsia="en-US" w:bidi="ar-SA"/>
      </w:rPr>
    </w:lvl>
    <w:lvl w:ilvl="1" w:tplc="2A207AE4">
      <w:start w:val="1"/>
      <w:numFmt w:val="lowerRoman"/>
      <w:lvlText w:val="%2."/>
      <w:lvlJc w:val="left"/>
      <w:pPr>
        <w:ind w:left="1084" w:hanging="121"/>
      </w:pPr>
      <w:rPr>
        <w:rFonts w:ascii="Arial" w:eastAsia="Arial" w:hAnsi="Arial" w:cs="Arial" w:hint="default"/>
        <w:b w:val="0"/>
        <w:bCs w:val="0"/>
        <w:i w:val="0"/>
        <w:iCs w:val="0"/>
        <w:spacing w:val="-1"/>
        <w:w w:val="92"/>
        <w:sz w:val="22"/>
        <w:szCs w:val="22"/>
        <w:lang w:val="en-US" w:eastAsia="en-US" w:bidi="ar-SA"/>
      </w:rPr>
    </w:lvl>
    <w:lvl w:ilvl="2" w:tplc="F214AA8C">
      <w:numFmt w:val="bullet"/>
      <w:lvlText w:val="•"/>
      <w:lvlJc w:val="left"/>
      <w:pPr>
        <w:ind w:left="2250" w:hanging="121"/>
      </w:pPr>
      <w:rPr>
        <w:rFonts w:hint="default"/>
        <w:lang w:val="en-US" w:eastAsia="en-US" w:bidi="ar-SA"/>
      </w:rPr>
    </w:lvl>
    <w:lvl w:ilvl="3" w:tplc="53C2926E">
      <w:numFmt w:val="bullet"/>
      <w:lvlText w:val="•"/>
      <w:lvlJc w:val="left"/>
      <w:pPr>
        <w:ind w:left="3420" w:hanging="121"/>
      </w:pPr>
      <w:rPr>
        <w:rFonts w:hint="default"/>
        <w:lang w:val="en-US" w:eastAsia="en-US" w:bidi="ar-SA"/>
      </w:rPr>
    </w:lvl>
    <w:lvl w:ilvl="4" w:tplc="1BB691E0">
      <w:numFmt w:val="bullet"/>
      <w:lvlText w:val="•"/>
      <w:lvlJc w:val="left"/>
      <w:pPr>
        <w:ind w:left="4590" w:hanging="121"/>
      </w:pPr>
      <w:rPr>
        <w:rFonts w:hint="default"/>
        <w:lang w:val="en-US" w:eastAsia="en-US" w:bidi="ar-SA"/>
      </w:rPr>
    </w:lvl>
    <w:lvl w:ilvl="5" w:tplc="BA7EF770">
      <w:numFmt w:val="bullet"/>
      <w:lvlText w:val="•"/>
      <w:lvlJc w:val="left"/>
      <w:pPr>
        <w:ind w:left="5760" w:hanging="121"/>
      </w:pPr>
      <w:rPr>
        <w:rFonts w:hint="default"/>
        <w:lang w:val="en-US" w:eastAsia="en-US" w:bidi="ar-SA"/>
      </w:rPr>
    </w:lvl>
    <w:lvl w:ilvl="6" w:tplc="2CB47600">
      <w:numFmt w:val="bullet"/>
      <w:lvlText w:val="•"/>
      <w:lvlJc w:val="left"/>
      <w:pPr>
        <w:ind w:left="6930" w:hanging="121"/>
      </w:pPr>
      <w:rPr>
        <w:rFonts w:hint="default"/>
        <w:lang w:val="en-US" w:eastAsia="en-US" w:bidi="ar-SA"/>
      </w:rPr>
    </w:lvl>
    <w:lvl w:ilvl="7" w:tplc="627E143A">
      <w:numFmt w:val="bullet"/>
      <w:lvlText w:val="•"/>
      <w:lvlJc w:val="left"/>
      <w:pPr>
        <w:ind w:left="8100" w:hanging="121"/>
      </w:pPr>
      <w:rPr>
        <w:rFonts w:hint="default"/>
        <w:lang w:val="en-US" w:eastAsia="en-US" w:bidi="ar-SA"/>
      </w:rPr>
    </w:lvl>
    <w:lvl w:ilvl="8" w:tplc="5C245088">
      <w:numFmt w:val="bullet"/>
      <w:lvlText w:val="•"/>
      <w:lvlJc w:val="left"/>
      <w:pPr>
        <w:ind w:left="9270" w:hanging="121"/>
      </w:pPr>
      <w:rPr>
        <w:rFonts w:hint="default"/>
        <w:lang w:val="en-US" w:eastAsia="en-US" w:bidi="ar-SA"/>
      </w:rPr>
    </w:lvl>
  </w:abstractNum>
  <w:abstractNum w:abstractNumId="5" w15:restartNumberingAfterBreak="0">
    <w:nsid w:val="4416344F"/>
    <w:multiLevelType w:val="multilevel"/>
    <w:tmpl w:val="F8044012"/>
    <w:lvl w:ilvl="0">
      <w:start w:val="1"/>
      <w:numFmt w:val="decimal"/>
      <w:lvlText w:val="%1."/>
      <w:lvlJc w:val="left"/>
      <w:pPr>
        <w:ind w:left="455" w:hanging="432"/>
      </w:pPr>
      <w:rPr>
        <w:rFonts w:ascii="Arial" w:eastAsia="Arial" w:hAnsi="Arial" w:cs="Arial" w:hint="default"/>
        <w:b w:val="0"/>
        <w:bCs w:val="0"/>
        <w:i w:val="0"/>
        <w:iCs w:val="0"/>
        <w:spacing w:val="-1"/>
        <w:w w:val="100"/>
        <w:sz w:val="28"/>
        <w:szCs w:val="28"/>
        <w:lang w:val="en-US" w:eastAsia="en-US" w:bidi="ar-SA"/>
      </w:rPr>
    </w:lvl>
    <w:lvl w:ilvl="1">
      <w:start w:val="1"/>
      <w:numFmt w:val="decimal"/>
      <w:lvlText w:val="%1.%2"/>
      <w:lvlJc w:val="left"/>
      <w:pPr>
        <w:ind w:left="455" w:hanging="432"/>
      </w:pPr>
      <w:rPr>
        <w:rFonts w:hint="default"/>
        <w:spacing w:val="0"/>
        <w:w w:val="99"/>
        <w:lang w:val="en-US" w:eastAsia="en-US" w:bidi="ar-SA"/>
      </w:rPr>
    </w:lvl>
    <w:lvl w:ilvl="2">
      <w:start w:val="1"/>
      <w:numFmt w:val="lowerRoman"/>
      <w:lvlText w:val="%3."/>
      <w:lvlJc w:val="left"/>
      <w:pPr>
        <w:ind w:left="875" w:hanging="432"/>
        <w:jc w:val="right"/>
      </w:pPr>
      <w:rPr>
        <w:rFonts w:hint="default"/>
        <w:spacing w:val="-1"/>
        <w:w w:val="100"/>
        <w:lang w:val="en-US" w:eastAsia="en-US" w:bidi="ar-SA"/>
      </w:rPr>
    </w:lvl>
    <w:lvl w:ilvl="3">
      <w:numFmt w:val="bullet"/>
      <w:lvlText w:val=""/>
      <w:lvlJc w:val="left"/>
      <w:pPr>
        <w:ind w:left="1463" w:hanging="432"/>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363" w:hanging="432"/>
      </w:pPr>
      <w:rPr>
        <w:rFonts w:hint="default"/>
        <w:lang w:val="en-US" w:eastAsia="en-US" w:bidi="ar-SA"/>
      </w:rPr>
    </w:lvl>
    <w:lvl w:ilvl="5">
      <w:numFmt w:val="bullet"/>
      <w:lvlText w:val="•"/>
      <w:lvlJc w:val="left"/>
      <w:pPr>
        <w:ind w:left="4314" w:hanging="432"/>
      </w:pPr>
      <w:rPr>
        <w:rFonts w:hint="default"/>
        <w:lang w:val="en-US" w:eastAsia="en-US" w:bidi="ar-SA"/>
      </w:rPr>
    </w:lvl>
    <w:lvl w:ilvl="6">
      <w:numFmt w:val="bullet"/>
      <w:lvlText w:val="•"/>
      <w:lvlJc w:val="left"/>
      <w:pPr>
        <w:ind w:left="5266" w:hanging="432"/>
      </w:pPr>
      <w:rPr>
        <w:rFonts w:hint="default"/>
        <w:lang w:val="en-US" w:eastAsia="en-US" w:bidi="ar-SA"/>
      </w:rPr>
    </w:lvl>
    <w:lvl w:ilvl="7">
      <w:numFmt w:val="bullet"/>
      <w:lvlText w:val="•"/>
      <w:lvlJc w:val="left"/>
      <w:pPr>
        <w:ind w:left="6217" w:hanging="432"/>
      </w:pPr>
      <w:rPr>
        <w:rFonts w:hint="default"/>
        <w:lang w:val="en-US" w:eastAsia="en-US" w:bidi="ar-SA"/>
      </w:rPr>
    </w:lvl>
    <w:lvl w:ilvl="8">
      <w:numFmt w:val="bullet"/>
      <w:lvlText w:val="•"/>
      <w:lvlJc w:val="left"/>
      <w:pPr>
        <w:ind w:left="7169" w:hanging="432"/>
      </w:pPr>
      <w:rPr>
        <w:rFonts w:hint="default"/>
        <w:lang w:val="en-US" w:eastAsia="en-US" w:bidi="ar-SA"/>
      </w:rPr>
    </w:lvl>
  </w:abstractNum>
  <w:abstractNum w:abstractNumId="6" w15:restartNumberingAfterBreak="0">
    <w:nsid w:val="47D02EC6"/>
    <w:multiLevelType w:val="hybridMultilevel"/>
    <w:tmpl w:val="34E81686"/>
    <w:lvl w:ilvl="0" w:tplc="62E2E986">
      <w:start w:val="1"/>
      <w:numFmt w:val="lowerRoman"/>
      <w:lvlText w:val="%1."/>
      <w:lvlJc w:val="left"/>
      <w:pPr>
        <w:ind w:left="724" w:hanging="480"/>
      </w:pPr>
      <w:rPr>
        <w:rFonts w:ascii="Arial" w:eastAsia="Arial" w:hAnsi="Arial" w:cs="Arial" w:hint="default"/>
        <w:b w:val="0"/>
        <w:bCs w:val="0"/>
        <w:i w:val="0"/>
        <w:iCs w:val="0"/>
        <w:spacing w:val="-1"/>
        <w:w w:val="100"/>
        <w:sz w:val="24"/>
        <w:szCs w:val="24"/>
        <w:lang w:val="en-US" w:eastAsia="en-US" w:bidi="ar-SA"/>
      </w:rPr>
    </w:lvl>
    <w:lvl w:ilvl="1" w:tplc="44666AEA">
      <w:numFmt w:val="bullet"/>
      <w:lvlText w:val="•"/>
      <w:lvlJc w:val="left"/>
      <w:pPr>
        <w:ind w:left="1809" w:hanging="480"/>
      </w:pPr>
      <w:rPr>
        <w:rFonts w:hint="default"/>
        <w:lang w:val="en-US" w:eastAsia="en-US" w:bidi="ar-SA"/>
      </w:rPr>
    </w:lvl>
    <w:lvl w:ilvl="2" w:tplc="27601594">
      <w:numFmt w:val="bullet"/>
      <w:lvlText w:val="•"/>
      <w:lvlJc w:val="left"/>
      <w:pPr>
        <w:ind w:left="2898" w:hanging="480"/>
      </w:pPr>
      <w:rPr>
        <w:rFonts w:hint="default"/>
        <w:lang w:val="en-US" w:eastAsia="en-US" w:bidi="ar-SA"/>
      </w:rPr>
    </w:lvl>
    <w:lvl w:ilvl="3" w:tplc="2E8039B0">
      <w:numFmt w:val="bullet"/>
      <w:lvlText w:val="•"/>
      <w:lvlJc w:val="left"/>
      <w:pPr>
        <w:ind w:left="3987" w:hanging="480"/>
      </w:pPr>
      <w:rPr>
        <w:rFonts w:hint="default"/>
        <w:lang w:val="en-US" w:eastAsia="en-US" w:bidi="ar-SA"/>
      </w:rPr>
    </w:lvl>
    <w:lvl w:ilvl="4" w:tplc="6E4A6FD2">
      <w:numFmt w:val="bullet"/>
      <w:lvlText w:val="•"/>
      <w:lvlJc w:val="left"/>
      <w:pPr>
        <w:ind w:left="5076" w:hanging="480"/>
      </w:pPr>
      <w:rPr>
        <w:rFonts w:hint="default"/>
        <w:lang w:val="en-US" w:eastAsia="en-US" w:bidi="ar-SA"/>
      </w:rPr>
    </w:lvl>
    <w:lvl w:ilvl="5" w:tplc="510C9C3E">
      <w:numFmt w:val="bullet"/>
      <w:lvlText w:val="•"/>
      <w:lvlJc w:val="left"/>
      <w:pPr>
        <w:ind w:left="6165" w:hanging="480"/>
      </w:pPr>
      <w:rPr>
        <w:rFonts w:hint="default"/>
        <w:lang w:val="en-US" w:eastAsia="en-US" w:bidi="ar-SA"/>
      </w:rPr>
    </w:lvl>
    <w:lvl w:ilvl="6" w:tplc="8B26B9DA">
      <w:numFmt w:val="bullet"/>
      <w:lvlText w:val="•"/>
      <w:lvlJc w:val="left"/>
      <w:pPr>
        <w:ind w:left="7254" w:hanging="480"/>
      </w:pPr>
      <w:rPr>
        <w:rFonts w:hint="default"/>
        <w:lang w:val="en-US" w:eastAsia="en-US" w:bidi="ar-SA"/>
      </w:rPr>
    </w:lvl>
    <w:lvl w:ilvl="7" w:tplc="8D8EF31E">
      <w:numFmt w:val="bullet"/>
      <w:lvlText w:val="•"/>
      <w:lvlJc w:val="left"/>
      <w:pPr>
        <w:ind w:left="8343" w:hanging="480"/>
      </w:pPr>
      <w:rPr>
        <w:rFonts w:hint="default"/>
        <w:lang w:val="en-US" w:eastAsia="en-US" w:bidi="ar-SA"/>
      </w:rPr>
    </w:lvl>
    <w:lvl w:ilvl="8" w:tplc="607C0D3C">
      <w:numFmt w:val="bullet"/>
      <w:lvlText w:val="•"/>
      <w:lvlJc w:val="left"/>
      <w:pPr>
        <w:ind w:left="9432" w:hanging="480"/>
      </w:pPr>
      <w:rPr>
        <w:rFonts w:hint="default"/>
        <w:lang w:val="en-US" w:eastAsia="en-US" w:bidi="ar-SA"/>
      </w:rPr>
    </w:lvl>
  </w:abstractNum>
  <w:abstractNum w:abstractNumId="7" w15:restartNumberingAfterBreak="0">
    <w:nsid w:val="4B454EB3"/>
    <w:multiLevelType w:val="hybridMultilevel"/>
    <w:tmpl w:val="F6E2FB16"/>
    <w:lvl w:ilvl="0" w:tplc="377E504A">
      <w:numFmt w:val="bullet"/>
      <w:lvlText w:val=""/>
      <w:lvlJc w:val="left"/>
      <w:pPr>
        <w:ind w:left="504" w:hanging="284"/>
      </w:pPr>
      <w:rPr>
        <w:rFonts w:ascii="Symbol" w:eastAsia="Symbol" w:hAnsi="Symbol" w:cs="Symbol" w:hint="default"/>
        <w:b w:val="0"/>
        <w:bCs w:val="0"/>
        <w:i w:val="0"/>
        <w:iCs w:val="0"/>
        <w:spacing w:val="0"/>
        <w:w w:val="100"/>
        <w:sz w:val="24"/>
        <w:szCs w:val="24"/>
        <w:lang w:val="en-US" w:eastAsia="en-US" w:bidi="ar-SA"/>
      </w:rPr>
    </w:lvl>
    <w:lvl w:ilvl="1" w:tplc="7E4A5176">
      <w:numFmt w:val="bullet"/>
      <w:lvlText w:val="•"/>
      <w:lvlJc w:val="left"/>
      <w:pPr>
        <w:ind w:left="1045" w:hanging="284"/>
      </w:pPr>
      <w:rPr>
        <w:rFonts w:hint="default"/>
        <w:lang w:val="en-US" w:eastAsia="en-US" w:bidi="ar-SA"/>
      </w:rPr>
    </w:lvl>
    <w:lvl w:ilvl="2" w:tplc="981CED04">
      <w:numFmt w:val="bullet"/>
      <w:lvlText w:val="•"/>
      <w:lvlJc w:val="left"/>
      <w:pPr>
        <w:ind w:left="1590" w:hanging="284"/>
      </w:pPr>
      <w:rPr>
        <w:rFonts w:hint="default"/>
        <w:lang w:val="en-US" w:eastAsia="en-US" w:bidi="ar-SA"/>
      </w:rPr>
    </w:lvl>
    <w:lvl w:ilvl="3" w:tplc="4A68D124">
      <w:numFmt w:val="bullet"/>
      <w:lvlText w:val="•"/>
      <w:lvlJc w:val="left"/>
      <w:pPr>
        <w:ind w:left="2135" w:hanging="284"/>
      </w:pPr>
      <w:rPr>
        <w:rFonts w:hint="default"/>
        <w:lang w:val="en-US" w:eastAsia="en-US" w:bidi="ar-SA"/>
      </w:rPr>
    </w:lvl>
    <w:lvl w:ilvl="4" w:tplc="C9AED272">
      <w:numFmt w:val="bullet"/>
      <w:lvlText w:val="•"/>
      <w:lvlJc w:val="left"/>
      <w:pPr>
        <w:ind w:left="2680" w:hanging="284"/>
      </w:pPr>
      <w:rPr>
        <w:rFonts w:hint="default"/>
        <w:lang w:val="en-US" w:eastAsia="en-US" w:bidi="ar-SA"/>
      </w:rPr>
    </w:lvl>
    <w:lvl w:ilvl="5" w:tplc="0A2CBB40">
      <w:numFmt w:val="bullet"/>
      <w:lvlText w:val="•"/>
      <w:lvlJc w:val="left"/>
      <w:pPr>
        <w:ind w:left="3225" w:hanging="284"/>
      </w:pPr>
      <w:rPr>
        <w:rFonts w:hint="default"/>
        <w:lang w:val="en-US" w:eastAsia="en-US" w:bidi="ar-SA"/>
      </w:rPr>
    </w:lvl>
    <w:lvl w:ilvl="6" w:tplc="F4BA09BE">
      <w:numFmt w:val="bullet"/>
      <w:lvlText w:val="•"/>
      <w:lvlJc w:val="left"/>
      <w:pPr>
        <w:ind w:left="3770" w:hanging="284"/>
      </w:pPr>
      <w:rPr>
        <w:rFonts w:hint="default"/>
        <w:lang w:val="en-US" w:eastAsia="en-US" w:bidi="ar-SA"/>
      </w:rPr>
    </w:lvl>
    <w:lvl w:ilvl="7" w:tplc="FFF645FC">
      <w:numFmt w:val="bullet"/>
      <w:lvlText w:val="•"/>
      <w:lvlJc w:val="left"/>
      <w:pPr>
        <w:ind w:left="4315" w:hanging="284"/>
      </w:pPr>
      <w:rPr>
        <w:rFonts w:hint="default"/>
        <w:lang w:val="en-US" w:eastAsia="en-US" w:bidi="ar-SA"/>
      </w:rPr>
    </w:lvl>
    <w:lvl w:ilvl="8" w:tplc="6AA6FBB0">
      <w:numFmt w:val="bullet"/>
      <w:lvlText w:val="•"/>
      <w:lvlJc w:val="left"/>
      <w:pPr>
        <w:ind w:left="4860" w:hanging="284"/>
      </w:pPr>
      <w:rPr>
        <w:rFonts w:hint="default"/>
        <w:lang w:val="en-US" w:eastAsia="en-US" w:bidi="ar-SA"/>
      </w:rPr>
    </w:lvl>
  </w:abstractNum>
  <w:abstractNum w:abstractNumId="8" w15:restartNumberingAfterBreak="0">
    <w:nsid w:val="4EB23ECE"/>
    <w:multiLevelType w:val="hybridMultilevel"/>
    <w:tmpl w:val="3754076E"/>
    <w:lvl w:ilvl="0" w:tplc="46A0CBB6">
      <w:numFmt w:val="bullet"/>
      <w:lvlText w:val=""/>
      <w:lvlJc w:val="left"/>
      <w:pPr>
        <w:ind w:left="504" w:hanging="284"/>
      </w:pPr>
      <w:rPr>
        <w:rFonts w:ascii="Symbol" w:eastAsia="Symbol" w:hAnsi="Symbol" w:cs="Symbol" w:hint="default"/>
        <w:b w:val="0"/>
        <w:bCs w:val="0"/>
        <w:i w:val="0"/>
        <w:iCs w:val="0"/>
        <w:spacing w:val="0"/>
        <w:w w:val="100"/>
        <w:sz w:val="24"/>
        <w:szCs w:val="24"/>
        <w:lang w:val="en-US" w:eastAsia="en-US" w:bidi="ar-SA"/>
      </w:rPr>
    </w:lvl>
    <w:lvl w:ilvl="1" w:tplc="98EAAFD8">
      <w:numFmt w:val="bullet"/>
      <w:lvlText w:val="•"/>
      <w:lvlJc w:val="left"/>
      <w:pPr>
        <w:ind w:left="1045" w:hanging="284"/>
      </w:pPr>
      <w:rPr>
        <w:rFonts w:hint="default"/>
        <w:lang w:val="en-US" w:eastAsia="en-US" w:bidi="ar-SA"/>
      </w:rPr>
    </w:lvl>
    <w:lvl w:ilvl="2" w:tplc="A6802F2A">
      <w:numFmt w:val="bullet"/>
      <w:lvlText w:val="•"/>
      <w:lvlJc w:val="left"/>
      <w:pPr>
        <w:ind w:left="1590" w:hanging="284"/>
      </w:pPr>
      <w:rPr>
        <w:rFonts w:hint="default"/>
        <w:lang w:val="en-US" w:eastAsia="en-US" w:bidi="ar-SA"/>
      </w:rPr>
    </w:lvl>
    <w:lvl w:ilvl="3" w:tplc="AC82877C">
      <w:numFmt w:val="bullet"/>
      <w:lvlText w:val="•"/>
      <w:lvlJc w:val="left"/>
      <w:pPr>
        <w:ind w:left="2135" w:hanging="284"/>
      </w:pPr>
      <w:rPr>
        <w:rFonts w:hint="default"/>
        <w:lang w:val="en-US" w:eastAsia="en-US" w:bidi="ar-SA"/>
      </w:rPr>
    </w:lvl>
    <w:lvl w:ilvl="4" w:tplc="25688736">
      <w:numFmt w:val="bullet"/>
      <w:lvlText w:val="•"/>
      <w:lvlJc w:val="left"/>
      <w:pPr>
        <w:ind w:left="2680" w:hanging="284"/>
      </w:pPr>
      <w:rPr>
        <w:rFonts w:hint="default"/>
        <w:lang w:val="en-US" w:eastAsia="en-US" w:bidi="ar-SA"/>
      </w:rPr>
    </w:lvl>
    <w:lvl w:ilvl="5" w:tplc="A300A29A">
      <w:numFmt w:val="bullet"/>
      <w:lvlText w:val="•"/>
      <w:lvlJc w:val="left"/>
      <w:pPr>
        <w:ind w:left="3225" w:hanging="284"/>
      </w:pPr>
      <w:rPr>
        <w:rFonts w:hint="default"/>
        <w:lang w:val="en-US" w:eastAsia="en-US" w:bidi="ar-SA"/>
      </w:rPr>
    </w:lvl>
    <w:lvl w:ilvl="6" w:tplc="5598053E">
      <w:numFmt w:val="bullet"/>
      <w:lvlText w:val="•"/>
      <w:lvlJc w:val="left"/>
      <w:pPr>
        <w:ind w:left="3770" w:hanging="284"/>
      </w:pPr>
      <w:rPr>
        <w:rFonts w:hint="default"/>
        <w:lang w:val="en-US" w:eastAsia="en-US" w:bidi="ar-SA"/>
      </w:rPr>
    </w:lvl>
    <w:lvl w:ilvl="7" w:tplc="62E2E334">
      <w:numFmt w:val="bullet"/>
      <w:lvlText w:val="•"/>
      <w:lvlJc w:val="left"/>
      <w:pPr>
        <w:ind w:left="4315" w:hanging="284"/>
      </w:pPr>
      <w:rPr>
        <w:rFonts w:hint="default"/>
        <w:lang w:val="en-US" w:eastAsia="en-US" w:bidi="ar-SA"/>
      </w:rPr>
    </w:lvl>
    <w:lvl w:ilvl="8" w:tplc="D3CE3774">
      <w:numFmt w:val="bullet"/>
      <w:lvlText w:val="•"/>
      <w:lvlJc w:val="left"/>
      <w:pPr>
        <w:ind w:left="4860" w:hanging="284"/>
      </w:pPr>
      <w:rPr>
        <w:rFonts w:hint="default"/>
        <w:lang w:val="en-US" w:eastAsia="en-US" w:bidi="ar-SA"/>
      </w:rPr>
    </w:lvl>
  </w:abstractNum>
  <w:abstractNum w:abstractNumId="9" w15:restartNumberingAfterBreak="0">
    <w:nsid w:val="5A1B0EDB"/>
    <w:multiLevelType w:val="hybridMultilevel"/>
    <w:tmpl w:val="180491A8"/>
    <w:lvl w:ilvl="0" w:tplc="67A6D280">
      <w:start w:val="1"/>
      <w:numFmt w:val="decimal"/>
      <w:lvlText w:val="%1."/>
      <w:lvlJc w:val="left"/>
      <w:pPr>
        <w:ind w:left="462" w:hanging="440"/>
      </w:pPr>
      <w:rPr>
        <w:rFonts w:ascii="Arial" w:eastAsia="Arial" w:hAnsi="Arial" w:cs="Arial" w:hint="default"/>
        <w:b w:val="0"/>
        <w:bCs w:val="0"/>
        <w:i w:val="0"/>
        <w:iCs w:val="0"/>
        <w:color w:val="212A35"/>
        <w:spacing w:val="0"/>
        <w:w w:val="100"/>
        <w:sz w:val="24"/>
        <w:szCs w:val="24"/>
        <w:lang w:val="en-US" w:eastAsia="en-US" w:bidi="ar-SA"/>
      </w:rPr>
    </w:lvl>
    <w:lvl w:ilvl="1" w:tplc="1D00CC5E">
      <w:numFmt w:val="bullet"/>
      <w:lvlText w:val="•"/>
      <w:lvlJc w:val="left"/>
      <w:pPr>
        <w:ind w:left="1363" w:hanging="440"/>
      </w:pPr>
      <w:rPr>
        <w:rFonts w:hint="default"/>
        <w:lang w:val="en-US" w:eastAsia="en-US" w:bidi="ar-SA"/>
      </w:rPr>
    </w:lvl>
    <w:lvl w:ilvl="2" w:tplc="CA06E1E0">
      <w:numFmt w:val="bullet"/>
      <w:lvlText w:val="•"/>
      <w:lvlJc w:val="left"/>
      <w:pPr>
        <w:ind w:left="2267" w:hanging="440"/>
      </w:pPr>
      <w:rPr>
        <w:rFonts w:hint="default"/>
        <w:lang w:val="en-US" w:eastAsia="en-US" w:bidi="ar-SA"/>
      </w:rPr>
    </w:lvl>
    <w:lvl w:ilvl="3" w:tplc="E7822440">
      <w:numFmt w:val="bullet"/>
      <w:lvlText w:val="•"/>
      <w:lvlJc w:val="left"/>
      <w:pPr>
        <w:ind w:left="3171" w:hanging="440"/>
      </w:pPr>
      <w:rPr>
        <w:rFonts w:hint="default"/>
        <w:lang w:val="en-US" w:eastAsia="en-US" w:bidi="ar-SA"/>
      </w:rPr>
    </w:lvl>
    <w:lvl w:ilvl="4" w:tplc="FB58EE32">
      <w:numFmt w:val="bullet"/>
      <w:lvlText w:val="•"/>
      <w:lvlJc w:val="left"/>
      <w:pPr>
        <w:ind w:left="4074" w:hanging="440"/>
      </w:pPr>
      <w:rPr>
        <w:rFonts w:hint="default"/>
        <w:lang w:val="en-US" w:eastAsia="en-US" w:bidi="ar-SA"/>
      </w:rPr>
    </w:lvl>
    <w:lvl w:ilvl="5" w:tplc="AE5231A6">
      <w:numFmt w:val="bullet"/>
      <w:lvlText w:val="•"/>
      <w:lvlJc w:val="left"/>
      <w:pPr>
        <w:ind w:left="4978" w:hanging="440"/>
      </w:pPr>
      <w:rPr>
        <w:rFonts w:hint="default"/>
        <w:lang w:val="en-US" w:eastAsia="en-US" w:bidi="ar-SA"/>
      </w:rPr>
    </w:lvl>
    <w:lvl w:ilvl="6" w:tplc="FCBE8BC0">
      <w:numFmt w:val="bullet"/>
      <w:lvlText w:val="•"/>
      <w:lvlJc w:val="left"/>
      <w:pPr>
        <w:ind w:left="5882" w:hanging="440"/>
      </w:pPr>
      <w:rPr>
        <w:rFonts w:hint="default"/>
        <w:lang w:val="en-US" w:eastAsia="en-US" w:bidi="ar-SA"/>
      </w:rPr>
    </w:lvl>
    <w:lvl w:ilvl="7" w:tplc="EF8E9ACE">
      <w:numFmt w:val="bullet"/>
      <w:lvlText w:val="•"/>
      <w:lvlJc w:val="left"/>
      <w:pPr>
        <w:ind w:left="6786" w:hanging="440"/>
      </w:pPr>
      <w:rPr>
        <w:rFonts w:hint="default"/>
        <w:lang w:val="en-US" w:eastAsia="en-US" w:bidi="ar-SA"/>
      </w:rPr>
    </w:lvl>
    <w:lvl w:ilvl="8" w:tplc="4294B472">
      <w:numFmt w:val="bullet"/>
      <w:lvlText w:val="•"/>
      <w:lvlJc w:val="left"/>
      <w:pPr>
        <w:ind w:left="7689" w:hanging="440"/>
      </w:pPr>
      <w:rPr>
        <w:rFonts w:hint="default"/>
        <w:lang w:val="en-US" w:eastAsia="en-US" w:bidi="ar-SA"/>
      </w:rPr>
    </w:lvl>
  </w:abstractNum>
  <w:abstractNum w:abstractNumId="10" w15:restartNumberingAfterBreak="0">
    <w:nsid w:val="5EB355F1"/>
    <w:multiLevelType w:val="hybridMultilevel"/>
    <w:tmpl w:val="9CBA036A"/>
    <w:lvl w:ilvl="0" w:tplc="71FA1960">
      <w:start w:val="1"/>
      <w:numFmt w:val="lowerRoman"/>
      <w:lvlText w:val="%1."/>
      <w:lvlJc w:val="left"/>
      <w:pPr>
        <w:ind w:left="743" w:hanging="720"/>
      </w:pPr>
      <w:rPr>
        <w:rFonts w:ascii="Arial" w:eastAsia="Arial" w:hAnsi="Arial" w:cs="Arial" w:hint="default"/>
        <w:b w:val="0"/>
        <w:bCs w:val="0"/>
        <w:i w:val="0"/>
        <w:iCs w:val="0"/>
        <w:spacing w:val="-1"/>
        <w:w w:val="100"/>
        <w:sz w:val="24"/>
        <w:szCs w:val="24"/>
        <w:lang w:val="en-US" w:eastAsia="en-US" w:bidi="ar-SA"/>
      </w:rPr>
    </w:lvl>
    <w:lvl w:ilvl="1" w:tplc="DEB696DE">
      <w:numFmt w:val="bullet"/>
      <w:lvlText w:val="•"/>
      <w:lvlJc w:val="left"/>
      <w:pPr>
        <w:ind w:left="1573" w:hanging="720"/>
      </w:pPr>
      <w:rPr>
        <w:rFonts w:hint="default"/>
        <w:lang w:val="en-US" w:eastAsia="en-US" w:bidi="ar-SA"/>
      </w:rPr>
    </w:lvl>
    <w:lvl w:ilvl="2" w:tplc="4D8439D0">
      <w:numFmt w:val="bullet"/>
      <w:lvlText w:val="•"/>
      <w:lvlJc w:val="left"/>
      <w:pPr>
        <w:ind w:left="2406" w:hanging="720"/>
      </w:pPr>
      <w:rPr>
        <w:rFonts w:hint="default"/>
        <w:lang w:val="en-US" w:eastAsia="en-US" w:bidi="ar-SA"/>
      </w:rPr>
    </w:lvl>
    <w:lvl w:ilvl="3" w:tplc="41C489A0">
      <w:numFmt w:val="bullet"/>
      <w:lvlText w:val="•"/>
      <w:lvlJc w:val="left"/>
      <w:pPr>
        <w:ind w:left="3239" w:hanging="720"/>
      </w:pPr>
      <w:rPr>
        <w:rFonts w:hint="default"/>
        <w:lang w:val="en-US" w:eastAsia="en-US" w:bidi="ar-SA"/>
      </w:rPr>
    </w:lvl>
    <w:lvl w:ilvl="4" w:tplc="21E6F9EA">
      <w:numFmt w:val="bullet"/>
      <w:lvlText w:val="•"/>
      <w:lvlJc w:val="left"/>
      <w:pPr>
        <w:ind w:left="4072" w:hanging="720"/>
      </w:pPr>
      <w:rPr>
        <w:rFonts w:hint="default"/>
        <w:lang w:val="en-US" w:eastAsia="en-US" w:bidi="ar-SA"/>
      </w:rPr>
    </w:lvl>
    <w:lvl w:ilvl="5" w:tplc="35FC4FA6">
      <w:numFmt w:val="bullet"/>
      <w:lvlText w:val="•"/>
      <w:lvlJc w:val="left"/>
      <w:pPr>
        <w:ind w:left="4906" w:hanging="720"/>
      </w:pPr>
      <w:rPr>
        <w:rFonts w:hint="default"/>
        <w:lang w:val="en-US" w:eastAsia="en-US" w:bidi="ar-SA"/>
      </w:rPr>
    </w:lvl>
    <w:lvl w:ilvl="6" w:tplc="E54E9E70">
      <w:numFmt w:val="bullet"/>
      <w:lvlText w:val="•"/>
      <w:lvlJc w:val="left"/>
      <w:pPr>
        <w:ind w:left="5739" w:hanging="720"/>
      </w:pPr>
      <w:rPr>
        <w:rFonts w:hint="default"/>
        <w:lang w:val="en-US" w:eastAsia="en-US" w:bidi="ar-SA"/>
      </w:rPr>
    </w:lvl>
    <w:lvl w:ilvl="7" w:tplc="AB7E760C">
      <w:numFmt w:val="bullet"/>
      <w:lvlText w:val="•"/>
      <w:lvlJc w:val="left"/>
      <w:pPr>
        <w:ind w:left="6572" w:hanging="720"/>
      </w:pPr>
      <w:rPr>
        <w:rFonts w:hint="default"/>
        <w:lang w:val="en-US" w:eastAsia="en-US" w:bidi="ar-SA"/>
      </w:rPr>
    </w:lvl>
    <w:lvl w:ilvl="8" w:tplc="4E7A16C4">
      <w:numFmt w:val="bullet"/>
      <w:lvlText w:val="•"/>
      <w:lvlJc w:val="left"/>
      <w:pPr>
        <w:ind w:left="7405" w:hanging="720"/>
      </w:pPr>
      <w:rPr>
        <w:rFonts w:hint="default"/>
        <w:lang w:val="en-US" w:eastAsia="en-US" w:bidi="ar-SA"/>
      </w:rPr>
    </w:lvl>
  </w:abstractNum>
  <w:abstractNum w:abstractNumId="11" w15:restartNumberingAfterBreak="0">
    <w:nsid w:val="68BA0123"/>
    <w:multiLevelType w:val="hybridMultilevel"/>
    <w:tmpl w:val="A9AEF5B4"/>
    <w:lvl w:ilvl="0" w:tplc="B270E92A">
      <w:numFmt w:val="bullet"/>
      <w:lvlText w:val=""/>
      <w:lvlJc w:val="left"/>
      <w:pPr>
        <w:ind w:left="504" w:hanging="284"/>
      </w:pPr>
      <w:rPr>
        <w:rFonts w:ascii="Symbol" w:eastAsia="Symbol" w:hAnsi="Symbol" w:cs="Symbol" w:hint="default"/>
        <w:b w:val="0"/>
        <w:bCs w:val="0"/>
        <w:i w:val="0"/>
        <w:iCs w:val="0"/>
        <w:spacing w:val="0"/>
        <w:w w:val="100"/>
        <w:sz w:val="24"/>
        <w:szCs w:val="24"/>
        <w:lang w:val="en-US" w:eastAsia="en-US" w:bidi="ar-SA"/>
      </w:rPr>
    </w:lvl>
    <w:lvl w:ilvl="1" w:tplc="946ED0FE">
      <w:numFmt w:val="bullet"/>
      <w:lvlText w:val="•"/>
      <w:lvlJc w:val="left"/>
      <w:pPr>
        <w:ind w:left="1045" w:hanging="284"/>
      </w:pPr>
      <w:rPr>
        <w:rFonts w:hint="default"/>
        <w:lang w:val="en-US" w:eastAsia="en-US" w:bidi="ar-SA"/>
      </w:rPr>
    </w:lvl>
    <w:lvl w:ilvl="2" w:tplc="1AFC7BC0">
      <w:numFmt w:val="bullet"/>
      <w:lvlText w:val="•"/>
      <w:lvlJc w:val="left"/>
      <w:pPr>
        <w:ind w:left="1590" w:hanging="284"/>
      </w:pPr>
      <w:rPr>
        <w:rFonts w:hint="default"/>
        <w:lang w:val="en-US" w:eastAsia="en-US" w:bidi="ar-SA"/>
      </w:rPr>
    </w:lvl>
    <w:lvl w:ilvl="3" w:tplc="05BE8356">
      <w:numFmt w:val="bullet"/>
      <w:lvlText w:val="•"/>
      <w:lvlJc w:val="left"/>
      <w:pPr>
        <w:ind w:left="2135" w:hanging="284"/>
      </w:pPr>
      <w:rPr>
        <w:rFonts w:hint="default"/>
        <w:lang w:val="en-US" w:eastAsia="en-US" w:bidi="ar-SA"/>
      </w:rPr>
    </w:lvl>
    <w:lvl w:ilvl="4" w:tplc="E4F8AAB6">
      <w:numFmt w:val="bullet"/>
      <w:lvlText w:val="•"/>
      <w:lvlJc w:val="left"/>
      <w:pPr>
        <w:ind w:left="2680" w:hanging="284"/>
      </w:pPr>
      <w:rPr>
        <w:rFonts w:hint="default"/>
        <w:lang w:val="en-US" w:eastAsia="en-US" w:bidi="ar-SA"/>
      </w:rPr>
    </w:lvl>
    <w:lvl w:ilvl="5" w:tplc="7FFA0286">
      <w:numFmt w:val="bullet"/>
      <w:lvlText w:val="•"/>
      <w:lvlJc w:val="left"/>
      <w:pPr>
        <w:ind w:left="3225" w:hanging="284"/>
      </w:pPr>
      <w:rPr>
        <w:rFonts w:hint="default"/>
        <w:lang w:val="en-US" w:eastAsia="en-US" w:bidi="ar-SA"/>
      </w:rPr>
    </w:lvl>
    <w:lvl w:ilvl="6" w:tplc="4000A6BC">
      <w:numFmt w:val="bullet"/>
      <w:lvlText w:val="•"/>
      <w:lvlJc w:val="left"/>
      <w:pPr>
        <w:ind w:left="3770" w:hanging="284"/>
      </w:pPr>
      <w:rPr>
        <w:rFonts w:hint="default"/>
        <w:lang w:val="en-US" w:eastAsia="en-US" w:bidi="ar-SA"/>
      </w:rPr>
    </w:lvl>
    <w:lvl w:ilvl="7" w:tplc="0E52C3D8">
      <w:numFmt w:val="bullet"/>
      <w:lvlText w:val="•"/>
      <w:lvlJc w:val="left"/>
      <w:pPr>
        <w:ind w:left="4315" w:hanging="284"/>
      </w:pPr>
      <w:rPr>
        <w:rFonts w:hint="default"/>
        <w:lang w:val="en-US" w:eastAsia="en-US" w:bidi="ar-SA"/>
      </w:rPr>
    </w:lvl>
    <w:lvl w:ilvl="8" w:tplc="DCCC1E90">
      <w:numFmt w:val="bullet"/>
      <w:lvlText w:val="•"/>
      <w:lvlJc w:val="left"/>
      <w:pPr>
        <w:ind w:left="4860" w:hanging="284"/>
      </w:pPr>
      <w:rPr>
        <w:rFonts w:hint="default"/>
        <w:lang w:val="en-US" w:eastAsia="en-US" w:bidi="ar-SA"/>
      </w:rPr>
    </w:lvl>
  </w:abstractNum>
  <w:abstractNum w:abstractNumId="12" w15:restartNumberingAfterBreak="0">
    <w:nsid w:val="6F1B3599"/>
    <w:multiLevelType w:val="hybridMultilevel"/>
    <w:tmpl w:val="C1A453E2"/>
    <w:lvl w:ilvl="0" w:tplc="6CEADBDC">
      <w:start w:val="1"/>
      <w:numFmt w:val="lowerRoman"/>
      <w:lvlText w:val="%1."/>
      <w:lvlJc w:val="left"/>
      <w:pPr>
        <w:ind w:left="724" w:hanging="480"/>
      </w:pPr>
      <w:rPr>
        <w:rFonts w:ascii="Arial" w:eastAsia="Arial" w:hAnsi="Arial" w:cs="Arial" w:hint="default"/>
        <w:b w:val="0"/>
        <w:bCs w:val="0"/>
        <w:i w:val="0"/>
        <w:iCs w:val="0"/>
        <w:spacing w:val="-1"/>
        <w:w w:val="100"/>
        <w:sz w:val="24"/>
        <w:szCs w:val="24"/>
        <w:lang w:val="en-US" w:eastAsia="en-US" w:bidi="ar-SA"/>
      </w:rPr>
    </w:lvl>
    <w:lvl w:ilvl="1" w:tplc="4B927A88">
      <w:numFmt w:val="bullet"/>
      <w:lvlText w:val="•"/>
      <w:lvlJc w:val="left"/>
      <w:pPr>
        <w:ind w:left="1809" w:hanging="480"/>
      </w:pPr>
      <w:rPr>
        <w:rFonts w:hint="default"/>
        <w:lang w:val="en-US" w:eastAsia="en-US" w:bidi="ar-SA"/>
      </w:rPr>
    </w:lvl>
    <w:lvl w:ilvl="2" w:tplc="25A6B36A">
      <w:numFmt w:val="bullet"/>
      <w:lvlText w:val="•"/>
      <w:lvlJc w:val="left"/>
      <w:pPr>
        <w:ind w:left="2898" w:hanging="480"/>
      </w:pPr>
      <w:rPr>
        <w:rFonts w:hint="default"/>
        <w:lang w:val="en-US" w:eastAsia="en-US" w:bidi="ar-SA"/>
      </w:rPr>
    </w:lvl>
    <w:lvl w:ilvl="3" w:tplc="956E2DA6">
      <w:numFmt w:val="bullet"/>
      <w:lvlText w:val="•"/>
      <w:lvlJc w:val="left"/>
      <w:pPr>
        <w:ind w:left="3987" w:hanging="480"/>
      </w:pPr>
      <w:rPr>
        <w:rFonts w:hint="default"/>
        <w:lang w:val="en-US" w:eastAsia="en-US" w:bidi="ar-SA"/>
      </w:rPr>
    </w:lvl>
    <w:lvl w:ilvl="4" w:tplc="7FE029E4">
      <w:numFmt w:val="bullet"/>
      <w:lvlText w:val="•"/>
      <w:lvlJc w:val="left"/>
      <w:pPr>
        <w:ind w:left="5076" w:hanging="480"/>
      </w:pPr>
      <w:rPr>
        <w:rFonts w:hint="default"/>
        <w:lang w:val="en-US" w:eastAsia="en-US" w:bidi="ar-SA"/>
      </w:rPr>
    </w:lvl>
    <w:lvl w:ilvl="5" w:tplc="8BFA9606">
      <w:numFmt w:val="bullet"/>
      <w:lvlText w:val="•"/>
      <w:lvlJc w:val="left"/>
      <w:pPr>
        <w:ind w:left="6165" w:hanging="480"/>
      </w:pPr>
      <w:rPr>
        <w:rFonts w:hint="default"/>
        <w:lang w:val="en-US" w:eastAsia="en-US" w:bidi="ar-SA"/>
      </w:rPr>
    </w:lvl>
    <w:lvl w:ilvl="6" w:tplc="D9B80CAC">
      <w:numFmt w:val="bullet"/>
      <w:lvlText w:val="•"/>
      <w:lvlJc w:val="left"/>
      <w:pPr>
        <w:ind w:left="7254" w:hanging="480"/>
      </w:pPr>
      <w:rPr>
        <w:rFonts w:hint="default"/>
        <w:lang w:val="en-US" w:eastAsia="en-US" w:bidi="ar-SA"/>
      </w:rPr>
    </w:lvl>
    <w:lvl w:ilvl="7" w:tplc="8B9AFD80">
      <w:numFmt w:val="bullet"/>
      <w:lvlText w:val="•"/>
      <w:lvlJc w:val="left"/>
      <w:pPr>
        <w:ind w:left="8343" w:hanging="480"/>
      </w:pPr>
      <w:rPr>
        <w:rFonts w:hint="default"/>
        <w:lang w:val="en-US" w:eastAsia="en-US" w:bidi="ar-SA"/>
      </w:rPr>
    </w:lvl>
    <w:lvl w:ilvl="8" w:tplc="E1EA8FA4">
      <w:numFmt w:val="bullet"/>
      <w:lvlText w:val="•"/>
      <w:lvlJc w:val="left"/>
      <w:pPr>
        <w:ind w:left="9432" w:hanging="480"/>
      </w:pPr>
      <w:rPr>
        <w:rFonts w:hint="default"/>
        <w:lang w:val="en-US" w:eastAsia="en-US" w:bidi="ar-SA"/>
      </w:rPr>
    </w:lvl>
  </w:abstractNum>
  <w:abstractNum w:abstractNumId="13" w15:restartNumberingAfterBreak="0">
    <w:nsid w:val="715A486F"/>
    <w:multiLevelType w:val="hybridMultilevel"/>
    <w:tmpl w:val="03AC3B06"/>
    <w:lvl w:ilvl="0" w:tplc="E17CF93E">
      <w:numFmt w:val="bullet"/>
      <w:lvlText w:val=""/>
      <w:lvlJc w:val="left"/>
      <w:pPr>
        <w:ind w:left="504" w:hanging="284"/>
      </w:pPr>
      <w:rPr>
        <w:rFonts w:ascii="Symbol" w:eastAsia="Symbol" w:hAnsi="Symbol" w:cs="Symbol" w:hint="default"/>
        <w:b w:val="0"/>
        <w:bCs w:val="0"/>
        <w:i w:val="0"/>
        <w:iCs w:val="0"/>
        <w:spacing w:val="0"/>
        <w:w w:val="100"/>
        <w:sz w:val="24"/>
        <w:szCs w:val="24"/>
        <w:lang w:val="en-US" w:eastAsia="en-US" w:bidi="ar-SA"/>
      </w:rPr>
    </w:lvl>
    <w:lvl w:ilvl="1" w:tplc="578877BC">
      <w:numFmt w:val="bullet"/>
      <w:lvlText w:val="•"/>
      <w:lvlJc w:val="left"/>
      <w:pPr>
        <w:ind w:left="1045" w:hanging="284"/>
      </w:pPr>
      <w:rPr>
        <w:rFonts w:hint="default"/>
        <w:lang w:val="en-US" w:eastAsia="en-US" w:bidi="ar-SA"/>
      </w:rPr>
    </w:lvl>
    <w:lvl w:ilvl="2" w:tplc="07767DF6">
      <w:numFmt w:val="bullet"/>
      <w:lvlText w:val="•"/>
      <w:lvlJc w:val="left"/>
      <w:pPr>
        <w:ind w:left="1590" w:hanging="284"/>
      </w:pPr>
      <w:rPr>
        <w:rFonts w:hint="default"/>
        <w:lang w:val="en-US" w:eastAsia="en-US" w:bidi="ar-SA"/>
      </w:rPr>
    </w:lvl>
    <w:lvl w:ilvl="3" w:tplc="BAA62B50">
      <w:numFmt w:val="bullet"/>
      <w:lvlText w:val="•"/>
      <w:lvlJc w:val="left"/>
      <w:pPr>
        <w:ind w:left="2135" w:hanging="284"/>
      </w:pPr>
      <w:rPr>
        <w:rFonts w:hint="default"/>
        <w:lang w:val="en-US" w:eastAsia="en-US" w:bidi="ar-SA"/>
      </w:rPr>
    </w:lvl>
    <w:lvl w:ilvl="4" w:tplc="1316AC34">
      <w:numFmt w:val="bullet"/>
      <w:lvlText w:val="•"/>
      <w:lvlJc w:val="left"/>
      <w:pPr>
        <w:ind w:left="2680" w:hanging="284"/>
      </w:pPr>
      <w:rPr>
        <w:rFonts w:hint="default"/>
        <w:lang w:val="en-US" w:eastAsia="en-US" w:bidi="ar-SA"/>
      </w:rPr>
    </w:lvl>
    <w:lvl w:ilvl="5" w:tplc="D996F722">
      <w:numFmt w:val="bullet"/>
      <w:lvlText w:val="•"/>
      <w:lvlJc w:val="left"/>
      <w:pPr>
        <w:ind w:left="3225" w:hanging="284"/>
      </w:pPr>
      <w:rPr>
        <w:rFonts w:hint="default"/>
        <w:lang w:val="en-US" w:eastAsia="en-US" w:bidi="ar-SA"/>
      </w:rPr>
    </w:lvl>
    <w:lvl w:ilvl="6" w:tplc="77B4C9D8">
      <w:numFmt w:val="bullet"/>
      <w:lvlText w:val="•"/>
      <w:lvlJc w:val="left"/>
      <w:pPr>
        <w:ind w:left="3770" w:hanging="284"/>
      </w:pPr>
      <w:rPr>
        <w:rFonts w:hint="default"/>
        <w:lang w:val="en-US" w:eastAsia="en-US" w:bidi="ar-SA"/>
      </w:rPr>
    </w:lvl>
    <w:lvl w:ilvl="7" w:tplc="1DB061A0">
      <w:numFmt w:val="bullet"/>
      <w:lvlText w:val="•"/>
      <w:lvlJc w:val="left"/>
      <w:pPr>
        <w:ind w:left="4315" w:hanging="284"/>
      </w:pPr>
      <w:rPr>
        <w:rFonts w:hint="default"/>
        <w:lang w:val="en-US" w:eastAsia="en-US" w:bidi="ar-SA"/>
      </w:rPr>
    </w:lvl>
    <w:lvl w:ilvl="8" w:tplc="8E7477AE">
      <w:numFmt w:val="bullet"/>
      <w:lvlText w:val="•"/>
      <w:lvlJc w:val="left"/>
      <w:pPr>
        <w:ind w:left="4860" w:hanging="284"/>
      </w:pPr>
      <w:rPr>
        <w:rFonts w:hint="default"/>
        <w:lang w:val="en-US" w:eastAsia="en-US" w:bidi="ar-SA"/>
      </w:rPr>
    </w:lvl>
  </w:abstractNum>
  <w:abstractNum w:abstractNumId="14" w15:restartNumberingAfterBreak="0">
    <w:nsid w:val="79D47D1F"/>
    <w:multiLevelType w:val="hybridMultilevel"/>
    <w:tmpl w:val="AA982AFE"/>
    <w:lvl w:ilvl="0" w:tplc="00DAFCA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8617462">
    <w:abstractNumId w:val="10"/>
  </w:num>
  <w:num w:numId="2" w16cid:durableId="1765490425">
    <w:abstractNumId w:val="1"/>
  </w:num>
  <w:num w:numId="3" w16cid:durableId="81876295">
    <w:abstractNumId w:val="0"/>
  </w:num>
  <w:num w:numId="4" w16cid:durableId="276063567">
    <w:abstractNumId w:val="6"/>
  </w:num>
  <w:num w:numId="5" w16cid:durableId="1835947973">
    <w:abstractNumId w:val="12"/>
  </w:num>
  <w:num w:numId="6" w16cid:durableId="13385326">
    <w:abstractNumId w:val="3"/>
  </w:num>
  <w:num w:numId="7" w16cid:durableId="1020936735">
    <w:abstractNumId w:val="4"/>
  </w:num>
  <w:num w:numId="8" w16cid:durableId="1695422832">
    <w:abstractNumId w:val="7"/>
  </w:num>
  <w:num w:numId="9" w16cid:durableId="345406479">
    <w:abstractNumId w:val="2"/>
  </w:num>
  <w:num w:numId="10" w16cid:durableId="2033678619">
    <w:abstractNumId w:val="8"/>
  </w:num>
  <w:num w:numId="11" w16cid:durableId="1699772245">
    <w:abstractNumId w:val="11"/>
  </w:num>
  <w:num w:numId="12" w16cid:durableId="674039930">
    <w:abstractNumId w:val="13"/>
  </w:num>
  <w:num w:numId="13" w16cid:durableId="767697100">
    <w:abstractNumId w:val="5"/>
  </w:num>
  <w:num w:numId="14" w16cid:durableId="827986063">
    <w:abstractNumId w:val="9"/>
  </w:num>
  <w:num w:numId="15" w16cid:durableId="1775319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72630"/>
    <w:rsid w:val="00035200"/>
    <w:rsid w:val="0003754D"/>
    <w:rsid w:val="0005744F"/>
    <w:rsid w:val="000B4B82"/>
    <w:rsid w:val="000D0211"/>
    <w:rsid w:val="000E3DCB"/>
    <w:rsid w:val="00152640"/>
    <w:rsid w:val="00161C24"/>
    <w:rsid w:val="001A125B"/>
    <w:rsid w:val="001B46B9"/>
    <w:rsid w:val="001D2FED"/>
    <w:rsid w:val="002067F1"/>
    <w:rsid w:val="00264690"/>
    <w:rsid w:val="002D5E1A"/>
    <w:rsid w:val="002E6E1A"/>
    <w:rsid w:val="00346600"/>
    <w:rsid w:val="003C6AFE"/>
    <w:rsid w:val="003D5443"/>
    <w:rsid w:val="003D5F0C"/>
    <w:rsid w:val="004164B2"/>
    <w:rsid w:val="00433FDA"/>
    <w:rsid w:val="004721C5"/>
    <w:rsid w:val="00485523"/>
    <w:rsid w:val="004D0168"/>
    <w:rsid w:val="0050784C"/>
    <w:rsid w:val="00516045"/>
    <w:rsid w:val="00556847"/>
    <w:rsid w:val="005A6DC5"/>
    <w:rsid w:val="005E66E7"/>
    <w:rsid w:val="005F18B1"/>
    <w:rsid w:val="005F5D7B"/>
    <w:rsid w:val="00622D0B"/>
    <w:rsid w:val="00642A52"/>
    <w:rsid w:val="00673A31"/>
    <w:rsid w:val="00674D63"/>
    <w:rsid w:val="00692BF3"/>
    <w:rsid w:val="00695B4D"/>
    <w:rsid w:val="006B31A9"/>
    <w:rsid w:val="006B5EF0"/>
    <w:rsid w:val="006E158B"/>
    <w:rsid w:val="00720B7D"/>
    <w:rsid w:val="00751D67"/>
    <w:rsid w:val="007A70FB"/>
    <w:rsid w:val="007C1334"/>
    <w:rsid w:val="007C2D3E"/>
    <w:rsid w:val="007D7BB8"/>
    <w:rsid w:val="00810225"/>
    <w:rsid w:val="008337C9"/>
    <w:rsid w:val="00844FC6"/>
    <w:rsid w:val="00881BB5"/>
    <w:rsid w:val="008A0F9C"/>
    <w:rsid w:val="008B27FA"/>
    <w:rsid w:val="008D538C"/>
    <w:rsid w:val="008E7DD5"/>
    <w:rsid w:val="00926285"/>
    <w:rsid w:val="00966384"/>
    <w:rsid w:val="009667B4"/>
    <w:rsid w:val="00991CEE"/>
    <w:rsid w:val="009A656A"/>
    <w:rsid w:val="009C414A"/>
    <w:rsid w:val="009C64B3"/>
    <w:rsid w:val="00A03976"/>
    <w:rsid w:val="00A10A1B"/>
    <w:rsid w:val="00A14C3E"/>
    <w:rsid w:val="00A201AD"/>
    <w:rsid w:val="00A62D2D"/>
    <w:rsid w:val="00A87120"/>
    <w:rsid w:val="00A902D6"/>
    <w:rsid w:val="00AA3902"/>
    <w:rsid w:val="00AC4CB9"/>
    <w:rsid w:val="00B26B6B"/>
    <w:rsid w:val="00B50B02"/>
    <w:rsid w:val="00B64D35"/>
    <w:rsid w:val="00BD2A7A"/>
    <w:rsid w:val="00BD66F3"/>
    <w:rsid w:val="00C26CA8"/>
    <w:rsid w:val="00C626CE"/>
    <w:rsid w:val="00CA4062"/>
    <w:rsid w:val="00CB239C"/>
    <w:rsid w:val="00CE7369"/>
    <w:rsid w:val="00CF0D9A"/>
    <w:rsid w:val="00D024F9"/>
    <w:rsid w:val="00D03E67"/>
    <w:rsid w:val="00D12603"/>
    <w:rsid w:val="00D223F5"/>
    <w:rsid w:val="00D255E3"/>
    <w:rsid w:val="00D44737"/>
    <w:rsid w:val="00DB5843"/>
    <w:rsid w:val="00E211FE"/>
    <w:rsid w:val="00E72630"/>
    <w:rsid w:val="00E85150"/>
    <w:rsid w:val="00EA1DF9"/>
    <w:rsid w:val="00EE07C8"/>
    <w:rsid w:val="00EE3822"/>
    <w:rsid w:val="00F2614B"/>
    <w:rsid w:val="00F8189C"/>
    <w:rsid w:val="00F8287C"/>
    <w:rsid w:val="00F95D21"/>
    <w:rsid w:val="00FA4F69"/>
    <w:rsid w:val="00FC19A9"/>
    <w:rsid w:val="00FE2038"/>
    <w:rsid w:val="00FE5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E216A"/>
  <w15:docId w15:val="{640D7601-82F9-4CB6-AA54-CF7BBD2F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53" w:hanging="430"/>
      <w:outlineLvl w:val="0"/>
    </w:pPr>
    <w:rPr>
      <w:sz w:val="28"/>
      <w:szCs w:val="28"/>
    </w:rPr>
  </w:style>
  <w:style w:type="paragraph" w:styleId="Heading2">
    <w:name w:val="heading 2"/>
    <w:basedOn w:val="Normal"/>
    <w:uiPriority w:val="9"/>
    <w:unhideWhenUsed/>
    <w:qFormat/>
    <w:pPr>
      <w:spacing w:before="160"/>
      <w:ind w:left="289" w:hanging="266"/>
      <w:outlineLvl w:val="1"/>
    </w:pPr>
    <w:rPr>
      <w:b/>
      <w:bCs/>
      <w:sz w:val="24"/>
      <w:szCs w:val="24"/>
    </w:rPr>
  </w:style>
  <w:style w:type="paragraph" w:styleId="Heading3">
    <w:name w:val="heading 3"/>
    <w:basedOn w:val="Normal"/>
    <w:next w:val="Normal"/>
    <w:link w:val="Heading3Char"/>
    <w:uiPriority w:val="9"/>
    <w:semiHidden/>
    <w:unhideWhenUsed/>
    <w:qFormat/>
    <w:rsid w:val="006B31A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2"/>
      <w:ind w:left="462" w:hanging="439"/>
    </w:pPr>
    <w:rPr>
      <w:sz w:val="24"/>
      <w:szCs w:val="24"/>
    </w:rPr>
  </w:style>
  <w:style w:type="paragraph" w:styleId="BodyText">
    <w:name w:val="Body Text"/>
    <w:basedOn w:val="Normal"/>
    <w:uiPriority w:val="1"/>
    <w:qFormat/>
    <w:pPr>
      <w:spacing w:before="160"/>
      <w:ind w:left="455"/>
    </w:pPr>
    <w:rPr>
      <w:sz w:val="24"/>
      <w:szCs w:val="24"/>
    </w:rPr>
  </w:style>
  <w:style w:type="paragraph" w:styleId="ListParagraph">
    <w:name w:val="List Paragraph"/>
    <w:basedOn w:val="Normal"/>
    <w:uiPriority w:val="1"/>
    <w:qFormat/>
    <w:pPr>
      <w:spacing w:before="160"/>
      <w:ind w:left="455" w:hanging="432"/>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73A31"/>
    <w:pPr>
      <w:tabs>
        <w:tab w:val="center" w:pos="4513"/>
        <w:tab w:val="right" w:pos="9026"/>
      </w:tabs>
    </w:pPr>
  </w:style>
  <w:style w:type="character" w:customStyle="1" w:styleId="HeaderChar">
    <w:name w:val="Header Char"/>
    <w:basedOn w:val="DefaultParagraphFont"/>
    <w:link w:val="Header"/>
    <w:uiPriority w:val="99"/>
    <w:rsid w:val="00673A31"/>
    <w:rPr>
      <w:rFonts w:ascii="Arial" w:eastAsia="Arial" w:hAnsi="Arial" w:cs="Arial"/>
    </w:rPr>
  </w:style>
  <w:style w:type="paragraph" w:styleId="Footer">
    <w:name w:val="footer"/>
    <w:basedOn w:val="Normal"/>
    <w:link w:val="FooterChar"/>
    <w:uiPriority w:val="99"/>
    <w:unhideWhenUsed/>
    <w:rsid w:val="00673A31"/>
    <w:pPr>
      <w:tabs>
        <w:tab w:val="center" w:pos="4513"/>
        <w:tab w:val="right" w:pos="9026"/>
      </w:tabs>
    </w:pPr>
  </w:style>
  <w:style w:type="character" w:customStyle="1" w:styleId="FooterChar">
    <w:name w:val="Footer Char"/>
    <w:basedOn w:val="DefaultParagraphFont"/>
    <w:link w:val="Footer"/>
    <w:uiPriority w:val="99"/>
    <w:rsid w:val="00673A31"/>
    <w:rPr>
      <w:rFonts w:ascii="Arial" w:eastAsia="Arial" w:hAnsi="Arial" w:cs="Arial"/>
    </w:rPr>
  </w:style>
  <w:style w:type="character" w:styleId="Hyperlink">
    <w:name w:val="Hyperlink"/>
    <w:basedOn w:val="DefaultParagraphFont"/>
    <w:uiPriority w:val="99"/>
    <w:unhideWhenUsed/>
    <w:rsid w:val="00673A31"/>
    <w:rPr>
      <w:color w:val="0000FF" w:themeColor="hyperlink"/>
      <w:u w:val="single"/>
    </w:rPr>
  </w:style>
  <w:style w:type="character" w:styleId="UnresolvedMention">
    <w:name w:val="Unresolved Mention"/>
    <w:basedOn w:val="DefaultParagraphFont"/>
    <w:uiPriority w:val="99"/>
    <w:semiHidden/>
    <w:unhideWhenUsed/>
    <w:rsid w:val="00673A31"/>
    <w:rPr>
      <w:color w:val="605E5C"/>
      <w:shd w:val="clear" w:color="auto" w:fill="E1DFDD"/>
    </w:rPr>
  </w:style>
  <w:style w:type="paragraph" w:styleId="Revision">
    <w:name w:val="Revision"/>
    <w:hidden/>
    <w:uiPriority w:val="99"/>
    <w:semiHidden/>
    <w:rsid w:val="00673A31"/>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DB5843"/>
    <w:rPr>
      <w:sz w:val="16"/>
      <w:szCs w:val="16"/>
    </w:rPr>
  </w:style>
  <w:style w:type="paragraph" w:styleId="CommentText">
    <w:name w:val="annotation text"/>
    <w:basedOn w:val="Normal"/>
    <w:link w:val="CommentTextChar"/>
    <w:uiPriority w:val="99"/>
    <w:unhideWhenUsed/>
    <w:rsid w:val="00DB5843"/>
    <w:rPr>
      <w:sz w:val="20"/>
      <w:szCs w:val="20"/>
    </w:rPr>
  </w:style>
  <w:style w:type="character" w:customStyle="1" w:styleId="CommentTextChar">
    <w:name w:val="Comment Text Char"/>
    <w:basedOn w:val="DefaultParagraphFont"/>
    <w:link w:val="CommentText"/>
    <w:uiPriority w:val="99"/>
    <w:rsid w:val="00DB584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B5843"/>
    <w:rPr>
      <w:b/>
      <w:bCs/>
    </w:rPr>
  </w:style>
  <w:style w:type="character" w:customStyle="1" w:styleId="CommentSubjectChar">
    <w:name w:val="Comment Subject Char"/>
    <w:basedOn w:val="CommentTextChar"/>
    <w:link w:val="CommentSubject"/>
    <w:uiPriority w:val="99"/>
    <w:semiHidden/>
    <w:rsid w:val="00DB5843"/>
    <w:rPr>
      <w:rFonts w:ascii="Arial" w:eastAsia="Arial" w:hAnsi="Arial" w:cs="Arial"/>
      <w:b/>
      <w:bCs/>
      <w:sz w:val="20"/>
      <w:szCs w:val="20"/>
    </w:rPr>
  </w:style>
  <w:style w:type="character" w:customStyle="1" w:styleId="Heading3Char">
    <w:name w:val="Heading 3 Char"/>
    <w:basedOn w:val="DefaultParagraphFont"/>
    <w:link w:val="Heading3"/>
    <w:uiPriority w:val="9"/>
    <w:semiHidden/>
    <w:rsid w:val="006B31A9"/>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semiHidden/>
    <w:unhideWhenUsed/>
    <w:qFormat/>
    <w:rsid w:val="006B31A9"/>
    <w:pPr>
      <w:keepNext/>
      <w:keepLines/>
      <w:spacing w:before="240"/>
      <w:ind w:left="0" w:firstLine="0"/>
      <w:outlineLvl w:val="9"/>
    </w:pPr>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EA1DF9"/>
    <w:pPr>
      <w:widowControl/>
      <w:autoSpaceDE/>
      <w:autoSpaceDN/>
      <w:contextualSpacing/>
    </w:pPr>
    <w:rPr>
      <w:rFonts w:eastAsiaTheme="majorEastAsia" w:cstheme="majorBidi"/>
      <w:spacing w:val="-10"/>
      <w:kern w:val="28"/>
      <w:sz w:val="48"/>
      <w:szCs w:val="56"/>
      <w:lang w:val="en-GB"/>
    </w:rPr>
  </w:style>
  <w:style w:type="character" w:customStyle="1" w:styleId="TitleChar">
    <w:name w:val="Title Char"/>
    <w:basedOn w:val="DefaultParagraphFont"/>
    <w:link w:val="Title"/>
    <w:uiPriority w:val="10"/>
    <w:rsid w:val="00EA1DF9"/>
    <w:rPr>
      <w:rFonts w:ascii="Arial" w:eastAsiaTheme="majorEastAsia" w:hAnsi="Arial" w:cstheme="majorBidi"/>
      <w:spacing w:val="-10"/>
      <w:kern w:val="28"/>
      <w:sz w:val="48"/>
      <w:szCs w:val="56"/>
      <w:lang w:val="en-GB"/>
    </w:rPr>
  </w:style>
  <w:style w:type="paragraph" w:styleId="Subtitle">
    <w:name w:val="Subtitle"/>
    <w:basedOn w:val="Normal"/>
    <w:next w:val="Normal"/>
    <w:link w:val="SubtitleChar"/>
    <w:uiPriority w:val="11"/>
    <w:qFormat/>
    <w:rsid w:val="00EA1DF9"/>
    <w:pPr>
      <w:widowControl/>
      <w:numPr>
        <w:ilvl w:val="1"/>
      </w:numPr>
      <w:autoSpaceDE/>
      <w:autoSpaceDN/>
      <w:spacing w:after="160" w:line="259" w:lineRule="auto"/>
    </w:pPr>
    <w:rPr>
      <w:rFonts w:eastAsiaTheme="minorEastAsia" w:cstheme="minorBidi"/>
      <w:color w:val="5A5A5A" w:themeColor="text1" w:themeTint="A5"/>
      <w:spacing w:val="15"/>
      <w:sz w:val="24"/>
      <w:lang w:val="en-GB"/>
    </w:rPr>
  </w:style>
  <w:style w:type="character" w:customStyle="1" w:styleId="SubtitleChar">
    <w:name w:val="Subtitle Char"/>
    <w:basedOn w:val="DefaultParagraphFont"/>
    <w:link w:val="Subtitle"/>
    <w:uiPriority w:val="11"/>
    <w:rsid w:val="00EA1DF9"/>
    <w:rPr>
      <w:rFonts w:ascii="Arial" w:eastAsiaTheme="minorEastAsia" w:hAnsi="Arial"/>
      <w:color w:val="5A5A5A" w:themeColor="text1" w:themeTint="A5"/>
      <w:spacing w:val="15"/>
      <w:sz w:val="24"/>
      <w:lang w:val="en-GB"/>
    </w:rPr>
  </w:style>
  <w:style w:type="table" w:styleId="TableGrid">
    <w:name w:val="Table Grid"/>
    <w:basedOn w:val="TableNormal"/>
    <w:uiPriority w:val="39"/>
    <w:rsid w:val="00EA1DF9"/>
    <w:pPr>
      <w:widowControl/>
      <w:autoSpaceDE/>
      <w:autoSpaceDN/>
    </w:pPr>
    <w:rPr>
      <w:lang w:val="cy-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cardiffmet.ac.uk/media/cardiff-met/content-assets/english-documents/AH1_08_01.docx" TargetMode="External"/><Relationship Id="rId3" Type="http://schemas.openxmlformats.org/officeDocument/2006/relationships/settings" Target="settings.xml"/><Relationship Id="rId21" Type="http://schemas.openxmlformats.org/officeDocument/2006/relationships/hyperlink" Target="https://www.cardiffmet.ac.uk/registry/academichandbook/Documents/AH1_04_01.docx"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 TargetMode="External"/><Relationship Id="rId17" Type="http://schemas.openxmlformats.org/officeDocument/2006/relationships/header" Target="header3.xml"/><Relationship Id="rId25" Type="http://schemas.openxmlformats.org/officeDocument/2006/relationships/hyperlink" Target="https://www.cardiffmet.ac.uk/registry/Pages/Complaints.asp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www.cardiffmet.ac.uk/media/cardiff-met/content-assets/english-documents/AH1_04_01.docx" TargetMode="External"/><Relationship Id="rId29" Type="http://schemas.openxmlformats.org/officeDocument/2006/relationships/hyperlink" Target="https://www.cardiffmet.ac.uk/international/currentstudents/Pages/Global%20Student%20Advisory%20Service.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diffmet.ac.uk/support/registry/academic-handbook/volume-1-regulations-and-procedures/section-8---academic-misconduct/" TargetMode="External"/><Relationship Id="rId24" Type="http://schemas.openxmlformats.org/officeDocument/2006/relationships/hyperlink" Target="https://www.cardiffmet.ac.uk/registry/Pages/Complaints.aspx" TargetMode="External"/><Relationship Id="rId32" Type="http://schemas.openxmlformats.org/officeDocument/2006/relationships/hyperlink" Target="https://www.cardiffmet.ac.uk/international-students/student-support/"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www.cardiffmet.ac.uk/registry/academichandbook/Pages/Ah1_07.aspx" TargetMode="External"/><Relationship Id="rId28" Type="http://schemas.openxmlformats.org/officeDocument/2006/relationships/hyperlink" Target="https://www.cardiffmet.ac.uk/international-students/student-support/" TargetMode="External"/><Relationship Id="rId10" Type="http://schemas.openxmlformats.org/officeDocument/2006/relationships/hyperlink" Target="https://www.cardiffmet.ac.uk/registry/Pages/Complaints.aspx" TargetMode="External"/><Relationship Id="rId19" Type="http://schemas.openxmlformats.org/officeDocument/2006/relationships/hyperlink" Target="https://www.cardiffmet.ac.uk/registry/academichandbook/Documents/AH1_04_01.docx" TargetMode="External"/><Relationship Id="rId31" Type="http://schemas.openxmlformats.org/officeDocument/2006/relationships/hyperlink" Target="https://www.cardiffmet.ac.uk/study/finance/Pages/Contact.aspx" TargetMode="External"/><Relationship Id="rId4" Type="http://schemas.openxmlformats.org/officeDocument/2006/relationships/webSettings" Target="webSettings.xml"/><Relationship Id="rId9" Type="http://schemas.openxmlformats.org/officeDocument/2006/relationships/hyperlink" Target="https://www.cardiffmet.ac.uk/support/registry/academic-handbook/volume-1-regulations-and-procedures/section-4---assessment-of-students-taught-programmes/" TargetMode="External"/><Relationship Id="rId14" Type="http://schemas.openxmlformats.org/officeDocument/2006/relationships/footer" Target="footer1.xml"/><Relationship Id="rId22" Type="http://schemas.openxmlformats.org/officeDocument/2006/relationships/hyperlink" Target="https://www.cardiffmet.ac.uk/registry/Pages/appeals.aspx" TargetMode="External"/><Relationship Id="rId27" Type="http://schemas.openxmlformats.org/officeDocument/2006/relationships/hyperlink" Target="https://www.cardiffmet.ac.uk/international-students/student-support/" TargetMode="External"/><Relationship Id="rId30" Type="http://schemas.openxmlformats.org/officeDocument/2006/relationships/hyperlink" Target="https://www.cardiffmet.ac.uk/study/finance/Pages/Contact.aspx" TargetMode="External"/><Relationship Id="rId8" Type="http://schemas.openxmlformats.org/officeDocument/2006/relationships/hyperlink" Target="https://www.cardiffmet.ac.uk/support/registry/academic-handbook/volume-1-regulations-and-procedures/section-7---appeals-and-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6289</Words>
  <Characters>35851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42056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Disruption Policy</dc:title>
  <dc:creator>AWilliams2@cardiffmet.ac.uk</dc:creator>
  <cp:lastModifiedBy>Mayo, Jonah</cp:lastModifiedBy>
  <cp:revision>10</cp:revision>
  <dcterms:created xsi:type="dcterms:W3CDTF">2026-07-31T10:17:00Z</dcterms:created>
  <dcterms:modified xsi:type="dcterms:W3CDTF">2026-09-07T16:01:00Z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ies>
</file>