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99"/>
        <w:gridCol w:w="7149"/>
      </w:tblGrid>
      <w:tr w:rsidR="00C01838" w14:paraId="5A90895D" w14:textId="77777777" w:rsidTr="0037450D">
        <w:tc>
          <w:tcPr>
            <w:tcW w:w="6799" w:type="dxa"/>
          </w:tcPr>
          <w:p w14:paraId="2B8D299A" w14:textId="4903065C" w:rsidR="00C01838" w:rsidRDefault="00156EA9" w:rsidP="00590CD3">
            <w:pPr>
              <w:pStyle w:val="Heading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</w:t>
            </w:r>
            <w:r w:rsidR="00C01838" w:rsidRPr="00C34CBF">
              <w:rPr>
                <w:rFonts w:ascii="Arial" w:hAnsi="Arial" w:cs="Arial"/>
              </w:rPr>
              <w:t>pdates to Academic Handbook</w:t>
            </w:r>
            <w:r w:rsidR="00C01838">
              <w:rPr>
                <w:rFonts w:ascii="Arial" w:hAnsi="Arial" w:cs="Arial"/>
              </w:rPr>
              <w:t xml:space="preserve"> Volume 1</w:t>
            </w:r>
            <w:r w:rsidR="00C01838" w:rsidRPr="00C34CBF">
              <w:rPr>
                <w:rFonts w:ascii="Arial" w:hAnsi="Arial" w:cs="Arial"/>
              </w:rPr>
              <w:t xml:space="preserve"> - Academic Regulations and Procedures</w:t>
            </w:r>
          </w:p>
          <w:p w14:paraId="6E2534A7" w14:textId="1F1AC45B" w:rsidR="00C01838" w:rsidRDefault="00156EA9" w:rsidP="00590CD3">
            <w:pPr>
              <w:pStyle w:val="Heading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In-year </w:t>
            </w:r>
            <w:r w:rsidR="00C01838" w:rsidRPr="00C34CBF">
              <w:rPr>
                <w:rFonts w:ascii="Arial" w:hAnsi="Arial" w:cs="Arial"/>
              </w:rPr>
              <w:t>Sep</w:t>
            </w:r>
            <w:r w:rsidR="00C01838">
              <w:rPr>
                <w:rFonts w:ascii="Arial" w:hAnsi="Arial" w:cs="Arial"/>
              </w:rPr>
              <w:t xml:space="preserve"> </w:t>
            </w:r>
            <w:r w:rsidR="00C01838" w:rsidRPr="00C34CBF">
              <w:rPr>
                <w:rFonts w:ascii="Arial" w:hAnsi="Arial" w:cs="Arial"/>
              </w:rPr>
              <w:t>202</w:t>
            </w:r>
            <w:r w:rsidR="00C01838">
              <w:rPr>
                <w:rFonts w:ascii="Arial" w:hAnsi="Arial" w:cs="Arial"/>
              </w:rPr>
              <w:t>6</w:t>
            </w:r>
            <w:r w:rsidR="00C01838">
              <w:rPr>
                <w:rFonts w:ascii="Arial" w:hAnsi="Arial" w:cs="Arial"/>
              </w:rPr>
              <w:t xml:space="preserve"> – Sep 2027</w:t>
            </w:r>
          </w:p>
        </w:tc>
        <w:tc>
          <w:tcPr>
            <w:tcW w:w="7149" w:type="dxa"/>
          </w:tcPr>
          <w:p w14:paraId="6418E4ED" w14:textId="77777777" w:rsidR="00831022" w:rsidRDefault="00C01838" w:rsidP="00590CD3">
            <w:pPr>
              <w:pStyle w:val="Heading1"/>
              <w:spacing w:line="259" w:lineRule="auto"/>
              <w:rPr>
                <w:rFonts w:ascii="Arial" w:hAnsi="Arial" w:cs="Arial"/>
                <w:lang w:val="cy-GB"/>
              </w:rPr>
            </w:pPr>
            <w:r w:rsidRPr="00DC37A8">
              <w:rPr>
                <w:rFonts w:ascii="Arial" w:hAnsi="Arial" w:cs="Arial"/>
                <w:lang w:val="cy-GB"/>
              </w:rPr>
              <w:t>Diweddariadau i'r Llawlyfr Academaidd Cyfrol 1 - Rheoliadau a Gweithdrefnau Academaidd</w:t>
            </w:r>
          </w:p>
          <w:p w14:paraId="2461E4BA" w14:textId="030FCD65" w:rsidR="00C01838" w:rsidRDefault="0037450D" w:rsidP="00590CD3">
            <w:pPr>
              <w:pStyle w:val="Heading1"/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</w:t>
            </w:r>
            <w:r w:rsidRPr="0037450D">
              <w:rPr>
                <w:rFonts w:ascii="Arial" w:hAnsi="Arial" w:cs="Arial"/>
                <w:lang w:val="cy-GB"/>
              </w:rPr>
              <w:t>n ystod y flwyddyn</w:t>
            </w:r>
            <w:r>
              <w:rPr>
                <w:rFonts w:ascii="Arial" w:hAnsi="Arial" w:cs="Arial"/>
                <w:lang w:val="cy-GB"/>
              </w:rPr>
              <w:t xml:space="preserve"> </w:t>
            </w:r>
            <w:r w:rsidR="00831022">
              <w:rPr>
                <w:rFonts w:ascii="Arial" w:hAnsi="Arial" w:cs="Arial"/>
                <w:lang w:val="cy-GB"/>
              </w:rPr>
              <w:t>Medi</w:t>
            </w:r>
            <w:r w:rsidR="00C01838" w:rsidRPr="00DC37A8">
              <w:rPr>
                <w:rFonts w:ascii="Arial" w:hAnsi="Arial" w:cs="Arial"/>
                <w:lang w:val="cy-GB"/>
              </w:rPr>
              <w:t xml:space="preserve"> 202</w:t>
            </w:r>
            <w:r w:rsidR="00C01838">
              <w:rPr>
                <w:rFonts w:ascii="Arial" w:hAnsi="Arial" w:cs="Arial"/>
                <w:lang w:val="cy-GB"/>
              </w:rPr>
              <w:t>6</w:t>
            </w:r>
            <w:r w:rsidR="00831022">
              <w:rPr>
                <w:rFonts w:ascii="Arial" w:hAnsi="Arial" w:cs="Arial"/>
                <w:lang w:val="cy-GB"/>
              </w:rPr>
              <w:t xml:space="preserve"> – Medi 2027</w:t>
            </w:r>
          </w:p>
        </w:tc>
      </w:tr>
    </w:tbl>
    <w:p w14:paraId="75F28DCC" w14:textId="77777777" w:rsidR="00C01838" w:rsidRPr="00C34CBF" w:rsidRDefault="00C01838" w:rsidP="00C01838">
      <w:pPr>
        <w:pStyle w:val="Heading1"/>
        <w:rPr>
          <w:rFonts w:ascii="Arial" w:hAnsi="Arial" w:cs="Arial"/>
        </w:rPr>
      </w:pPr>
    </w:p>
    <w:tbl>
      <w:tblPr>
        <w:tblStyle w:val="TableGrid"/>
        <w:tblW w:w="15168" w:type="dxa"/>
        <w:tblInd w:w="-572" w:type="dxa"/>
        <w:tblLook w:val="04A0" w:firstRow="1" w:lastRow="0" w:firstColumn="1" w:lastColumn="0" w:noHBand="0" w:noVBand="1"/>
      </w:tblPr>
      <w:tblGrid>
        <w:gridCol w:w="3651"/>
        <w:gridCol w:w="4713"/>
        <w:gridCol w:w="4705"/>
        <w:gridCol w:w="2099"/>
      </w:tblGrid>
      <w:tr w:rsidR="00C01838" w:rsidRPr="005F0E93" w14:paraId="15955941" w14:textId="77777777" w:rsidTr="0037450D">
        <w:tc>
          <w:tcPr>
            <w:tcW w:w="3651" w:type="dxa"/>
            <w:shd w:val="clear" w:color="auto" w:fill="1F4E79" w:themeFill="accent1" w:themeFillShade="80"/>
          </w:tcPr>
          <w:p w14:paraId="7536C337" w14:textId="77777777" w:rsidR="00C01838" w:rsidRPr="005F0E93" w:rsidRDefault="00C01838" w:rsidP="00590CD3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5F0E93">
              <w:rPr>
                <w:rFonts w:ascii="Arial" w:hAnsi="Arial" w:cs="Arial"/>
                <w:b/>
                <w:color w:val="FFFFFF" w:themeColor="background1"/>
              </w:rPr>
              <w:t>Section/Adran</w:t>
            </w:r>
          </w:p>
        </w:tc>
        <w:tc>
          <w:tcPr>
            <w:tcW w:w="4713" w:type="dxa"/>
            <w:shd w:val="clear" w:color="auto" w:fill="1F4E79" w:themeFill="accent1" w:themeFillShade="80"/>
          </w:tcPr>
          <w:p w14:paraId="50EC1BC7" w14:textId="77777777" w:rsidR="00C01838" w:rsidRPr="00264DD5" w:rsidRDefault="00C01838" w:rsidP="00590CD3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264DD5">
              <w:rPr>
                <w:rFonts w:ascii="Arial" w:hAnsi="Arial" w:cs="Arial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4705" w:type="dxa"/>
            <w:shd w:val="clear" w:color="auto" w:fill="1F4E79" w:themeFill="accent1" w:themeFillShade="80"/>
          </w:tcPr>
          <w:p w14:paraId="0CF27272" w14:textId="77777777" w:rsidR="00C01838" w:rsidRPr="003D5C19" w:rsidRDefault="00C01838" w:rsidP="00590CD3">
            <w:pPr>
              <w:rPr>
                <w:rFonts w:ascii="Arial" w:hAnsi="Arial" w:cs="Arial"/>
                <w:b/>
                <w:bCs/>
                <w:color w:val="FFFFFF" w:themeColor="background1"/>
                <w:lang w:val="cy-GB"/>
              </w:rPr>
            </w:pPr>
            <w:r w:rsidRPr="003D5C19">
              <w:rPr>
                <w:rFonts w:ascii="Arial" w:hAnsi="Arial" w:cs="Arial"/>
                <w:b/>
                <w:bCs/>
                <w:color w:val="FFFFFF" w:themeColor="background1"/>
                <w:lang w:val="cy-GB"/>
              </w:rPr>
              <w:t>Manylion</w:t>
            </w:r>
          </w:p>
        </w:tc>
        <w:tc>
          <w:tcPr>
            <w:tcW w:w="2099" w:type="dxa"/>
            <w:shd w:val="clear" w:color="auto" w:fill="1F4E79" w:themeFill="accent1" w:themeFillShade="80"/>
          </w:tcPr>
          <w:p w14:paraId="4C1D2806" w14:textId="77777777" w:rsidR="00C01838" w:rsidRPr="005F0E93" w:rsidRDefault="00C01838" w:rsidP="00590CD3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5F0E93">
              <w:rPr>
                <w:rFonts w:ascii="Arial" w:hAnsi="Arial" w:cs="Arial"/>
                <w:b/>
                <w:bCs/>
                <w:color w:val="FFFFFF" w:themeColor="background1"/>
              </w:rPr>
              <w:t xml:space="preserve">Approval 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 xml:space="preserve">/ </w:t>
            </w:r>
            <w:r w:rsidRPr="00CE1459">
              <w:rPr>
                <w:rFonts w:ascii="Arial" w:hAnsi="Arial" w:cs="Arial"/>
                <w:b/>
                <w:bCs/>
                <w:color w:val="FFFFFF" w:themeColor="background1"/>
                <w:lang w:val="cy-GB"/>
              </w:rPr>
              <w:t>Cymmeradwy</w:t>
            </w:r>
            <w:r>
              <w:rPr>
                <w:rFonts w:ascii="Arial" w:hAnsi="Arial" w:cs="Arial"/>
                <w:b/>
                <w:bCs/>
                <w:color w:val="FFFFFF" w:themeColor="background1"/>
                <w:lang w:val="cy-GB"/>
              </w:rPr>
              <w:t>aeth</w:t>
            </w:r>
          </w:p>
        </w:tc>
      </w:tr>
      <w:tr w:rsidR="00C01838" w:rsidRPr="005F0E93" w14:paraId="429D8F4B" w14:textId="77777777" w:rsidTr="0037450D">
        <w:trPr>
          <w:trHeight w:val="327"/>
        </w:trPr>
        <w:tc>
          <w:tcPr>
            <w:tcW w:w="3651" w:type="dxa"/>
          </w:tcPr>
          <w:p w14:paraId="7C81B3F4" w14:textId="77777777" w:rsidR="00A4044A" w:rsidRDefault="00A4044A" w:rsidP="00A4044A">
            <w:pPr>
              <w:rPr>
                <w:rFonts w:ascii="Arial" w:hAnsi="Arial" w:cs="Arial"/>
                <w:b/>
              </w:rPr>
            </w:pPr>
            <w:r w:rsidRPr="00A4044A">
              <w:rPr>
                <w:rFonts w:ascii="Arial" w:hAnsi="Arial" w:cs="Arial"/>
                <w:b/>
              </w:rPr>
              <w:t xml:space="preserve">7.11 </w:t>
            </w:r>
            <w:hyperlink r:id="rId10" w:history="1">
              <w:r w:rsidRPr="00A4044A">
                <w:rPr>
                  <w:rStyle w:val="Hyperlink"/>
                  <w:rFonts w:ascii="Arial" w:hAnsi="Arial" w:cs="Arial"/>
                  <w:b/>
                </w:rPr>
                <w:t>Complaints Policy and Procedure</w:t>
              </w:r>
            </w:hyperlink>
          </w:p>
          <w:p w14:paraId="2A23B617" w14:textId="77777777" w:rsidR="00086690" w:rsidRPr="00A4044A" w:rsidRDefault="00086690" w:rsidP="00A4044A">
            <w:pPr>
              <w:rPr>
                <w:rFonts w:ascii="Arial" w:hAnsi="Arial" w:cs="Arial"/>
                <w:b/>
              </w:rPr>
            </w:pPr>
          </w:p>
          <w:p w14:paraId="16E18E7B" w14:textId="77777777" w:rsidR="00A4044A" w:rsidRPr="00A4044A" w:rsidRDefault="00A4044A" w:rsidP="00A4044A">
            <w:pPr>
              <w:rPr>
                <w:rFonts w:ascii="Arial" w:hAnsi="Arial" w:cs="Arial"/>
                <w:b/>
              </w:rPr>
            </w:pPr>
            <w:r w:rsidRPr="00A4044A">
              <w:rPr>
                <w:rFonts w:ascii="Arial" w:hAnsi="Arial" w:cs="Arial"/>
                <w:b/>
              </w:rPr>
              <w:t xml:space="preserve">7.11C </w:t>
            </w:r>
            <w:hyperlink r:id="rId11" w:history="1">
              <w:r w:rsidRPr="00A4044A">
                <w:rPr>
                  <w:rStyle w:val="Hyperlink"/>
                  <w:rFonts w:ascii="Arial" w:hAnsi="Arial" w:cs="Arial"/>
                  <w:b/>
                </w:rPr>
                <w:t xml:space="preserve">Polisi a </w:t>
              </w:r>
              <w:proofErr w:type="spellStart"/>
              <w:r w:rsidRPr="00A4044A">
                <w:rPr>
                  <w:rStyle w:val="Hyperlink"/>
                  <w:rFonts w:ascii="Arial" w:hAnsi="Arial" w:cs="Arial"/>
                  <w:b/>
                </w:rPr>
                <w:t>Gweithdrefn</w:t>
              </w:r>
              <w:proofErr w:type="spellEnd"/>
              <w:r w:rsidRPr="00A4044A">
                <w:rPr>
                  <w:rStyle w:val="Hyperlink"/>
                  <w:rFonts w:ascii="Arial" w:hAnsi="Arial" w:cs="Arial"/>
                  <w:b/>
                </w:rPr>
                <w:t xml:space="preserve"> </w:t>
              </w:r>
              <w:proofErr w:type="spellStart"/>
              <w:r w:rsidRPr="00A4044A">
                <w:rPr>
                  <w:rStyle w:val="Hyperlink"/>
                  <w:rFonts w:ascii="Arial" w:hAnsi="Arial" w:cs="Arial"/>
                  <w:b/>
                </w:rPr>
                <w:t>Gwyno</w:t>
              </w:r>
              <w:proofErr w:type="spellEnd"/>
            </w:hyperlink>
          </w:p>
          <w:p w14:paraId="3ECF9CA6" w14:textId="77777777" w:rsidR="00C01838" w:rsidRPr="005F0E93" w:rsidRDefault="00C01838" w:rsidP="0037450D">
            <w:pPr>
              <w:rPr>
                <w:rFonts w:ascii="Arial" w:hAnsi="Arial" w:cs="Arial"/>
                <w:b/>
              </w:rPr>
            </w:pPr>
          </w:p>
        </w:tc>
        <w:tc>
          <w:tcPr>
            <w:tcW w:w="4713" w:type="dxa"/>
          </w:tcPr>
          <w:p w14:paraId="5D2920AC" w14:textId="77777777" w:rsidR="00B811A1" w:rsidRPr="00B811A1" w:rsidRDefault="00B811A1" w:rsidP="00B811A1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B811A1">
              <w:rPr>
                <w:rFonts w:ascii="Arial" w:hAnsi="Arial"/>
                <w:szCs w:val="20"/>
              </w:rPr>
              <w:t>Complaints which directly relate to an individual student's experience should be submitted by the student themselves.</w:t>
            </w:r>
          </w:p>
          <w:p w14:paraId="01310D47" w14:textId="77777777" w:rsidR="00C01838" w:rsidRPr="00264DD5" w:rsidRDefault="00C01838" w:rsidP="00590CD3">
            <w:pPr>
              <w:rPr>
                <w:rFonts w:ascii="Arial" w:eastAsia="Calibri" w:hAnsi="Arial" w:cs="Arial"/>
              </w:rPr>
            </w:pPr>
          </w:p>
        </w:tc>
        <w:tc>
          <w:tcPr>
            <w:tcW w:w="4705" w:type="dxa"/>
          </w:tcPr>
          <w:p w14:paraId="77313F80" w14:textId="0D5B4E4A" w:rsidR="00C01838" w:rsidRPr="00086690" w:rsidRDefault="00086690" w:rsidP="00086690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lang w:val="cy-GB"/>
              </w:rPr>
            </w:pPr>
            <w:r w:rsidRPr="00086690">
              <w:rPr>
                <w:rStyle w:val="SubtleEmphasis"/>
                <w:i w:val="0"/>
                <w:iCs w:val="0"/>
                <w:color w:val="auto"/>
                <w:sz w:val="22"/>
                <w:lang w:val="cy-GB" w:bidi="cy-GB"/>
              </w:rPr>
              <w:t>Dylai cwynion sy'n ymwneud yn uniongyrchol â phrofiad myfyriwr unigol gael eu cyflwyno gan y myfyriwr ei hun.</w:t>
            </w:r>
          </w:p>
        </w:tc>
        <w:tc>
          <w:tcPr>
            <w:tcW w:w="2099" w:type="dxa"/>
          </w:tcPr>
          <w:p w14:paraId="2B9B3D97" w14:textId="0091806A" w:rsidR="00C01838" w:rsidRDefault="00B811A1" w:rsidP="00590C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AQSC</w:t>
            </w:r>
          </w:p>
          <w:p w14:paraId="0FB83E80" w14:textId="6948F141" w:rsidR="00B811A1" w:rsidRDefault="00B811A1" w:rsidP="00590C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 Sep 2026</w:t>
            </w:r>
          </w:p>
          <w:p w14:paraId="28C5AD7E" w14:textId="3596CD9D" w:rsidR="00C01838" w:rsidRPr="00195726" w:rsidRDefault="00C01838" w:rsidP="00590CD3">
            <w:pPr>
              <w:rPr>
                <w:rFonts w:ascii="Arial" w:hAnsi="Arial" w:cs="Arial"/>
              </w:rPr>
            </w:pPr>
          </w:p>
        </w:tc>
      </w:tr>
    </w:tbl>
    <w:p w14:paraId="56D2C039" w14:textId="77777777" w:rsidR="00C01838" w:rsidRDefault="00C01838"/>
    <w:sectPr w:rsidR="00C01838" w:rsidSect="007228AE">
      <w:headerReference w:type="default" r:id="rId12"/>
      <w:footerReference w:type="defaul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A76D3" w14:textId="77777777" w:rsidR="001E1CE6" w:rsidRDefault="001E1CE6" w:rsidP="00F670CD">
      <w:pPr>
        <w:spacing w:after="0" w:line="240" w:lineRule="auto"/>
      </w:pPr>
      <w:r>
        <w:separator/>
      </w:r>
    </w:p>
  </w:endnote>
  <w:endnote w:type="continuationSeparator" w:id="0">
    <w:p w14:paraId="24E7F1A3" w14:textId="77777777" w:rsidR="001E1CE6" w:rsidRDefault="001E1CE6" w:rsidP="00F67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7914283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9FEDA7B" w14:textId="000AFE0F" w:rsidR="003742ED" w:rsidRDefault="003742E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28EF825" w14:textId="77777777" w:rsidR="003E3D14" w:rsidRDefault="003E3D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7B44C" w14:textId="77777777" w:rsidR="001E1CE6" w:rsidRDefault="001E1CE6" w:rsidP="00F670CD">
      <w:pPr>
        <w:spacing w:after="0" w:line="240" w:lineRule="auto"/>
      </w:pPr>
      <w:r>
        <w:separator/>
      </w:r>
    </w:p>
  </w:footnote>
  <w:footnote w:type="continuationSeparator" w:id="0">
    <w:p w14:paraId="5027389A" w14:textId="77777777" w:rsidR="001E1CE6" w:rsidRDefault="001E1CE6" w:rsidP="00F670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E4602" w14:textId="77777777" w:rsidR="0037450D" w:rsidRDefault="0037450D" w:rsidP="0037450D">
    <w:pPr>
      <w:pStyle w:val="Header"/>
      <w:jc w:val="right"/>
      <w:rPr>
        <w:i/>
      </w:rPr>
    </w:pPr>
    <w:r>
      <w:rPr>
        <w:i/>
        <w:noProof/>
      </w:rPr>
      <w:drawing>
        <wp:inline distT="0" distB="0" distL="0" distR="0" wp14:anchorId="3627D2C2" wp14:editId="30CD1C9E">
          <wp:extent cx="1714858" cy="504825"/>
          <wp:effectExtent l="0" t="0" r="0" b="0"/>
          <wp:docPr id="199381514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3815148" name="Picture 19938151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4446" cy="5164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03B7EC" w14:textId="77777777" w:rsidR="0037450D" w:rsidRDefault="0037450D" w:rsidP="0037450D">
    <w:pPr>
      <w:pStyle w:val="Header"/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B7C6E"/>
    <w:multiLevelType w:val="hybridMultilevel"/>
    <w:tmpl w:val="D96483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A76419"/>
    <w:multiLevelType w:val="hybridMultilevel"/>
    <w:tmpl w:val="A8AC4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361C3A"/>
    <w:multiLevelType w:val="hybridMultilevel"/>
    <w:tmpl w:val="05D4DF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6047B6"/>
    <w:multiLevelType w:val="hybridMultilevel"/>
    <w:tmpl w:val="C9A8C3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9A063F"/>
    <w:multiLevelType w:val="hybridMultilevel"/>
    <w:tmpl w:val="B75274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7E1A0D"/>
    <w:multiLevelType w:val="hybridMultilevel"/>
    <w:tmpl w:val="B41C2838"/>
    <w:lvl w:ilvl="0" w:tplc="B79206F8">
      <w:start w:val="1"/>
      <w:numFmt w:val="bullet"/>
      <w:lvlText w:val=""/>
      <w:lvlJc w:val="left"/>
      <w:pPr>
        <w:ind w:left="397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1B38A7"/>
    <w:multiLevelType w:val="hybridMultilevel"/>
    <w:tmpl w:val="CE2A9D1E"/>
    <w:lvl w:ilvl="0" w:tplc="67F83486">
      <w:start w:val="1"/>
      <w:numFmt w:val="bullet"/>
      <w:lvlText w:val=""/>
      <w:lvlJc w:val="left"/>
      <w:pPr>
        <w:ind w:left="397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4538F3"/>
    <w:multiLevelType w:val="hybridMultilevel"/>
    <w:tmpl w:val="1778B8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584231"/>
    <w:multiLevelType w:val="hybridMultilevel"/>
    <w:tmpl w:val="B8E81294"/>
    <w:lvl w:ilvl="0" w:tplc="F2043942">
      <w:start w:val="1"/>
      <w:numFmt w:val="bullet"/>
      <w:lvlText w:val=""/>
      <w:lvlJc w:val="left"/>
      <w:pPr>
        <w:ind w:left="397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3132314">
    <w:abstractNumId w:val="7"/>
  </w:num>
  <w:num w:numId="2" w16cid:durableId="240677457">
    <w:abstractNumId w:val="2"/>
  </w:num>
  <w:num w:numId="3" w16cid:durableId="2041781832">
    <w:abstractNumId w:val="0"/>
  </w:num>
  <w:num w:numId="4" w16cid:durableId="652220130">
    <w:abstractNumId w:val="1"/>
  </w:num>
  <w:num w:numId="5" w16cid:durableId="1981614508">
    <w:abstractNumId w:val="3"/>
  </w:num>
  <w:num w:numId="6" w16cid:durableId="1972859703">
    <w:abstractNumId w:val="4"/>
  </w:num>
  <w:num w:numId="7" w16cid:durableId="1144735237">
    <w:abstractNumId w:val="8"/>
  </w:num>
  <w:num w:numId="8" w16cid:durableId="2105104621">
    <w:abstractNumId w:val="5"/>
  </w:num>
  <w:num w:numId="9" w16cid:durableId="8275241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0CD"/>
    <w:rsid w:val="0000786C"/>
    <w:rsid w:val="00086690"/>
    <w:rsid w:val="00110F6A"/>
    <w:rsid w:val="00123406"/>
    <w:rsid w:val="00156EA9"/>
    <w:rsid w:val="001B37D2"/>
    <w:rsid w:val="001C2B44"/>
    <w:rsid w:val="001E1CE6"/>
    <w:rsid w:val="00250FF2"/>
    <w:rsid w:val="003352CD"/>
    <w:rsid w:val="003742ED"/>
    <w:rsid w:val="0037450D"/>
    <w:rsid w:val="003D7F48"/>
    <w:rsid w:val="003E3D14"/>
    <w:rsid w:val="003F3B24"/>
    <w:rsid w:val="004F301A"/>
    <w:rsid w:val="00555DEE"/>
    <w:rsid w:val="0056043D"/>
    <w:rsid w:val="00590F00"/>
    <w:rsid w:val="005B51C6"/>
    <w:rsid w:val="006C0868"/>
    <w:rsid w:val="006D54EE"/>
    <w:rsid w:val="007228AE"/>
    <w:rsid w:val="00731FE5"/>
    <w:rsid w:val="0078216C"/>
    <w:rsid w:val="00831022"/>
    <w:rsid w:val="008B58DA"/>
    <w:rsid w:val="009043D1"/>
    <w:rsid w:val="00911463"/>
    <w:rsid w:val="00A4044A"/>
    <w:rsid w:val="00A66343"/>
    <w:rsid w:val="00A72728"/>
    <w:rsid w:val="00AC05A2"/>
    <w:rsid w:val="00B526C6"/>
    <w:rsid w:val="00B75C6E"/>
    <w:rsid w:val="00B811A1"/>
    <w:rsid w:val="00B9556A"/>
    <w:rsid w:val="00C01838"/>
    <w:rsid w:val="00CE2088"/>
    <w:rsid w:val="00D767C8"/>
    <w:rsid w:val="00D92D28"/>
    <w:rsid w:val="00E57148"/>
    <w:rsid w:val="00EC5BAB"/>
    <w:rsid w:val="00ED4322"/>
    <w:rsid w:val="00EF67B9"/>
    <w:rsid w:val="00F13B04"/>
    <w:rsid w:val="00F54612"/>
    <w:rsid w:val="00F670CD"/>
    <w:rsid w:val="00F81659"/>
    <w:rsid w:val="00FC3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2811D5"/>
  <w15:chartTrackingRefBased/>
  <w15:docId w15:val="{D31FE891-F670-431C-B000-7EEE2520F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70CD"/>
  </w:style>
  <w:style w:type="paragraph" w:styleId="Heading1">
    <w:name w:val="heading 1"/>
    <w:aliases w:val="Heading 1 (CMU Minutes)"/>
    <w:basedOn w:val="Normal"/>
    <w:next w:val="Normal"/>
    <w:link w:val="Heading1Char"/>
    <w:uiPriority w:val="9"/>
    <w:qFormat/>
    <w:rsid w:val="00F670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301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(CMU Minutes) Char"/>
    <w:basedOn w:val="DefaultParagraphFont"/>
    <w:link w:val="Heading1"/>
    <w:uiPriority w:val="9"/>
    <w:rsid w:val="00F670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F67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70C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670C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6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70CD"/>
  </w:style>
  <w:style w:type="paragraph" w:styleId="Footer">
    <w:name w:val="footer"/>
    <w:basedOn w:val="Normal"/>
    <w:link w:val="FooterChar"/>
    <w:uiPriority w:val="99"/>
    <w:unhideWhenUsed/>
    <w:rsid w:val="00F6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70CD"/>
  </w:style>
  <w:style w:type="character" w:customStyle="1" w:styleId="Heading2Char">
    <w:name w:val="Heading 2 Char"/>
    <w:basedOn w:val="DefaultParagraphFont"/>
    <w:link w:val="Heading2"/>
    <w:uiPriority w:val="9"/>
    <w:rsid w:val="004F301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E57148"/>
    <w:rPr>
      <w:color w:val="605E5C"/>
      <w:shd w:val="clear" w:color="auto" w:fill="E1DFDD"/>
    </w:rPr>
  </w:style>
  <w:style w:type="character" w:styleId="SubtleEmphasis">
    <w:name w:val="Subtle Emphasis"/>
    <w:basedOn w:val="DefaultParagraphFont"/>
    <w:uiPriority w:val="19"/>
    <w:qFormat/>
    <w:rsid w:val="00C01838"/>
    <w:rPr>
      <w:rFonts w:ascii="Arial" w:hAnsi="Arial"/>
      <w:i/>
      <w:iCs/>
      <w:color w:val="404040" w:themeColor="text1" w:themeTint="B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0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rdiffmet.ac.uk/media/cardiff-met/content-assets/welsh-documents/AH1_07_11_CYM.docx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cardiffmet.ac.uk/media/cardiff-met/content-assets/english-documents/AH1_07_11.doc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5604278C3FD542913BF75F1023B91A" ma:contentTypeVersion="3" ma:contentTypeDescription="Create a new document." ma:contentTypeScope="" ma:versionID="b3f9969534848b4bc3e32911d5f66de5">
  <xsd:schema xmlns:xsd="http://www.w3.org/2001/XMLSchema" xmlns:xs="http://www.w3.org/2001/XMLSchema" xmlns:p="http://schemas.microsoft.com/office/2006/metadata/properties" xmlns:ns2="cd365a58-3c81-456c-996c-de824acca32e" targetNamespace="http://schemas.microsoft.com/office/2006/metadata/properties" ma:root="true" ma:fieldsID="01298087874fb293db3b3f9711859f97" ns2:_="">
    <xsd:import namespace="cd365a58-3c81-456c-996c-de824acca3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65a58-3c81-456c-996c-de824acca3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31B293-74A2-440A-877D-BF4BCDDC968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3CC4362-2AEC-42C8-BFA4-E9620AEB9E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FF647C-1092-4DDE-8F1E-8B698450EE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Abigail</dc:creator>
  <cp:keywords/>
  <dc:description/>
  <cp:lastModifiedBy>Williams, Abigail</cp:lastModifiedBy>
  <cp:revision>10</cp:revision>
  <dcterms:created xsi:type="dcterms:W3CDTF">2026-10-05T10:02:00Z</dcterms:created>
  <dcterms:modified xsi:type="dcterms:W3CDTF">2026-10-05T10:09:00Z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0x010100C75604278C3FD542913BF75F1023B91A</vt:lpwstr>
  </property>
</Properties>
</file>