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600FE9B5" w:rsidR="004E359C" w:rsidRDefault="00764AD3" w:rsidP="004E359C">
      <w:pPr>
        <w:pStyle w:val="Title"/>
        <w:jc w:val="center"/>
      </w:pPr>
      <w:bookmarkStart w:id="0" w:name="_Toc75950285"/>
      <w:bookmarkStart w:id="1" w:name="_Toc75950366"/>
      <w:bookmarkStart w:id="2" w:name="_Toc77936657"/>
      <w:r>
        <w:t>08</w:t>
      </w:r>
      <w:r w:rsidR="004E359C">
        <w:t>.</w:t>
      </w:r>
      <w:r>
        <w:t>1</w:t>
      </w:r>
    </w:p>
    <w:p w14:paraId="5EF568D5" w14:textId="2F698CBA" w:rsidR="004E359C" w:rsidRDefault="00CD4F30" w:rsidP="00682847">
      <w:pPr>
        <w:pStyle w:val="Title"/>
        <w:ind w:right="-188"/>
      </w:pPr>
      <w:r>
        <w:t xml:space="preserve">Academic Misconduct </w:t>
      </w:r>
      <w:r w:rsidR="00682847">
        <w:t xml:space="preserve">Regulations and </w:t>
      </w:r>
      <w:r>
        <w:t>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25755614" w:rsidR="008C01F1" w:rsidRPr="00D9301C" w:rsidRDefault="00AD39C3" w:rsidP="0041561E">
            <w:pPr>
              <w:rPr>
                <w:rStyle w:val="SubtleEmphasis"/>
              </w:rPr>
            </w:pPr>
            <w:r>
              <w:rPr>
                <w:rStyle w:val="SubtleEmphasis"/>
              </w:rPr>
              <w:t>Academic Misconduct</w:t>
            </w:r>
            <w:r w:rsidR="00764AD3">
              <w:rPr>
                <w:rStyle w:val="SubtleEmphasis"/>
              </w:rPr>
              <w:t xml:space="preserve"> 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69DE4F7" w:rsidR="008C01F1" w:rsidRPr="00D9301C" w:rsidRDefault="00764AD3" w:rsidP="0041561E">
            <w:pPr>
              <w:rPr>
                <w:rStyle w:val="SubtleEmphasis"/>
              </w:rPr>
            </w:pPr>
            <w:r>
              <w:rPr>
                <w:rStyle w:val="SubtleEmphasis"/>
              </w:rPr>
              <w:t>01 Sep 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40E8374C" w:rsidR="008C01F1" w:rsidRPr="00D9301C" w:rsidRDefault="00764AD3" w:rsidP="0041561E">
            <w:pPr>
              <w:rPr>
                <w:rStyle w:val="SubtleEmphasis"/>
              </w:rPr>
            </w:pPr>
            <w:r>
              <w:rPr>
                <w:rStyle w:val="SubtleEmphasis"/>
              </w:rPr>
              <w:t>1</w:t>
            </w:r>
            <w:r w:rsidR="002C2DA9">
              <w:rPr>
                <w:rStyle w:val="SubtleEmphasis"/>
              </w:rPr>
              <w:t>6</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13741E27" w:rsidR="008C01F1" w:rsidRPr="00D9301C" w:rsidRDefault="00764AD3" w:rsidP="0041561E">
            <w:pPr>
              <w:rPr>
                <w:rStyle w:val="SubtleEmphasis"/>
              </w:rPr>
            </w:pPr>
            <w:r>
              <w:rPr>
                <w:rStyle w:val="SubtleEmphasis"/>
              </w:rPr>
              <w:t>Sep 2008, Nov 2009, Apr 2010, Aug 2010, Mar 2012, Apr 2013, Jan 2014, Apr 2014, Jan 2016, Feb 2017, Oct 2017, May 2018, Jul 2019, Nov 2020, Sep 2022</w:t>
            </w:r>
            <w:r w:rsidR="00784586">
              <w:rPr>
                <w:rStyle w:val="SubtleEmphasis"/>
              </w:rPr>
              <w:t>, June 2023</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27CA823" w:rsidR="008C01F1" w:rsidRPr="00D9301C" w:rsidRDefault="00764AD3" w:rsidP="0041561E">
            <w:pPr>
              <w:rPr>
                <w:rStyle w:val="SubtleEmphasis"/>
              </w:rPr>
            </w:pPr>
            <w:r>
              <w:rPr>
                <w:rStyle w:val="SubtleEmphasis"/>
              </w:rPr>
              <w:t>202</w:t>
            </w:r>
            <w:r w:rsidR="00784586">
              <w:rPr>
                <w:rStyle w:val="SubtleEmphasis"/>
              </w:rPr>
              <w:t>4</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E236F78" w:rsidR="008C01F1" w:rsidRPr="00D9301C" w:rsidRDefault="00000000" w:rsidP="0041561E">
            <w:pPr>
              <w:rPr>
                <w:rStyle w:val="SubtleEmphasis"/>
              </w:rPr>
            </w:pPr>
            <w:hyperlink r:id="rId11" w:history="1">
              <w:r w:rsidR="00764AD3" w:rsidRPr="00764AD3">
                <w:rPr>
                  <w:rStyle w:val="Hyperlink"/>
                  <w:rFonts w:ascii="Arial" w:hAnsi="Arial"/>
                  <w:i/>
                  <w:iCs/>
                  <w:sz w:val="24"/>
                </w:rPr>
                <w:t>Academic Handbook Ah1_08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659EB707" w:rsidR="008C01F1" w:rsidRPr="00D9301C" w:rsidRDefault="00764AD3" w:rsidP="0041561E">
            <w:pPr>
              <w:rPr>
                <w:rStyle w:val="SubtleEmphasis"/>
              </w:rPr>
            </w:pPr>
            <w:r>
              <w:rPr>
                <w:rStyle w:val="SubtleEmphasis"/>
              </w:rPr>
              <w:t>01 Sep 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2B6B6C31" w:rsidR="008C01F1" w:rsidRDefault="008C01F1" w:rsidP="008C01F1">
      <w:pPr>
        <w:rPr>
          <w:rStyle w:val="SubtleEmphasis"/>
        </w:rPr>
      </w:pP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413"/>
        <w:gridCol w:w="1417"/>
        <w:gridCol w:w="6096"/>
      </w:tblGrid>
      <w:tr w:rsidR="008C01F1" w14:paraId="2AD10223" w14:textId="77777777" w:rsidTr="00682847">
        <w:tc>
          <w:tcPr>
            <w:tcW w:w="1413"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1417"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6096"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682847">
        <w:tc>
          <w:tcPr>
            <w:tcW w:w="1413" w:type="dxa"/>
          </w:tcPr>
          <w:p w14:paraId="2F4BD481" w14:textId="41EA64CB" w:rsidR="008C01F1" w:rsidRPr="00CD441C" w:rsidRDefault="005A3932" w:rsidP="0041561E">
            <w:pPr>
              <w:rPr>
                <w:rStyle w:val="SubtleEmphasis"/>
              </w:rPr>
            </w:pPr>
            <w:r>
              <w:rPr>
                <w:rStyle w:val="SubtleEmphasis"/>
              </w:rPr>
              <w:t>16</w:t>
            </w:r>
          </w:p>
        </w:tc>
        <w:tc>
          <w:tcPr>
            <w:tcW w:w="1417" w:type="dxa"/>
          </w:tcPr>
          <w:p w14:paraId="0B241FE6" w14:textId="2BE08980" w:rsidR="008C01F1" w:rsidRPr="00CD441C" w:rsidRDefault="00F1565B" w:rsidP="0041561E">
            <w:pPr>
              <w:rPr>
                <w:rStyle w:val="SubtleEmphasis"/>
              </w:rPr>
            </w:pPr>
            <w:r>
              <w:rPr>
                <w:rStyle w:val="SubtleEmphasis"/>
              </w:rPr>
              <w:t>June 2023</w:t>
            </w:r>
          </w:p>
        </w:tc>
        <w:tc>
          <w:tcPr>
            <w:tcW w:w="6096" w:type="dxa"/>
          </w:tcPr>
          <w:p w14:paraId="03E87587" w14:textId="56243F85" w:rsidR="008C01F1" w:rsidRPr="00CD441C" w:rsidRDefault="009F38E8" w:rsidP="0041561E">
            <w:pPr>
              <w:rPr>
                <w:rStyle w:val="SubtleEmphasis"/>
              </w:rPr>
            </w:pPr>
            <w:r>
              <w:rPr>
                <w:rStyle w:val="SubtleEmphasis"/>
              </w:rPr>
              <w:t>Renaming of the procedure</w:t>
            </w:r>
            <w:r w:rsidR="0097439D">
              <w:rPr>
                <w:rStyle w:val="SubtleEmphasis"/>
              </w:rPr>
              <w:t xml:space="preserve"> from Unfair Practice to Academic Misconduct,</w:t>
            </w:r>
            <w:r w:rsidR="00965D57">
              <w:rPr>
                <w:rStyle w:val="SubtleEmphasis"/>
              </w:rPr>
              <w:t xml:space="preserve"> updates to terminology and</w:t>
            </w:r>
            <w:r w:rsidR="0097439D">
              <w:rPr>
                <w:rStyle w:val="SubtleEmphasis"/>
              </w:rPr>
              <w:t xml:space="preserve"> re-arrangement of content</w:t>
            </w:r>
            <w:r w:rsidR="00965D57">
              <w:rPr>
                <w:rStyle w:val="SubtleEmphasis"/>
              </w:rPr>
              <w:t xml:space="preserve"> to align with current practice within the university.</w:t>
            </w:r>
          </w:p>
        </w:tc>
      </w:tr>
    </w:tbl>
    <w:p w14:paraId="43C4BEFF" w14:textId="77777777" w:rsidR="00976FA6" w:rsidRPr="00976FA6" w:rsidRDefault="00976FA6" w:rsidP="00976FA6"/>
    <w:p w14:paraId="19835E44" w14:textId="7667DFD8" w:rsidR="00764AD3" w:rsidRDefault="0055197B" w:rsidP="00764AD3">
      <w:pPr>
        <w:pStyle w:val="Title"/>
      </w:pPr>
      <w:r>
        <w:lastRenderedPageBreak/>
        <w:t>Academic Misconduct Regu</w:t>
      </w:r>
      <w:r w:rsidR="00395C7D">
        <w:t>lations and Procedure</w:t>
      </w:r>
    </w:p>
    <w:p w14:paraId="0A0367D2" w14:textId="06BD179B" w:rsidR="000E76A2" w:rsidRDefault="000E76A2" w:rsidP="000E76A2"/>
    <w:p w14:paraId="49306014" w14:textId="09EB1A67" w:rsidR="00996A43" w:rsidRPr="001E5E88" w:rsidRDefault="00996A43" w:rsidP="00996A43">
      <w:pPr>
        <w:pStyle w:val="BodyText"/>
        <w:ind w:right="117"/>
        <w:rPr>
          <w:color w:val="000000" w:themeColor="text1"/>
        </w:rPr>
      </w:pPr>
      <w:r w:rsidRPr="001E5E88">
        <w:rPr>
          <w:color w:val="000000" w:themeColor="text1"/>
        </w:rPr>
        <w:t>Cardiff Metropolitan University expects its students to uphold values of academic integrity by following academic conventions and honestly acknowledging the contributions of others in the production and submission of assessment.</w:t>
      </w:r>
      <w:r w:rsidR="00E800BD" w:rsidRPr="001E5E88">
        <w:rPr>
          <w:color w:val="000000" w:themeColor="text1"/>
        </w:rPr>
        <w:t xml:space="preserve"> </w:t>
      </w:r>
      <w:r w:rsidR="00D01438" w:rsidRPr="001E5E88">
        <w:rPr>
          <w:color w:val="000000" w:themeColor="text1"/>
        </w:rPr>
        <w:t>Concerns of academic m</w:t>
      </w:r>
      <w:r w:rsidR="00B70B4A" w:rsidRPr="001E5E88">
        <w:rPr>
          <w:color w:val="000000" w:themeColor="text1"/>
        </w:rPr>
        <w:t xml:space="preserve">isconduct are taken seriously by the university and are raised through this </w:t>
      </w:r>
      <w:r w:rsidR="00906BE6" w:rsidRPr="001E5E88">
        <w:rPr>
          <w:color w:val="000000" w:themeColor="text1"/>
        </w:rPr>
        <w:t>procedure.</w:t>
      </w:r>
    </w:p>
    <w:p w14:paraId="1F3F3741" w14:textId="77777777" w:rsidR="00996A43" w:rsidRPr="001E5E88" w:rsidRDefault="00996A43" w:rsidP="000E76A2">
      <w:pPr>
        <w:rPr>
          <w:color w:val="000000" w:themeColor="text1"/>
        </w:rPr>
      </w:pPr>
    </w:p>
    <w:p w14:paraId="5F05AF74" w14:textId="458D37FD" w:rsidR="00764AD3" w:rsidRPr="001E5E88" w:rsidRDefault="00764AD3" w:rsidP="003E2DC6">
      <w:pPr>
        <w:pStyle w:val="BodyText"/>
        <w:numPr>
          <w:ilvl w:val="0"/>
          <w:numId w:val="39"/>
        </w:numPr>
        <w:ind w:left="284" w:right="117" w:hanging="284"/>
        <w:rPr>
          <w:b/>
          <w:bCs/>
          <w:color w:val="000000" w:themeColor="text1"/>
        </w:rPr>
      </w:pPr>
      <w:r w:rsidRPr="001E5E88">
        <w:rPr>
          <w:b/>
          <w:bCs/>
          <w:color w:val="000000" w:themeColor="text1"/>
        </w:rPr>
        <w:t>Scope of this Procedure</w:t>
      </w:r>
    </w:p>
    <w:p w14:paraId="55A9C6EB" w14:textId="77777777" w:rsidR="003E2DC6" w:rsidRPr="001E5E88" w:rsidRDefault="003E2DC6" w:rsidP="003E2DC6">
      <w:pPr>
        <w:pStyle w:val="BodyText"/>
        <w:ind w:left="284" w:right="117"/>
        <w:rPr>
          <w:color w:val="000000" w:themeColor="text1"/>
        </w:rPr>
      </w:pPr>
    </w:p>
    <w:p w14:paraId="15A018DD" w14:textId="7F9DD749" w:rsidR="00764AD3" w:rsidRPr="001E5E88" w:rsidRDefault="00764AD3" w:rsidP="001062F2">
      <w:pPr>
        <w:pStyle w:val="BodyText"/>
        <w:ind w:left="720" w:right="117"/>
        <w:rPr>
          <w:color w:val="000000" w:themeColor="text1"/>
        </w:rPr>
      </w:pPr>
      <w:r w:rsidRPr="001E5E88">
        <w:rPr>
          <w:color w:val="000000" w:themeColor="text1"/>
        </w:rPr>
        <w:t xml:space="preserve">This procedure shall apply to all allegations of </w:t>
      </w:r>
      <w:r w:rsidR="003E2DC6" w:rsidRPr="001E5E88">
        <w:rPr>
          <w:color w:val="000000" w:themeColor="text1"/>
        </w:rPr>
        <w:t>Academic Miscond</w:t>
      </w:r>
      <w:r w:rsidR="00E461B1" w:rsidRPr="001E5E88">
        <w:rPr>
          <w:color w:val="000000" w:themeColor="text1"/>
        </w:rPr>
        <w:t xml:space="preserve">uct </w:t>
      </w:r>
      <w:r w:rsidRPr="001E5E88">
        <w:rPr>
          <w:color w:val="000000" w:themeColor="text1"/>
        </w:rPr>
        <w:t>on any assessed component contributing to an award of Cardiff Metropolitan University. It also applies to Pearson, SQA and other awarding body qualifications.</w:t>
      </w:r>
    </w:p>
    <w:p w14:paraId="39E68C9C" w14:textId="77777777" w:rsidR="00764AD3" w:rsidRPr="001E5E88" w:rsidRDefault="00764AD3" w:rsidP="00764AD3">
      <w:pPr>
        <w:pStyle w:val="BodyText"/>
        <w:spacing w:before="9"/>
        <w:rPr>
          <w:i/>
          <w:color w:val="000000" w:themeColor="text1"/>
          <w:sz w:val="23"/>
        </w:rPr>
      </w:pPr>
    </w:p>
    <w:p w14:paraId="5CAD0A99" w14:textId="1B270E1F" w:rsidR="00764AD3" w:rsidRPr="001E5E88" w:rsidRDefault="00764AD3" w:rsidP="001062F2">
      <w:pPr>
        <w:pStyle w:val="BodyText"/>
        <w:spacing w:before="1"/>
        <w:ind w:left="720" w:right="119"/>
        <w:rPr>
          <w:color w:val="000000" w:themeColor="text1"/>
        </w:rPr>
      </w:pPr>
      <w:r w:rsidRPr="001E5E88">
        <w:rPr>
          <w:color w:val="000000" w:themeColor="text1"/>
        </w:rPr>
        <w:t xml:space="preserve">As part of its commitment to quality and the maintenance of academic standards, the University reserves the right to use plagiarism detection systems, including Turnitin. </w:t>
      </w:r>
    </w:p>
    <w:p w14:paraId="44557F72" w14:textId="1F071D7F" w:rsidR="006E4A00" w:rsidRPr="001E5E88" w:rsidRDefault="006E4A00" w:rsidP="005220AD">
      <w:pPr>
        <w:pStyle w:val="BodyText"/>
        <w:spacing w:before="1"/>
        <w:ind w:left="284" w:right="119"/>
        <w:rPr>
          <w:color w:val="000000" w:themeColor="text1"/>
        </w:rPr>
      </w:pPr>
    </w:p>
    <w:p w14:paraId="6F0345E2" w14:textId="436F5128" w:rsidR="006E4A00" w:rsidRPr="001E5E88" w:rsidRDefault="006E4A00" w:rsidP="004F0DE2">
      <w:pPr>
        <w:pStyle w:val="BodyText"/>
        <w:numPr>
          <w:ilvl w:val="1"/>
          <w:numId w:val="39"/>
        </w:numPr>
        <w:spacing w:before="1"/>
        <w:ind w:left="284" w:right="119" w:hanging="284"/>
        <w:rPr>
          <w:color w:val="000000" w:themeColor="text1"/>
        </w:rPr>
      </w:pPr>
      <w:r w:rsidRPr="001E5E88">
        <w:rPr>
          <w:color w:val="000000" w:themeColor="text1"/>
        </w:rPr>
        <w:t>Definition of Academic Misconduct</w:t>
      </w:r>
    </w:p>
    <w:p w14:paraId="0BC5EF05" w14:textId="0431B83C" w:rsidR="004F0DE2" w:rsidRPr="001E5E88" w:rsidRDefault="004F0DE2" w:rsidP="004F0DE2">
      <w:pPr>
        <w:pStyle w:val="BodyText"/>
        <w:spacing w:before="1"/>
        <w:ind w:left="760" w:right="119"/>
        <w:rPr>
          <w:color w:val="000000" w:themeColor="text1"/>
        </w:rPr>
      </w:pPr>
    </w:p>
    <w:p w14:paraId="05C8F2E4" w14:textId="7F15CD42" w:rsidR="00764AD3" w:rsidRPr="001E5E88" w:rsidRDefault="004F0DE2" w:rsidP="001062F2">
      <w:pPr>
        <w:pStyle w:val="BodyText"/>
        <w:spacing w:before="1"/>
        <w:ind w:left="760" w:right="119"/>
        <w:rPr>
          <w:color w:val="000000" w:themeColor="text1"/>
        </w:rPr>
      </w:pPr>
      <w:r w:rsidRPr="001E5E88">
        <w:rPr>
          <w:color w:val="000000" w:themeColor="text1"/>
        </w:rPr>
        <w:t xml:space="preserve">It is Academic Misconduct for a student to do something </w:t>
      </w:r>
      <w:r w:rsidR="001062F2" w:rsidRPr="001E5E88">
        <w:rPr>
          <w:color w:val="000000" w:themeColor="text1"/>
        </w:rPr>
        <w:t xml:space="preserve">which may result in an unpermitted academic advantage, either for themself or for someone else. </w:t>
      </w:r>
    </w:p>
    <w:p w14:paraId="091ABB1F" w14:textId="3DC40378" w:rsidR="00764AD3" w:rsidRPr="001E5E88" w:rsidRDefault="00764AD3" w:rsidP="009F06AC">
      <w:pPr>
        <w:pStyle w:val="Heading1"/>
        <w:numPr>
          <w:ilvl w:val="0"/>
          <w:numId w:val="39"/>
        </w:numPr>
        <w:ind w:left="284" w:hanging="284"/>
        <w:rPr>
          <w:rFonts w:ascii="Arial" w:hAnsi="Arial" w:cs="Arial"/>
          <w:b/>
          <w:bCs/>
          <w:color w:val="000000" w:themeColor="text1"/>
          <w:sz w:val="24"/>
          <w:szCs w:val="24"/>
        </w:rPr>
      </w:pPr>
      <w:r w:rsidRPr="001E5E88">
        <w:rPr>
          <w:rFonts w:ascii="Arial" w:hAnsi="Arial" w:cs="Arial"/>
          <w:b/>
          <w:bCs/>
          <w:color w:val="000000" w:themeColor="text1"/>
          <w:sz w:val="24"/>
          <w:szCs w:val="24"/>
        </w:rPr>
        <w:t xml:space="preserve">Examples of </w:t>
      </w:r>
      <w:r w:rsidR="009F06AC" w:rsidRPr="001E5E88">
        <w:rPr>
          <w:rFonts w:ascii="Arial" w:hAnsi="Arial" w:cs="Arial"/>
          <w:b/>
          <w:bCs/>
          <w:color w:val="000000" w:themeColor="text1"/>
          <w:sz w:val="24"/>
          <w:szCs w:val="24"/>
        </w:rPr>
        <w:t>Academic Misconduct</w:t>
      </w:r>
    </w:p>
    <w:p w14:paraId="618940C4" w14:textId="77777777" w:rsidR="00764AD3" w:rsidRPr="001E5E88" w:rsidRDefault="00764AD3" w:rsidP="00764AD3">
      <w:pPr>
        <w:pStyle w:val="BodyText"/>
        <w:spacing w:before="9"/>
        <w:rPr>
          <w:b/>
          <w:color w:val="000000" w:themeColor="text1"/>
          <w:sz w:val="15"/>
        </w:rPr>
      </w:pPr>
    </w:p>
    <w:p w14:paraId="49895BD2" w14:textId="1442722B" w:rsidR="00045C98" w:rsidRPr="001E5E88" w:rsidRDefault="00764AD3" w:rsidP="00764AD3">
      <w:pPr>
        <w:pStyle w:val="ListParagraph"/>
        <w:numPr>
          <w:ilvl w:val="0"/>
          <w:numId w:val="20"/>
        </w:numPr>
        <w:rPr>
          <w:color w:val="000000" w:themeColor="text1"/>
          <w:sz w:val="24"/>
          <w:szCs w:val="24"/>
        </w:rPr>
      </w:pPr>
      <w:r w:rsidRPr="001E5E88">
        <w:rPr>
          <w:color w:val="000000" w:themeColor="text1"/>
          <w:sz w:val="24"/>
          <w:szCs w:val="24"/>
        </w:rPr>
        <w:t>Plagiarism</w:t>
      </w:r>
      <w:r w:rsidR="00E94D7E" w:rsidRPr="001E5E88">
        <w:rPr>
          <w:color w:val="000000" w:themeColor="text1"/>
          <w:sz w:val="24"/>
          <w:szCs w:val="24"/>
        </w:rPr>
        <w:t xml:space="preserve"> - </w:t>
      </w:r>
      <w:r w:rsidR="00045C98" w:rsidRPr="001E5E88">
        <w:rPr>
          <w:color w:val="000000" w:themeColor="text1"/>
          <w:sz w:val="24"/>
          <w:szCs w:val="24"/>
        </w:rPr>
        <w:t>u</w:t>
      </w:r>
      <w:r w:rsidRPr="001E5E88">
        <w:rPr>
          <w:color w:val="000000" w:themeColor="text1"/>
          <w:sz w:val="24"/>
          <w:szCs w:val="24"/>
        </w:rPr>
        <w:t>sing another</w:t>
      </w:r>
      <w:r w:rsidR="00F97AA6" w:rsidRPr="001E5E88">
        <w:rPr>
          <w:color w:val="000000" w:themeColor="text1"/>
          <w:sz w:val="24"/>
          <w:szCs w:val="24"/>
        </w:rPr>
        <w:t>’</w:t>
      </w:r>
      <w:r w:rsidRPr="001E5E88">
        <w:rPr>
          <w:color w:val="000000" w:themeColor="text1"/>
          <w:sz w:val="24"/>
          <w:szCs w:val="24"/>
        </w:rPr>
        <w:t>s words or ideas</w:t>
      </w:r>
      <w:r w:rsidR="00045C98" w:rsidRPr="001E5E88">
        <w:rPr>
          <w:color w:val="000000" w:themeColor="text1"/>
          <w:sz w:val="24"/>
          <w:szCs w:val="24"/>
        </w:rPr>
        <w:t xml:space="preserve"> without acknowledgment </w:t>
      </w:r>
      <w:r w:rsidRPr="001E5E88">
        <w:rPr>
          <w:color w:val="000000" w:themeColor="text1"/>
          <w:sz w:val="24"/>
          <w:szCs w:val="24"/>
        </w:rPr>
        <w:t xml:space="preserve">and submitting them for assessment as though it were one’s own work, for instance by copying, translating from one language to another or unacknowledged paraphrasing. </w:t>
      </w:r>
    </w:p>
    <w:p w14:paraId="193F3693" w14:textId="77777777" w:rsidR="00045C98" w:rsidRPr="001E5E88" w:rsidRDefault="00045C98" w:rsidP="00045C98">
      <w:pPr>
        <w:pStyle w:val="ListParagraph"/>
        <w:ind w:left="720" w:firstLine="0"/>
        <w:rPr>
          <w:color w:val="000000" w:themeColor="text1"/>
          <w:sz w:val="24"/>
          <w:szCs w:val="24"/>
        </w:rPr>
      </w:pPr>
    </w:p>
    <w:p w14:paraId="69869B5B" w14:textId="70F9F772" w:rsidR="00764AD3" w:rsidRPr="001E5E88" w:rsidRDefault="00764AD3" w:rsidP="00045C98">
      <w:pPr>
        <w:pStyle w:val="ListParagraph"/>
        <w:ind w:left="720" w:firstLine="0"/>
        <w:rPr>
          <w:color w:val="000000" w:themeColor="text1"/>
          <w:sz w:val="24"/>
          <w:szCs w:val="24"/>
        </w:rPr>
      </w:pPr>
      <w:r w:rsidRPr="001E5E88">
        <w:rPr>
          <w:color w:val="000000" w:themeColor="text1"/>
          <w:sz w:val="24"/>
          <w:szCs w:val="24"/>
        </w:rPr>
        <w:t xml:space="preserve">Further examples of plagiarism </w:t>
      </w:r>
      <w:r w:rsidR="00045C98" w:rsidRPr="001E5E88">
        <w:rPr>
          <w:color w:val="000000" w:themeColor="text1"/>
          <w:sz w:val="24"/>
          <w:szCs w:val="24"/>
        </w:rPr>
        <w:t>include</w:t>
      </w:r>
      <w:r w:rsidRPr="001E5E88">
        <w:rPr>
          <w:color w:val="000000" w:themeColor="text1"/>
          <w:sz w:val="24"/>
          <w:szCs w:val="24"/>
        </w:rPr>
        <w:t>:</w:t>
      </w:r>
    </w:p>
    <w:p w14:paraId="6C02F16F" w14:textId="77777777" w:rsidR="00764AD3" w:rsidRPr="001E5E88" w:rsidRDefault="00764AD3" w:rsidP="00764AD3">
      <w:pPr>
        <w:rPr>
          <w:rFonts w:ascii="Arial" w:hAnsi="Arial" w:cs="Arial"/>
          <w:color w:val="000000" w:themeColor="text1"/>
          <w:sz w:val="24"/>
          <w:szCs w:val="24"/>
        </w:rPr>
      </w:pPr>
    </w:p>
    <w:p w14:paraId="22F6ADC2" w14:textId="257386F3" w:rsidR="00764AD3" w:rsidRPr="001E5E88" w:rsidRDefault="00764AD3" w:rsidP="00764AD3">
      <w:pPr>
        <w:pStyle w:val="ListParagraph"/>
        <w:numPr>
          <w:ilvl w:val="0"/>
          <w:numId w:val="21"/>
        </w:numPr>
        <w:spacing w:after="240"/>
        <w:rPr>
          <w:color w:val="000000" w:themeColor="text1"/>
          <w:sz w:val="24"/>
          <w:szCs w:val="24"/>
        </w:rPr>
      </w:pPr>
      <w:r w:rsidRPr="001E5E88">
        <w:rPr>
          <w:color w:val="000000" w:themeColor="text1"/>
          <w:sz w:val="24"/>
          <w:szCs w:val="24"/>
        </w:rPr>
        <w:t xml:space="preserve">Use of any quotation(s) from </w:t>
      </w:r>
      <w:r w:rsidR="008D3EF1" w:rsidRPr="001E5E88">
        <w:rPr>
          <w:color w:val="000000" w:themeColor="text1"/>
          <w:sz w:val="24"/>
          <w:szCs w:val="24"/>
        </w:rPr>
        <w:t xml:space="preserve">someone else’s </w:t>
      </w:r>
      <w:r w:rsidRPr="001E5E88">
        <w:rPr>
          <w:color w:val="000000" w:themeColor="text1"/>
          <w:sz w:val="24"/>
          <w:szCs w:val="24"/>
        </w:rPr>
        <w:t xml:space="preserve">published or unpublished work whether </w:t>
      </w:r>
      <w:r w:rsidR="008D3EF1" w:rsidRPr="001E5E88">
        <w:rPr>
          <w:color w:val="000000" w:themeColor="text1"/>
          <w:sz w:val="24"/>
          <w:szCs w:val="24"/>
        </w:rPr>
        <w:t xml:space="preserve">from a </w:t>
      </w:r>
      <w:r w:rsidRPr="001E5E88">
        <w:rPr>
          <w:color w:val="000000" w:themeColor="text1"/>
          <w:sz w:val="24"/>
          <w:szCs w:val="24"/>
        </w:rPr>
        <w:t>textbook, article or in any other format, wh</w:t>
      </w:r>
      <w:r w:rsidR="0081683A" w:rsidRPr="001E5E88">
        <w:rPr>
          <w:color w:val="000000" w:themeColor="text1"/>
          <w:sz w:val="24"/>
          <w:szCs w:val="24"/>
        </w:rPr>
        <w:t>ere the</w:t>
      </w:r>
      <w:r w:rsidRPr="001E5E88">
        <w:rPr>
          <w:color w:val="000000" w:themeColor="text1"/>
          <w:sz w:val="24"/>
          <w:szCs w:val="24"/>
        </w:rPr>
        <w:t xml:space="preserve"> quotation </w:t>
      </w:r>
      <w:r w:rsidR="0081683A" w:rsidRPr="001E5E88">
        <w:rPr>
          <w:color w:val="000000" w:themeColor="text1"/>
          <w:sz w:val="24"/>
          <w:szCs w:val="24"/>
        </w:rPr>
        <w:t xml:space="preserve">is </w:t>
      </w:r>
      <w:r w:rsidRPr="001E5E88">
        <w:rPr>
          <w:color w:val="000000" w:themeColor="text1"/>
          <w:sz w:val="24"/>
          <w:szCs w:val="24"/>
        </w:rPr>
        <w:t xml:space="preserve">not clearly identified </w:t>
      </w:r>
      <w:r w:rsidR="004B6EA6" w:rsidRPr="001E5E88">
        <w:rPr>
          <w:color w:val="000000" w:themeColor="text1"/>
          <w:sz w:val="24"/>
          <w:szCs w:val="24"/>
        </w:rPr>
        <w:t xml:space="preserve">with quotation marks and properly cited. </w:t>
      </w:r>
    </w:p>
    <w:p w14:paraId="5572353A" w14:textId="19221093" w:rsidR="00764AD3" w:rsidRPr="001E5E88" w:rsidRDefault="00764AD3" w:rsidP="00764AD3">
      <w:pPr>
        <w:pStyle w:val="ListParagraph"/>
        <w:numPr>
          <w:ilvl w:val="0"/>
          <w:numId w:val="21"/>
        </w:numPr>
        <w:spacing w:after="240"/>
        <w:rPr>
          <w:color w:val="000000" w:themeColor="text1"/>
          <w:sz w:val="24"/>
          <w:szCs w:val="24"/>
        </w:rPr>
      </w:pPr>
      <w:r w:rsidRPr="001E5E88">
        <w:rPr>
          <w:color w:val="000000" w:themeColor="text1"/>
          <w:sz w:val="24"/>
          <w:szCs w:val="24"/>
        </w:rPr>
        <w:t>Use of another person’s words or ideas that has been slightly changed or paraphrased to make it look different from the</w:t>
      </w:r>
      <w:r w:rsidRPr="001E5E88">
        <w:rPr>
          <w:color w:val="000000" w:themeColor="text1"/>
          <w:spacing w:val="-5"/>
          <w:sz w:val="24"/>
          <w:szCs w:val="24"/>
        </w:rPr>
        <w:t xml:space="preserve"> </w:t>
      </w:r>
      <w:r w:rsidRPr="001E5E88">
        <w:rPr>
          <w:color w:val="000000" w:themeColor="text1"/>
          <w:sz w:val="24"/>
          <w:szCs w:val="24"/>
        </w:rPr>
        <w:t>original.</w:t>
      </w:r>
    </w:p>
    <w:p w14:paraId="1A819655" w14:textId="6A0BBFD7" w:rsidR="00764AD3" w:rsidRPr="001E5E88" w:rsidRDefault="00764AD3" w:rsidP="00764AD3">
      <w:pPr>
        <w:pStyle w:val="ListParagraph"/>
        <w:numPr>
          <w:ilvl w:val="0"/>
          <w:numId w:val="21"/>
        </w:numPr>
        <w:spacing w:after="240"/>
        <w:rPr>
          <w:color w:val="000000" w:themeColor="text1"/>
          <w:sz w:val="24"/>
          <w:szCs w:val="24"/>
        </w:rPr>
      </w:pPr>
      <w:r w:rsidRPr="001E5E88">
        <w:rPr>
          <w:color w:val="000000" w:themeColor="text1"/>
          <w:sz w:val="24"/>
          <w:szCs w:val="24"/>
        </w:rPr>
        <w:t>Summarising another person’s ideas, judgments, diagrams, figures, or computer programmes without reference to that person in the text and the source in the</w:t>
      </w:r>
      <w:r w:rsidRPr="001E5E88">
        <w:rPr>
          <w:color w:val="000000" w:themeColor="text1"/>
          <w:spacing w:val="-5"/>
          <w:sz w:val="24"/>
          <w:szCs w:val="24"/>
        </w:rPr>
        <w:t xml:space="preserve"> </w:t>
      </w:r>
      <w:r w:rsidRPr="001E5E88">
        <w:rPr>
          <w:color w:val="000000" w:themeColor="text1"/>
          <w:sz w:val="24"/>
          <w:szCs w:val="24"/>
        </w:rPr>
        <w:t>bibliography.</w:t>
      </w:r>
    </w:p>
    <w:p w14:paraId="5FCB9922" w14:textId="3A45EE3C" w:rsidR="00B5464F" w:rsidRPr="001E5E88" w:rsidRDefault="00B5464F" w:rsidP="00B5464F">
      <w:pPr>
        <w:pStyle w:val="ListParagraph"/>
        <w:numPr>
          <w:ilvl w:val="0"/>
          <w:numId w:val="21"/>
        </w:numPr>
        <w:spacing w:after="240"/>
        <w:rPr>
          <w:color w:val="000000" w:themeColor="text1"/>
          <w:sz w:val="24"/>
          <w:szCs w:val="24"/>
        </w:rPr>
      </w:pPr>
      <w:r w:rsidRPr="001E5E88">
        <w:rPr>
          <w:color w:val="000000" w:themeColor="text1"/>
          <w:sz w:val="24"/>
          <w:szCs w:val="24"/>
        </w:rPr>
        <w:lastRenderedPageBreak/>
        <w:t xml:space="preserve">Self-plagiarism </w:t>
      </w:r>
      <w:r w:rsidR="00F97AA6" w:rsidRPr="001E5E88">
        <w:rPr>
          <w:color w:val="000000" w:themeColor="text1"/>
          <w:sz w:val="24"/>
          <w:szCs w:val="24"/>
        </w:rPr>
        <w:t>–</w:t>
      </w:r>
      <w:r w:rsidRPr="001E5E88">
        <w:rPr>
          <w:color w:val="000000" w:themeColor="text1"/>
          <w:sz w:val="24"/>
          <w:szCs w:val="24"/>
        </w:rPr>
        <w:t xml:space="preserve"> us</w:t>
      </w:r>
      <w:r w:rsidR="00F97AA6" w:rsidRPr="001E5E88">
        <w:rPr>
          <w:color w:val="000000" w:themeColor="text1"/>
          <w:sz w:val="24"/>
          <w:szCs w:val="24"/>
        </w:rPr>
        <w:t xml:space="preserve">ing the student’s </w:t>
      </w:r>
      <w:r w:rsidRPr="001E5E88">
        <w:rPr>
          <w:color w:val="000000" w:themeColor="text1"/>
          <w:sz w:val="24"/>
          <w:szCs w:val="24"/>
        </w:rPr>
        <w:t>own work from a previous assignment or module which has not been authorised by the department.</w:t>
      </w:r>
    </w:p>
    <w:p w14:paraId="5C8DBC4C" w14:textId="312F3D04" w:rsidR="002D2BBB" w:rsidRPr="001E5E88" w:rsidRDefault="00764AD3" w:rsidP="00764AD3">
      <w:pPr>
        <w:pStyle w:val="ListParagraph"/>
        <w:numPr>
          <w:ilvl w:val="0"/>
          <w:numId w:val="21"/>
        </w:numPr>
        <w:spacing w:after="240"/>
        <w:rPr>
          <w:color w:val="000000" w:themeColor="text1"/>
          <w:sz w:val="24"/>
          <w:szCs w:val="24"/>
        </w:rPr>
      </w:pPr>
      <w:r w:rsidRPr="001E5E88">
        <w:rPr>
          <w:color w:val="000000" w:themeColor="text1"/>
          <w:sz w:val="24"/>
          <w:szCs w:val="24"/>
        </w:rPr>
        <w:t xml:space="preserve">Use of services </w:t>
      </w:r>
      <w:r w:rsidR="00B5464F" w:rsidRPr="001E5E88">
        <w:rPr>
          <w:color w:val="000000" w:themeColor="text1"/>
          <w:sz w:val="24"/>
          <w:szCs w:val="24"/>
        </w:rPr>
        <w:t xml:space="preserve">such as </w:t>
      </w:r>
      <w:r w:rsidRPr="001E5E88">
        <w:rPr>
          <w:color w:val="000000" w:themeColor="text1"/>
          <w:sz w:val="24"/>
          <w:szCs w:val="24"/>
        </w:rPr>
        <w:t xml:space="preserve">essay </w:t>
      </w:r>
      <w:r w:rsidR="00E43521" w:rsidRPr="001E5E88">
        <w:rPr>
          <w:color w:val="000000" w:themeColor="text1"/>
          <w:sz w:val="24"/>
          <w:szCs w:val="24"/>
        </w:rPr>
        <w:t>mills</w:t>
      </w:r>
      <w:r w:rsidR="008276FD" w:rsidRPr="001E5E88">
        <w:rPr>
          <w:color w:val="000000" w:themeColor="text1"/>
          <w:sz w:val="24"/>
          <w:szCs w:val="24"/>
        </w:rPr>
        <w:t xml:space="preserve"> and/or any other agencies or commissioned academic work</w:t>
      </w:r>
      <w:r w:rsidR="002D2BBB" w:rsidRPr="001E5E88">
        <w:rPr>
          <w:color w:val="000000" w:themeColor="text1"/>
          <w:sz w:val="24"/>
          <w:szCs w:val="24"/>
        </w:rPr>
        <w:t xml:space="preserve"> (either paid or unpaid).</w:t>
      </w:r>
    </w:p>
    <w:p w14:paraId="18A630E3" w14:textId="56DAC066" w:rsidR="00764AD3" w:rsidRPr="001E5E88" w:rsidRDefault="002D2BBB" w:rsidP="00110524">
      <w:pPr>
        <w:pStyle w:val="ListParagraph"/>
        <w:numPr>
          <w:ilvl w:val="0"/>
          <w:numId w:val="21"/>
        </w:numPr>
        <w:spacing w:after="240"/>
        <w:rPr>
          <w:color w:val="000000" w:themeColor="text1"/>
          <w:sz w:val="24"/>
          <w:szCs w:val="24"/>
        </w:rPr>
      </w:pPr>
      <w:r w:rsidRPr="001E5E88">
        <w:rPr>
          <w:color w:val="000000" w:themeColor="text1"/>
          <w:sz w:val="24"/>
          <w:szCs w:val="24"/>
        </w:rPr>
        <w:t>Inappropriate use of</w:t>
      </w:r>
      <w:r w:rsidR="00C746F7" w:rsidRPr="001E5E88">
        <w:rPr>
          <w:color w:val="000000" w:themeColor="text1"/>
          <w:sz w:val="24"/>
          <w:szCs w:val="24"/>
        </w:rPr>
        <w:t xml:space="preserve"> artificial intelligence software</w:t>
      </w:r>
      <w:r w:rsidR="00216775" w:rsidRPr="001E5E88">
        <w:rPr>
          <w:color w:val="000000" w:themeColor="text1"/>
          <w:sz w:val="24"/>
          <w:szCs w:val="24"/>
        </w:rPr>
        <w:t xml:space="preserve"> </w:t>
      </w:r>
      <w:r w:rsidR="00771C7C" w:rsidRPr="001E5E88">
        <w:rPr>
          <w:color w:val="000000" w:themeColor="text1"/>
          <w:sz w:val="24"/>
          <w:szCs w:val="24"/>
        </w:rPr>
        <w:t xml:space="preserve">or services </w:t>
      </w:r>
      <w:r w:rsidR="00CE5771" w:rsidRPr="001E5E88">
        <w:rPr>
          <w:color w:val="000000" w:themeColor="text1"/>
          <w:sz w:val="24"/>
          <w:szCs w:val="24"/>
        </w:rPr>
        <w:t>in the completion of</w:t>
      </w:r>
      <w:r w:rsidR="00216775" w:rsidRPr="001E5E88">
        <w:rPr>
          <w:color w:val="000000" w:themeColor="text1"/>
          <w:sz w:val="24"/>
          <w:szCs w:val="24"/>
        </w:rPr>
        <w:t xml:space="preserve"> assessments</w:t>
      </w:r>
      <w:r w:rsidR="00764AD3" w:rsidRPr="001E5E88">
        <w:rPr>
          <w:color w:val="000000" w:themeColor="text1"/>
          <w:sz w:val="24"/>
          <w:szCs w:val="24"/>
        </w:rPr>
        <w:t>.</w:t>
      </w:r>
      <w:r w:rsidR="00CE5771" w:rsidRPr="001E5E88">
        <w:rPr>
          <w:color w:val="000000" w:themeColor="text1"/>
          <w:sz w:val="24"/>
          <w:szCs w:val="24"/>
        </w:rPr>
        <w:t xml:space="preserve"> Assignment briefs will identify where use of artificial intelligence may be appropriate; in all other cases it is not.</w:t>
      </w:r>
    </w:p>
    <w:p w14:paraId="69937EB2" w14:textId="186C5579" w:rsidR="0001328E" w:rsidRPr="001E5E88" w:rsidRDefault="0001328E" w:rsidP="00110524">
      <w:pPr>
        <w:pStyle w:val="ListParagraph"/>
        <w:numPr>
          <w:ilvl w:val="0"/>
          <w:numId w:val="21"/>
        </w:numPr>
        <w:spacing w:after="240"/>
        <w:rPr>
          <w:color w:val="000000" w:themeColor="text1"/>
          <w:sz w:val="24"/>
          <w:szCs w:val="24"/>
        </w:rPr>
      </w:pPr>
      <w:r w:rsidRPr="001E5E88">
        <w:rPr>
          <w:color w:val="000000" w:themeColor="text1"/>
          <w:sz w:val="24"/>
          <w:szCs w:val="24"/>
        </w:rPr>
        <w:t xml:space="preserve">Creating </w:t>
      </w:r>
      <w:r w:rsidR="009D04C8" w:rsidRPr="001E5E88">
        <w:rPr>
          <w:color w:val="000000" w:themeColor="text1"/>
          <w:sz w:val="24"/>
          <w:szCs w:val="24"/>
        </w:rPr>
        <w:t>content or work for other students’ assessments.</w:t>
      </w:r>
    </w:p>
    <w:p w14:paraId="7B1B63B3" w14:textId="77777777" w:rsidR="000E4D60" w:rsidRPr="001E5E88" w:rsidRDefault="00764AD3" w:rsidP="00764AD3">
      <w:pPr>
        <w:pStyle w:val="ListParagraph"/>
        <w:numPr>
          <w:ilvl w:val="0"/>
          <w:numId w:val="20"/>
        </w:numPr>
        <w:rPr>
          <w:color w:val="000000" w:themeColor="text1"/>
          <w:sz w:val="24"/>
          <w:szCs w:val="24"/>
        </w:rPr>
      </w:pPr>
      <w:r w:rsidRPr="001E5E88">
        <w:rPr>
          <w:color w:val="000000" w:themeColor="text1"/>
          <w:sz w:val="24"/>
          <w:szCs w:val="24"/>
        </w:rPr>
        <w:t>Collusion</w:t>
      </w:r>
      <w:r w:rsidR="00110524" w:rsidRPr="001E5E88">
        <w:rPr>
          <w:color w:val="000000" w:themeColor="text1"/>
          <w:sz w:val="24"/>
          <w:szCs w:val="24"/>
        </w:rPr>
        <w:t xml:space="preserve"> - </w:t>
      </w:r>
      <w:r w:rsidRPr="001E5E88">
        <w:rPr>
          <w:color w:val="000000" w:themeColor="text1"/>
          <w:sz w:val="24"/>
          <w:szCs w:val="24"/>
        </w:rPr>
        <w:t xml:space="preserve">when work that that has been undertaken with others is submitted and passed off as solely the work of one person. </w:t>
      </w:r>
    </w:p>
    <w:p w14:paraId="1E82B640" w14:textId="77777777" w:rsidR="000E4D60" w:rsidRPr="001E5E88" w:rsidRDefault="000E4D60" w:rsidP="000E4D60">
      <w:pPr>
        <w:pStyle w:val="ListParagraph"/>
        <w:ind w:left="720" w:firstLine="0"/>
        <w:rPr>
          <w:color w:val="000000" w:themeColor="text1"/>
          <w:sz w:val="24"/>
          <w:szCs w:val="24"/>
        </w:rPr>
      </w:pPr>
    </w:p>
    <w:p w14:paraId="03A23F6E" w14:textId="366911DA" w:rsidR="00764AD3" w:rsidRPr="001E5E88" w:rsidRDefault="00764AD3" w:rsidP="000E4D60">
      <w:pPr>
        <w:pStyle w:val="ListParagraph"/>
        <w:ind w:left="720" w:firstLine="0"/>
        <w:rPr>
          <w:color w:val="000000" w:themeColor="text1"/>
          <w:sz w:val="24"/>
          <w:szCs w:val="24"/>
        </w:rPr>
      </w:pPr>
      <w:r w:rsidRPr="001E5E88">
        <w:rPr>
          <w:color w:val="000000" w:themeColor="text1"/>
          <w:sz w:val="24"/>
          <w:szCs w:val="24"/>
        </w:rPr>
        <w:t>An example of this would be where students work together on an assessment and individually</w:t>
      </w:r>
      <w:r w:rsidRPr="001E5E88">
        <w:rPr>
          <w:color w:val="000000" w:themeColor="text1"/>
          <w:spacing w:val="-8"/>
          <w:sz w:val="24"/>
          <w:szCs w:val="24"/>
        </w:rPr>
        <w:t xml:space="preserve"> </w:t>
      </w:r>
      <w:r w:rsidRPr="001E5E88">
        <w:rPr>
          <w:color w:val="000000" w:themeColor="text1"/>
          <w:sz w:val="24"/>
          <w:szCs w:val="24"/>
        </w:rPr>
        <w:t>submit work which contains sections which are the same. Assessments briefs will clearly identify where joint preparation and joint submission is specifically permitted, in all other cases it is</w:t>
      </w:r>
      <w:r w:rsidRPr="001E5E88">
        <w:rPr>
          <w:color w:val="000000" w:themeColor="text1"/>
          <w:spacing w:val="-5"/>
          <w:sz w:val="24"/>
          <w:szCs w:val="24"/>
        </w:rPr>
        <w:t xml:space="preserve"> </w:t>
      </w:r>
      <w:r w:rsidRPr="001E5E88">
        <w:rPr>
          <w:color w:val="000000" w:themeColor="text1"/>
          <w:sz w:val="24"/>
          <w:szCs w:val="24"/>
        </w:rPr>
        <w:t>not.</w:t>
      </w:r>
    </w:p>
    <w:p w14:paraId="77DEB793" w14:textId="77777777" w:rsidR="00000BAE" w:rsidRPr="001E5E88" w:rsidRDefault="00000BAE" w:rsidP="000E4D60">
      <w:pPr>
        <w:pStyle w:val="ListParagraph"/>
        <w:ind w:left="720" w:firstLine="0"/>
        <w:rPr>
          <w:color w:val="000000" w:themeColor="text1"/>
          <w:sz w:val="24"/>
          <w:szCs w:val="24"/>
        </w:rPr>
      </w:pPr>
    </w:p>
    <w:p w14:paraId="1B4262C4" w14:textId="36358B5F" w:rsidR="008C60AE" w:rsidRPr="001E5E88" w:rsidRDefault="008C60AE" w:rsidP="00764AD3">
      <w:pPr>
        <w:pStyle w:val="ListParagraph"/>
        <w:numPr>
          <w:ilvl w:val="0"/>
          <w:numId w:val="20"/>
        </w:numPr>
        <w:rPr>
          <w:color w:val="000000" w:themeColor="text1"/>
          <w:sz w:val="24"/>
          <w:szCs w:val="24"/>
        </w:rPr>
      </w:pPr>
      <w:r w:rsidRPr="001E5E88">
        <w:rPr>
          <w:color w:val="000000" w:themeColor="text1"/>
          <w:sz w:val="24"/>
          <w:szCs w:val="24"/>
        </w:rPr>
        <w:t xml:space="preserve">Attempting to manipulate or evade academic integrity </w:t>
      </w:r>
      <w:r w:rsidR="00000BAE" w:rsidRPr="001E5E88">
        <w:rPr>
          <w:color w:val="000000" w:themeColor="text1"/>
          <w:sz w:val="24"/>
          <w:szCs w:val="24"/>
        </w:rPr>
        <w:t>detection processes or software (e.g. Turnitin).</w:t>
      </w:r>
    </w:p>
    <w:p w14:paraId="21D69BDE" w14:textId="77777777" w:rsidR="00000BAE" w:rsidRPr="001E5E88" w:rsidRDefault="00000BAE" w:rsidP="00000BAE">
      <w:pPr>
        <w:pStyle w:val="ListParagraph"/>
        <w:ind w:left="720" w:firstLine="0"/>
        <w:rPr>
          <w:color w:val="000000" w:themeColor="text1"/>
          <w:sz w:val="24"/>
          <w:szCs w:val="24"/>
        </w:rPr>
      </w:pPr>
    </w:p>
    <w:p w14:paraId="4C24317A" w14:textId="77777777" w:rsidR="00B76F2A" w:rsidRPr="001E5E88" w:rsidRDefault="00B76F2A" w:rsidP="00764AD3">
      <w:pPr>
        <w:pStyle w:val="ListParagraph"/>
        <w:numPr>
          <w:ilvl w:val="0"/>
          <w:numId w:val="20"/>
        </w:numPr>
        <w:rPr>
          <w:color w:val="000000" w:themeColor="text1"/>
          <w:sz w:val="24"/>
          <w:szCs w:val="24"/>
        </w:rPr>
      </w:pPr>
      <w:r w:rsidRPr="001E5E88">
        <w:rPr>
          <w:color w:val="000000" w:themeColor="text1"/>
          <w:sz w:val="24"/>
          <w:szCs w:val="24"/>
        </w:rPr>
        <w:t>Falsification, including:</w:t>
      </w:r>
    </w:p>
    <w:p w14:paraId="238AF947" w14:textId="77777777" w:rsidR="00B76F2A" w:rsidRPr="001E5E88" w:rsidRDefault="00B76F2A" w:rsidP="00B76F2A">
      <w:pPr>
        <w:pStyle w:val="ListParagraph"/>
        <w:rPr>
          <w:color w:val="000000" w:themeColor="text1"/>
          <w:sz w:val="24"/>
          <w:szCs w:val="24"/>
        </w:rPr>
      </w:pPr>
    </w:p>
    <w:p w14:paraId="265D00ED" w14:textId="6506E52B" w:rsidR="00EF4BBE" w:rsidRPr="001E5E88" w:rsidRDefault="00764AD3" w:rsidP="00B76F2A">
      <w:pPr>
        <w:pStyle w:val="ListParagraph"/>
        <w:numPr>
          <w:ilvl w:val="0"/>
          <w:numId w:val="40"/>
        </w:numPr>
        <w:rPr>
          <w:color w:val="000000" w:themeColor="text1"/>
          <w:sz w:val="24"/>
          <w:szCs w:val="24"/>
        </w:rPr>
      </w:pPr>
      <w:r w:rsidRPr="001E5E88">
        <w:rPr>
          <w:color w:val="000000" w:themeColor="text1"/>
          <w:sz w:val="24"/>
          <w:szCs w:val="24"/>
        </w:rPr>
        <w:t>Fabrication of data, making false claims to have carried out experiments, observations, interviews or other forms of data collection</w:t>
      </w:r>
      <w:r w:rsidR="007476F2" w:rsidRPr="001E5E88">
        <w:rPr>
          <w:color w:val="000000" w:themeColor="text1"/>
          <w:sz w:val="24"/>
          <w:szCs w:val="24"/>
        </w:rPr>
        <w:t xml:space="preserve"> or in its analysis</w:t>
      </w:r>
      <w:r w:rsidR="0015769D" w:rsidRPr="001E5E88">
        <w:rPr>
          <w:color w:val="000000" w:themeColor="text1"/>
          <w:sz w:val="24"/>
          <w:szCs w:val="24"/>
        </w:rPr>
        <w:t xml:space="preserve"> and/or presentation</w:t>
      </w:r>
      <w:r w:rsidR="006B1DEC" w:rsidRPr="001E5E88">
        <w:rPr>
          <w:color w:val="000000" w:themeColor="text1"/>
          <w:sz w:val="24"/>
          <w:szCs w:val="24"/>
        </w:rPr>
        <w:t>. A</w:t>
      </w:r>
      <w:r w:rsidRPr="001E5E88">
        <w:rPr>
          <w:color w:val="000000" w:themeColor="text1"/>
          <w:sz w:val="24"/>
          <w:szCs w:val="24"/>
        </w:rPr>
        <w:t>nd</w:t>
      </w:r>
      <w:r w:rsidR="006B1DEC" w:rsidRPr="001E5E88">
        <w:rPr>
          <w:color w:val="000000" w:themeColor="text1"/>
          <w:sz w:val="24"/>
          <w:szCs w:val="24"/>
        </w:rPr>
        <w:t xml:space="preserve">/or during the collection and/or presentation of data. </w:t>
      </w:r>
    </w:p>
    <w:p w14:paraId="7A3AF0B9" w14:textId="77777777" w:rsidR="007C0182" w:rsidRPr="001E5E88" w:rsidRDefault="007C0182" w:rsidP="007C0182">
      <w:pPr>
        <w:pStyle w:val="ListParagraph"/>
        <w:ind w:left="1440" w:firstLine="0"/>
        <w:rPr>
          <w:color w:val="000000" w:themeColor="text1"/>
          <w:sz w:val="24"/>
          <w:szCs w:val="24"/>
        </w:rPr>
      </w:pPr>
    </w:p>
    <w:p w14:paraId="190861B0" w14:textId="09C11FB4" w:rsidR="007C0182" w:rsidRPr="001E5E88" w:rsidRDefault="007C0182" w:rsidP="00B76F2A">
      <w:pPr>
        <w:pStyle w:val="ListParagraph"/>
        <w:numPr>
          <w:ilvl w:val="0"/>
          <w:numId w:val="40"/>
        </w:numPr>
        <w:rPr>
          <w:color w:val="000000" w:themeColor="text1"/>
          <w:sz w:val="24"/>
          <w:szCs w:val="24"/>
        </w:rPr>
      </w:pPr>
      <w:r w:rsidRPr="001E5E88">
        <w:rPr>
          <w:color w:val="000000" w:themeColor="text1"/>
          <w:sz w:val="24"/>
          <w:szCs w:val="24"/>
        </w:rPr>
        <w:t xml:space="preserve">Fabrication of </w:t>
      </w:r>
      <w:r w:rsidR="00BE5026" w:rsidRPr="001E5E88">
        <w:rPr>
          <w:color w:val="000000" w:themeColor="text1"/>
          <w:sz w:val="24"/>
          <w:szCs w:val="24"/>
        </w:rPr>
        <w:t xml:space="preserve">references, including </w:t>
      </w:r>
      <w:r w:rsidR="00F02EE8" w:rsidRPr="001E5E88">
        <w:rPr>
          <w:color w:val="000000" w:themeColor="text1"/>
          <w:sz w:val="24"/>
          <w:szCs w:val="24"/>
        </w:rPr>
        <w:t xml:space="preserve">references within </w:t>
      </w:r>
      <w:r w:rsidR="00EB3426" w:rsidRPr="001E5E88">
        <w:rPr>
          <w:color w:val="000000" w:themeColor="text1"/>
          <w:sz w:val="24"/>
          <w:szCs w:val="24"/>
        </w:rPr>
        <w:t>the</w:t>
      </w:r>
      <w:r w:rsidR="00F02EE8" w:rsidRPr="001E5E88">
        <w:rPr>
          <w:color w:val="000000" w:themeColor="text1"/>
          <w:sz w:val="24"/>
          <w:szCs w:val="24"/>
        </w:rPr>
        <w:t xml:space="preserve"> reference section or bibliography which have been fabricated</w:t>
      </w:r>
      <w:r w:rsidR="00CC3218" w:rsidRPr="001E5E88">
        <w:rPr>
          <w:color w:val="000000" w:themeColor="text1"/>
          <w:sz w:val="24"/>
          <w:szCs w:val="24"/>
        </w:rPr>
        <w:t xml:space="preserve"> and are not genuine sources. </w:t>
      </w:r>
    </w:p>
    <w:p w14:paraId="5A6A5621" w14:textId="77777777" w:rsidR="00EF4BBE" w:rsidRPr="001E5E88" w:rsidRDefault="00EF4BBE" w:rsidP="00EF4BBE">
      <w:pPr>
        <w:pStyle w:val="ListParagraph"/>
        <w:ind w:left="1440" w:firstLine="0"/>
        <w:rPr>
          <w:color w:val="000000" w:themeColor="text1"/>
          <w:sz w:val="24"/>
          <w:szCs w:val="24"/>
        </w:rPr>
      </w:pPr>
    </w:p>
    <w:p w14:paraId="03E23563" w14:textId="77777777" w:rsidR="009B2552" w:rsidRPr="001E5E88" w:rsidRDefault="00EF4BBE" w:rsidP="009B2552">
      <w:pPr>
        <w:pStyle w:val="ListParagraph"/>
        <w:numPr>
          <w:ilvl w:val="0"/>
          <w:numId w:val="40"/>
        </w:numPr>
        <w:rPr>
          <w:color w:val="000000" w:themeColor="text1"/>
          <w:sz w:val="24"/>
          <w:szCs w:val="24"/>
        </w:rPr>
      </w:pPr>
      <w:r w:rsidRPr="001E5E88">
        <w:rPr>
          <w:color w:val="000000" w:themeColor="text1"/>
          <w:sz w:val="24"/>
          <w:szCs w:val="24"/>
        </w:rPr>
        <w:t>A</w:t>
      </w:r>
      <w:r w:rsidR="00764AD3" w:rsidRPr="001E5E88">
        <w:rPr>
          <w:color w:val="000000" w:themeColor="text1"/>
          <w:sz w:val="24"/>
          <w:szCs w:val="24"/>
        </w:rPr>
        <w:t>cting dishonestly in any way</w:t>
      </w:r>
      <w:r w:rsidRPr="001E5E88">
        <w:rPr>
          <w:color w:val="000000" w:themeColor="text1"/>
          <w:sz w:val="24"/>
          <w:szCs w:val="24"/>
        </w:rPr>
        <w:t xml:space="preserve"> during the collection of data</w:t>
      </w:r>
      <w:r w:rsidR="00764AD3" w:rsidRPr="001E5E88">
        <w:rPr>
          <w:color w:val="000000" w:themeColor="text1"/>
          <w:sz w:val="24"/>
          <w:szCs w:val="24"/>
        </w:rPr>
        <w:t>.</w:t>
      </w:r>
    </w:p>
    <w:p w14:paraId="1826CC17" w14:textId="77777777" w:rsidR="009B2552" w:rsidRPr="001E5E88" w:rsidRDefault="009B2552" w:rsidP="009B2552">
      <w:pPr>
        <w:pStyle w:val="ListParagraph"/>
        <w:rPr>
          <w:color w:val="000000" w:themeColor="text1"/>
          <w:sz w:val="24"/>
          <w:szCs w:val="24"/>
        </w:rPr>
      </w:pPr>
    </w:p>
    <w:p w14:paraId="6F5B7806" w14:textId="5185A4AF" w:rsidR="00764AD3" w:rsidRPr="001E5E88" w:rsidRDefault="00764AD3" w:rsidP="009B2552">
      <w:pPr>
        <w:pStyle w:val="ListParagraph"/>
        <w:numPr>
          <w:ilvl w:val="0"/>
          <w:numId w:val="40"/>
        </w:numPr>
        <w:rPr>
          <w:color w:val="000000" w:themeColor="text1"/>
          <w:sz w:val="24"/>
          <w:szCs w:val="24"/>
        </w:rPr>
      </w:pPr>
      <w:r w:rsidRPr="001E5E88">
        <w:rPr>
          <w:color w:val="000000" w:themeColor="text1"/>
          <w:sz w:val="24"/>
          <w:szCs w:val="24"/>
        </w:rPr>
        <w:t xml:space="preserve">Presentation of false or falsified </w:t>
      </w:r>
      <w:r w:rsidR="009B2552" w:rsidRPr="001E5E88">
        <w:rPr>
          <w:color w:val="000000" w:themeColor="text1"/>
          <w:sz w:val="24"/>
          <w:szCs w:val="24"/>
        </w:rPr>
        <w:t xml:space="preserve">evidence as part of a Mitigating </w:t>
      </w:r>
      <w:r w:rsidR="00F70CB9" w:rsidRPr="001E5E88">
        <w:rPr>
          <w:color w:val="000000" w:themeColor="text1"/>
          <w:sz w:val="24"/>
          <w:szCs w:val="24"/>
        </w:rPr>
        <w:t xml:space="preserve">Circumstances claim, </w:t>
      </w:r>
      <w:r w:rsidRPr="001E5E88">
        <w:rPr>
          <w:color w:val="000000" w:themeColor="text1"/>
          <w:sz w:val="24"/>
          <w:szCs w:val="24"/>
        </w:rPr>
        <w:t xml:space="preserve">which could </w:t>
      </w:r>
      <w:r w:rsidR="00F70CB9" w:rsidRPr="001E5E88">
        <w:rPr>
          <w:color w:val="000000" w:themeColor="text1"/>
          <w:sz w:val="24"/>
          <w:szCs w:val="24"/>
        </w:rPr>
        <w:t xml:space="preserve">ultimately </w:t>
      </w:r>
      <w:r w:rsidRPr="001E5E88">
        <w:rPr>
          <w:color w:val="000000" w:themeColor="text1"/>
          <w:sz w:val="24"/>
          <w:szCs w:val="24"/>
        </w:rPr>
        <w:t xml:space="preserve">mislead </w:t>
      </w:r>
      <w:r w:rsidR="00F70CB9" w:rsidRPr="001E5E88">
        <w:rPr>
          <w:color w:val="000000" w:themeColor="text1"/>
          <w:sz w:val="24"/>
          <w:szCs w:val="24"/>
        </w:rPr>
        <w:t xml:space="preserve">an </w:t>
      </w:r>
      <w:r w:rsidRPr="001E5E88">
        <w:rPr>
          <w:color w:val="000000" w:themeColor="text1"/>
          <w:sz w:val="24"/>
          <w:szCs w:val="24"/>
        </w:rPr>
        <w:t>Examination</w:t>
      </w:r>
      <w:r w:rsidRPr="001E5E88">
        <w:rPr>
          <w:color w:val="000000" w:themeColor="text1"/>
          <w:spacing w:val="-3"/>
          <w:sz w:val="24"/>
          <w:szCs w:val="24"/>
        </w:rPr>
        <w:t xml:space="preserve"> </w:t>
      </w:r>
      <w:r w:rsidRPr="001E5E88">
        <w:rPr>
          <w:color w:val="000000" w:themeColor="text1"/>
          <w:sz w:val="24"/>
          <w:szCs w:val="24"/>
        </w:rPr>
        <w:t>Board.</w:t>
      </w:r>
    </w:p>
    <w:p w14:paraId="5E546F25" w14:textId="77777777" w:rsidR="00764AD3" w:rsidRPr="001E5E88" w:rsidRDefault="00764AD3" w:rsidP="00764AD3">
      <w:pPr>
        <w:pStyle w:val="BodyText"/>
        <w:spacing w:before="10"/>
        <w:rPr>
          <w:b/>
          <w:color w:val="000000" w:themeColor="text1"/>
          <w:sz w:val="15"/>
        </w:rPr>
      </w:pPr>
    </w:p>
    <w:p w14:paraId="4E4B3D00" w14:textId="1FB12ED6" w:rsidR="00902DAB" w:rsidRPr="001E5E88" w:rsidRDefault="00902DAB" w:rsidP="00902DAB">
      <w:pPr>
        <w:pStyle w:val="ListParagraph"/>
        <w:numPr>
          <w:ilvl w:val="0"/>
          <w:numId w:val="20"/>
        </w:numPr>
        <w:rPr>
          <w:color w:val="000000" w:themeColor="text1"/>
          <w:sz w:val="24"/>
        </w:rPr>
      </w:pPr>
      <w:r w:rsidRPr="001E5E88">
        <w:rPr>
          <w:color w:val="000000" w:themeColor="text1"/>
          <w:sz w:val="24"/>
        </w:rPr>
        <w:t xml:space="preserve">Failure to comply with </w:t>
      </w:r>
      <w:r w:rsidR="002C2735" w:rsidRPr="001E5E88">
        <w:rPr>
          <w:color w:val="000000" w:themeColor="text1"/>
          <w:sz w:val="24"/>
        </w:rPr>
        <w:t>controlled</w:t>
      </w:r>
      <w:r w:rsidRPr="001E5E88">
        <w:rPr>
          <w:color w:val="000000" w:themeColor="text1"/>
          <w:sz w:val="24"/>
        </w:rPr>
        <w:t xml:space="preserve"> conditions, including:</w:t>
      </w:r>
    </w:p>
    <w:p w14:paraId="5FED3AFB" w14:textId="77777777" w:rsidR="00902DAB" w:rsidRPr="001E5E88" w:rsidRDefault="00902DAB" w:rsidP="00902DAB">
      <w:pPr>
        <w:pStyle w:val="ListParagraph"/>
        <w:ind w:left="720" w:firstLine="0"/>
        <w:rPr>
          <w:color w:val="000000" w:themeColor="text1"/>
          <w:sz w:val="24"/>
        </w:rPr>
      </w:pPr>
    </w:p>
    <w:p w14:paraId="212FCF92" w14:textId="423AD11B" w:rsidR="00A00E48" w:rsidRPr="001E5E88" w:rsidRDefault="00A8772B" w:rsidP="00A00E48">
      <w:pPr>
        <w:pStyle w:val="ListParagraph"/>
        <w:numPr>
          <w:ilvl w:val="0"/>
          <w:numId w:val="41"/>
        </w:numPr>
        <w:rPr>
          <w:color w:val="000000" w:themeColor="text1"/>
          <w:sz w:val="24"/>
        </w:rPr>
      </w:pPr>
      <w:r w:rsidRPr="001E5E88">
        <w:rPr>
          <w:color w:val="000000" w:themeColor="text1"/>
          <w:sz w:val="24"/>
        </w:rPr>
        <w:t>Possessing any un</w:t>
      </w:r>
      <w:r w:rsidR="00764AD3" w:rsidRPr="001E5E88">
        <w:rPr>
          <w:color w:val="000000" w:themeColor="text1"/>
          <w:sz w:val="24"/>
        </w:rPr>
        <w:t>authorised form of material such as a book, manuscript, data or loose papers,</w:t>
      </w:r>
      <w:r w:rsidR="00A040E0" w:rsidRPr="001E5E88">
        <w:rPr>
          <w:color w:val="000000" w:themeColor="text1"/>
          <w:sz w:val="24"/>
        </w:rPr>
        <w:t xml:space="preserve"> or bringing</w:t>
      </w:r>
      <w:r w:rsidR="00764AD3" w:rsidRPr="001E5E88">
        <w:rPr>
          <w:color w:val="000000" w:themeColor="text1"/>
          <w:sz w:val="24"/>
        </w:rPr>
        <w:t xml:space="preserve"> information obtained via an electronic device, or any </w:t>
      </w:r>
      <w:r w:rsidR="00A040E0" w:rsidRPr="001E5E88">
        <w:rPr>
          <w:color w:val="000000" w:themeColor="text1"/>
          <w:sz w:val="24"/>
        </w:rPr>
        <w:t xml:space="preserve">other </w:t>
      </w:r>
      <w:r w:rsidR="00764AD3" w:rsidRPr="001E5E88">
        <w:rPr>
          <w:color w:val="000000" w:themeColor="text1"/>
          <w:sz w:val="24"/>
        </w:rPr>
        <w:t>source of unauthorised</w:t>
      </w:r>
      <w:r w:rsidR="00764AD3" w:rsidRPr="001E5E88">
        <w:rPr>
          <w:color w:val="000000" w:themeColor="text1"/>
          <w:spacing w:val="-4"/>
          <w:sz w:val="24"/>
        </w:rPr>
        <w:t xml:space="preserve"> </w:t>
      </w:r>
      <w:r w:rsidR="00764AD3" w:rsidRPr="001E5E88">
        <w:rPr>
          <w:color w:val="000000" w:themeColor="text1"/>
          <w:sz w:val="24"/>
        </w:rPr>
        <w:t>information</w:t>
      </w:r>
      <w:r w:rsidR="00A040E0" w:rsidRPr="001E5E88">
        <w:rPr>
          <w:color w:val="000000" w:themeColor="text1"/>
          <w:sz w:val="24"/>
        </w:rPr>
        <w:t xml:space="preserve"> into an exam or assessment facility</w:t>
      </w:r>
      <w:r w:rsidR="00764AD3" w:rsidRPr="001E5E88">
        <w:rPr>
          <w:color w:val="000000" w:themeColor="text1"/>
          <w:sz w:val="24"/>
        </w:rPr>
        <w:t>.</w:t>
      </w:r>
    </w:p>
    <w:p w14:paraId="6574D412" w14:textId="77777777" w:rsidR="00A00E48" w:rsidRPr="001E5E88" w:rsidRDefault="00A00E48" w:rsidP="00A00E48">
      <w:pPr>
        <w:pStyle w:val="ListParagraph"/>
        <w:ind w:left="1440" w:firstLine="0"/>
        <w:rPr>
          <w:color w:val="000000" w:themeColor="text1"/>
          <w:sz w:val="24"/>
        </w:rPr>
      </w:pPr>
    </w:p>
    <w:p w14:paraId="32978720" w14:textId="77777777" w:rsidR="00A00E48" w:rsidRPr="001E5E88" w:rsidRDefault="00764AD3" w:rsidP="00A00E48">
      <w:pPr>
        <w:pStyle w:val="ListParagraph"/>
        <w:numPr>
          <w:ilvl w:val="0"/>
          <w:numId w:val="41"/>
        </w:numPr>
        <w:rPr>
          <w:color w:val="000000" w:themeColor="text1"/>
          <w:sz w:val="24"/>
        </w:rPr>
      </w:pPr>
      <w:r w:rsidRPr="001E5E88">
        <w:rPr>
          <w:color w:val="000000" w:themeColor="text1"/>
          <w:sz w:val="24"/>
        </w:rPr>
        <w:t xml:space="preserve">Copying from or communication with any other person in the examination room and/or associated facilities except as authorised by </w:t>
      </w:r>
      <w:r w:rsidRPr="001E5E88">
        <w:rPr>
          <w:color w:val="000000" w:themeColor="text1"/>
          <w:sz w:val="24"/>
        </w:rPr>
        <w:lastRenderedPageBreak/>
        <w:t>an</w:t>
      </w:r>
      <w:r w:rsidRPr="001E5E88">
        <w:rPr>
          <w:color w:val="000000" w:themeColor="text1"/>
          <w:spacing w:val="-3"/>
          <w:sz w:val="24"/>
        </w:rPr>
        <w:t xml:space="preserve"> </w:t>
      </w:r>
      <w:r w:rsidRPr="001E5E88">
        <w:rPr>
          <w:color w:val="000000" w:themeColor="text1"/>
          <w:sz w:val="24"/>
        </w:rPr>
        <w:t>invigilator.</w:t>
      </w:r>
    </w:p>
    <w:p w14:paraId="7A279D5B" w14:textId="77777777" w:rsidR="00A00E48" w:rsidRPr="001E5E88" w:rsidRDefault="00A00E48" w:rsidP="00A00E48">
      <w:pPr>
        <w:pStyle w:val="ListParagraph"/>
        <w:rPr>
          <w:color w:val="000000" w:themeColor="text1"/>
          <w:sz w:val="24"/>
        </w:rPr>
      </w:pPr>
    </w:p>
    <w:p w14:paraId="667194EA" w14:textId="77777777" w:rsidR="000D477B" w:rsidRPr="001E5E88" w:rsidRDefault="00764AD3" w:rsidP="000D477B">
      <w:pPr>
        <w:pStyle w:val="ListParagraph"/>
        <w:numPr>
          <w:ilvl w:val="0"/>
          <w:numId w:val="41"/>
        </w:numPr>
        <w:rPr>
          <w:color w:val="000000" w:themeColor="text1"/>
          <w:sz w:val="24"/>
        </w:rPr>
      </w:pPr>
      <w:r w:rsidRPr="001E5E88">
        <w:rPr>
          <w:color w:val="000000" w:themeColor="text1"/>
          <w:sz w:val="24"/>
        </w:rPr>
        <w:t>Communication electronically with any other person, except as authorised by an</w:t>
      </w:r>
      <w:r w:rsidRPr="001E5E88">
        <w:rPr>
          <w:color w:val="000000" w:themeColor="text1"/>
          <w:spacing w:val="-3"/>
          <w:sz w:val="24"/>
        </w:rPr>
        <w:t xml:space="preserve"> </w:t>
      </w:r>
      <w:r w:rsidRPr="001E5E88">
        <w:rPr>
          <w:color w:val="000000" w:themeColor="text1"/>
          <w:sz w:val="24"/>
        </w:rPr>
        <w:t>invigilator.</w:t>
      </w:r>
    </w:p>
    <w:p w14:paraId="2E6ACB9F" w14:textId="77777777" w:rsidR="000D477B" w:rsidRPr="001E5E88" w:rsidRDefault="000D477B" w:rsidP="000D477B">
      <w:pPr>
        <w:pStyle w:val="ListParagraph"/>
        <w:rPr>
          <w:color w:val="000000" w:themeColor="text1"/>
          <w:sz w:val="24"/>
        </w:rPr>
      </w:pPr>
    </w:p>
    <w:p w14:paraId="135DB2AB" w14:textId="65DA1B1B" w:rsidR="00764AD3" w:rsidRPr="001E5E88" w:rsidRDefault="000D477B" w:rsidP="000D477B">
      <w:pPr>
        <w:pStyle w:val="ListParagraph"/>
        <w:numPr>
          <w:ilvl w:val="0"/>
          <w:numId w:val="41"/>
        </w:numPr>
        <w:rPr>
          <w:color w:val="000000" w:themeColor="text1"/>
          <w:sz w:val="24"/>
        </w:rPr>
      </w:pPr>
      <w:r w:rsidRPr="001E5E88">
        <w:rPr>
          <w:color w:val="000000" w:themeColor="text1"/>
          <w:sz w:val="24"/>
        </w:rPr>
        <w:t xml:space="preserve">Submission </w:t>
      </w:r>
      <w:r w:rsidR="00764AD3" w:rsidRPr="001E5E88">
        <w:rPr>
          <w:color w:val="000000" w:themeColor="text1"/>
          <w:sz w:val="24"/>
        </w:rPr>
        <w:t>of an examination script as one’s own work when the script includes material produced by unauthorised</w:t>
      </w:r>
      <w:r w:rsidR="00764AD3" w:rsidRPr="001E5E88">
        <w:rPr>
          <w:color w:val="000000" w:themeColor="text1"/>
          <w:spacing w:val="-4"/>
          <w:sz w:val="24"/>
        </w:rPr>
        <w:t xml:space="preserve"> </w:t>
      </w:r>
      <w:r w:rsidR="00764AD3" w:rsidRPr="001E5E88">
        <w:rPr>
          <w:color w:val="000000" w:themeColor="text1"/>
          <w:sz w:val="24"/>
        </w:rPr>
        <w:t>means.</w:t>
      </w:r>
    </w:p>
    <w:p w14:paraId="05CA8B3B" w14:textId="77777777" w:rsidR="00CF0FAE" w:rsidRPr="001E5E88" w:rsidRDefault="00CF0FAE" w:rsidP="00CF0FAE">
      <w:pPr>
        <w:pStyle w:val="ListParagraph"/>
        <w:ind w:left="720" w:firstLine="0"/>
        <w:rPr>
          <w:color w:val="000000" w:themeColor="text1"/>
          <w:sz w:val="24"/>
        </w:rPr>
      </w:pPr>
    </w:p>
    <w:p w14:paraId="43D68DF3" w14:textId="77777777" w:rsidR="00BE2283" w:rsidRPr="001E5E88" w:rsidRDefault="00BE2283" w:rsidP="00BE2283">
      <w:pPr>
        <w:pStyle w:val="ListParagraph"/>
        <w:numPr>
          <w:ilvl w:val="0"/>
          <w:numId w:val="20"/>
        </w:numPr>
        <w:rPr>
          <w:color w:val="000000" w:themeColor="text1"/>
          <w:sz w:val="24"/>
        </w:rPr>
      </w:pPr>
      <w:r w:rsidRPr="001E5E88">
        <w:rPr>
          <w:color w:val="000000" w:themeColor="text1"/>
          <w:sz w:val="24"/>
        </w:rPr>
        <w:t>Impersonation of an examination candidate or allowing oneself to be</w:t>
      </w:r>
      <w:r w:rsidRPr="001E5E88">
        <w:rPr>
          <w:color w:val="000000" w:themeColor="text1"/>
          <w:spacing w:val="-4"/>
          <w:sz w:val="24"/>
        </w:rPr>
        <w:t xml:space="preserve"> </w:t>
      </w:r>
      <w:r w:rsidRPr="001E5E88">
        <w:rPr>
          <w:color w:val="000000" w:themeColor="text1"/>
          <w:sz w:val="24"/>
        </w:rPr>
        <w:t>impersonated.</w:t>
      </w:r>
    </w:p>
    <w:p w14:paraId="712061E1" w14:textId="77777777" w:rsidR="00BE2283" w:rsidRPr="001E5E88" w:rsidRDefault="00BE2283" w:rsidP="00BE2283">
      <w:pPr>
        <w:pStyle w:val="ListParagraph"/>
        <w:rPr>
          <w:color w:val="000000" w:themeColor="text1"/>
          <w:sz w:val="24"/>
        </w:rPr>
      </w:pPr>
    </w:p>
    <w:p w14:paraId="0C9BFD00" w14:textId="1396DE6A" w:rsidR="00764AD3" w:rsidRPr="001E5E88" w:rsidRDefault="00971F57" w:rsidP="00902DAB">
      <w:pPr>
        <w:pStyle w:val="ListParagraph"/>
        <w:numPr>
          <w:ilvl w:val="0"/>
          <w:numId w:val="20"/>
        </w:numPr>
        <w:rPr>
          <w:color w:val="000000" w:themeColor="text1"/>
          <w:sz w:val="24"/>
        </w:rPr>
      </w:pPr>
      <w:r w:rsidRPr="001E5E88">
        <w:rPr>
          <w:color w:val="000000" w:themeColor="text1"/>
          <w:sz w:val="24"/>
        </w:rPr>
        <w:t xml:space="preserve">Attempting to bribe an invigilator or other assessor. </w:t>
      </w:r>
    </w:p>
    <w:p w14:paraId="6F6A8752" w14:textId="77777777" w:rsidR="008F555F" w:rsidRPr="001E5E88" w:rsidRDefault="008F555F" w:rsidP="008F555F">
      <w:pPr>
        <w:pStyle w:val="ListParagraph"/>
        <w:rPr>
          <w:color w:val="000000" w:themeColor="text1"/>
          <w:sz w:val="24"/>
        </w:rPr>
      </w:pPr>
    </w:p>
    <w:p w14:paraId="05B44292" w14:textId="13476762" w:rsidR="008F555F" w:rsidRPr="001E5E88" w:rsidRDefault="008F555F" w:rsidP="00902DAB">
      <w:pPr>
        <w:pStyle w:val="ListParagraph"/>
        <w:numPr>
          <w:ilvl w:val="0"/>
          <w:numId w:val="20"/>
        </w:numPr>
        <w:rPr>
          <w:color w:val="000000" w:themeColor="text1"/>
          <w:sz w:val="24"/>
        </w:rPr>
      </w:pPr>
      <w:r w:rsidRPr="001E5E88">
        <w:rPr>
          <w:color w:val="000000" w:themeColor="text1"/>
          <w:sz w:val="24"/>
        </w:rPr>
        <w:t xml:space="preserve">Attempting to remove </w:t>
      </w:r>
      <w:r w:rsidR="00AE14C0" w:rsidRPr="001E5E88">
        <w:rPr>
          <w:color w:val="000000" w:themeColor="text1"/>
          <w:sz w:val="24"/>
        </w:rPr>
        <w:t xml:space="preserve">examination booklets from an examination hall or classroom. </w:t>
      </w:r>
    </w:p>
    <w:p w14:paraId="5745A94A" w14:textId="30BA6AEE" w:rsidR="00764AD3" w:rsidRPr="001E5E88" w:rsidRDefault="00764AD3" w:rsidP="00764AD3">
      <w:pPr>
        <w:pStyle w:val="BodyText"/>
        <w:rPr>
          <w:color w:val="000000" w:themeColor="text1"/>
        </w:rPr>
      </w:pPr>
    </w:p>
    <w:p w14:paraId="0A1135F8" w14:textId="48DA9514" w:rsidR="00764AD3" w:rsidRPr="001E5E88" w:rsidRDefault="00023C7A" w:rsidP="009F06AC">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Reporting an allegation of academic misconduct (non-exam conditions)</w:t>
      </w:r>
    </w:p>
    <w:p w14:paraId="34B8FAB1" w14:textId="73180743" w:rsidR="00FA53F4" w:rsidRPr="001E5E88" w:rsidRDefault="00754456" w:rsidP="00FA53F4">
      <w:pPr>
        <w:pStyle w:val="Heading2"/>
        <w:numPr>
          <w:ilvl w:val="1"/>
          <w:numId w:val="39"/>
        </w:numPr>
        <w:ind w:left="578" w:hanging="578"/>
        <w:rPr>
          <w:color w:val="000000" w:themeColor="text1"/>
        </w:rPr>
      </w:pPr>
      <w:r w:rsidRPr="001E5E88">
        <w:rPr>
          <w:color w:val="000000" w:themeColor="text1"/>
        </w:rPr>
        <w:t xml:space="preserve">If a member </w:t>
      </w:r>
      <w:r w:rsidR="000942AF" w:rsidRPr="001E5E88">
        <w:rPr>
          <w:color w:val="000000" w:themeColor="text1"/>
        </w:rPr>
        <w:t>of staff considers, or suspects, that academic misconduct has occurred in relation to work submitted as a piece of coursework</w:t>
      </w:r>
      <w:r w:rsidR="00206F1F" w:rsidRPr="001E5E88">
        <w:rPr>
          <w:color w:val="000000" w:themeColor="text1"/>
        </w:rPr>
        <w:t xml:space="preserve">, or any work completed under non-examination conditions, they shall report the matter </w:t>
      </w:r>
      <w:r w:rsidR="00845C44" w:rsidRPr="001E5E88">
        <w:rPr>
          <w:color w:val="000000" w:themeColor="text1"/>
        </w:rPr>
        <w:t>in writing as soon as possible</w:t>
      </w:r>
      <w:r w:rsidR="00DC2C63" w:rsidRPr="001E5E88">
        <w:rPr>
          <w:color w:val="000000" w:themeColor="text1"/>
        </w:rPr>
        <w:t xml:space="preserve"> to the relevant school </w:t>
      </w:r>
      <w:r w:rsidR="00797098" w:rsidRPr="001E5E88">
        <w:rPr>
          <w:color w:val="000000" w:themeColor="text1"/>
        </w:rPr>
        <w:t>A</w:t>
      </w:r>
      <w:r w:rsidR="00AB1F9E" w:rsidRPr="001E5E88">
        <w:rPr>
          <w:color w:val="000000" w:themeColor="text1"/>
        </w:rPr>
        <w:t xml:space="preserve">cademic </w:t>
      </w:r>
      <w:r w:rsidR="00797098" w:rsidRPr="001E5E88">
        <w:rPr>
          <w:color w:val="000000" w:themeColor="text1"/>
        </w:rPr>
        <w:t>M</w:t>
      </w:r>
      <w:r w:rsidR="00AB1F9E" w:rsidRPr="001E5E88">
        <w:rPr>
          <w:color w:val="000000" w:themeColor="text1"/>
        </w:rPr>
        <w:t xml:space="preserve">isconduct </w:t>
      </w:r>
      <w:r w:rsidR="00797098" w:rsidRPr="001E5E88">
        <w:rPr>
          <w:color w:val="000000" w:themeColor="text1"/>
        </w:rPr>
        <w:t>R</w:t>
      </w:r>
      <w:r w:rsidR="00AB1F9E" w:rsidRPr="001E5E88">
        <w:rPr>
          <w:color w:val="000000" w:themeColor="text1"/>
        </w:rPr>
        <w:t>ep</w:t>
      </w:r>
      <w:r w:rsidR="00845C44" w:rsidRPr="001E5E88">
        <w:rPr>
          <w:color w:val="000000" w:themeColor="text1"/>
        </w:rPr>
        <w:t xml:space="preserve">. </w:t>
      </w:r>
    </w:p>
    <w:p w14:paraId="4986EFFA" w14:textId="716FB9BA" w:rsidR="008F2634" w:rsidRPr="001E5E88" w:rsidRDefault="008F2634" w:rsidP="00FA53F4">
      <w:pPr>
        <w:pStyle w:val="Heading2"/>
        <w:numPr>
          <w:ilvl w:val="1"/>
          <w:numId w:val="39"/>
        </w:numPr>
        <w:ind w:left="578" w:hanging="578"/>
        <w:rPr>
          <w:color w:val="000000" w:themeColor="text1"/>
        </w:rPr>
      </w:pPr>
      <w:r w:rsidRPr="001E5E88">
        <w:rPr>
          <w:color w:val="000000" w:themeColor="text1"/>
        </w:rPr>
        <w:t>Relevant means of arriving at such decision may be used, for instance through the use of plagiarism detection software.</w:t>
      </w:r>
    </w:p>
    <w:p w14:paraId="1A3D4634" w14:textId="689E8CA2" w:rsidR="00F87302" w:rsidRPr="001E5E88" w:rsidRDefault="00F87302" w:rsidP="00F87302">
      <w:pPr>
        <w:pStyle w:val="Heading2"/>
        <w:numPr>
          <w:ilvl w:val="1"/>
          <w:numId w:val="39"/>
        </w:numPr>
        <w:ind w:left="578" w:hanging="578"/>
        <w:rPr>
          <w:color w:val="000000" w:themeColor="text1"/>
        </w:rPr>
      </w:pPr>
      <w:r w:rsidRPr="001E5E88">
        <w:rPr>
          <w:color w:val="000000" w:themeColor="text1"/>
        </w:rPr>
        <w:t xml:space="preserve">If the </w:t>
      </w:r>
      <w:r w:rsidR="00797098" w:rsidRPr="001E5E88">
        <w:rPr>
          <w:color w:val="000000" w:themeColor="text1"/>
        </w:rPr>
        <w:t>A</w:t>
      </w:r>
      <w:r w:rsidR="00295513" w:rsidRPr="001E5E88">
        <w:rPr>
          <w:color w:val="000000" w:themeColor="text1"/>
        </w:rPr>
        <w:t xml:space="preserve">cademic </w:t>
      </w:r>
      <w:r w:rsidR="00797098" w:rsidRPr="001E5E88">
        <w:rPr>
          <w:color w:val="000000" w:themeColor="text1"/>
        </w:rPr>
        <w:t>M</w:t>
      </w:r>
      <w:r w:rsidR="00295513" w:rsidRPr="001E5E88">
        <w:rPr>
          <w:color w:val="000000" w:themeColor="text1"/>
        </w:rPr>
        <w:t xml:space="preserve">isconduct </w:t>
      </w:r>
      <w:r w:rsidR="00797098" w:rsidRPr="001E5E88">
        <w:rPr>
          <w:color w:val="000000" w:themeColor="text1"/>
        </w:rPr>
        <w:t>R</w:t>
      </w:r>
      <w:r w:rsidR="00295513" w:rsidRPr="001E5E88">
        <w:rPr>
          <w:color w:val="000000" w:themeColor="text1"/>
        </w:rPr>
        <w:t xml:space="preserve">ep </w:t>
      </w:r>
      <w:r w:rsidRPr="001E5E88">
        <w:rPr>
          <w:color w:val="000000" w:themeColor="text1"/>
        </w:rPr>
        <w:t>believes that a case exists, the</w:t>
      </w:r>
      <w:r w:rsidR="00FB7EFE" w:rsidRPr="001E5E88">
        <w:rPr>
          <w:color w:val="000000" w:themeColor="text1"/>
        </w:rPr>
        <w:t>y</w:t>
      </w:r>
      <w:r w:rsidRPr="001E5E88">
        <w:rPr>
          <w:color w:val="000000" w:themeColor="text1"/>
        </w:rPr>
        <w:t xml:space="preserve"> </w:t>
      </w:r>
      <w:r w:rsidR="00FB7EFE" w:rsidRPr="001E5E88">
        <w:rPr>
          <w:color w:val="000000" w:themeColor="text1"/>
        </w:rPr>
        <w:t>will</w:t>
      </w:r>
      <w:r w:rsidRPr="001E5E88">
        <w:rPr>
          <w:color w:val="000000" w:themeColor="text1"/>
        </w:rPr>
        <w:t xml:space="preserve"> inform Registry Services on the </w:t>
      </w:r>
      <w:r w:rsidR="00FB7EFE" w:rsidRPr="001E5E88">
        <w:rPr>
          <w:color w:val="000000" w:themeColor="text1"/>
        </w:rPr>
        <w:t xml:space="preserve">Academic Misconduct </w:t>
      </w:r>
      <w:r w:rsidRPr="001E5E88">
        <w:rPr>
          <w:color w:val="000000" w:themeColor="text1"/>
        </w:rPr>
        <w:t xml:space="preserve">Reporting Form indicating the appropriate options to be </w:t>
      </w:r>
      <w:r w:rsidR="00053DCD" w:rsidRPr="001E5E88">
        <w:rPr>
          <w:color w:val="000000" w:themeColor="text1"/>
        </w:rPr>
        <w:t>given</w:t>
      </w:r>
      <w:r w:rsidRPr="001E5E88">
        <w:rPr>
          <w:color w:val="000000" w:themeColor="text1"/>
        </w:rPr>
        <w:t xml:space="preserve"> to the candidate</w:t>
      </w:r>
      <w:r w:rsidR="001468E1" w:rsidRPr="001E5E88">
        <w:rPr>
          <w:color w:val="000000" w:themeColor="text1"/>
        </w:rPr>
        <w:t xml:space="preserve">. </w:t>
      </w:r>
      <w:r w:rsidR="00510E11" w:rsidRPr="001E5E88">
        <w:rPr>
          <w:color w:val="000000" w:themeColor="text1"/>
        </w:rPr>
        <w:t>Not all cases are required to be considered at a committee</w:t>
      </w:r>
      <w:r w:rsidR="004D2CF0" w:rsidRPr="001E5E88">
        <w:rPr>
          <w:color w:val="000000" w:themeColor="text1"/>
        </w:rPr>
        <w:t xml:space="preserve"> and </w:t>
      </w:r>
      <w:r w:rsidR="00A74ED6" w:rsidRPr="001E5E88">
        <w:rPr>
          <w:color w:val="000000" w:themeColor="text1"/>
        </w:rPr>
        <w:t xml:space="preserve">where appropriate </w:t>
      </w:r>
      <w:r w:rsidR="004D2CF0" w:rsidRPr="001E5E88">
        <w:rPr>
          <w:color w:val="000000" w:themeColor="text1"/>
        </w:rPr>
        <w:t xml:space="preserve">students may be offered </w:t>
      </w:r>
      <w:r w:rsidR="00E05A9D" w:rsidRPr="001E5E88">
        <w:rPr>
          <w:color w:val="000000" w:themeColor="text1"/>
        </w:rPr>
        <w:t xml:space="preserve">a </w:t>
      </w:r>
      <w:r w:rsidR="00436CC2" w:rsidRPr="001E5E88">
        <w:rPr>
          <w:color w:val="000000" w:themeColor="text1"/>
        </w:rPr>
        <w:t xml:space="preserve">fixed </w:t>
      </w:r>
      <w:r w:rsidR="00E05A9D" w:rsidRPr="001E5E88">
        <w:rPr>
          <w:color w:val="000000" w:themeColor="text1"/>
        </w:rPr>
        <w:t>penalty</w:t>
      </w:r>
      <w:r w:rsidR="00436CC2" w:rsidRPr="001E5E88">
        <w:rPr>
          <w:color w:val="000000" w:themeColor="text1"/>
        </w:rPr>
        <w:t>.</w:t>
      </w:r>
      <w:r w:rsidR="00E05A9D" w:rsidRPr="001E5E88">
        <w:rPr>
          <w:color w:val="000000" w:themeColor="text1"/>
        </w:rPr>
        <w:t xml:space="preserve">  </w:t>
      </w:r>
      <w:r w:rsidRPr="001E5E88">
        <w:rPr>
          <w:color w:val="000000" w:themeColor="text1"/>
          <w:szCs w:val="24"/>
        </w:rPr>
        <w:t xml:space="preserve">If no case exists, and the </w:t>
      </w:r>
      <w:r w:rsidR="001468E1" w:rsidRPr="001E5E88">
        <w:rPr>
          <w:color w:val="000000" w:themeColor="text1"/>
          <w:szCs w:val="24"/>
        </w:rPr>
        <w:t xml:space="preserve">student </w:t>
      </w:r>
      <w:r w:rsidRPr="001E5E88">
        <w:rPr>
          <w:color w:val="000000" w:themeColor="text1"/>
          <w:szCs w:val="24"/>
        </w:rPr>
        <w:t xml:space="preserve">is aware of the investigation (e.g. results pending), the </w:t>
      </w:r>
      <w:r w:rsidR="0022145A" w:rsidRPr="001E5E88">
        <w:rPr>
          <w:color w:val="000000" w:themeColor="text1"/>
          <w:szCs w:val="24"/>
        </w:rPr>
        <w:t>student</w:t>
      </w:r>
      <w:r w:rsidRPr="001E5E88">
        <w:rPr>
          <w:color w:val="000000" w:themeColor="text1"/>
          <w:szCs w:val="24"/>
        </w:rPr>
        <w:t xml:space="preserve"> shall be informed by the School that the matter is closed.</w:t>
      </w:r>
    </w:p>
    <w:p w14:paraId="6E50C2FD" w14:textId="77777777" w:rsidR="000D4937" w:rsidRPr="001E5E88" w:rsidRDefault="0037218B" w:rsidP="0037218B">
      <w:pPr>
        <w:pStyle w:val="Heading2"/>
        <w:numPr>
          <w:ilvl w:val="1"/>
          <w:numId w:val="39"/>
        </w:numPr>
        <w:ind w:left="578" w:hanging="578"/>
        <w:rPr>
          <w:color w:val="000000" w:themeColor="text1"/>
        </w:rPr>
      </w:pPr>
      <w:r w:rsidRPr="001E5E88">
        <w:rPr>
          <w:color w:val="000000" w:themeColor="text1"/>
        </w:rPr>
        <w:t xml:space="preserve">Cases </w:t>
      </w:r>
      <w:r w:rsidR="000D4937" w:rsidRPr="001E5E88">
        <w:rPr>
          <w:color w:val="000000" w:themeColor="text1"/>
        </w:rPr>
        <w:t>of Suspected Collusion</w:t>
      </w:r>
    </w:p>
    <w:p w14:paraId="48270510" w14:textId="1F722A98" w:rsidR="0037218B" w:rsidRPr="001E5E88" w:rsidRDefault="000D4937" w:rsidP="000D4937">
      <w:pPr>
        <w:pStyle w:val="Heading2"/>
        <w:numPr>
          <w:ilvl w:val="0"/>
          <w:numId w:val="0"/>
        </w:numPr>
        <w:ind w:left="578"/>
        <w:rPr>
          <w:color w:val="000000" w:themeColor="text1"/>
        </w:rPr>
      </w:pPr>
      <w:r w:rsidRPr="001E5E88">
        <w:rPr>
          <w:color w:val="000000" w:themeColor="text1"/>
        </w:rPr>
        <w:t xml:space="preserve">Students </w:t>
      </w:r>
      <w:r w:rsidR="0037218B" w:rsidRPr="001E5E88">
        <w:rPr>
          <w:color w:val="000000" w:themeColor="text1"/>
        </w:rPr>
        <w:t xml:space="preserve">accused of collusion shall be interviewed by the School and the </w:t>
      </w:r>
      <w:r w:rsidR="00F53C4F" w:rsidRPr="001E5E88">
        <w:rPr>
          <w:color w:val="000000" w:themeColor="text1"/>
        </w:rPr>
        <w:t>minutes</w:t>
      </w:r>
      <w:r w:rsidR="0037218B" w:rsidRPr="001E5E88">
        <w:rPr>
          <w:color w:val="000000" w:themeColor="text1"/>
        </w:rPr>
        <w:t xml:space="preserve"> shall be included </w:t>
      </w:r>
      <w:r w:rsidR="00253218" w:rsidRPr="001E5E88">
        <w:rPr>
          <w:color w:val="000000" w:themeColor="text1"/>
        </w:rPr>
        <w:t>with</w:t>
      </w:r>
      <w:r w:rsidR="0037218B" w:rsidRPr="001E5E88">
        <w:rPr>
          <w:color w:val="000000" w:themeColor="text1"/>
        </w:rPr>
        <w:t xml:space="preserve"> the </w:t>
      </w:r>
      <w:r w:rsidR="00257CAF" w:rsidRPr="001E5E88">
        <w:rPr>
          <w:color w:val="000000" w:themeColor="text1"/>
        </w:rPr>
        <w:t xml:space="preserve">Academic Misconduct </w:t>
      </w:r>
      <w:r w:rsidR="0037218B" w:rsidRPr="001E5E88">
        <w:rPr>
          <w:color w:val="000000" w:themeColor="text1"/>
        </w:rPr>
        <w:t>Reporting Form sent to Registry</w:t>
      </w:r>
      <w:r w:rsidR="00257CAF" w:rsidRPr="001E5E88">
        <w:rPr>
          <w:color w:val="000000" w:themeColor="text1"/>
        </w:rPr>
        <w:t xml:space="preserve"> Services</w:t>
      </w:r>
      <w:r w:rsidR="0037218B" w:rsidRPr="001E5E88">
        <w:rPr>
          <w:color w:val="000000" w:themeColor="text1"/>
        </w:rPr>
        <w:t>.</w:t>
      </w:r>
    </w:p>
    <w:p w14:paraId="1BFA0112" w14:textId="1175E5B1" w:rsidR="0037218B" w:rsidRPr="001E5E88" w:rsidRDefault="0037218B" w:rsidP="0037218B">
      <w:pPr>
        <w:pStyle w:val="Heading2"/>
        <w:numPr>
          <w:ilvl w:val="0"/>
          <w:numId w:val="25"/>
        </w:numPr>
        <w:rPr>
          <w:color w:val="000000" w:themeColor="text1"/>
        </w:rPr>
      </w:pPr>
      <w:r w:rsidRPr="001E5E88">
        <w:rPr>
          <w:color w:val="000000" w:themeColor="text1"/>
        </w:rPr>
        <w:t xml:space="preserve">If all </w:t>
      </w:r>
      <w:r w:rsidR="00257CAF" w:rsidRPr="001E5E88">
        <w:rPr>
          <w:color w:val="000000" w:themeColor="text1"/>
        </w:rPr>
        <w:t>students</w:t>
      </w:r>
      <w:r w:rsidRPr="001E5E88">
        <w:rPr>
          <w:color w:val="000000" w:themeColor="text1"/>
        </w:rPr>
        <w:t xml:space="preserve"> involved attend the interview and admit to the collusion, the </w:t>
      </w:r>
      <w:r w:rsidR="00487A54" w:rsidRPr="001E5E88">
        <w:rPr>
          <w:color w:val="000000" w:themeColor="text1"/>
        </w:rPr>
        <w:t>school will</w:t>
      </w:r>
      <w:r w:rsidRPr="001E5E88">
        <w:rPr>
          <w:color w:val="000000" w:themeColor="text1"/>
        </w:rPr>
        <w:t xml:space="preserve"> indicate </w:t>
      </w:r>
      <w:r w:rsidR="00487A54" w:rsidRPr="001E5E88">
        <w:rPr>
          <w:color w:val="000000" w:themeColor="text1"/>
        </w:rPr>
        <w:t xml:space="preserve">this </w:t>
      </w:r>
      <w:r w:rsidRPr="001E5E88">
        <w:rPr>
          <w:color w:val="000000" w:themeColor="text1"/>
        </w:rPr>
        <w:t xml:space="preserve">on the </w:t>
      </w:r>
      <w:r w:rsidR="00E87E3D" w:rsidRPr="001E5E88">
        <w:rPr>
          <w:color w:val="000000" w:themeColor="text1"/>
        </w:rPr>
        <w:t>Allegation</w:t>
      </w:r>
      <w:r w:rsidRPr="001E5E88">
        <w:rPr>
          <w:color w:val="000000" w:themeColor="text1"/>
        </w:rPr>
        <w:t xml:space="preserve"> </w:t>
      </w:r>
      <w:r w:rsidR="00E87E3D" w:rsidRPr="001E5E88">
        <w:rPr>
          <w:color w:val="000000" w:themeColor="text1"/>
        </w:rPr>
        <w:t>R</w:t>
      </w:r>
      <w:r w:rsidRPr="001E5E88">
        <w:rPr>
          <w:color w:val="000000" w:themeColor="text1"/>
        </w:rPr>
        <w:t>eporting Form</w:t>
      </w:r>
      <w:r w:rsidR="00E87E3D" w:rsidRPr="001E5E88">
        <w:rPr>
          <w:color w:val="000000" w:themeColor="text1"/>
        </w:rPr>
        <w:t xml:space="preserve">. </w:t>
      </w:r>
    </w:p>
    <w:p w14:paraId="6107C33D" w14:textId="1156E824" w:rsidR="0037218B" w:rsidRPr="001E5E88" w:rsidRDefault="0037218B" w:rsidP="0037218B">
      <w:pPr>
        <w:pStyle w:val="Heading2"/>
        <w:numPr>
          <w:ilvl w:val="0"/>
          <w:numId w:val="25"/>
        </w:numPr>
        <w:rPr>
          <w:color w:val="000000" w:themeColor="text1"/>
        </w:rPr>
      </w:pPr>
      <w:r w:rsidRPr="001E5E88">
        <w:rPr>
          <w:color w:val="000000" w:themeColor="text1"/>
        </w:rPr>
        <w:t xml:space="preserve">If any </w:t>
      </w:r>
      <w:r w:rsidR="00E87E3D" w:rsidRPr="001E5E88">
        <w:rPr>
          <w:color w:val="000000" w:themeColor="text1"/>
        </w:rPr>
        <w:t>student</w:t>
      </w:r>
      <w:r w:rsidRPr="001E5E88">
        <w:rPr>
          <w:color w:val="000000" w:themeColor="text1"/>
        </w:rPr>
        <w:t xml:space="preserve"> does not attend the interview or there is any dispute over the originality and production of the ass</w:t>
      </w:r>
      <w:r w:rsidR="00E87E3D" w:rsidRPr="001E5E88">
        <w:rPr>
          <w:color w:val="000000" w:themeColor="text1"/>
        </w:rPr>
        <w:t xml:space="preserve">essment </w:t>
      </w:r>
      <w:r w:rsidRPr="001E5E88">
        <w:rPr>
          <w:color w:val="000000" w:themeColor="text1"/>
        </w:rPr>
        <w:t>in question, the</w:t>
      </w:r>
      <w:r w:rsidR="00E61AE4" w:rsidRPr="001E5E88">
        <w:rPr>
          <w:color w:val="000000" w:themeColor="text1"/>
        </w:rPr>
        <w:t xml:space="preserve"> school </w:t>
      </w:r>
      <w:r w:rsidRPr="001E5E88">
        <w:rPr>
          <w:color w:val="000000" w:themeColor="text1"/>
        </w:rPr>
        <w:t>must indicate</w:t>
      </w:r>
      <w:r w:rsidR="00E61AE4" w:rsidRPr="001E5E88">
        <w:rPr>
          <w:color w:val="000000" w:themeColor="text1"/>
        </w:rPr>
        <w:t xml:space="preserve"> this</w:t>
      </w:r>
      <w:r w:rsidRPr="001E5E88">
        <w:rPr>
          <w:color w:val="000000" w:themeColor="text1"/>
        </w:rPr>
        <w:t xml:space="preserve"> on the </w:t>
      </w:r>
      <w:r w:rsidR="00E61AE4" w:rsidRPr="001E5E88">
        <w:rPr>
          <w:color w:val="000000" w:themeColor="text1"/>
        </w:rPr>
        <w:t xml:space="preserve">Allegation </w:t>
      </w:r>
      <w:r w:rsidRPr="001E5E88">
        <w:rPr>
          <w:color w:val="000000" w:themeColor="text1"/>
        </w:rPr>
        <w:t xml:space="preserve">Reporting Form. </w:t>
      </w:r>
    </w:p>
    <w:p w14:paraId="6634FF91" w14:textId="7CAA5091" w:rsidR="00F87302" w:rsidRPr="001E5E88" w:rsidRDefault="008E4D3A" w:rsidP="00FA53F4">
      <w:pPr>
        <w:pStyle w:val="Heading2"/>
        <w:numPr>
          <w:ilvl w:val="1"/>
          <w:numId w:val="39"/>
        </w:numPr>
        <w:ind w:left="578" w:hanging="578"/>
        <w:rPr>
          <w:color w:val="000000" w:themeColor="text1"/>
        </w:rPr>
      </w:pPr>
      <w:r w:rsidRPr="001E5E88">
        <w:rPr>
          <w:color w:val="000000" w:themeColor="text1"/>
        </w:rPr>
        <w:t>Authenticity Cases</w:t>
      </w:r>
    </w:p>
    <w:p w14:paraId="2CE1C316" w14:textId="34725BEB" w:rsidR="005A065E" w:rsidRPr="001E5E88" w:rsidRDefault="005A065E" w:rsidP="005A065E">
      <w:pPr>
        <w:pStyle w:val="Heading2"/>
        <w:numPr>
          <w:ilvl w:val="0"/>
          <w:numId w:val="0"/>
        </w:numPr>
        <w:ind w:left="578"/>
        <w:rPr>
          <w:color w:val="000000" w:themeColor="text1"/>
          <w:szCs w:val="24"/>
        </w:rPr>
      </w:pPr>
      <w:r w:rsidRPr="001E5E88">
        <w:rPr>
          <w:color w:val="000000" w:themeColor="text1"/>
        </w:rPr>
        <w:t xml:space="preserve">Students </w:t>
      </w:r>
      <w:r w:rsidR="005F645F" w:rsidRPr="001E5E88">
        <w:rPr>
          <w:color w:val="000000" w:themeColor="text1"/>
        </w:rPr>
        <w:t>suspected</w:t>
      </w:r>
      <w:r w:rsidR="00CE1693" w:rsidRPr="001E5E88">
        <w:rPr>
          <w:color w:val="000000" w:themeColor="text1"/>
        </w:rPr>
        <w:t xml:space="preserve"> of</w:t>
      </w:r>
      <w:r w:rsidR="00FF6820" w:rsidRPr="001E5E88">
        <w:rPr>
          <w:color w:val="000000" w:themeColor="text1"/>
        </w:rPr>
        <w:t xml:space="preserve"> inappropriate </w:t>
      </w:r>
      <w:r w:rsidR="00CE1693" w:rsidRPr="001E5E88">
        <w:rPr>
          <w:color w:val="000000" w:themeColor="text1"/>
        </w:rPr>
        <w:t>use of artificial intelligence software</w:t>
      </w:r>
      <w:r w:rsidR="005F645F" w:rsidRPr="001E5E88">
        <w:rPr>
          <w:color w:val="000000" w:themeColor="text1"/>
        </w:rPr>
        <w:t xml:space="preserve"> </w:t>
      </w:r>
      <w:r w:rsidR="00CE1693" w:rsidRPr="001E5E88">
        <w:rPr>
          <w:color w:val="000000" w:themeColor="text1"/>
        </w:rPr>
        <w:t xml:space="preserve">or </w:t>
      </w:r>
      <w:r w:rsidR="005F645F" w:rsidRPr="001E5E88">
        <w:rPr>
          <w:color w:val="000000" w:themeColor="text1"/>
        </w:rPr>
        <w:t xml:space="preserve">using </w:t>
      </w:r>
      <w:r w:rsidR="005F645F" w:rsidRPr="001E5E88">
        <w:rPr>
          <w:color w:val="000000" w:themeColor="text1"/>
          <w:szCs w:val="24"/>
        </w:rPr>
        <w:t xml:space="preserve">services such as essay </w:t>
      </w:r>
      <w:r w:rsidR="00D6786E" w:rsidRPr="001E5E88">
        <w:rPr>
          <w:color w:val="000000" w:themeColor="text1"/>
          <w:szCs w:val="24"/>
        </w:rPr>
        <w:t>mills</w:t>
      </w:r>
      <w:r w:rsidR="005F645F" w:rsidRPr="001E5E88">
        <w:rPr>
          <w:color w:val="000000" w:themeColor="text1"/>
          <w:szCs w:val="24"/>
        </w:rPr>
        <w:t xml:space="preserve"> and/or any other agencies shall be </w:t>
      </w:r>
      <w:r w:rsidR="005F645F" w:rsidRPr="001E5E88">
        <w:rPr>
          <w:color w:val="000000" w:themeColor="text1"/>
          <w:szCs w:val="24"/>
        </w:rPr>
        <w:lastRenderedPageBreak/>
        <w:t>interviewed</w:t>
      </w:r>
      <w:r w:rsidR="005318CF" w:rsidRPr="001E5E88">
        <w:rPr>
          <w:color w:val="000000" w:themeColor="text1"/>
          <w:szCs w:val="24"/>
        </w:rPr>
        <w:t xml:space="preserve"> by the school and the </w:t>
      </w:r>
      <w:r w:rsidR="00253218" w:rsidRPr="001E5E88">
        <w:rPr>
          <w:color w:val="000000" w:themeColor="text1"/>
          <w:szCs w:val="24"/>
        </w:rPr>
        <w:t>minutes</w:t>
      </w:r>
      <w:r w:rsidR="005318CF" w:rsidRPr="001E5E88">
        <w:rPr>
          <w:color w:val="000000" w:themeColor="text1"/>
          <w:szCs w:val="24"/>
        </w:rPr>
        <w:t xml:space="preserve"> shall be included </w:t>
      </w:r>
      <w:r w:rsidR="00253218" w:rsidRPr="001E5E88">
        <w:rPr>
          <w:color w:val="000000" w:themeColor="text1"/>
          <w:szCs w:val="24"/>
        </w:rPr>
        <w:t>with</w:t>
      </w:r>
      <w:r w:rsidR="005318CF" w:rsidRPr="001E5E88">
        <w:rPr>
          <w:color w:val="000000" w:themeColor="text1"/>
          <w:szCs w:val="24"/>
        </w:rPr>
        <w:t xml:space="preserve"> the Academic Misconduct Reporting Form</w:t>
      </w:r>
      <w:r w:rsidR="00F64922" w:rsidRPr="001E5E88">
        <w:rPr>
          <w:color w:val="000000" w:themeColor="text1"/>
          <w:szCs w:val="24"/>
        </w:rPr>
        <w:t xml:space="preserve"> sent to Registry Services. </w:t>
      </w:r>
    </w:p>
    <w:p w14:paraId="65B5FBDD" w14:textId="77777777" w:rsidR="009217F0" w:rsidRPr="001E5E88" w:rsidRDefault="009217F0" w:rsidP="005A065E">
      <w:pPr>
        <w:pStyle w:val="Heading2"/>
        <w:numPr>
          <w:ilvl w:val="0"/>
          <w:numId w:val="0"/>
        </w:numPr>
        <w:ind w:left="578"/>
        <w:rPr>
          <w:color w:val="000000" w:themeColor="text1"/>
        </w:rPr>
      </w:pPr>
    </w:p>
    <w:p w14:paraId="369955CA" w14:textId="0B3ED9F7" w:rsidR="008E4D3A" w:rsidRPr="001E5E88" w:rsidRDefault="00767CA6" w:rsidP="00436E05">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Reporting an allegation of academic misconduct (</w:t>
      </w:r>
      <w:r w:rsidR="004E19AF" w:rsidRPr="001E5E88">
        <w:rPr>
          <w:rFonts w:ascii="Arial" w:hAnsi="Arial" w:cs="Arial"/>
          <w:b/>
          <w:bCs/>
          <w:color w:val="000000" w:themeColor="text1"/>
          <w:sz w:val="24"/>
          <w:szCs w:val="24"/>
        </w:rPr>
        <w:t xml:space="preserve">assessments conducted under </w:t>
      </w:r>
      <w:r w:rsidRPr="001E5E88">
        <w:rPr>
          <w:rFonts w:ascii="Arial" w:hAnsi="Arial" w:cs="Arial"/>
          <w:b/>
          <w:bCs/>
          <w:color w:val="000000" w:themeColor="text1"/>
          <w:sz w:val="24"/>
          <w:szCs w:val="24"/>
        </w:rPr>
        <w:t>exam conditions)</w:t>
      </w:r>
    </w:p>
    <w:p w14:paraId="36AEC9AD" w14:textId="2FAF91EE" w:rsidR="003366B6" w:rsidRPr="001E5E88" w:rsidRDefault="00105FB7" w:rsidP="003366B6">
      <w:pPr>
        <w:pStyle w:val="ListParagraph"/>
        <w:numPr>
          <w:ilvl w:val="1"/>
          <w:numId w:val="39"/>
        </w:numPr>
        <w:tabs>
          <w:tab w:val="left" w:pos="1541"/>
        </w:tabs>
        <w:spacing w:before="93"/>
        <w:ind w:left="567" w:right="119" w:hanging="567"/>
        <w:rPr>
          <w:color w:val="000000" w:themeColor="text1"/>
          <w:sz w:val="24"/>
        </w:rPr>
      </w:pPr>
      <w:r w:rsidRPr="001E5E88">
        <w:rPr>
          <w:color w:val="000000" w:themeColor="text1"/>
          <w:sz w:val="24"/>
        </w:rPr>
        <w:t>Where it is considered or suspected that a student is engaging in academic misconduct</w:t>
      </w:r>
      <w:r w:rsidR="00D576E1" w:rsidRPr="001E5E88">
        <w:rPr>
          <w:color w:val="000000" w:themeColor="text1"/>
          <w:sz w:val="24"/>
        </w:rPr>
        <w:t xml:space="preserve"> during </w:t>
      </w:r>
      <w:r w:rsidR="00331E01" w:rsidRPr="001E5E88">
        <w:rPr>
          <w:color w:val="000000" w:themeColor="text1"/>
          <w:sz w:val="24"/>
        </w:rPr>
        <w:t>an assessment conducted under exam conditions</w:t>
      </w:r>
      <w:r w:rsidRPr="001E5E88">
        <w:rPr>
          <w:color w:val="000000" w:themeColor="text1"/>
          <w:sz w:val="24"/>
        </w:rPr>
        <w:t>, the student shall be informed, preferably in the presence of a witness, that the circumstances will be reported. The student will, however be allowed to continue the examination and any subsequent examination(s) without prejudice.</w:t>
      </w:r>
    </w:p>
    <w:p w14:paraId="5436B390" w14:textId="582ADEB8" w:rsidR="00080FB4" w:rsidRPr="001E5E88" w:rsidRDefault="00105FB7" w:rsidP="00080FB4">
      <w:pPr>
        <w:pStyle w:val="ListParagraph"/>
        <w:tabs>
          <w:tab w:val="left" w:pos="1541"/>
        </w:tabs>
        <w:spacing w:before="93"/>
        <w:ind w:left="567" w:right="119" w:firstLine="0"/>
        <w:rPr>
          <w:color w:val="000000" w:themeColor="text1"/>
          <w:sz w:val="24"/>
        </w:rPr>
      </w:pPr>
      <w:r w:rsidRPr="001E5E88">
        <w:rPr>
          <w:color w:val="000000" w:themeColor="text1"/>
          <w:sz w:val="24"/>
        </w:rPr>
        <w:t xml:space="preserve">Failure to give such a warning shall not however </w:t>
      </w:r>
      <w:r w:rsidR="004D630F" w:rsidRPr="001E5E88">
        <w:rPr>
          <w:color w:val="000000" w:themeColor="text1"/>
          <w:sz w:val="24"/>
        </w:rPr>
        <w:t xml:space="preserve">prevent </w:t>
      </w:r>
      <w:r w:rsidRPr="001E5E88">
        <w:rPr>
          <w:color w:val="000000" w:themeColor="text1"/>
          <w:sz w:val="24"/>
        </w:rPr>
        <w:t>proceedings</w:t>
      </w:r>
      <w:r w:rsidR="004D630F" w:rsidRPr="001E5E88">
        <w:rPr>
          <w:color w:val="000000" w:themeColor="text1"/>
          <w:sz w:val="24"/>
        </w:rPr>
        <w:t xml:space="preserve"> and the case will still be taken forward</w:t>
      </w:r>
      <w:r w:rsidRPr="001E5E88">
        <w:rPr>
          <w:color w:val="000000" w:themeColor="text1"/>
          <w:sz w:val="24"/>
        </w:rPr>
        <w:t>.</w:t>
      </w:r>
    </w:p>
    <w:p w14:paraId="24EA7DD6" w14:textId="77777777" w:rsidR="00080FB4" w:rsidRPr="001E5E88" w:rsidRDefault="00080FB4" w:rsidP="00080FB4">
      <w:pPr>
        <w:pStyle w:val="ListParagraph"/>
        <w:tabs>
          <w:tab w:val="left" w:pos="1541"/>
        </w:tabs>
        <w:spacing w:before="93"/>
        <w:ind w:left="567" w:right="119" w:firstLine="0"/>
        <w:rPr>
          <w:color w:val="000000" w:themeColor="text1"/>
          <w:sz w:val="24"/>
        </w:rPr>
      </w:pPr>
    </w:p>
    <w:p w14:paraId="3EC1B01B" w14:textId="77777777" w:rsidR="00F80EDC" w:rsidRPr="001E5E88" w:rsidRDefault="00105FB7" w:rsidP="00FE6D25">
      <w:pPr>
        <w:pStyle w:val="ListParagraph"/>
        <w:numPr>
          <w:ilvl w:val="1"/>
          <w:numId w:val="39"/>
        </w:numPr>
        <w:tabs>
          <w:tab w:val="left" w:pos="1541"/>
        </w:tabs>
        <w:spacing w:before="93"/>
        <w:ind w:left="567" w:right="119" w:hanging="425"/>
        <w:rPr>
          <w:color w:val="000000" w:themeColor="text1"/>
          <w:sz w:val="24"/>
        </w:rPr>
      </w:pPr>
      <w:r w:rsidRPr="001E5E88">
        <w:rPr>
          <w:color w:val="000000" w:themeColor="text1"/>
          <w:sz w:val="24"/>
        </w:rPr>
        <w:t>Where applicable, the invigilator shall confiscate any evidence relating to any alleged academic misconduct. The invigilator will report the circumstances in writing, attaching any evidence, to the Examinations Officer, who shall in turn notify Registry Services</w:t>
      </w:r>
      <w:r w:rsidR="005D6458" w:rsidRPr="001E5E88">
        <w:rPr>
          <w:color w:val="000000" w:themeColor="text1"/>
          <w:sz w:val="24"/>
        </w:rPr>
        <w:t>.</w:t>
      </w:r>
    </w:p>
    <w:p w14:paraId="123A9201" w14:textId="77777777" w:rsidR="00DF43CC" w:rsidRPr="001E5E88" w:rsidRDefault="00DF43CC" w:rsidP="00DF43CC">
      <w:pPr>
        <w:pStyle w:val="ListParagraph"/>
        <w:tabs>
          <w:tab w:val="left" w:pos="1541"/>
        </w:tabs>
        <w:spacing w:before="93"/>
        <w:ind w:left="760" w:right="119" w:firstLine="0"/>
        <w:rPr>
          <w:color w:val="000000" w:themeColor="text1"/>
          <w:sz w:val="24"/>
        </w:rPr>
      </w:pPr>
    </w:p>
    <w:p w14:paraId="3C6793E5" w14:textId="4FF6AA29" w:rsidR="00105FB7" w:rsidRPr="001E5E88" w:rsidRDefault="00105FB7" w:rsidP="00FE6D25">
      <w:pPr>
        <w:pStyle w:val="ListParagraph"/>
        <w:numPr>
          <w:ilvl w:val="1"/>
          <w:numId w:val="39"/>
        </w:numPr>
        <w:tabs>
          <w:tab w:val="left" w:pos="1541"/>
        </w:tabs>
        <w:spacing w:before="93"/>
        <w:ind w:left="567" w:right="119" w:hanging="425"/>
        <w:rPr>
          <w:color w:val="000000" w:themeColor="text1"/>
          <w:sz w:val="24"/>
        </w:rPr>
      </w:pPr>
      <w:r w:rsidRPr="001E5E88">
        <w:rPr>
          <w:color w:val="000000" w:themeColor="text1"/>
          <w:sz w:val="24"/>
        </w:rPr>
        <w:t>The following must be sent by the Examinations Officer or School to Registry Services</w:t>
      </w:r>
    </w:p>
    <w:p w14:paraId="6CA18032" w14:textId="77777777" w:rsidR="00105FB7" w:rsidRPr="001E5E88" w:rsidRDefault="00105FB7" w:rsidP="00105FB7">
      <w:pPr>
        <w:pStyle w:val="BodyText"/>
        <w:spacing w:before="10"/>
        <w:rPr>
          <w:color w:val="000000" w:themeColor="text1"/>
          <w:sz w:val="23"/>
        </w:rPr>
      </w:pPr>
    </w:p>
    <w:p w14:paraId="0ABFED5C" w14:textId="117031CF" w:rsidR="00105FB7" w:rsidRPr="001E5E88" w:rsidRDefault="00105FB7" w:rsidP="00D065C4">
      <w:pPr>
        <w:pStyle w:val="ListParagraph"/>
        <w:numPr>
          <w:ilvl w:val="0"/>
          <w:numId w:val="42"/>
        </w:numPr>
        <w:tabs>
          <w:tab w:val="left" w:pos="1560"/>
        </w:tabs>
        <w:spacing w:before="1" w:line="293" w:lineRule="exact"/>
        <w:ind w:right="0" w:hanging="1026"/>
        <w:jc w:val="left"/>
        <w:rPr>
          <w:color w:val="000000" w:themeColor="text1"/>
          <w:sz w:val="24"/>
        </w:rPr>
      </w:pPr>
      <w:r w:rsidRPr="001E5E88">
        <w:rPr>
          <w:color w:val="000000" w:themeColor="text1"/>
          <w:sz w:val="24"/>
        </w:rPr>
        <w:t>Name/Student</w:t>
      </w:r>
      <w:r w:rsidR="00D065C4" w:rsidRPr="001E5E88">
        <w:rPr>
          <w:color w:val="000000" w:themeColor="text1"/>
          <w:sz w:val="24"/>
        </w:rPr>
        <w:t xml:space="preserve"> number</w:t>
      </w:r>
    </w:p>
    <w:p w14:paraId="0001AB2E" w14:textId="6D909B28" w:rsidR="00105FB7" w:rsidRPr="001E5E88" w:rsidRDefault="00105FB7" w:rsidP="00D065C4">
      <w:pPr>
        <w:pStyle w:val="ListParagraph"/>
        <w:numPr>
          <w:ilvl w:val="0"/>
          <w:numId w:val="42"/>
        </w:numPr>
        <w:tabs>
          <w:tab w:val="left" w:pos="1560"/>
        </w:tabs>
        <w:spacing w:line="292" w:lineRule="exact"/>
        <w:ind w:right="0" w:hanging="1026"/>
        <w:jc w:val="left"/>
        <w:rPr>
          <w:color w:val="000000" w:themeColor="text1"/>
          <w:sz w:val="24"/>
        </w:rPr>
      </w:pPr>
      <w:r w:rsidRPr="001E5E88">
        <w:rPr>
          <w:color w:val="000000" w:themeColor="text1"/>
          <w:sz w:val="24"/>
        </w:rPr>
        <w:t>Programme and Module</w:t>
      </w:r>
      <w:r w:rsidRPr="001E5E88">
        <w:rPr>
          <w:color w:val="000000" w:themeColor="text1"/>
          <w:spacing w:val="-3"/>
          <w:sz w:val="24"/>
        </w:rPr>
        <w:t xml:space="preserve"> </w:t>
      </w:r>
      <w:r w:rsidRPr="001E5E88">
        <w:rPr>
          <w:color w:val="000000" w:themeColor="text1"/>
          <w:sz w:val="24"/>
        </w:rPr>
        <w:t>concerned</w:t>
      </w:r>
    </w:p>
    <w:p w14:paraId="5B10C57F" w14:textId="77777777" w:rsidR="00105FB7" w:rsidRPr="001E5E88" w:rsidRDefault="00105FB7" w:rsidP="00D065C4">
      <w:pPr>
        <w:pStyle w:val="ListParagraph"/>
        <w:numPr>
          <w:ilvl w:val="0"/>
          <w:numId w:val="42"/>
        </w:numPr>
        <w:tabs>
          <w:tab w:val="left" w:pos="1560"/>
        </w:tabs>
        <w:spacing w:line="292" w:lineRule="exact"/>
        <w:ind w:right="0" w:hanging="1026"/>
        <w:jc w:val="left"/>
        <w:rPr>
          <w:color w:val="000000" w:themeColor="text1"/>
          <w:sz w:val="24"/>
        </w:rPr>
      </w:pPr>
      <w:r w:rsidRPr="001E5E88">
        <w:rPr>
          <w:color w:val="000000" w:themeColor="text1"/>
          <w:sz w:val="24"/>
        </w:rPr>
        <w:t>Weighting of Examination to Credit Value of</w:t>
      </w:r>
      <w:r w:rsidRPr="001E5E88">
        <w:rPr>
          <w:color w:val="000000" w:themeColor="text1"/>
          <w:spacing w:val="-5"/>
          <w:sz w:val="24"/>
        </w:rPr>
        <w:t xml:space="preserve"> </w:t>
      </w:r>
      <w:r w:rsidRPr="001E5E88">
        <w:rPr>
          <w:color w:val="000000" w:themeColor="text1"/>
          <w:sz w:val="24"/>
        </w:rPr>
        <w:t>Module</w:t>
      </w:r>
    </w:p>
    <w:p w14:paraId="2D758569" w14:textId="77777777" w:rsidR="00105FB7" w:rsidRPr="001E5E88" w:rsidRDefault="00105FB7" w:rsidP="00D065C4">
      <w:pPr>
        <w:pStyle w:val="ListParagraph"/>
        <w:numPr>
          <w:ilvl w:val="0"/>
          <w:numId w:val="42"/>
        </w:numPr>
        <w:tabs>
          <w:tab w:val="left" w:pos="1560"/>
        </w:tabs>
        <w:spacing w:line="292" w:lineRule="exact"/>
        <w:ind w:right="0" w:hanging="1026"/>
        <w:jc w:val="left"/>
        <w:rPr>
          <w:color w:val="000000" w:themeColor="text1"/>
          <w:sz w:val="24"/>
        </w:rPr>
      </w:pPr>
      <w:r w:rsidRPr="001E5E88">
        <w:rPr>
          <w:color w:val="000000" w:themeColor="text1"/>
          <w:sz w:val="24"/>
        </w:rPr>
        <w:t>Copy of exam question</w:t>
      </w:r>
      <w:r w:rsidRPr="001E5E88">
        <w:rPr>
          <w:color w:val="000000" w:themeColor="text1"/>
          <w:spacing w:val="-3"/>
          <w:sz w:val="24"/>
        </w:rPr>
        <w:t xml:space="preserve"> </w:t>
      </w:r>
      <w:r w:rsidRPr="001E5E88">
        <w:rPr>
          <w:color w:val="000000" w:themeColor="text1"/>
          <w:sz w:val="24"/>
        </w:rPr>
        <w:t>paper</w:t>
      </w:r>
    </w:p>
    <w:p w14:paraId="108BE08B" w14:textId="77777777" w:rsidR="00105FB7" w:rsidRPr="001E5E88" w:rsidRDefault="00105FB7" w:rsidP="00D065C4">
      <w:pPr>
        <w:pStyle w:val="ListParagraph"/>
        <w:numPr>
          <w:ilvl w:val="0"/>
          <w:numId w:val="42"/>
        </w:numPr>
        <w:tabs>
          <w:tab w:val="left" w:pos="1560"/>
        </w:tabs>
        <w:ind w:left="1560" w:right="293" w:hanging="426"/>
        <w:jc w:val="left"/>
        <w:rPr>
          <w:color w:val="000000" w:themeColor="text1"/>
          <w:sz w:val="24"/>
        </w:rPr>
      </w:pPr>
      <w:r w:rsidRPr="001E5E88">
        <w:rPr>
          <w:color w:val="000000" w:themeColor="text1"/>
          <w:sz w:val="24"/>
        </w:rPr>
        <w:t>The student’s marked answer script (including annotation at point where Academic Misconduct</w:t>
      </w:r>
      <w:r w:rsidRPr="001E5E88">
        <w:rPr>
          <w:color w:val="000000" w:themeColor="text1"/>
          <w:spacing w:val="-2"/>
          <w:sz w:val="24"/>
        </w:rPr>
        <w:t xml:space="preserve"> </w:t>
      </w:r>
      <w:r w:rsidRPr="001E5E88">
        <w:rPr>
          <w:color w:val="000000" w:themeColor="text1"/>
          <w:sz w:val="24"/>
        </w:rPr>
        <w:t>discovered)</w:t>
      </w:r>
    </w:p>
    <w:p w14:paraId="6131EE57" w14:textId="77777777" w:rsidR="00105FB7" w:rsidRPr="001E5E88" w:rsidRDefault="00105FB7" w:rsidP="00D065C4">
      <w:pPr>
        <w:pStyle w:val="ListParagraph"/>
        <w:numPr>
          <w:ilvl w:val="0"/>
          <w:numId w:val="42"/>
        </w:numPr>
        <w:tabs>
          <w:tab w:val="left" w:pos="1560"/>
        </w:tabs>
        <w:spacing w:before="1"/>
        <w:ind w:left="1560" w:right="186" w:hanging="426"/>
        <w:jc w:val="left"/>
        <w:rPr>
          <w:color w:val="000000" w:themeColor="text1"/>
          <w:sz w:val="24"/>
        </w:rPr>
      </w:pPr>
      <w:r w:rsidRPr="001E5E88">
        <w:rPr>
          <w:color w:val="000000" w:themeColor="text1"/>
          <w:sz w:val="24"/>
        </w:rPr>
        <w:t>The actual notes or whatever unauthorized items were found on the student in the exam room (if relevant) or other relevant</w:t>
      </w:r>
      <w:r w:rsidRPr="001E5E88">
        <w:rPr>
          <w:color w:val="000000" w:themeColor="text1"/>
          <w:spacing w:val="-2"/>
          <w:sz w:val="24"/>
        </w:rPr>
        <w:t xml:space="preserve"> </w:t>
      </w:r>
      <w:r w:rsidRPr="001E5E88">
        <w:rPr>
          <w:color w:val="000000" w:themeColor="text1"/>
          <w:sz w:val="24"/>
        </w:rPr>
        <w:t>evidence</w:t>
      </w:r>
    </w:p>
    <w:p w14:paraId="53916223" w14:textId="77777777" w:rsidR="00105FB7" w:rsidRPr="001E5E88" w:rsidRDefault="00105FB7" w:rsidP="00D065C4">
      <w:pPr>
        <w:pStyle w:val="ListParagraph"/>
        <w:numPr>
          <w:ilvl w:val="0"/>
          <w:numId w:val="42"/>
        </w:numPr>
        <w:tabs>
          <w:tab w:val="left" w:pos="1560"/>
        </w:tabs>
        <w:ind w:left="1560" w:right="561" w:hanging="426"/>
        <w:jc w:val="left"/>
        <w:rPr>
          <w:color w:val="000000" w:themeColor="text1"/>
          <w:sz w:val="24"/>
        </w:rPr>
      </w:pPr>
      <w:r w:rsidRPr="001E5E88">
        <w:rPr>
          <w:color w:val="000000" w:themeColor="text1"/>
          <w:sz w:val="24"/>
        </w:rPr>
        <w:t>Contact details (including email if available) for</w:t>
      </w:r>
      <w:r w:rsidRPr="001E5E88">
        <w:rPr>
          <w:color w:val="000000" w:themeColor="text1"/>
          <w:spacing w:val="-6"/>
          <w:sz w:val="24"/>
        </w:rPr>
        <w:t xml:space="preserve"> </w:t>
      </w:r>
      <w:r w:rsidRPr="001E5E88">
        <w:rPr>
          <w:color w:val="000000" w:themeColor="text1"/>
          <w:sz w:val="24"/>
        </w:rPr>
        <w:t>witnesses (e.g. invigilators, module tutor who set/marked the</w:t>
      </w:r>
      <w:r w:rsidRPr="001E5E88">
        <w:rPr>
          <w:color w:val="000000" w:themeColor="text1"/>
          <w:spacing w:val="-6"/>
          <w:sz w:val="24"/>
        </w:rPr>
        <w:t xml:space="preserve"> </w:t>
      </w:r>
      <w:r w:rsidRPr="001E5E88">
        <w:rPr>
          <w:color w:val="000000" w:themeColor="text1"/>
          <w:sz w:val="24"/>
        </w:rPr>
        <w:t>paper)</w:t>
      </w:r>
    </w:p>
    <w:p w14:paraId="0B6EAD16" w14:textId="77777777" w:rsidR="00105FB7" w:rsidRPr="001E5E88" w:rsidRDefault="00105FB7" w:rsidP="00D065C4">
      <w:pPr>
        <w:pStyle w:val="ListParagraph"/>
        <w:numPr>
          <w:ilvl w:val="0"/>
          <w:numId w:val="42"/>
        </w:numPr>
        <w:tabs>
          <w:tab w:val="left" w:pos="1560"/>
        </w:tabs>
        <w:spacing w:line="293" w:lineRule="exact"/>
        <w:ind w:right="0" w:hanging="1026"/>
        <w:jc w:val="left"/>
        <w:rPr>
          <w:color w:val="000000" w:themeColor="text1"/>
          <w:sz w:val="24"/>
        </w:rPr>
      </w:pPr>
      <w:r w:rsidRPr="001E5E88">
        <w:rPr>
          <w:color w:val="000000" w:themeColor="text1"/>
          <w:sz w:val="24"/>
        </w:rPr>
        <w:t>Invigilator’s</w:t>
      </w:r>
      <w:r w:rsidRPr="001E5E88">
        <w:rPr>
          <w:color w:val="000000" w:themeColor="text1"/>
          <w:spacing w:val="-11"/>
          <w:sz w:val="24"/>
        </w:rPr>
        <w:t xml:space="preserve"> </w:t>
      </w:r>
      <w:r w:rsidRPr="001E5E88">
        <w:rPr>
          <w:color w:val="000000" w:themeColor="text1"/>
          <w:sz w:val="24"/>
        </w:rPr>
        <w:t>Report(s)</w:t>
      </w:r>
    </w:p>
    <w:p w14:paraId="03932112" w14:textId="77777777" w:rsidR="00D065C4" w:rsidRPr="001E5E88" w:rsidRDefault="00D065C4" w:rsidP="00D065C4">
      <w:pPr>
        <w:pStyle w:val="Heading2"/>
        <w:numPr>
          <w:ilvl w:val="0"/>
          <w:numId w:val="0"/>
        </w:numPr>
        <w:spacing w:before="8"/>
        <w:rPr>
          <w:bCs/>
          <w:color w:val="000000" w:themeColor="text1"/>
          <w:szCs w:val="24"/>
        </w:rPr>
      </w:pPr>
    </w:p>
    <w:p w14:paraId="156F625A" w14:textId="70B3F4E5" w:rsidR="00105FB7" w:rsidRPr="001E5E88" w:rsidRDefault="00105FB7" w:rsidP="00695A6D">
      <w:pPr>
        <w:pStyle w:val="Heading2"/>
        <w:numPr>
          <w:ilvl w:val="1"/>
          <w:numId w:val="39"/>
        </w:numPr>
        <w:spacing w:before="8"/>
        <w:ind w:left="567" w:hanging="425"/>
        <w:rPr>
          <w:bCs/>
          <w:color w:val="000000" w:themeColor="text1"/>
          <w:szCs w:val="24"/>
        </w:rPr>
      </w:pPr>
      <w:r w:rsidRPr="001E5E88">
        <w:rPr>
          <w:bCs/>
          <w:color w:val="000000" w:themeColor="text1"/>
          <w:szCs w:val="24"/>
        </w:rPr>
        <w:t>Identifying Suspected Academic Misconduct in Marking an Exam</w:t>
      </w:r>
    </w:p>
    <w:p w14:paraId="04CB599B" w14:textId="2665B0A6" w:rsidR="00B0274D" w:rsidRPr="001E5E88" w:rsidRDefault="00105FB7" w:rsidP="00FE6D25">
      <w:pPr>
        <w:pStyle w:val="BodyText"/>
        <w:ind w:left="567" w:right="117"/>
        <w:rPr>
          <w:color w:val="000000" w:themeColor="text1"/>
        </w:rPr>
      </w:pPr>
      <w:r w:rsidRPr="001E5E88">
        <w:rPr>
          <w:color w:val="000000" w:themeColor="text1"/>
        </w:rPr>
        <w:t xml:space="preserve">If a member of university staff considers or suspects that a student has engaged in Academic Misconduct, </w:t>
      </w:r>
      <w:r w:rsidR="006C583A" w:rsidRPr="001E5E88">
        <w:rPr>
          <w:color w:val="000000" w:themeColor="text1"/>
        </w:rPr>
        <w:t xml:space="preserve">they </w:t>
      </w:r>
      <w:r w:rsidRPr="001E5E88">
        <w:rPr>
          <w:color w:val="000000" w:themeColor="text1"/>
        </w:rPr>
        <w:t xml:space="preserve">shall report the matter in writing to the </w:t>
      </w:r>
      <w:r w:rsidR="00742FED" w:rsidRPr="001E5E88">
        <w:rPr>
          <w:color w:val="000000" w:themeColor="text1"/>
        </w:rPr>
        <w:t xml:space="preserve">relevant school Academic Misconduct Rep </w:t>
      </w:r>
      <w:r w:rsidRPr="001E5E88">
        <w:rPr>
          <w:color w:val="000000" w:themeColor="text1"/>
        </w:rPr>
        <w:t>as soon as possible. The</w:t>
      </w:r>
      <w:r w:rsidR="00742FED" w:rsidRPr="001E5E88">
        <w:rPr>
          <w:color w:val="000000" w:themeColor="text1"/>
        </w:rPr>
        <w:t xml:space="preserve"> relevant school Academic Misconduct Rep</w:t>
      </w:r>
      <w:r w:rsidRPr="001E5E88">
        <w:rPr>
          <w:color w:val="000000" w:themeColor="text1"/>
        </w:rPr>
        <w:t xml:space="preserve"> shall retain any relevant evidence and shall report the matter in writing to Registry Services on the appropriate form. </w:t>
      </w:r>
    </w:p>
    <w:p w14:paraId="38DC887E" w14:textId="7E9EB2B9" w:rsidR="00764AD3" w:rsidRPr="001E5E88" w:rsidRDefault="00764AD3" w:rsidP="00C03967">
      <w:pPr>
        <w:pStyle w:val="Heading2"/>
        <w:numPr>
          <w:ilvl w:val="1"/>
          <w:numId w:val="39"/>
        </w:numPr>
        <w:ind w:left="578" w:hanging="436"/>
        <w:rPr>
          <w:color w:val="000000" w:themeColor="text1"/>
        </w:rPr>
      </w:pPr>
      <w:r w:rsidRPr="001E5E88">
        <w:rPr>
          <w:color w:val="000000" w:themeColor="text1"/>
        </w:rPr>
        <w:t>Further Action to be taken by the Director of Registry Services</w:t>
      </w:r>
    </w:p>
    <w:p w14:paraId="187D9566" w14:textId="6A3F13E6" w:rsidR="00764AD3" w:rsidRPr="001E5E88" w:rsidRDefault="00764AD3" w:rsidP="00B0274D">
      <w:pPr>
        <w:pStyle w:val="ListParagraph"/>
        <w:numPr>
          <w:ilvl w:val="0"/>
          <w:numId w:val="23"/>
        </w:numPr>
        <w:rPr>
          <w:color w:val="000000" w:themeColor="text1"/>
          <w:sz w:val="24"/>
          <w:szCs w:val="24"/>
        </w:rPr>
      </w:pPr>
      <w:r w:rsidRPr="001E5E88">
        <w:rPr>
          <w:color w:val="000000" w:themeColor="text1"/>
          <w:sz w:val="24"/>
          <w:szCs w:val="24"/>
        </w:rPr>
        <w:t xml:space="preserve">On receipt of a report </w:t>
      </w:r>
      <w:r w:rsidR="003A1EA8" w:rsidRPr="001E5E88">
        <w:rPr>
          <w:color w:val="000000" w:themeColor="text1"/>
          <w:sz w:val="24"/>
          <w:szCs w:val="24"/>
        </w:rPr>
        <w:t xml:space="preserve">of </w:t>
      </w:r>
      <w:r w:rsidRPr="001E5E88">
        <w:rPr>
          <w:color w:val="000000" w:themeColor="text1"/>
          <w:sz w:val="24"/>
          <w:szCs w:val="24"/>
        </w:rPr>
        <w:t>alleg</w:t>
      </w:r>
      <w:r w:rsidR="003A1EA8" w:rsidRPr="001E5E88">
        <w:rPr>
          <w:color w:val="000000" w:themeColor="text1"/>
          <w:sz w:val="24"/>
          <w:szCs w:val="24"/>
        </w:rPr>
        <w:t>ed Academic Misconduct</w:t>
      </w:r>
      <w:r w:rsidRPr="001E5E88">
        <w:rPr>
          <w:color w:val="000000" w:themeColor="text1"/>
          <w:sz w:val="24"/>
          <w:szCs w:val="24"/>
        </w:rPr>
        <w:t xml:space="preserve">, Registry Services shall </w:t>
      </w:r>
      <w:r w:rsidR="00892F89" w:rsidRPr="001E5E88">
        <w:rPr>
          <w:color w:val="000000" w:themeColor="text1"/>
          <w:sz w:val="24"/>
          <w:szCs w:val="24"/>
        </w:rPr>
        <w:t xml:space="preserve">inform the </w:t>
      </w:r>
      <w:r w:rsidR="003A1EA8" w:rsidRPr="001E5E88">
        <w:rPr>
          <w:color w:val="000000" w:themeColor="text1"/>
          <w:sz w:val="24"/>
          <w:szCs w:val="24"/>
        </w:rPr>
        <w:t xml:space="preserve">school </w:t>
      </w:r>
      <w:r w:rsidR="00892F89" w:rsidRPr="001E5E88">
        <w:rPr>
          <w:color w:val="000000" w:themeColor="text1"/>
          <w:sz w:val="24"/>
          <w:szCs w:val="24"/>
        </w:rPr>
        <w:t>of the allegation</w:t>
      </w:r>
      <w:r w:rsidRPr="001E5E88">
        <w:rPr>
          <w:color w:val="000000" w:themeColor="text1"/>
          <w:sz w:val="24"/>
          <w:szCs w:val="24"/>
        </w:rPr>
        <w:t>.</w:t>
      </w:r>
    </w:p>
    <w:p w14:paraId="1BCB6A9C" w14:textId="77777777" w:rsidR="00B0274D" w:rsidRPr="001E5E88" w:rsidRDefault="00B0274D" w:rsidP="00B0274D">
      <w:pPr>
        <w:pStyle w:val="ListParagraph"/>
        <w:ind w:left="720" w:firstLine="0"/>
        <w:rPr>
          <w:color w:val="000000" w:themeColor="text1"/>
          <w:sz w:val="24"/>
          <w:szCs w:val="24"/>
        </w:rPr>
      </w:pPr>
    </w:p>
    <w:p w14:paraId="3C708C7D" w14:textId="248C2F42" w:rsidR="00764AD3" w:rsidRPr="001E5E88" w:rsidRDefault="00764AD3" w:rsidP="00B0274D">
      <w:pPr>
        <w:pStyle w:val="ListParagraph"/>
        <w:numPr>
          <w:ilvl w:val="0"/>
          <w:numId w:val="23"/>
        </w:numPr>
        <w:rPr>
          <w:color w:val="000000" w:themeColor="text1"/>
          <w:sz w:val="24"/>
          <w:szCs w:val="24"/>
        </w:rPr>
      </w:pPr>
      <w:r w:rsidRPr="001E5E88">
        <w:rPr>
          <w:color w:val="000000" w:themeColor="text1"/>
          <w:sz w:val="24"/>
          <w:szCs w:val="24"/>
        </w:rPr>
        <w:t xml:space="preserve">If it is decided that no further action against the </w:t>
      </w:r>
      <w:r w:rsidR="00BB3A87" w:rsidRPr="001E5E88">
        <w:rPr>
          <w:color w:val="000000" w:themeColor="text1"/>
          <w:sz w:val="24"/>
          <w:szCs w:val="24"/>
        </w:rPr>
        <w:t xml:space="preserve">student </w:t>
      </w:r>
      <w:r w:rsidRPr="001E5E88">
        <w:rPr>
          <w:color w:val="000000" w:themeColor="text1"/>
          <w:sz w:val="24"/>
          <w:szCs w:val="24"/>
        </w:rPr>
        <w:t xml:space="preserve">should be taken, </w:t>
      </w:r>
      <w:r w:rsidRPr="001E5E88">
        <w:rPr>
          <w:color w:val="000000" w:themeColor="text1"/>
          <w:sz w:val="24"/>
          <w:szCs w:val="24"/>
        </w:rPr>
        <w:lastRenderedPageBreak/>
        <w:t xml:space="preserve">Registry Services </w:t>
      </w:r>
      <w:r w:rsidR="0007576C" w:rsidRPr="001E5E88">
        <w:rPr>
          <w:color w:val="000000" w:themeColor="text1"/>
          <w:sz w:val="24"/>
          <w:szCs w:val="24"/>
        </w:rPr>
        <w:t>will</w:t>
      </w:r>
      <w:r w:rsidRPr="001E5E88">
        <w:rPr>
          <w:color w:val="000000" w:themeColor="text1"/>
          <w:sz w:val="24"/>
          <w:szCs w:val="24"/>
        </w:rPr>
        <w:t xml:space="preserve"> inform the</w:t>
      </w:r>
      <w:r w:rsidR="0007576C" w:rsidRPr="001E5E88">
        <w:rPr>
          <w:color w:val="000000" w:themeColor="text1"/>
          <w:sz w:val="24"/>
          <w:szCs w:val="24"/>
        </w:rPr>
        <w:t xml:space="preserve"> student </w:t>
      </w:r>
      <w:r w:rsidRPr="001E5E88">
        <w:rPr>
          <w:color w:val="000000" w:themeColor="text1"/>
          <w:sz w:val="24"/>
          <w:szCs w:val="24"/>
        </w:rPr>
        <w:t>in writing that the matter is</w:t>
      </w:r>
      <w:r w:rsidRPr="001E5E88">
        <w:rPr>
          <w:color w:val="000000" w:themeColor="text1"/>
          <w:spacing w:val="-3"/>
          <w:sz w:val="24"/>
          <w:szCs w:val="24"/>
        </w:rPr>
        <w:t xml:space="preserve"> </w:t>
      </w:r>
      <w:r w:rsidRPr="001E5E88">
        <w:rPr>
          <w:color w:val="000000" w:themeColor="text1"/>
          <w:sz w:val="24"/>
          <w:szCs w:val="24"/>
        </w:rPr>
        <w:t>closed.</w:t>
      </w:r>
    </w:p>
    <w:p w14:paraId="25508FB3" w14:textId="77777777" w:rsidR="00B0274D" w:rsidRPr="001E5E88" w:rsidRDefault="00B0274D" w:rsidP="00B0274D">
      <w:pPr>
        <w:pStyle w:val="ListParagraph"/>
        <w:ind w:left="720" w:firstLine="0"/>
        <w:rPr>
          <w:color w:val="000000" w:themeColor="text1"/>
          <w:sz w:val="24"/>
          <w:szCs w:val="24"/>
        </w:rPr>
      </w:pPr>
    </w:p>
    <w:p w14:paraId="4CACBA85" w14:textId="4D53AE2C" w:rsidR="00764AD3" w:rsidRPr="001E5E88" w:rsidRDefault="00764AD3" w:rsidP="00B0274D">
      <w:pPr>
        <w:pStyle w:val="ListParagraph"/>
        <w:numPr>
          <w:ilvl w:val="0"/>
          <w:numId w:val="23"/>
        </w:numPr>
        <w:rPr>
          <w:color w:val="000000" w:themeColor="text1"/>
          <w:sz w:val="24"/>
          <w:szCs w:val="24"/>
        </w:rPr>
      </w:pPr>
      <w:r w:rsidRPr="001E5E88">
        <w:rPr>
          <w:color w:val="000000" w:themeColor="text1"/>
          <w:sz w:val="24"/>
          <w:szCs w:val="24"/>
        </w:rPr>
        <w:t xml:space="preserve">If it is decided that </w:t>
      </w:r>
      <w:r w:rsidR="0007576C" w:rsidRPr="001E5E88">
        <w:rPr>
          <w:color w:val="000000" w:themeColor="text1"/>
          <w:sz w:val="24"/>
          <w:szCs w:val="24"/>
        </w:rPr>
        <w:t>a</w:t>
      </w:r>
      <w:r w:rsidRPr="001E5E88">
        <w:rPr>
          <w:color w:val="000000" w:themeColor="text1"/>
          <w:sz w:val="24"/>
          <w:szCs w:val="24"/>
        </w:rPr>
        <w:t xml:space="preserve"> case exists, the </w:t>
      </w:r>
      <w:r w:rsidR="0007576C" w:rsidRPr="001E5E88">
        <w:rPr>
          <w:color w:val="000000" w:themeColor="text1"/>
          <w:sz w:val="24"/>
          <w:szCs w:val="24"/>
        </w:rPr>
        <w:t>student</w:t>
      </w:r>
      <w:r w:rsidR="00AD3161" w:rsidRPr="001E5E88">
        <w:rPr>
          <w:color w:val="000000" w:themeColor="text1"/>
          <w:sz w:val="24"/>
          <w:szCs w:val="24"/>
        </w:rPr>
        <w:t xml:space="preserve"> will be </w:t>
      </w:r>
      <w:r w:rsidRPr="001E5E88">
        <w:rPr>
          <w:color w:val="000000" w:themeColor="text1"/>
          <w:sz w:val="24"/>
          <w:szCs w:val="24"/>
        </w:rPr>
        <w:t xml:space="preserve">informed </w:t>
      </w:r>
      <w:r w:rsidR="00AD3161" w:rsidRPr="001E5E88">
        <w:rPr>
          <w:color w:val="000000" w:themeColor="text1"/>
          <w:sz w:val="24"/>
          <w:szCs w:val="24"/>
        </w:rPr>
        <w:t xml:space="preserve">of the allegation in writing by </w:t>
      </w:r>
      <w:r w:rsidRPr="001E5E88">
        <w:rPr>
          <w:color w:val="000000" w:themeColor="text1"/>
          <w:sz w:val="24"/>
          <w:szCs w:val="24"/>
        </w:rPr>
        <w:t xml:space="preserve">Registry Services </w:t>
      </w:r>
      <w:r w:rsidR="00AD3161" w:rsidRPr="001E5E88">
        <w:rPr>
          <w:color w:val="000000" w:themeColor="text1"/>
          <w:sz w:val="24"/>
          <w:szCs w:val="24"/>
        </w:rPr>
        <w:t xml:space="preserve">and signposted to the </w:t>
      </w:r>
      <w:r w:rsidRPr="001E5E88">
        <w:rPr>
          <w:color w:val="000000" w:themeColor="text1"/>
          <w:sz w:val="24"/>
          <w:szCs w:val="24"/>
        </w:rPr>
        <w:t>appropriate regulations/procedures.</w:t>
      </w:r>
    </w:p>
    <w:p w14:paraId="02CFC97B" w14:textId="77777777" w:rsidR="00B0274D" w:rsidRPr="001E5E88" w:rsidRDefault="00B0274D" w:rsidP="00B0274D">
      <w:pPr>
        <w:pStyle w:val="ListParagraph"/>
        <w:ind w:left="720" w:firstLine="0"/>
        <w:rPr>
          <w:color w:val="000000" w:themeColor="text1"/>
          <w:sz w:val="24"/>
          <w:szCs w:val="24"/>
        </w:rPr>
      </w:pPr>
    </w:p>
    <w:p w14:paraId="62C8B9C5" w14:textId="09F5D168" w:rsidR="00764AD3" w:rsidRPr="001E5E88" w:rsidRDefault="00287B1B" w:rsidP="009F06AC">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Academic Integrity Committee</w:t>
      </w:r>
    </w:p>
    <w:p w14:paraId="0C52F9BD" w14:textId="08C0B304" w:rsidR="00764AD3" w:rsidRPr="001E5E88" w:rsidRDefault="00A32E80" w:rsidP="009F06AC">
      <w:pPr>
        <w:pStyle w:val="Heading2"/>
        <w:numPr>
          <w:ilvl w:val="1"/>
          <w:numId w:val="39"/>
        </w:numPr>
        <w:ind w:left="578" w:hanging="578"/>
        <w:rPr>
          <w:color w:val="000000" w:themeColor="text1"/>
        </w:rPr>
      </w:pPr>
      <w:r w:rsidRPr="001E5E88">
        <w:rPr>
          <w:color w:val="000000" w:themeColor="text1"/>
        </w:rPr>
        <w:t xml:space="preserve">For allegations where a fixed penalty </w:t>
      </w:r>
      <w:r w:rsidR="000B1394" w:rsidRPr="001E5E88">
        <w:rPr>
          <w:color w:val="000000" w:themeColor="text1"/>
        </w:rPr>
        <w:t>is not appropriate</w:t>
      </w:r>
      <w:r w:rsidR="007C7997" w:rsidRPr="001E5E88">
        <w:rPr>
          <w:color w:val="000000" w:themeColor="text1"/>
        </w:rPr>
        <w:t>, t</w:t>
      </w:r>
      <w:r w:rsidR="00764AD3" w:rsidRPr="001E5E88">
        <w:rPr>
          <w:color w:val="000000" w:themeColor="text1"/>
        </w:rPr>
        <w:t xml:space="preserve">he Vice-Chancellor or nominee shall establish a </w:t>
      </w:r>
      <w:r w:rsidR="00287B1B" w:rsidRPr="001E5E88">
        <w:rPr>
          <w:color w:val="000000" w:themeColor="text1"/>
        </w:rPr>
        <w:t>p</w:t>
      </w:r>
      <w:r w:rsidR="00764AD3" w:rsidRPr="001E5E88">
        <w:rPr>
          <w:color w:val="000000" w:themeColor="text1"/>
        </w:rPr>
        <w:t xml:space="preserve">anel for the purpose of investigating allegations of </w:t>
      </w:r>
      <w:r w:rsidR="00194829" w:rsidRPr="001E5E88">
        <w:rPr>
          <w:color w:val="000000" w:themeColor="text1"/>
        </w:rPr>
        <w:t>Academic Misconduct</w:t>
      </w:r>
      <w:r w:rsidR="00764AD3" w:rsidRPr="001E5E88">
        <w:rPr>
          <w:color w:val="000000" w:themeColor="text1"/>
        </w:rPr>
        <w:t>. The Panel shall consist of members of academic staff of the University</w:t>
      </w:r>
      <w:r w:rsidR="003C48E7" w:rsidRPr="001E5E88">
        <w:rPr>
          <w:color w:val="000000" w:themeColor="text1"/>
        </w:rPr>
        <w:t xml:space="preserve"> who have received the appropriate training</w:t>
      </w:r>
      <w:r w:rsidR="00764AD3" w:rsidRPr="001E5E88">
        <w:rPr>
          <w:color w:val="000000" w:themeColor="text1"/>
        </w:rPr>
        <w:t>.</w:t>
      </w:r>
    </w:p>
    <w:p w14:paraId="47674D69" w14:textId="793CF0FE"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On receipt of an allegation of </w:t>
      </w:r>
      <w:r w:rsidR="009F40A0" w:rsidRPr="001E5E88">
        <w:rPr>
          <w:color w:val="000000" w:themeColor="text1"/>
        </w:rPr>
        <w:t>Academic Misconduct</w:t>
      </w:r>
      <w:r w:rsidR="0041536D" w:rsidRPr="001E5E88">
        <w:rPr>
          <w:color w:val="000000" w:themeColor="text1"/>
        </w:rPr>
        <w:t xml:space="preserve">, </w:t>
      </w:r>
      <w:r w:rsidRPr="001E5E88">
        <w:rPr>
          <w:color w:val="000000" w:themeColor="text1"/>
        </w:rPr>
        <w:t>Registry Services shall arrange for a</w:t>
      </w:r>
      <w:r w:rsidR="00FE1845" w:rsidRPr="001E5E88">
        <w:rPr>
          <w:color w:val="000000" w:themeColor="text1"/>
        </w:rPr>
        <w:t>n</w:t>
      </w:r>
      <w:r w:rsidRPr="001E5E88">
        <w:rPr>
          <w:color w:val="000000" w:themeColor="text1"/>
        </w:rPr>
        <w:t xml:space="preserve"> </w:t>
      </w:r>
      <w:r w:rsidR="0041536D" w:rsidRPr="001E5E88">
        <w:rPr>
          <w:color w:val="000000" w:themeColor="text1"/>
        </w:rPr>
        <w:t xml:space="preserve">Academic Integrity </w:t>
      </w:r>
      <w:r w:rsidR="00FE1845" w:rsidRPr="001E5E88">
        <w:rPr>
          <w:color w:val="000000" w:themeColor="text1"/>
        </w:rPr>
        <w:t>C</w:t>
      </w:r>
      <w:r w:rsidRPr="001E5E88">
        <w:rPr>
          <w:color w:val="000000" w:themeColor="text1"/>
        </w:rPr>
        <w:t>ommittee</w:t>
      </w:r>
      <w:r w:rsidR="00FE1845" w:rsidRPr="001E5E88">
        <w:rPr>
          <w:color w:val="000000" w:themeColor="text1"/>
        </w:rPr>
        <w:t xml:space="preserve"> to </w:t>
      </w:r>
      <w:r w:rsidRPr="001E5E88">
        <w:rPr>
          <w:color w:val="000000" w:themeColor="text1"/>
        </w:rPr>
        <w:t>be convened as soon as possible, normally within eight working weeks of the allegation being made</w:t>
      </w:r>
      <w:r w:rsidR="002D0477" w:rsidRPr="001E5E88">
        <w:rPr>
          <w:color w:val="000000" w:themeColor="text1"/>
        </w:rPr>
        <w:t xml:space="preserve">. </w:t>
      </w:r>
      <w:r w:rsidRPr="001E5E88">
        <w:rPr>
          <w:color w:val="000000" w:themeColor="text1"/>
        </w:rPr>
        <w:t xml:space="preserve"> The timescale may be longer than eight working weeks where this would be in the best interests of the candidate to ensure a thorough investigation of the alleged </w:t>
      </w:r>
      <w:r w:rsidR="002D0477" w:rsidRPr="001E5E88">
        <w:rPr>
          <w:color w:val="000000" w:themeColor="text1"/>
        </w:rPr>
        <w:t xml:space="preserve">Academic Misconduct. </w:t>
      </w:r>
      <w:r w:rsidR="0030031A" w:rsidRPr="001E5E88">
        <w:rPr>
          <w:color w:val="000000" w:themeColor="text1"/>
        </w:rPr>
        <w:t>Students will be informed of any delays</w:t>
      </w:r>
      <w:r w:rsidR="0012738A" w:rsidRPr="001E5E88">
        <w:rPr>
          <w:color w:val="000000" w:themeColor="text1"/>
        </w:rPr>
        <w:t xml:space="preserve"> if they occur. </w:t>
      </w:r>
      <w:r w:rsidRPr="001E5E88">
        <w:rPr>
          <w:color w:val="000000" w:themeColor="text1"/>
        </w:rPr>
        <w:t xml:space="preserve"> </w:t>
      </w:r>
    </w:p>
    <w:p w14:paraId="79FA8777" w14:textId="1D9B11FA"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Each </w:t>
      </w:r>
      <w:r w:rsidR="00C91D00" w:rsidRPr="001E5E88">
        <w:rPr>
          <w:color w:val="000000" w:themeColor="text1"/>
        </w:rPr>
        <w:t xml:space="preserve">Academic Integrity </w:t>
      </w:r>
      <w:r w:rsidRPr="001E5E88">
        <w:rPr>
          <w:color w:val="000000" w:themeColor="text1"/>
        </w:rPr>
        <w:t xml:space="preserve">Committee </w:t>
      </w:r>
      <w:r w:rsidR="00C91D00" w:rsidRPr="001E5E88">
        <w:rPr>
          <w:color w:val="000000" w:themeColor="text1"/>
        </w:rPr>
        <w:t>will</w:t>
      </w:r>
      <w:r w:rsidRPr="001E5E88">
        <w:rPr>
          <w:color w:val="000000" w:themeColor="text1"/>
        </w:rPr>
        <w:t xml:space="preserve"> consist of </w:t>
      </w:r>
      <w:r w:rsidR="00C91D00" w:rsidRPr="001E5E88">
        <w:rPr>
          <w:color w:val="000000" w:themeColor="text1"/>
        </w:rPr>
        <w:t xml:space="preserve">at least two </w:t>
      </w:r>
      <w:r w:rsidRPr="001E5E88">
        <w:rPr>
          <w:color w:val="000000" w:themeColor="text1"/>
        </w:rPr>
        <w:t>members</w:t>
      </w:r>
      <w:r w:rsidR="009E1F40" w:rsidRPr="001E5E88">
        <w:rPr>
          <w:color w:val="000000" w:themeColor="text1"/>
        </w:rPr>
        <w:t xml:space="preserve"> of academic staff who have received appropriate training, </w:t>
      </w:r>
      <w:r w:rsidRPr="001E5E88">
        <w:rPr>
          <w:color w:val="000000" w:themeColor="text1"/>
        </w:rPr>
        <w:t xml:space="preserve">selected from the </w:t>
      </w:r>
      <w:r w:rsidR="00B44451" w:rsidRPr="001E5E88">
        <w:rPr>
          <w:color w:val="000000" w:themeColor="text1"/>
        </w:rPr>
        <w:t>panel members available</w:t>
      </w:r>
      <w:r w:rsidRPr="001E5E88">
        <w:rPr>
          <w:color w:val="000000" w:themeColor="text1"/>
        </w:rPr>
        <w:t xml:space="preserve">. The Committee </w:t>
      </w:r>
      <w:r w:rsidR="00B44451" w:rsidRPr="001E5E88">
        <w:rPr>
          <w:color w:val="000000" w:themeColor="text1"/>
        </w:rPr>
        <w:t>panel</w:t>
      </w:r>
      <w:r w:rsidRPr="001E5E88">
        <w:rPr>
          <w:color w:val="000000" w:themeColor="text1"/>
        </w:rPr>
        <w:t xml:space="preserve"> </w:t>
      </w:r>
      <w:r w:rsidR="00B44451" w:rsidRPr="001E5E88">
        <w:rPr>
          <w:color w:val="000000" w:themeColor="text1"/>
        </w:rPr>
        <w:t>will</w:t>
      </w:r>
      <w:r w:rsidRPr="001E5E88">
        <w:rPr>
          <w:color w:val="000000" w:themeColor="text1"/>
        </w:rPr>
        <w:t xml:space="preserve"> not contain members of staff associated with the same programme on which the student is studying. The Chair of the Committee shall be </w:t>
      </w:r>
      <w:r w:rsidR="00E126BA" w:rsidRPr="001E5E88">
        <w:rPr>
          <w:color w:val="000000" w:themeColor="text1"/>
        </w:rPr>
        <w:t>selected</w:t>
      </w:r>
      <w:r w:rsidRPr="001E5E88">
        <w:rPr>
          <w:color w:val="000000" w:themeColor="text1"/>
        </w:rPr>
        <w:t xml:space="preserve"> by </w:t>
      </w:r>
      <w:r w:rsidR="00E126BA" w:rsidRPr="001E5E88">
        <w:rPr>
          <w:color w:val="000000" w:themeColor="text1"/>
        </w:rPr>
        <w:t>Registry Services</w:t>
      </w:r>
      <w:r w:rsidRPr="001E5E88">
        <w:rPr>
          <w:color w:val="000000" w:themeColor="text1"/>
        </w:rPr>
        <w:t>. An independent person may be appointed as an additional member of the Committee at the discretion of the</w:t>
      </w:r>
      <w:r w:rsidRPr="001E5E88">
        <w:rPr>
          <w:color w:val="000000" w:themeColor="text1"/>
          <w:spacing w:val="-3"/>
        </w:rPr>
        <w:t xml:space="preserve"> </w:t>
      </w:r>
      <w:r w:rsidRPr="001E5E88">
        <w:rPr>
          <w:color w:val="000000" w:themeColor="text1"/>
        </w:rPr>
        <w:t>University.</w:t>
      </w:r>
      <w:r w:rsidR="009159E5" w:rsidRPr="001E5E88">
        <w:rPr>
          <w:color w:val="000000" w:themeColor="text1"/>
        </w:rPr>
        <w:t xml:space="preserve"> Registry Services will act as Secretary to the Committee.</w:t>
      </w:r>
    </w:p>
    <w:p w14:paraId="7C92FC8C" w14:textId="04EACF64" w:rsidR="00764AD3" w:rsidRPr="001E5E88" w:rsidRDefault="008625DC" w:rsidP="009F06AC">
      <w:pPr>
        <w:pStyle w:val="Heading2"/>
        <w:numPr>
          <w:ilvl w:val="1"/>
          <w:numId w:val="39"/>
        </w:numPr>
        <w:ind w:left="578" w:hanging="578"/>
        <w:rPr>
          <w:color w:val="000000" w:themeColor="text1"/>
        </w:rPr>
      </w:pPr>
      <w:r w:rsidRPr="001E5E88">
        <w:rPr>
          <w:color w:val="000000" w:themeColor="text1"/>
        </w:rPr>
        <w:t xml:space="preserve">Academic Integrity </w:t>
      </w:r>
      <w:r w:rsidR="00764AD3" w:rsidRPr="001E5E88">
        <w:rPr>
          <w:color w:val="000000" w:themeColor="text1"/>
        </w:rPr>
        <w:t xml:space="preserve">Committees </w:t>
      </w:r>
      <w:r w:rsidRPr="001E5E88">
        <w:rPr>
          <w:color w:val="000000" w:themeColor="text1"/>
        </w:rPr>
        <w:t>will</w:t>
      </w:r>
      <w:r w:rsidR="00764AD3" w:rsidRPr="001E5E88">
        <w:rPr>
          <w:color w:val="000000" w:themeColor="text1"/>
        </w:rPr>
        <w:t xml:space="preserve"> normally be held on</w:t>
      </w:r>
      <w:r w:rsidR="00455452" w:rsidRPr="001E5E88">
        <w:rPr>
          <w:color w:val="000000" w:themeColor="text1"/>
        </w:rPr>
        <w:t>line via Microsoft Teams</w:t>
      </w:r>
      <w:r w:rsidR="00764AD3" w:rsidRPr="001E5E88">
        <w:rPr>
          <w:color w:val="000000" w:themeColor="text1"/>
        </w:rPr>
        <w:t xml:space="preserve">. </w:t>
      </w:r>
    </w:p>
    <w:p w14:paraId="2DEF93E0" w14:textId="523A64FC"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As soon as reasonably practicable after the appointment of the </w:t>
      </w:r>
      <w:r w:rsidR="00DE54DF" w:rsidRPr="001E5E88">
        <w:rPr>
          <w:color w:val="000000" w:themeColor="text1"/>
        </w:rPr>
        <w:t xml:space="preserve">Academic Integrity </w:t>
      </w:r>
      <w:r w:rsidRPr="001E5E88">
        <w:rPr>
          <w:color w:val="000000" w:themeColor="text1"/>
        </w:rPr>
        <w:t>Committee</w:t>
      </w:r>
      <w:r w:rsidR="00DE54DF" w:rsidRPr="001E5E88">
        <w:rPr>
          <w:color w:val="000000" w:themeColor="text1"/>
        </w:rPr>
        <w:t>, Registry Services will</w:t>
      </w:r>
      <w:r w:rsidRPr="001E5E88">
        <w:rPr>
          <w:color w:val="000000" w:themeColor="text1"/>
        </w:rPr>
        <w:t>:</w:t>
      </w:r>
    </w:p>
    <w:p w14:paraId="5B08CC85" w14:textId="77777777" w:rsidR="00764AD3" w:rsidRPr="001E5E88" w:rsidRDefault="00764AD3" w:rsidP="00764AD3">
      <w:pPr>
        <w:pStyle w:val="BodyText"/>
        <w:spacing w:before="9"/>
        <w:rPr>
          <w:color w:val="000000" w:themeColor="text1"/>
          <w:sz w:val="20"/>
        </w:rPr>
      </w:pPr>
    </w:p>
    <w:p w14:paraId="7B9AE37A" w14:textId="4F399BE1" w:rsidR="00764AD3" w:rsidRPr="001E5E88" w:rsidRDefault="00764AD3" w:rsidP="00764AD3">
      <w:pPr>
        <w:pStyle w:val="ListParagraph"/>
        <w:numPr>
          <w:ilvl w:val="2"/>
          <w:numId w:val="10"/>
        </w:numPr>
        <w:tabs>
          <w:tab w:val="left" w:pos="1540"/>
          <w:tab w:val="left" w:pos="1541"/>
        </w:tabs>
        <w:ind w:right="116"/>
        <w:rPr>
          <w:color w:val="000000" w:themeColor="text1"/>
          <w:sz w:val="24"/>
        </w:rPr>
      </w:pPr>
      <w:r w:rsidRPr="001E5E88">
        <w:rPr>
          <w:color w:val="000000" w:themeColor="text1"/>
          <w:sz w:val="24"/>
        </w:rPr>
        <w:t xml:space="preserve">notify the </w:t>
      </w:r>
      <w:r w:rsidR="00DE54DF" w:rsidRPr="001E5E88">
        <w:rPr>
          <w:color w:val="000000" w:themeColor="text1"/>
          <w:sz w:val="24"/>
        </w:rPr>
        <w:t>panel</w:t>
      </w:r>
      <w:r w:rsidRPr="001E5E88">
        <w:rPr>
          <w:color w:val="000000" w:themeColor="text1"/>
          <w:spacing w:val="41"/>
          <w:sz w:val="24"/>
        </w:rPr>
        <w:t xml:space="preserve"> </w:t>
      </w:r>
      <w:r w:rsidRPr="001E5E88">
        <w:rPr>
          <w:color w:val="000000" w:themeColor="text1"/>
          <w:sz w:val="24"/>
        </w:rPr>
        <w:t>members</w:t>
      </w:r>
      <w:r w:rsidRPr="001E5E88">
        <w:rPr>
          <w:color w:val="000000" w:themeColor="text1"/>
          <w:spacing w:val="41"/>
          <w:sz w:val="24"/>
        </w:rPr>
        <w:t xml:space="preserve"> </w:t>
      </w:r>
      <w:r w:rsidRPr="001E5E88">
        <w:rPr>
          <w:color w:val="000000" w:themeColor="text1"/>
          <w:sz w:val="24"/>
        </w:rPr>
        <w:t>of</w:t>
      </w:r>
      <w:r w:rsidRPr="001E5E88">
        <w:rPr>
          <w:color w:val="000000" w:themeColor="text1"/>
          <w:spacing w:val="42"/>
          <w:sz w:val="24"/>
        </w:rPr>
        <w:t xml:space="preserve"> </w:t>
      </w:r>
      <w:r w:rsidRPr="001E5E88">
        <w:rPr>
          <w:color w:val="000000" w:themeColor="text1"/>
          <w:sz w:val="24"/>
        </w:rPr>
        <w:t>the</w:t>
      </w:r>
      <w:r w:rsidRPr="001E5E88">
        <w:rPr>
          <w:color w:val="000000" w:themeColor="text1"/>
          <w:spacing w:val="40"/>
          <w:sz w:val="24"/>
        </w:rPr>
        <w:t xml:space="preserve"> </w:t>
      </w:r>
      <w:r w:rsidRPr="001E5E88">
        <w:rPr>
          <w:color w:val="000000" w:themeColor="text1"/>
          <w:sz w:val="24"/>
        </w:rPr>
        <w:t>d</w:t>
      </w:r>
      <w:r w:rsidRPr="001E5E88">
        <w:rPr>
          <w:color w:val="000000" w:themeColor="text1"/>
          <w:sz w:val="24"/>
          <w:szCs w:val="24"/>
        </w:rPr>
        <w:t xml:space="preserve">ate and time of the </w:t>
      </w:r>
      <w:r w:rsidR="00DC028E" w:rsidRPr="001E5E88">
        <w:rPr>
          <w:color w:val="000000" w:themeColor="text1"/>
          <w:sz w:val="24"/>
          <w:szCs w:val="24"/>
        </w:rPr>
        <w:t>Committee</w:t>
      </w:r>
      <w:r w:rsidRPr="001E5E88">
        <w:rPr>
          <w:color w:val="000000" w:themeColor="text1"/>
          <w:sz w:val="24"/>
          <w:szCs w:val="24"/>
        </w:rPr>
        <w:t xml:space="preserve"> and supply them with copies of the allegation and of any statements</w:t>
      </w:r>
      <w:r w:rsidR="001B63E8" w:rsidRPr="001E5E88">
        <w:rPr>
          <w:color w:val="000000" w:themeColor="text1"/>
          <w:sz w:val="24"/>
          <w:szCs w:val="24"/>
        </w:rPr>
        <w:t>, evidence</w:t>
      </w:r>
      <w:r w:rsidRPr="001E5E88">
        <w:rPr>
          <w:color w:val="000000" w:themeColor="text1"/>
          <w:sz w:val="24"/>
          <w:szCs w:val="24"/>
        </w:rPr>
        <w:t xml:space="preserve"> or documents;</w:t>
      </w:r>
    </w:p>
    <w:p w14:paraId="0015C55F" w14:textId="77777777" w:rsidR="00764AD3" w:rsidRPr="001E5E88" w:rsidRDefault="00764AD3" w:rsidP="00764AD3">
      <w:pPr>
        <w:pStyle w:val="BodyText"/>
        <w:spacing w:before="9"/>
        <w:rPr>
          <w:color w:val="000000" w:themeColor="text1"/>
          <w:sz w:val="20"/>
        </w:rPr>
      </w:pPr>
    </w:p>
    <w:p w14:paraId="5E417F56" w14:textId="18C439EB" w:rsidR="00764AD3" w:rsidRPr="001E5E88" w:rsidRDefault="00764AD3" w:rsidP="00764AD3">
      <w:pPr>
        <w:pStyle w:val="ListParagraph"/>
        <w:numPr>
          <w:ilvl w:val="2"/>
          <w:numId w:val="10"/>
        </w:numPr>
        <w:tabs>
          <w:tab w:val="left" w:pos="1541"/>
        </w:tabs>
        <w:spacing w:before="1"/>
        <w:ind w:right="118"/>
        <w:rPr>
          <w:color w:val="000000" w:themeColor="text1"/>
          <w:sz w:val="24"/>
        </w:rPr>
      </w:pPr>
      <w:r w:rsidRPr="001E5E88">
        <w:rPr>
          <w:color w:val="000000" w:themeColor="text1"/>
          <w:sz w:val="24"/>
        </w:rPr>
        <w:t xml:space="preserve">inform the </w:t>
      </w:r>
      <w:r w:rsidR="00DC028E" w:rsidRPr="001E5E88">
        <w:rPr>
          <w:color w:val="000000" w:themeColor="text1"/>
          <w:sz w:val="24"/>
        </w:rPr>
        <w:t>student</w:t>
      </w:r>
      <w:r w:rsidRPr="001E5E88">
        <w:rPr>
          <w:color w:val="000000" w:themeColor="text1"/>
          <w:sz w:val="24"/>
        </w:rPr>
        <w:t xml:space="preserve"> of the date and time </w:t>
      </w:r>
      <w:r w:rsidR="00DC028E" w:rsidRPr="001E5E88">
        <w:rPr>
          <w:color w:val="000000" w:themeColor="text1"/>
          <w:sz w:val="24"/>
        </w:rPr>
        <w:t xml:space="preserve">of </w:t>
      </w:r>
      <w:r w:rsidRPr="001E5E88">
        <w:rPr>
          <w:color w:val="000000" w:themeColor="text1"/>
          <w:sz w:val="24"/>
        </w:rPr>
        <w:t xml:space="preserve">the Committee and that they have the right to be </w:t>
      </w:r>
      <w:r w:rsidR="00D451A8" w:rsidRPr="001E5E88">
        <w:rPr>
          <w:color w:val="000000" w:themeColor="text1"/>
          <w:sz w:val="24"/>
        </w:rPr>
        <w:t>re</w:t>
      </w:r>
      <w:r w:rsidRPr="001E5E88">
        <w:rPr>
          <w:color w:val="000000" w:themeColor="text1"/>
          <w:sz w:val="24"/>
        </w:rPr>
        <w:t xml:space="preserve">presented </w:t>
      </w:r>
      <w:r w:rsidR="00D451A8" w:rsidRPr="001E5E88">
        <w:rPr>
          <w:color w:val="000000" w:themeColor="text1"/>
          <w:sz w:val="24"/>
        </w:rPr>
        <w:t xml:space="preserve">by the Students’ Union </w:t>
      </w:r>
      <w:r w:rsidRPr="001E5E88">
        <w:rPr>
          <w:color w:val="000000" w:themeColor="text1"/>
          <w:sz w:val="24"/>
        </w:rPr>
        <w:t>or accompanied</w:t>
      </w:r>
      <w:r w:rsidR="007C0810" w:rsidRPr="001E5E88">
        <w:rPr>
          <w:color w:val="000000" w:themeColor="text1"/>
          <w:sz w:val="24"/>
        </w:rPr>
        <w:t>;</w:t>
      </w:r>
    </w:p>
    <w:p w14:paraId="11BEFE6F" w14:textId="77777777" w:rsidR="00764AD3" w:rsidRPr="001E5E88" w:rsidRDefault="00764AD3" w:rsidP="00764AD3">
      <w:pPr>
        <w:pStyle w:val="BodyText"/>
        <w:spacing w:before="10"/>
        <w:rPr>
          <w:color w:val="000000" w:themeColor="text1"/>
          <w:sz w:val="20"/>
        </w:rPr>
      </w:pPr>
    </w:p>
    <w:p w14:paraId="6733908F" w14:textId="7F958D8A" w:rsidR="00764AD3" w:rsidRPr="001E5E88" w:rsidRDefault="00764AD3" w:rsidP="00764AD3">
      <w:pPr>
        <w:pStyle w:val="ListParagraph"/>
        <w:numPr>
          <w:ilvl w:val="2"/>
          <w:numId w:val="10"/>
        </w:numPr>
        <w:tabs>
          <w:tab w:val="left" w:pos="1541"/>
        </w:tabs>
        <w:ind w:right="120"/>
        <w:rPr>
          <w:color w:val="000000" w:themeColor="text1"/>
          <w:sz w:val="24"/>
        </w:rPr>
      </w:pPr>
      <w:r w:rsidRPr="001E5E88">
        <w:rPr>
          <w:color w:val="000000" w:themeColor="text1"/>
          <w:sz w:val="24"/>
        </w:rPr>
        <w:t xml:space="preserve">send to the </w:t>
      </w:r>
      <w:r w:rsidR="00755718" w:rsidRPr="001E5E88">
        <w:rPr>
          <w:color w:val="000000" w:themeColor="text1"/>
          <w:sz w:val="24"/>
        </w:rPr>
        <w:t>student</w:t>
      </w:r>
      <w:r w:rsidRPr="001E5E88">
        <w:rPr>
          <w:color w:val="000000" w:themeColor="text1"/>
          <w:sz w:val="24"/>
        </w:rPr>
        <w:t xml:space="preserve"> copies of </w:t>
      </w:r>
      <w:r w:rsidR="00755718" w:rsidRPr="001E5E88">
        <w:rPr>
          <w:color w:val="000000" w:themeColor="text1"/>
          <w:sz w:val="24"/>
        </w:rPr>
        <w:t xml:space="preserve">all </w:t>
      </w:r>
      <w:r w:rsidR="00ED4107" w:rsidRPr="001E5E88">
        <w:rPr>
          <w:color w:val="000000" w:themeColor="text1"/>
          <w:sz w:val="24"/>
        </w:rPr>
        <w:t xml:space="preserve">documentation the panel has been </w:t>
      </w:r>
      <w:r w:rsidR="00F81E03" w:rsidRPr="001E5E88">
        <w:rPr>
          <w:color w:val="000000" w:themeColor="text1"/>
          <w:sz w:val="24"/>
        </w:rPr>
        <w:t>supplied with</w:t>
      </w:r>
      <w:r w:rsidR="00ED4107" w:rsidRPr="001E5E88">
        <w:rPr>
          <w:color w:val="000000" w:themeColor="text1"/>
          <w:sz w:val="24"/>
        </w:rPr>
        <w:t xml:space="preserve"> </w:t>
      </w:r>
      <w:r w:rsidR="003E6E99" w:rsidRPr="001E5E88">
        <w:rPr>
          <w:color w:val="000000" w:themeColor="text1"/>
          <w:sz w:val="24"/>
        </w:rPr>
        <w:t xml:space="preserve">that will </w:t>
      </w:r>
      <w:r w:rsidR="007F4C0B" w:rsidRPr="001E5E88">
        <w:rPr>
          <w:color w:val="000000" w:themeColor="text1"/>
          <w:sz w:val="24"/>
        </w:rPr>
        <w:t xml:space="preserve">considered </w:t>
      </w:r>
      <w:r w:rsidR="003E6E99" w:rsidRPr="001E5E88">
        <w:rPr>
          <w:color w:val="000000" w:themeColor="text1"/>
          <w:sz w:val="24"/>
        </w:rPr>
        <w:t>at</w:t>
      </w:r>
      <w:r w:rsidR="007F4C0B" w:rsidRPr="001E5E88">
        <w:rPr>
          <w:color w:val="000000" w:themeColor="text1"/>
          <w:sz w:val="24"/>
        </w:rPr>
        <w:t xml:space="preserve"> the Committee. </w:t>
      </w:r>
    </w:p>
    <w:p w14:paraId="403DAC8B" w14:textId="77777777" w:rsidR="00764AD3" w:rsidRPr="001E5E88" w:rsidRDefault="00764AD3" w:rsidP="00764AD3">
      <w:pPr>
        <w:pStyle w:val="BodyText"/>
        <w:spacing w:before="9"/>
        <w:rPr>
          <w:color w:val="000000" w:themeColor="text1"/>
          <w:sz w:val="20"/>
        </w:rPr>
      </w:pPr>
    </w:p>
    <w:p w14:paraId="43277030" w14:textId="7FE988B0" w:rsidR="00764AD3" w:rsidRPr="001E5E88" w:rsidRDefault="00A14CBE" w:rsidP="009F06AC">
      <w:pPr>
        <w:pStyle w:val="Heading2"/>
        <w:numPr>
          <w:ilvl w:val="1"/>
          <w:numId w:val="39"/>
        </w:numPr>
        <w:ind w:left="578" w:hanging="578"/>
        <w:rPr>
          <w:color w:val="000000" w:themeColor="text1"/>
        </w:rPr>
      </w:pPr>
      <w:r w:rsidRPr="001E5E88">
        <w:rPr>
          <w:color w:val="000000" w:themeColor="text1"/>
        </w:rPr>
        <w:t xml:space="preserve">The student will be offered an opportunity to submit evidence by an agreed date for consideration </w:t>
      </w:r>
      <w:r w:rsidR="007D18B8" w:rsidRPr="001E5E88">
        <w:rPr>
          <w:color w:val="000000" w:themeColor="text1"/>
        </w:rPr>
        <w:t xml:space="preserve">by the panel, prior to the meeting. Any additional </w:t>
      </w:r>
      <w:r w:rsidR="007D18B8" w:rsidRPr="001E5E88">
        <w:rPr>
          <w:color w:val="000000" w:themeColor="text1"/>
        </w:rPr>
        <w:lastRenderedPageBreak/>
        <w:t xml:space="preserve">evidence presented on the day of the meeting can only be considered </w:t>
      </w:r>
      <w:r w:rsidR="00A94278" w:rsidRPr="001E5E88">
        <w:rPr>
          <w:color w:val="000000" w:themeColor="text1"/>
        </w:rPr>
        <w:t>with the express permission of the Chair.</w:t>
      </w:r>
    </w:p>
    <w:p w14:paraId="5B07CAB6" w14:textId="37D1E161" w:rsidR="00764AD3" w:rsidRPr="001E5E88" w:rsidRDefault="00764AD3" w:rsidP="00534771">
      <w:pPr>
        <w:pStyle w:val="Heading2"/>
        <w:numPr>
          <w:ilvl w:val="0"/>
          <w:numId w:val="0"/>
        </w:numPr>
        <w:ind w:left="578"/>
        <w:rPr>
          <w:color w:val="000000" w:themeColor="text1"/>
        </w:rPr>
      </w:pPr>
      <w:r w:rsidRPr="001E5E88">
        <w:rPr>
          <w:color w:val="000000" w:themeColor="text1"/>
        </w:rPr>
        <w:t xml:space="preserve">In relation to collusion cases, if evidence is produced on the day and not all the </w:t>
      </w:r>
      <w:r w:rsidR="004D16F3" w:rsidRPr="001E5E88">
        <w:rPr>
          <w:color w:val="000000" w:themeColor="text1"/>
        </w:rPr>
        <w:t>students</w:t>
      </w:r>
      <w:r w:rsidRPr="001E5E88">
        <w:rPr>
          <w:color w:val="000000" w:themeColor="text1"/>
        </w:rPr>
        <w:t xml:space="preserve"> involved in the collusion allegation a</w:t>
      </w:r>
      <w:r w:rsidR="001909F4" w:rsidRPr="001E5E88">
        <w:rPr>
          <w:color w:val="000000" w:themeColor="text1"/>
        </w:rPr>
        <w:t xml:space="preserve">re at </w:t>
      </w:r>
      <w:r w:rsidRPr="001E5E88">
        <w:rPr>
          <w:color w:val="000000" w:themeColor="text1"/>
        </w:rPr>
        <w:t xml:space="preserve">the meeting, the meeting will be postponed </w:t>
      </w:r>
      <w:r w:rsidR="001909F4" w:rsidRPr="001E5E88">
        <w:rPr>
          <w:color w:val="000000" w:themeColor="text1"/>
        </w:rPr>
        <w:t xml:space="preserve">so that all students involved have the </w:t>
      </w:r>
      <w:r w:rsidR="00B27805" w:rsidRPr="001E5E88">
        <w:rPr>
          <w:color w:val="000000" w:themeColor="text1"/>
        </w:rPr>
        <w:t>right to respond. S</w:t>
      </w:r>
      <w:r w:rsidR="00D27F86" w:rsidRPr="001E5E88">
        <w:rPr>
          <w:color w:val="000000" w:themeColor="text1"/>
        </w:rPr>
        <w:t>tudents</w:t>
      </w:r>
      <w:r w:rsidRPr="001E5E88">
        <w:rPr>
          <w:color w:val="000000" w:themeColor="text1"/>
        </w:rPr>
        <w:t xml:space="preserve"> must be aware that </w:t>
      </w:r>
      <w:r w:rsidR="00B27805" w:rsidRPr="001E5E88">
        <w:rPr>
          <w:color w:val="000000" w:themeColor="text1"/>
        </w:rPr>
        <w:t>presenting ev</w:t>
      </w:r>
      <w:r w:rsidRPr="001E5E88">
        <w:rPr>
          <w:color w:val="000000" w:themeColor="text1"/>
        </w:rPr>
        <w:t>idence on the day may result in a delayed outcome</w:t>
      </w:r>
      <w:r w:rsidR="00B27805" w:rsidRPr="001E5E88">
        <w:rPr>
          <w:color w:val="000000" w:themeColor="text1"/>
        </w:rPr>
        <w:t xml:space="preserve">. </w:t>
      </w:r>
    </w:p>
    <w:p w14:paraId="54F889D3" w14:textId="77777777" w:rsidR="00764AD3" w:rsidRPr="001E5E88" w:rsidRDefault="00764AD3" w:rsidP="00764AD3">
      <w:pPr>
        <w:pStyle w:val="BodyText"/>
        <w:spacing w:before="9"/>
        <w:rPr>
          <w:color w:val="000000" w:themeColor="text1"/>
          <w:sz w:val="20"/>
        </w:rPr>
      </w:pPr>
    </w:p>
    <w:p w14:paraId="7E90E5C1" w14:textId="4572F7BC" w:rsidR="00764AD3" w:rsidRPr="001E5E88" w:rsidRDefault="009932CD" w:rsidP="009F06AC">
      <w:pPr>
        <w:pStyle w:val="Heading2"/>
        <w:numPr>
          <w:ilvl w:val="1"/>
          <w:numId w:val="39"/>
        </w:numPr>
        <w:spacing w:before="10"/>
        <w:ind w:left="578" w:hanging="578"/>
        <w:rPr>
          <w:color w:val="000000" w:themeColor="text1"/>
          <w:sz w:val="20"/>
        </w:rPr>
      </w:pPr>
      <w:r w:rsidRPr="001E5E88">
        <w:rPr>
          <w:color w:val="000000" w:themeColor="text1"/>
        </w:rPr>
        <w:t xml:space="preserve">Students are </w:t>
      </w:r>
      <w:r w:rsidR="00764AD3" w:rsidRPr="001E5E88">
        <w:rPr>
          <w:color w:val="000000" w:themeColor="text1"/>
        </w:rPr>
        <w:t xml:space="preserve">required to inform </w:t>
      </w:r>
      <w:r w:rsidRPr="001E5E88">
        <w:rPr>
          <w:color w:val="000000" w:themeColor="text1"/>
        </w:rPr>
        <w:t xml:space="preserve">Registry Services </w:t>
      </w:r>
      <w:r w:rsidR="00764AD3" w:rsidRPr="001E5E88">
        <w:rPr>
          <w:color w:val="000000" w:themeColor="text1"/>
        </w:rPr>
        <w:t>whether or not they intend to attend the meeting</w:t>
      </w:r>
      <w:r w:rsidR="0014066E" w:rsidRPr="001E5E88">
        <w:rPr>
          <w:color w:val="000000" w:themeColor="text1"/>
        </w:rPr>
        <w:t xml:space="preserve">. </w:t>
      </w:r>
      <w:r w:rsidR="00764AD3" w:rsidRPr="001E5E88">
        <w:rPr>
          <w:color w:val="000000" w:themeColor="text1"/>
        </w:rPr>
        <w:t xml:space="preserve">If the </w:t>
      </w:r>
      <w:r w:rsidR="0014066E" w:rsidRPr="001E5E88">
        <w:rPr>
          <w:color w:val="000000" w:themeColor="text1"/>
        </w:rPr>
        <w:t>student</w:t>
      </w:r>
      <w:r w:rsidR="00764AD3" w:rsidRPr="001E5E88">
        <w:rPr>
          <w:color w:val="000000" w:themeColor="text1"/>
        </w:rPr>
        <w:t xml:space="preserve"> </w:t>
      </w:r>
      <w:r w:rsidR="00D93CB0" w:rsidRPr="001E5E88">
        <w:rPr>
          <w:color w:val="000000" w:themeColor="text1"/>
        </w:rPr>
        <w:t xml:space="preserve">does </w:t>
      </w:r>
      <w:r w:rsidR="00764AD3" w:rsidRPr="001E5E88">
        <w:rPr>
          <w:color w:val="000000" w:themeColor="text1"/>
        </w:rPr>
        <w:t xml:space="preserve">not wish to attend the meeting, the Committee </w:t>
      </w:r>
      <w:r w:rsidR="00D93CB0" w:rsidRPr="001E5E88">
        <w:rPr>
          <w:color w:val="000000" w:themeColor="text1"/>
        </w:rPr>
        <w:t>will</w:t>
      </w:r>
      <w:r w:rsidR="00764AD3" w:rsidRPr="001E5E88">
        <w:rPr>
          <w:color w:val="000000" w:themeColor="text1"/>
        </w:rPr>
        <w:t xml:space="preserve"> proceed in their absence. Where no response is received from the </w:t>
      </w:r>
      <w:r w:rsidR="00CF6A76" w:rsidRPr="001E5E88">
        <w:rPr>
          <w:color w:val="000000" w:themeColor="text1"/>
        </w:rPr>
        <w:t>student</w:t>
      </w:r>
      <w:r w:rsidR="00764AD3" w:rsidRPr="001E5E88">
        <w:rPr>
          <w:color w:val="000000" w:themeColor="text1"/>
        </w:rPr>
        <w:t>, the</w:t>
      </w:r>
      <w:r w:rsidR="00CF6A76" w:rsidRPr="001E5E88">
        <w:rPr>
          <w:color w:val="000000" w:themeColor="text1"/>
        </w:rPr>
        <w:t xml:space="preserve"> Committee </w:t>
      </w:r>
      <w:r w:rsidR="00764AD3" w:rsidRPr="001E5E88">
        <w:rPr>
          <w:color w:val="000000" w:themeColor="text1"/>
        </w:rPr>
        <w:t>may be postpone</w:t>
      </w:r>
      <w:r w:rsidR="00CF6A76" w:rsidRPr="001E5E88">
        <w:rPr>
          <w:color w:val="000000" w:themeColor="text1"/>
        </w:rPr>
        <w:t>d</w:t>
      </w:r>
      <w:r w:rsidR="00BD5A17" w:rsidRPr="001E5E88">
        <w:rPr>
          <w:color w:val="000000" w:themeColor="text1"/>
        </w:rPr>
        <w:t xml:space="preserve"> if deemed appropriate</w:t>
      </w:r>
      <w:r w:rsidR="00764AD3" w:rsidRPr="001E5E88">
        <w:rPr>
          <w:color w:val="000000" w:themeColor="text1"/>
        </w:rPr>
        <w:t>.</w:t>
      </w:r>
    </w:p>
    <w:p w14:paraId="6FA7D86C" w14:textId="77777777" w:rsidR="007B1256" w:rsidRPr="001E5E88" w:rsidRDefault="00FB7CFC" w:rsidP="009F06AC">
      <w:pPr>
        <w:pStyle w:val="Heading2"/>
        <w:numPr>
          <w:ilvl w:val="1"/>
          <w:numId w:val="39"/>
        </w:numPr>
        <w:spacing w:before="9"/>
        <w:ind w:left="578" w:hanging="578"/>
        <w:rPr>
          <w:color w:val="000000" w:themeColor="text1"/>
          <w:sz w:val="20"/>
        </w:rPr>
      </w:pPr>
      <w:r w:rsidRPr="001E5E88">
        <w:rPr>
          <w:color w:val="000000" w:themeColor="text1"/>
        </w:rPr>
        <w:t xml:space="preserve">If they are unable to attend the meeting, </w:t>
      </w:r>
      <w:r w:rsidR="007B1256" w:rsidRPr="001E5E88">
        <w:rPr>
          <w:color w:val="000000" w:themeColor="text1"/>
        </w:rPr>
        <w:t>the student can arrange to be represented by a member of the Students’ Union. In such case they must inform Registry Services of this in advance of the meeting.</w:t>
      </w:r>
    </w:p>
    <w:p w14:paraId="64985089" w14:textId="7CCCDA66" w:rsidR="00764AD3" w:rsidRPr="001E5E88" w:rsidRDefault="00EA7C8A" w:rsidP="00235FF5">
      <w:pPr>
        <w:pStyle w:val="Heading2"/>
        <w:numPr>
          <w:ilvl w:val="1"/>
          <w:numId w:val="39"/>
        </w:numPr>
        <w:ind w:left="578" w:hanging="578"/>
        <w:rPr>
          <w:color w:val="000000" w:themeColor="text1"/>
        </w:rPr>
      </w:pPr>
      <w:r w:rsidRPr="001E5E88">
        <w:rPr>
          <w:color w:val="000000" w:themeColor="text1"/>
        </w:rPr>
        <w:t>If they are able to attend the meeting</w:t>
      </w:r>
      <w:r w:rsidR="00F22B3F" w:rsidRPr="001E5E88">
        <w:rPr>
          <w:color w:val="000000" w:themeColor="text1"/>
        </w:rPr>
        <w:t xml:space="preserve">, the student </w:t>
      </w:r>
      <w:r w:rsidR="00560A70" w:rsidRPr="001E5E88">
        <w:rPr>
          <w:color w:val="000000" w:themeColor="text1"/>
        </w:rPr>
        <w:t xml:space="preserve">may be accompanied </w:t>
      </w:r>
      <w:r w:rsidR="00E36C40" w:rsidRPr="001E5E88">
        <w:rPr>
          <w:color w:val="000000" w:themeColor="text1"/>
        </w:rPr>
        <w:t xml:space="preserve">by either </w:t>
      </w:r>
      <w:r w:rsidR="00936259" w:rsidRPr="001E5E88">
        <w:rPr>
          <w:color w:val="000000" w:themeColor="text1"/>
        </w:rPr>
        <w:t>a member of the Students’ Union or a friend</w:t>
      </w:r>
      <w:r w:rsidR="00DE75FE" w:rsidRPr="001E5E88">
        <w:rPr>
          <w:color w:val="000000" w:themeColor="text1"/>
        </w:rPr>
        <w:t>/family member for moral support, however the student must speak for themselves when questioned by the panel.</w:t>
      </w:r>
      <w:r w:rsidR="00533B8A" w:rsidRPr="001E5E88">
        <w:rPr>
          <w:color w:val="000000" w:themeColor="text1"/>
        </w:rPr>
        <w:t xml:space="preserve"> </w:t>
      </w:r>
      <w:r w:rsidR="00235FF5" w:rsidRPr="001E5E88">
        <w:rPr>
          <w:color w:val="000000" w:themeColor="text1"/>
          <w:szCs w:val="24"/>
        </w:rPr>
        <w:t>The Chair may invite contributions from the person accompanying the student.</w:t>
      </w:r>
      <w:r w:rsidR="00235FF5" w:rsidRPr="001E5E88">
        <w:rPr>
          <w:color w:val="000000" w:themeColor="text1"/>
        </w:rPr>
        <w:t xml:space="preserve"> </w:t>
      </w:r>
      <w:r w:rsidR="00533B8A" w:rsidRPr="001E5E88">
        <w:rPr>
          <w:color w:val="000000" w:themeColor="text1"/>
        </w:rPr>
        <w:t xml:space="preserve">Students </w:t>
      </w:r>
      <w:r w:rsidR="001F1A03" w:rsidRPr="001E5E88">
        <w:rPr>
          <w:color w:val="000000" w:themeColor="text1"/>
        </w:rPr>
        <w:t>are r</w:t>
      </w:r>
      <w:r w:rsidR="00533B8A" w:rsidRPr="001E5E88">
        <w:rPr>
          <w:iCs/>
          <w:color w:val="000000" w:themeColor="text1"/>
        </w:rPr>
        <w:t xml:space="preserve">equired to inform Registry Services at least two days before the </w:t>
      </w:r>
      <w:r w:rsidR="001F1A03" w:rsidRPr="001E5E88">
        <w:rPr>
          <w:iCs/>
          <w:color w:val="000000" w:themeColor="text1"/>
        </w:rPr>
        <w:t xml:space="preserve">meeting </w:t>
      </w:r>
      <w:r w:rsidR="00533B8A" w:rsidRPr="001E5E88">
        <w:rPr>
          <w:iCs/>
          <w:color w:val="000000" w:themeColor="text1"/>
        </w:rPr>
        <w:t xml:space="preserve">of the identity of any person accompanying them, including that person’s association with the </w:t>
      </w:r>
      <w:r w:rsidR="001F1A03" w:rsidRPr="001E5E88">
        <w:rPr>
          <w:iCs/>
          <w:color w:val="000000" w:themeColor="text1"/>
        </w:rPr>
        <w:t>student</w:t>
      </w:r>
      <w:r w:rsidR="00533B8A" w:rsidRPr="001E5E88">
        <w:rPr>
          <w:iCs/>
          <w:color w:val="000000" w:themeColor="text1"/>
        </w:rPr>
        <w:t xml:space="preserve">, whose attendance </w:t>
      </w:r>
      <w:r w:rsidR="00AE54B4" w:rsidRPr="001E5E88">
        <w:rPr>
          <w:iCs/>
          <w:color w:val="000000" w:themeColor="text1"/>
        </w:rPr>
        <w:t>will</w:t>
      </w:r>
      <w:r w:rsidR="00533B8A" w:rsidRPr="001E5E88">
        <w:rPr>
          <w:iCs/>
          <w:color w:val="000000" w:themeColor="text1"/>
        </w:rPr>
        <w:t xml:space="preserve"> be solely at the discretion of the Chair.</w:t>
      </w:r>
    </w:p>
    <w:p w14:paraId="0BC10349" w14:textId="20078B1D"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Should </w:t>
      </w:r>
      <w:r w:rsidR="0015781E" w:rsidRPr="001E5E88">
        <w:rPr>
          <w:color w:val="000000" w:themeColor="text1"/>
        </w:rPr>
        <w:t xml:space="preserve">the student </w:t>
      </w:r>
      <w:r w:rsidRPr="001E5E88">
        <w:rPr>
          <w:color w:val="000000" w:themeColor="text1"/>
        </w:rPr>
        <w:t xml:space="preserve">not attend the meeting, having previously indicated that they would attend, and provided that all reasonable means have been taken to contact the </w:t>
      </w:r>
      <w:r w:rsidR="002F3FDA" w:rsidRPr="001E5E88">
        <w:rPr>
          <w:color w:val="000000" w:themeColor="text1"/>
        </w:rPr>
        <w:t>student</w:t>
      </w:r>
      <w:r w:rsidRPr="001E5E88">
        <w:rPr>
          <w:color w:val="000000" w:themeColor="text1"/>
        </w:rPr>
        <w:t xml:space="preserve">, the meeting shall proceed in </w:t>
      </w:r>
      <w:r w:rsidRPr="001E5E88">
        <w:rPr>
          <w:color w:val="000000" w:themeColor="text1"/>
          <w:spacing w:val="-7"/>
        </w:rPr>
        <w:t xml:space="preserve">their </w:t>
      </w:r>
      <w:r w:rsidRPr="001E5E88">
        <w:rPr>
          <w:color w:val="000000" w:themeColor="text1"/>
        </w:rPr>
        <w:t>absence.</w:t>
      </w:r>
    </w:p>
    <w:p w14:paraId="69E34FA5" w14:textId="245D6709" w:rsidR="00764AD3" w:rsidRPr="001E5E88" w:rsidRDefault="00764AD3" w:rsidP="009F06AC">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Functions of the</w:t>
      </w:r>
      <w:r w:rsidRPr="001E5E88">
        <w:rPr>
          <w:rFonts w:ascii="Arial" w:hAnsi="Arial" w:cs="Arial"/>
          <w:b/>
          <w:bCs/>
          <w:color w:val="000000" w:themeColor="text1"/>
          <w:spacing w:val="-3"/>
          <w:sz w:val="24"/>
          <w:szCs w:val="24"/>
        </w:rPr>
        <w:t xml:space="preserve"> </w:t>
      </w:r>
      <w:r w:rsidRPr="001E5E88">
        <w:rPr>
          <w:rFonts w:ascii="Arial" w:hAnsi="Arial" w:cs="Arial"/>
          <w:b/>
          <w:bCs/>
          <w:color w:val="000000" w:themeColor="text1"/>
          <w:sz w:val="24"/>
          <w:szCs w:val="24"/>
        </w:rPr>
        <w:t>Committee</w:t>
      </w:r>
    </w:p>
    <w:p w14:paraId="50736221" w14:textId="343C8D8F"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The functions of the </w:t>
      </w:r>
      <w:r w:rsidR="000B1394" w:rsidRPr="001E5E88">
        <w:rPr>
          <w:color w:val="000000" w:themeColor="text1"/>
        </w:rPr>
        <w:t xml:space="preserve">Academic Integrity </w:t>
      </w:r>
      <w:r w:rsidRPr="001E5E88">
        <w:rPr>
          <w:color w:val="000000" w:themeColor="text1"/>
        </w:rPr>
        <w:t>Committee shall</w:t>
      </w:r>
      <w:r w:rsidR="00B7716C" w:rsidRPr="001E5E88">
        <w:rPr>
          <w:color w:val="000000" w:themeColor="text1"/>
        </w:rPr>
        <w:t xml:space="preserve"> be</w:t>
      </w:r>
      <w:r w:rsidRPr="001E5E88">
        <w:rPr>
          <w:color w:val="000000" w:themeColor="text1"/>
        </w:rPr>
        <w:t>:</w:t>
      </w:r>
    </w:p>
    <w:p w14:paraId="7588691F" w14:textId="77777777" w:rsidR="00764AD3" w:rsidRPr="001E5E88" w:rsidRDefault="00764AD3" w:rsidP="00764AD3">
      <w:pPr>
        <w:pStyle w:val="BodyText"/>
        <w:spacing w:before="9"/>
        <w:rPr>
          <w:color w:val="000000" w:themeColor="text1"/>
          <w:sz w:val="20"/>
        </w:rPr>
      </w:pPr>
    </w:p>
    <w:p w14:paraId="0D35C200" w14:textId="16656780" w:rsidR="00764AD3" w:rsidRPr="001E5E88" w:rsidRDefault="00764AD3" w:rsidP="00764AD3">
      <w:pPr>
        <w:pStyle w:val="ListParagraph"/>
        <w:numPr>
          <w:ilvl w:val="1"/>
          <w:numId w:val="13"/>
        </w:numPr>
        <w:tabs>
          <w:tab w:val="left" w:pos="1541"/>
        </w:tabs>
        <w:spacing w:before="1"/>
        <w:ind w:right="120"/>
        <w:rPr>
          <w:color w:val="000000" w:themeColor="text1"/>
          <w:sz w:val="24"/>
        </w:rPr>
      </w:pPr>
      <w:r w:rsidRPr="001E5E88">
        <w:rPr>
          <w:color w:val="000000" w:themeColor="text1"/>
          <w:sz w:val="24"/>
        </w:rPr>
        <w:t xml:space="preserve">to consider the allegation of </w:t>
      </w:r>
      <w:r w:rsidR="0020416A" w:rsidRPr="001E5E88">
        <w:rPr>
          <w:color w:val="000000" w:themeColor="text1"/>
          <w:sz w:val="24"/>
        </w:rPr>
        <w:t>Academic Misconduct and all evidence submitted in relation to it</w:t>
      </w:r>
      <w:r w:rsidRPr="001E5E88">
        <w:rPr>
          <w:color w:val="000000" w:themeColor="text1"/>
          <w:sz w:val="24"/>
        </w:rPr>
        <w:t>;</w:t>
      </w:r>
    </w:p>
    <w:p w14:paraId="626037AA" w14:textId="77777777" w:rsidR="00764AD3" w:rsidRPr="001E5E88" w:rsidRDefault="00764AD3" w:rsidP="00764AD3">
      <w:pPr>
        <w:pStyle w:val="BodyText"/>
        <w:spacing w:before="10"/>
        <w:rPr>
          <w:color w:val="000000" w:themeColor="text1"/>
          <w:sz w:val="20"/>
        </w:rPr>
      </w:pPr>
    </w:p>
    <w:p w14:paraId="20446168" w14:textId="4B9D95E6" w:rsidR="00764AD3" w:rsidRPr="001E5E88" w:rsidRDefault="00764AD3" w:rsidP="00764AD3">
      <w:pPr>
        <w:pStyle w:val="ListParagraph"/>
        <w:numPr>
          <w:ilvl w:val="1"/>
          <w:numId w:val="13"/>
        </w:numPr>
        <w:tabs>
          <w:tab w:val="left" w:pos="1541"/>
        </w:tabs>
        <w:ind w:right="119"/>
        <w:rPr>
          <w:color w:val="000000" w:themeColor="text1"/>
          <w:sz w:val="24"/>
        </w:rPr>
      </w:pPr>
      <w:r w:rsidRPr="001E5E88">
        <w:rPr>
          <w:color w:val="000000" w:themeColor="text1"/>
          <w:sz w:val="24"/>
        </w:rPr>
        <w:t>to determine whether the allegation has been substantiated. Such</w:t>
      </w:r>
      <w:r w:rsidR="00A44519" w:rsidRPr="001E5E88">
        <w:rPr>
          <w:color w:val="000000" w:themeColor="text1"/>
          <w:sz w:val="24"/>
        </w:rPr>
        <w:t xml:space="preserve"> </w:t>
      </w:r>
      <w:r w:rsidRPr="001E5E88">
        <w:rPr>
          <w:color w:val="000000" w:themeColor="text1"/>
          <w:sz w:val="24"/>
        </w:rPr>
        <w:t xml:space="preserve">a determination </w:t>
      </w:r>
      <w:r w:rsidR="00A44519" w:rsidRPr="001E5E88">
        <w:rPr>
          <w:color w:val="000000" w:themeColor="text1"/>
          <w:sz w:val="24"/>
        </w:rPr>
        <w:t xml:space="preserve">will </w:t>
      </w:r>
      <w:r w:rsidRPr="001E5E88">
        <w:rPr>
          <w:color w:val="000000" w:themeColor="text1"/>
          <w:sz w:val="24"/>
        </w:rPr>
        <w:t xml:space="preserve">be made on the balance of probabilities, but the more serious </w:t>
      </w:r>
      <w:r w:rsidR="00EE466E" w:rsidRPr="001E5E88">
        <w:rPr>
          <w:color w:val="000000" w:themeColor="text1"/>
          <w:sz w:val="24"/>
        </w:rPr>
        <w:t>the allegation, the higher the standard of proof required</w:t>
      </w:r>
      <w:r w:rsidRPr="001E5E88">
        <w:rPr>
          <w:color w:val="000000" w:themeColor="text1"/>
          <w:sz w:val="24"/>
        </w:rPr>
        <w:t>;</w:t>
      </w:r>
    </w:p>
    <w:p w14:paraId="7A5994CA" w14:textId="77777777" w:rsidR="00764AD3" w:rsidRPr="001E5E88" w:rsidRDefault="00764AD3" w:rsidP="00764AD3">
      <w:pPr>
        <w:pStyle w:val="BodyText"/>
        <w:spacing w:before="9"/>
        <w:rPr>
          <w:color w:val="000000" w:themeColor="text1"/>
          <w:sz w:val="20"/>
        </w:rPr>
      </w:pPr>
    </w:p>
    <w:p w14:paraId="47FE14D3" w14:textId="6A72AEE7" w:rsidR="00534771" w:rsidRPr="001E5E88" w:rsidRDefault="00764AD3" w:rsidP="00764AD3">
      <w:pPr>
        <w:pStyle w:val="ListParagraph"/>
        <w:numPr>
          <w:ilvl w:val="1"/>
          <w:numId w:val="13"/>
        </w:numPr>
        <w:tabs>
          <w:tab w:val="left" w:pos="1541"/>
        </w:tabs>
        <w:spacing w:before="1"/>
        <w:ind w:right="0"/>
        <w:rPr>
          <w:color w:val="000000" w:themeColor="text1"/>
          <w:sz w:val="24"/>
        </w:rPr>
      </w:pPr>
      <w:r w:rsidRPr="001E5E88">
        <w:rPr>
          <w:color w:val="000000" w:themeColor="text1"/>
          <w:sz w:val="24"/>
        </w:rPr>
        <w:t>to determine, in appropriate cases, the penalty to be</w:t>
      </w:r>
      <w:r w:rsidRPr="001E5E88">
        <w:rPr>
          <w:color w:val="000000" w:themeColor="text1"/>
          <w:spacing w:val="-8"/>
          <w:sz w:val="24"/>
        </w:rPr>
        <w:t xml:space="preserve"> </w:t>
      </w:r>
      <w:r w:rsidRPr="001E5E88">
        <w:rPr>
          <w:color w:val="000000" w:themeColor="text1"/>
          <w:sz w:val="24"/>
        </w:rPr>
        <w:t>imposed.</w:t>
      </w:r>
    </w:p>
    <w:p w14:paraId="57EA2F7E" w14:textId="77777777" w:rsidR="00534771" w:rsidRPr="001E5E88" w:rsidRDefault="00534771" w:rsidP="00764AD3">
      <w:pPr>
        <w:pStyle w:val="BodyText"/>
        <w:rPr>
          <w:color w:val="000000" w:themeColor="text1"/>
          <w:sz w:val="26"/>
        </w:rPr>
      </w:pPr>
    </w:p>
    <w:p w14:paraId="06DE03CC" w14:textId="46A51979" w:rsidR="00764AD3" w:rsidRPr="001E5E88" w:rsidRDefault="00764AD3" w:rsidP="00B93C46">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Procedure</w:t>
      </w:r>
      <w:r w:rsidR="00976FA6" w:rsidRPr="001E5E88">
        <w:rPr>
          <w:rFonts w:ascii="Arial" w:hAnsi="Arial" w:cs="Arial"/>
          <w:b/>
          <w:bCs/>
          <w:color w:val="000000" w:themeColor="text1"/>
          <w:sz w:val="24"/>
          <w:szCs w:val="24"/>
        </w:rPr>
        <w:t xml:space="preserve"> D</w:t>
      </w:r>
      <w:r w:rsidRPr="001E5E88">
        <w:rPr>
          <w:rFonts w:ascii="Arial" w:hAnsi="Arial" w:cs="Arial"/>
          <w:b/>
          <w:bCs/>
          <w:color w:val="000000" w:themeColor="text1"/>
          <w:sz w:val="24"/>
          <w:szCs w:val="24"/>
        </w:rPr>
        <w:t>uring the</w:t>
      </w:r>
      <w:r w:rsidRPr="001E5E88">
        <w:rPr>
          <w:rFonts w:ascii="Arial" w:hAnsi="Arial" w:cs="Arial"/>
          <w:b/>
          <w:bCs/>
          <w:color w:val="000000" w:themeColor="text1"/>
          <w:spacing w:val="-2"/>
          <w:sz w:val="24"/>
          <w:szCs w:val="24"/>
        </w:rPr>
        <w:t xml:space="preserve"> </w:t>
      </w:r>
      <w:r w:rsidR="00976FA6" w:rsidRPr="001E5E88">
        <w:rPr>
          <w:rFonts w:ascii="Arial" w:hAnsi="Arial" w:cs="Arial"/>
          <w:b/>
          <w:bCs/>
          <w:color w:val="000000" w:themeColor="text1"/>
          <w:spacing w:val="-2"/>
          <w:sz w:val="24"/>
          <w:szCs w:val="24"/>
        </w:rPr>
        <w:t>M</w:t>
      </w:r>
      <w:r w:rsidRPr="001E5E88">
        <w:rPr>
          <w:rFonts w:ascii="Arial" w:hAnsi="Arial" w:cs="Arial"/>
          <w:b/>
          <w:bCs/>
          <w:color w:val="000000" w:themeColor="text1"/>
          <w:sz w:val="24"/>
          <w:szCs w:val="24"/>
        </w:rPr>
        <w:t>eeting</w:t>
      </w:r>
    </w:p>
    <w:p w14:paraId="3F2B30DF" w14:textId="3EAADB10" w:rsidR="00764AD3" w:rsidRPr="001E5E88" w:rsidRDefault="00764AD3" w:rsidP="009F06AC">
      <w:pPr>
        <w:pStyle w:val="Heading2"/>
        <w:numPr>
          <w:ilvl w:val="1"/>
          <w:numId w:val="39"/>
        </w:numPr>
        <w:ind w:left="578" w:hanging="578"/>
        <w:rPr>
          <w:color w:val="000000" w:themeColor="text1"/>
          <w:sz w:val="20"/>
        </w:rPr>
      </w:pPr>
      <w:r w:rsidRPr="001E5E88">
        <w:rPr>
          <w:color w:val="000000" w:themeColor="text1"/>
        </w:rPr>
        <w:t xml:space="preserve">The Secretary shall read out the brief for the case being considered and inform all parties of the evidence available. </w:t>
      </w:r>
    </w:p>
    <w:p w14:paraId="62D15AA4" w14:textId="6402746F" w:rsidR="00764AD3" w:rsidRPr="001E5E88" w:rsidRDefault="00764AD3" w:rsidP="009F06AC">
      <w:pPr>
        <w:pStyle w:val="Heading2"/>
        <w:numPr>
          <w:ilvl w:val="1"/>
          <w:numId w:val="39"/>
        </w:numPr>
        <w:ind w:left="578" w:hanging="578"/>
        <w:rPr>
          <w:color w:val="000000" w:themeColor="text1"/>
        </w:rPr>
      </w:pPr>
      <w:r w:rsidRPr="001E5E88">
        <w:rPr>
          <w:color w:val="000000" w:themeColor="text1"/>
        </w:rPr>
        <w:lastRenderedPageBreak/>
        <w:t xml:space="preserve">Members of the Committee may ask questions of the </w:t>
      </w:r>
      <w:r w:rsidR="009D1AE4" w:rsidRPr="001E5E88">
        <w:rPr>
          <w:color w:val="000000" w:themeColor="text1"/>
        </w:rPr>
        <w:t>student</w:t>
      </w:r>
      <w:r w:rsidRPr="001E5E88">
        <w:rPr>
          <w:color w:val="000000" w:themeColor="text1"/>
        </w:rPr>
        <w:t xml:space="preserve">, and of </w:t>
      </w:r>
      <w:r w:rsidR="009D1AE4" w:rsidRPr="001E5E88">
        <w:rPr>
          <w:color w:val="000000" w:themeColor="text1"/>
        </w:rPr>
        <w:t xml:space="preserve">any </w:t>
      </w:r>
      <w:r w:rsidRPr="001E5E88">
        <w:rPr>
          <w:color w:val="000000" w:themeColor="text1"/>
        </w:rPr>
        <w:t>witnesses.</w:t>
      </w:r>
    </w:p>
    <w:p w14:paraId="52955374" w14:textId="06FC5E5B"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Witnesses </w:t>
      </w:r>
      <w:r w:rsidR="00DE79F2" w:rsidRPr="001E5E88">
        <w:rPr>
          <w:color w:val="000000" w:themeColor="text1"/>
        </w:rPr>
        <w:t>will</w:t>
      </w:r>
      <w:r w:rsidRPr="001E5E88">
        <w:rPr>
          <w:color w:val="000000" w:themeColor="text1"/>
        </w:rPr>
        <w:t xml:space="preserve"> be concerned only with evidence relating directly to the allegation and </w:t>
      </w:r>
      <w:r w:rsidR="00C64BFA" w:rsidRPr="001E5E88">
        <w:rPr>
          <w:color w:val="000000" w:themeColor="text1"/>
        </w:rPr>
        <w:t>will</w:t>
      </w:r>
      <w:r w:rsidRPr="001E5E88">
        <w:rPr>
          <w:color w:val="000000" w:themeColor="text1"/>
        </w:rPr>
        <w:t xml:space="preserve"> normally withdraw after questioning. The Chair may wish to consider allowing witnesses to remain in the </w:t>
      </w:r>
      <w:r w:rsidR="00C64BFA" w:rsidRPr="001E5E88">
        <w:rPr>
          <w:color w:val="000000" w:themeColor="text1"/>
        </w:rPr>
        <w:t>meeting</w:t>
      </w:r>
      <w:r w:rsidRPr="001E5E88">
        <w:rPr>
          <w:color w:val="000000" w:themeColor="text1"/>
        </w:rPr>
        <w:t xml:space="preserve"> throughout the submission of evidence. The agreement of both parties to this shall be obtained.</w:t>
      </w:r>
    </w:p>
    <w:p w14:paraId="26713919" w14:textId="7610654A" w:rsidR="006F2F1C" w:rsidRPr="001E5E88" w:rsidRDefault="006F2F1C" w:rsidP="009F06AC">
      <w:pPr>
        <w:pStyle w:val="Heading2"/>
        <w:numPr>
          <w:ilvl w:val="1"/>
          <w:numId w:val="39"/>
        </w:numPr>
        <w:ind w:left="578" w:hanging="578"/>
        <w:rPr>
          <w:color w:val="000000" w:themeColor="text1"/>
        </w:rPr>
      </w:pPr>
      <w:r w:rsidRPr="001E5E88">
        <w:rPr>
          <w:color w:val="000000" w:themeColor="text1"/>
        </w:rPr>
        <w:t>The student will be given the opportunity to make a closing statement prior to the</w:t>
      </w:r>
      <w:r w:rsidR="00AE75A4" w:rsidRPr="001E5E88">
        <w:rPr>
          <w:color w:val="000000" w:themeColor="text1"/>
        </w:rPr>
        <w:t xml:space="preserve"> panel’s deliberation.</w:t>
      </w:r>
    </w:p>
    <w:p w14:paraId="15D101D8" w14:textId="4DB10090" w:rsidR="00764AD3" w:rsidRPr="001E5E88" w:rsidRDefault="00764AD3" w:rsidP="00A1225E">
      <w:pPr>
        <w:pStyle w:val="Heading2"/>
        <w:numPr>
          <w:ilvl w:val="1"/>
          <w:numId w:val="39"/>
        </w:numPr>
        <w:ind w:left="578" w:hanging="578"/>
        <w:rPr>
          <w:color w:val="000000" w:themeColor="text1"/>
        </w:rPr>
      </w:pPr>
      <w:r w:rsidRPr="001E5E88">
        <w:rPr>
          <w:color w:val="000000" w:themeColor="text1"/>
        </w:rPr>
        <w:t xml:space="preserve">When the </w:t>
      </w:r>
      <w:r w:rsidR="00C05565" w:rsidRPr="001E5E88">
        <w:rPr>
          <w:color w:val="000000" w:themeColor="text1"/>
        </w:rPr>
        <w:t xml:space="preserve">consideration </w:t>
      </w:r>
      <w:r w:rsidRPr="001E5E88">
        <w:rPr>
          <w:color w:val="000000" w:themeColor="text1"/>
        </w:rPr>
        <w:t xml:space="preserve">of evidence and the questioning of </w:t>
      </w:r>
      <w:r w:rsidR="00C05565" w:rsidRPr="001E5E88">
        <w:rPr>
          <w:color w:val="000000" w:themeColor="text1"/>
        </w:rPr>
        <w:t xml:space="preserve">the student and any </w:t>
      </w:r>
      <w:r w:rsidRPr="001E5E88">
        <w:rPr>
          <w:color w:val="000000" w:themeColor="text1"/>
        </w:rPr>
        <w:t>witnesses are completed, all persons, other than the members of the Committee and the Secretary shall</w:t>
      </w:r>
      <w:r w:rsidRPr="001E5E88">
        <w:rPr>
          <w:color w:val="000000" w:themeColor="text1"/>
          <w:spacing w:val="-5"/>
        </w:rPr>
        <w:t xml:space="preserve"> </w:t>
      </w:r>
      <w:r w:rsidR="00C05565" w:rsidRPr="001E5E88">
        <w:rPr>
          <w:color w:val="000000" w:themeColor="text1"/>
          <w:spacing w:val="-5"/>
        </w:rPr>
        <w:t>leave the meeting</w:t>
      </w:r>
      <w:r w:rsidRPr="001E5E88">
        <w:rPr>
          <w:color w:val="000000" w:themeColor="text1"/>
        </w:rPr>
        <w:t>.</w:t>
      </w:r>
    </w:p>
    <w:p w14:paraId="59ECE013" w14:textId="0870C13B"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The </w:t>
      </w:r>
      <w:r w:rsidR="00A1225E" w:rsidRPr="001E5E88">
        <w:rPr>
          <w:color w:val="000000" w:themeColor="text1"/>
        </w:rPr>
        <w:t>panel will</w:t>
      </w:r>
      <w:r w:rsidRPr="001E5E88">
        <w:rPr>
          <w:color w:val="000000" w:themeColor="text1"/>
        </w:rPr>
        <w:t xml:space="preserve"> then consider whether the allegation has been substantiated. </w:t>
      </w:r>
    </w:p>
    <w:p w14:paraId="6BF9134A" w14:textId="109F2F5B" w:rsidR="00843A7D" w:rsidRPr="001E5E88" w:rsidRDefault="00843A7D" w:rsidP="00383EAB">
      <w:pPr>
        <w:pStyle w:val="Heading2"/>
        <w:numPr>
          <w:ilvl w:val="1"/>
          <w:numId w:val="39"/>
        </w:numPr>
        <w:ind w:left="567" w:hanging="567"/>
        <w:rPr>
          <w:color w:val="000000" w:themeColor="text1"/>
        </w:rPr>
      </w:pPr>
      <w:r w:rsidRPr="001E5E88">
        <w:rPr>
          <w:color w:val="000000" w:themeColor="text1"/>
        </w:rPr>
        <w:t>If the Committee find that the case has not been substantiated, the student will be informed of the outcome in writing. A record of the investigation will be retained in line with the university’s Data Retention Policy, however there will no reference to the case visible on the student’s transcript, HEAR (Higher Education Achievement Record) or certificate.</w:t>
      </w:r>
    </w:p>
    <w:p w14:paraId="40EB1EA7" w14:textId="1A39B89A" w:rsidR="00365A82" w:rsidRPr="001E5E88" w:rsidRDefault="00365A82" w:rsidP="00365A82">
      <w:pPr>
        <w:pStyle w:val="Heading2"/>
        <w:numPr>
          <w:ilvl w:val="1"/>
          <w:numId w:val="39"/>
        </w:numPr>
        <w:ind w:left="567" w:hanging="567"/>
        <w:rPr>
          <w:color w:val="000000" w:themeColor="text1"/>
        </w:rPr>
      </w:pPr>
      <w:r w:rsidRPr="001E5E88">
        <w:rPr>
          <w:color w:val="000000" w:themeColor="text1"/>
        </w:rPr>
        <w:t>If the Committee finds that the case has been substantiated, it shall then consider the penalty to be imposed. The Academic Integrity Committee would not normally be required to prove intent on the part of the student to engage in an act of Academic Misconduct in order to substantiate the allegation, but additional proof</w:t>
      </w:r>
      <w:r w:rsidRPr="001E5E88">
        <w:rPr>
          <w:color w:val="000000" w:themeColor="text1"/>
          <w:spacing w:val="26"/>
        </w:rPr>
        <w:t xml:space="preserve"> </w:t>
      </w:r>
      <w:r w:rsidRPr="001E5E88">
        <w:rPr>
          <w:color w:val="000000" w:themeColor="text1"/>
        </w:rPr>
        <w:t>of intent may be relevant to the Committee in arriving at an appropriate penalty.</w:t>
      </w:r>
    </w:p>
    <w:p w14:paraId="631A585F" w14:textId="7332206D"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The Committee </w:t>
      </w:r>
      <w:r w:rsidR="00BE18B1" w:rsidRPr="001E5E88">
        <w:rPr>
          <w:color w:val="000000" w:themeColor="text1"/>
        </w:rPr>
        <w:t>will</w:t>
      </w:r>
      <w:r w:rsidRPr="001E5E88">
        <w:rPr>
          <w:color w:val="000000" w:themeColor="text1"/>
        </w:rPr>
        <w:t xml:space="preserve"> not normally be informed</w:t>
      </w:r>
      <w:r w:rsidR="00BB3F37" w:rsidRPr="001E5E88">
        <w:rPr>
          <w:color w:val="000000" w:themeColor="text1"/>
        </w:rPr>
        <w:t xml:space="preserve"> of any previously </w:t>
      </w:r>
      <w:r w:rsidRPr="001E5E88">
        <w:rPr>
          <w:color w:val="000000" w:themeColor="text1"/>
        </w:rPr>
        <w:t xml:space="preserve">substantiated </w:t>
      </w:r>
      <w:r w:rsidR="00EE7D94" w:rsidRPr="001E5E88">
        <w:rPr>
          <w:color w:val="000000" w:themeColor="text1"/>
        </w:rPr>
        <w:t xml:space="preserve">Academic Misconduct until after </w:t>
      </w:r>
      <w:r w:rsidR="00FB4F17" w:rsidRPr="001E5E88">
        <w:rPr>
          <w:color w:val="000000" w:themeColor="text1"/>
        </w:rPr>
        <w:t xml:space="preserve">reaching a decision on the allegation in question. </w:t>
      </w:r>
      <w:r w:rsidRPr="001E5E88">
        <w:rPr>
          <w:color w:val="000000" w:themeColor="text1"/>
        </w:rPr>
        <w:t xml:space="preserve">The Committee </w:t>
      </w:r>
      <w:r w:rsidR="00FB4F17" w:rsidRPr="001E5E88">
        <w:rPr>
          <w:color w:val="000000" w:themeColor="text1"/>
        </w:rPr>
        <w:t xml:space="preserve">will </w:t>
      </w:r>
      <w:r w:rsidRPr="001E5E88">
        <w:rPr>
          <w:color w:val="000000" w:themeColor="text1"/>
        </w:rPr>
        <w:t xml:space="preserve">however be informed </w:t>
      </w:r>
      <w:r w:rsidR="00D5336E" w:rsidRPr="001E5E88">
        <w:rPr>
          <w:color w:val="000000" w:themeColor="text1"/>
        </w:rPr>
        <w:t xml:space="preserve">of any previous offences </w:t>
      </w:r>
      <w:r w:rsidR="00A664EF" w:rsidRPr="001E5E88">
        <w:rPr>
          <w:color w:val="000000" w:themeColor="text1"/>
        </w:rPr>
        <w:t xml:space="preserve">before determining the penalty for the case under consideration. </w:t>
      </w:r>
    </w:p>
    <w:p w14:paraId="5F7D417C" w14:textId="2734D3F5" w:rsidR="000F17F7" w:rsidRPr="001E5E88" w:rsidRDefault="00675856" w:rsidP="00675856">
      <w:pPr>
        <w:pStyle w:val="Heading2"/>
        <w:numPr>
          <w:ilvl w:val="1"/>
          <w:numId w:val="39"/>
        </w:numPr>
        <w:ind w:left="567" w:hanging="567"/>
        <w:rPr>
          <w:color w:val="000000" w:themeColor="text1"/>
        </w:rPr>
      </w:pPr>
      <w:r w:rsidRPr="001E5E88">
        <w:rPr>
          <w:color w:val="000000" w:themeColor="text1"/>
        </w:rPr>
        <w:t>In exceptional cases, evidence of previously substantiated acts of Academic Misconduct may be disclosed prior to the verdict of the Committee where such</w:t>
      </w:r>
      <w:r w:rsidRPr="001E5E88">
        <w:rPr>
          <w:color w:val="000000" w:themeColor="text1"/>
          <w:spacing w:val="-4"/>
        </w:rPr>
        <w:t xml:space="preserve"> </w:t>
      </w:r>
      <w:r w:rsidRPr="001E5E88">
        <w:rPr>
          <w:color w:val="000000" w:themeColor="text1"/>
        </w:rPr>
        <w:t>evidence;</w:t>
      </w:r>
    </w:p>
    <w:p w14:paraId="66888596" w14:textId="48255133" w:rsidR="00764AD3" w:rsidRPr="001E5E88" w:rsidRDefault="00E37B5A" w:rsidP="00976FA6">
      <w:pPr>
        <w:pStyle w:val="ListParagraph"/>
        <w:numPr>
          <w:ilvl w:val="0"/>
          <w:numId w:val="33"/>
        </w:numPr>
        <w:jc w:val="left"/>
        <w:rPr>
          <w:color w:val="000000" w:themeColor="text1"/>
          <w:sz w:val="24"/>
          <w:szCs w:val="24"/>
        </w:rPr>
      </w:pPr>
      <w:r w:rsidRPr="001E5E88">
        <w:rPr>
          <w:color w:val="000000" w:themeColor="text1"/>
          <w:sz w:val="24"/>
          <w:szCs w:val="24"/>
        </w:rPr>
        <w:t xml:space="preserve">contradicts </w:t>
      </w:r>
      <w:r w:rsidR="00764AD3" w:rsidRPr="001E5E88">
        <w:rPr>
          <w:color w:val="000000" w:themeColor="text1"/>
          <w:sz w:val="24"/>
          <w:szCs w:val="24"/>
        </w:rPr>
        <w:t xml:space="preserve">a claim of previous good character made by the </w:t>
      </w:r>
      <w:r w:rsidRPr="001E5E88">
        <w:rPr>
          <w:color w:val="000000" w:themeColor="text1"/>
          <w:sz w:val="24"/>
          <w:szCs w:val="24"/>
        </w:rPr>
        <w:t>student</w:t>
      </w:r>
      <w:r w:rsidR="00764AD3" w:rsidRPr="001E5E88">
        <w:rPr>
          <w:color w:val="000000" w:themeColor="text1"/>
          <w:sz w:val="24"/>
          <w:szCs w:val="24"/>
        </w:rPr>
        <w:t>/</w:t>
      </w:r>
      <w:r w:rsidR="00976FA6" w:rsidRPr="001E5E88">
        <w:rPr>
          <w:color w:val="000000" w:themeColor="text1"/>
          <w:sz w:val="24"/>
          <w:szCs w:val="24"/>
        </w:rPr>
        <w:t xml:space="preserve"> </w:t>
      </w:r>
      <w:r w:rsidR="00764AD3" w:rsidRPr="001E5E88">
        <w:rPr>
          <w:color w:val="000000" w:themeColor="text1"/>
          <w:sz w:val="24"/>
          <w:szCs w:val="24"/>
        </w:rPr>
        <w:t>representative;</w:t>
      </w:r>
    </w:p>
    <w:p w14:paraId="1A79B4F4" w14:textId="77777777" w:rsidR="00534771" w:rsidRPr="001E5E88" w:rsidRDefault="00534771" w:rsidP="00534771">
      <w:pPr>
        <w:pStyle w:val="ListParagraph"/>
        <w:ind w:left="720" w:firstLine="0"/>
        <w:rPr>
          <w:color w:val="000000" w:themeColor="text1"/>
          <w:sz w:val="24"/>
          <w:szCs w:val="24"/>
        </w:rPr>
      </w:pPr>
    </w:p>
    <w:p w14:paraId="176223DD" w14:textId="6F7B419B" w:rsidR="00534771" w:rsidRPr="001E5E88" w:rsidRDefault="00764AD3" w:rsidP="00534771">
      <w:pPr>
        <w:pStyle w:val="ListParagraph"/>
        <w:numPr>
          <w:ilvl w:val="0"/>
          <w:numId w:val="33"/>
        </w:numPr>
        <w:rPr>
          <w:color w:val="000000" w:themeColor="text1"/>
          <w:sz w:val="24"/>
          <w:szCs w:val="24"/>
        </w:rPr>
      </w:pPr>
      <w:r w:rsidRPr="001E5E88">
        <w:rPr>
          <w:color w:val="000000" w:themeColor="text1"/>
          <w:sz w:val="24"/>
          <w:szCs w:val="24"/>
        </w:rPr>
        <w:t xml:space="preserve">is relevant to the allegation under consideration (other than merely showing that the </w:t>
      </w:r>
      <w:r w:rsidR="00E37B5A" w:rsidRPr="001E5E88">
        <w:rPr>
          <w:color w:val="000000" w:themeColor="text1"/>
          <w:sz w:val="24"/>
          <w:szCs w:val="24"/>
        </w:rPr>
        <w:t>student</w:t>
      </w:r>
      <w:r w:rsidRPr="001E5E88">
        <w:rPr>
          <w:color w:val="000000" w:themeColor="text1"/>
          <w:sz w:val="24"/>
          <w:szCs w:val="24"/>
        </w:rPr>
        <w:t xml:space="preserve"> had a disposition to commit the facts alleged) and that its prejudicial effect does not outweigh its value</w:t>
      </w:r>
      <w:r w:rsidR="00E37B5A" w:rsidRPr="001E5E88">
        <w:rPr>
          <w:color w:val="000000" w:themeColor="text1"/>
          <w:sz w:val="24"/>
          <w:szCs w:val="24"/>
        </w:rPr>
        <w:t xml:space="preserve"> to the consideration of the current case</w:t>
      </w:r>
      <w:r w:rsidRPr="001E5E88">
        <w:rPr>
          <w:color w:val="000000" w:themeColor="text1"/>
          <w:sz w:val="24"/>
          <w:szCs w:val="24"/>
        </w:rPr>
        <w:t>.</w:t>
      </w:r>
    </w:p>
    <w:p w14:paraId="6A4FF3B1" w14:textId="279B2D70" w:rsidR="009D32C3" w:rsidRPr="001E5E88" w:rsidRDefault="009D32C3" w:rsidP="009D32C3">
      <w:pPr>
        <w:pStyle w:val="Heading2"/>
        <w:numPr>
          <w:ilvl w:val="0"/>
          <w:numId w:val="0"/>
        </w:numPr>
        <w:ind w:left="578"/>
        <w:rPr>
          <w:color w:val="000000" w:themeColor="text1"/>
          <w:szCs w:val="24"/>
        </w:rPr>
      </w:pPr>
      <w:r w:rsidRPr="001E5E88">
        <w:rPr>
          <w:color w:val="000000" w:themeColor="text1"/>
        </w:rPr>
        <w:t xml:space="preserve">When determining the penalty to be imposed, the Committee will consider the student’s record and the general university assessment regulations as well as any regulations or professional body requirements specific to the student’s </w:t>
      </w:r>
      <w:r w:rsidRPr="001E5E88">
        <w:rPr>
          <w:color w:val="000000" w:themeColor="text1"/>
        </w:rPr>
        <w:lastRenderedPageBreak/>
        <w:t>programme of study. The Committee should also consult any guidelines issued on the appropriateness of penalties for different levels of</w:t>
      </w:r>
      <w:r w:rsidRPr="001E5E88">
        <w:rPr>
          <w:color w:val="000000" w:themeColor="text1"/>
          <w:spacing w:val="-6"/>
        </w:rPr>
        <w:t xml:space="preserve"> </w:t>
      </w:r>
      <w:r w:rsidRPr="001E5E88">
        <w:rPr>
          <w:color w:val="000000" w:themeColor="text1"/>
        </w:rPr>
        <w:t>offences.</w:t>
      </w:r>
      <w:r w:rsidRPr="001E5E88">
        <w:rPr>
          <w:color w:val="000000" w:themeColor="text1"/>
          <w:szCs w:val="24"/>
        </w:rPr>
        <w:t xml:space="preserve"> </w:t>
      </w:r>
    </w:p>
    <w:p w14:paraId="7815644C" w14:textId="69BB54EB" w:rsidR="00764AD3" w:rsidRPr="001E5E88" w:rsidRDefault="0043017A" w:rsidP="0043017A">
      <w:pPr>
        <w:pStyle w:val="Heading2"/>
        <w:numPr>
          <w:ilvl w:val="1"/>
          <w:numId w:val="39"/>
        </w:numPr>
        <w:ind w:left="567" w:hanging="567"/>
        <w:rPr>
          <w:bCs/>
          <w:color w:val="000000" w:themeColor="text1"/>
        </w:rPr>
      </w:pPr>
      <w:r w:rsidRPr="001E5E88">
        <w:rPr>
          <w:color w:val="000000" w:themeColor="text1"/>
        </w:rPr>
        <w:t xml:space="preserve">In exceptional circumstances where an allegation has been substantiated and the Committee is concerned that this may affect the student’s ability to practise in a particular profession, the case shall also be considered under the </w:t>
      </w:r>
      <w:r w:rsidRPr="001E5E88">
        <w:rPr>
          <w:bCs/>
          <w:color w:val="000000" w:themeColor="text1"/>
        </w:rPr>
        <w:t>Student Fitness to Practise Procedure.</w:t>
      </w:r>
    </w:p>
    <w:p w14:paraId="01915553" w14:textId="77777777" w:rsidR="00764AD3" w:rsidRPr="001E5E88" w:rsidRDefault="00764AD3" w:rsidP="00764AD3">
      <w:pPr>
        <w:pStyle w:val="BodyText"/>
        <w:spacing w:before="10"/>
        <w:rPr>
          <w:color w:val="000000" w:themeColor="text1"/>
          <w:sz w:val="20"/>
        </w:rPr>
      </w:pPr>
    </w:p>
    <w:p w14:paraId="1125E40C" w14:textId="29D256E2" w:rsidR="00764AD3" w:rsidRPr="001E5E88" w:rsidRDefault="00B71D49" w:rsidP="001358AD">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Academic Integrity Committee by Correspondence</w:t>
      </w:r>
    </w:p>
    <w:p w14:paraId="17096CEC" w14:textId="1E7D3AD2" w:rsidR="007366C3" w:rsidRPr="001E5E88" w:rsidRDefault="007366C3" w:rsidP="007366C3">
      <w:pPr>
        <w:pStyle w:val="Heading2"/>
        <w:numPr>
          <w:ilvl w:val="1"/>
          <w:numId w:val="39"/>
        </w:numPr>
        <w:ind w:left="426" w:hanging="426"/>
        <w:rPr>
          <w:color w:val="000000" w:themeColor="text1"/>
        </w:rPr>
      </w:pPr>
      <w:r w:rsidRPr="001E5E88">
        <w:rPr>
          <w:color w:val="000000" w:themeColor="text1"/>
        </w:rPr>
        <w:t xml:space="preserve">In some cases it may be desirable and/or more </w:t>
      </w:r>
      <w:r w:rsidR="00763E86" w:rsidRPr="001E5E88">
        <w:rPr>
          <w:color w:val="000000" w:themeColor="text1"/>
        </w:rPr>
        <w:t>appropriate</w:t>
      </w:r>
      <w:r w:rsidRPr="001E5E88">
        <w:rPr>
          <w:color w:val="000000" w:themeColor="text1"/>
        </w:rPr>
        <w:t xml:space="preserve"> for a case to be considered by an Academic Integrity Committee via correspondence. In such cases, written permission will be sought from the student before confirming the Committee will be conducted via correspondence</w:t>
      </w:r>
    </w:p>
    <w:p w14:paraId="5FA44DCF" w14:textId="77777777" w:rsidR="007366C3" w:rsidRPr="001E5E88" w:rsidRDefault="007366C3" w:rsidP="007366C3">
      <w:pPr>
        <w:pStyle w:val="Heading2"/>
        <w:numPr>
          <w:ilvl w:val="1"/>
          <w:numId w:val="39"/>
        </w:numPr>
        <w:ind w:left="426" w:hanging="426"/>
        <w:rPr>
          <w:color w:val="000000" w:themeColor="text1"/>
        </w:rPr>
      </w:pPr>
      <w:r w:rsidRPr="001E5E88">
        <w:rPr>
          <w:color w:val="000000" w:themeColor="text1"/>
        </w:rPr>
        <w:t>The student will be entitled to submit a statement which will, alongside all other documentation relating to the Academic Misconduct, be circulated to the members of the Academic Integrity Committee for consideration and to inform decision-making.</w:t>
      </w:r>
    </w:p>
    <w:p w14:paraId="673C0EA0" w14:textId="2434FD36" w:rsidR="007366C3" w:rsidRPr="001E5E88" w:rsidRDefault="007366C3" w:rsidP="007366C3">
      <w:pPr>
        <w:pStyle w:val="Heading2"/>
        <w:numPr>
          <w:ilvl w:val="1"/>
          <w:numId w:val="39"/>
        </w:numPr>
        <w:ind w:left="426" w:hanging="426"/>
        <w:rPr>
          <w:color w:val="000000" w:themeColor="text1"/>
        </w:rPr>
      </w:pPr>
      <w:r w:rsidRPr="001E5E88">
        <w:rPr>
          <w:color w:val="000000" w:themeColor="text1"/>
        </w:rPr>
        <w:t>Once the allegation has been resolved and the Chair of the Academic Integrity Committee has confirmed the outcome and any penalty, the student will be notified in the same way as any other case considered by a committee (see below).</w:t>
      </w:r>
    </w:p>
    <w:p w14:paraId="2DA5D019" w14:textId="77777777" w:rsidR="00407566" w:rsidRPr="001E5E88" w:rsidRDefault="00407566" w:rsidP="00407566">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Penalties</w:t>
      </w:r>
    </w:p>
    <w:p w14:paraId="6D8A0058" w14:textId="46CF22EF" w:rsidR="00407566" w:rsidRPr="001E5E88" w:rsidRDefault="00E407A5" w:rsidP="00407566">
      <w:pPr>
        <w:pStyle w:val="Heading2"/>
        <w:numPr>
          <w:ilvl w:val="0"/>
          <w:numId w:val="0"/>
        </w:numPr>
        <w:ind w:left="578"/>
        <w:rPr>
          <w:color w:val="000000" w:themeColor="text1"/>
        </w:rPr>
      </w:pPr>
      <w:r w:rsidRPr="001E5E88">
        <w:rPr>
          <w:color w:val="000000" w:themeColor="text1"/>
        </w:rPr>
        <w:t xml:space="preserve">Please see the penalties table </w:t>
      </w:r>
      <w:r w:rsidR="00002E1D" w:rsidRPr="001E5E88">
        <w:rPr>
          <w:color w:val="000000" w:themeColor="text1"/>
        </w:rPr>
        <w:t>for</w:t>
      </w:r>
      <w:r w:rsidRPr="001E5E88">
        <w:rPr>
          <w:color w:val="000000" w:themeColor="text1"/>
        </w:rPr>
        <w:t xml:space="preserve"> all penalties.</w:t>
      </w:r>
    </w:p>
    <w:p w14:paraId="3247A6A0" w14:textId="6DB52A34" w:rsidR="00764AD3" w:rsidRPr="001E5E88" w:rsidRDefault="00764AD3" w:rsidP="009F06AC">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Action</w:t>
      </w:r>
      <w:r w:rsidR="00976FA6" w:rsidRPr="001E5E88">
        <w:rPr>
          <w:rFonts w:ascii="Arial" w:hAnsi="Arial" w:cs="Arial"/>
          <w:b/>
          <w:bCs/>
          <w:color w:val="000000" w:themeColor="text1"/>
          <w:sz w:val="24"/>
          <w:szCs w:val="24"/>
        </w:rPr>
        <w:t xml:space="preserve"> to Be Taken F</w:t>
      </w:r>
      <w:r w:rsidRPr="001E5E88">
        <w:rPr>
          <w:rFonts w:ascii="Arial" w:hAnsi="Arial" w:cs="Arial"/>
          <w:b/>
          <w:bCs/>
          <w:color w:val="000000" w:themeColor="text1"/>
          <w:sz w:val="24"/>
          <w:szCs w:val="24"/>
        </w:rPr>
        <w:t xml:space="preserve">ollowing the </w:t>
      </w:r>
      <w:r w:rsidR="008067F2" w:rsidRPr="001E5E88">
        <w:rPr>
          <w:rFonts w:ascii="Arial" w:hAnsi="Arial" w:cs="Arial"/>
          <w:b/>
          <w:bCs/>
          <w:color w:val="000000" w:themeColor="text1"/>
          <w:sz w:val="24"/>
          <w:szCs w:val="24"/>
        </w:rPr>
        <w:t xml:space="preserve">Academic Integrity </w:t>
      </w:r>
      <w:r w:rsidRPr="001E5E88">
        <w:rPr>
          <w:rFonts w:ascii="Arial" w:hAnsi="Arial" w:cs="Arial"/>
          <w:b/>
          <w:bCs/>
          <w:color w:val="000000" w:themeColor="text1"/>
          <w:sz w:val="24"/>
          <w:szCs w:val="24"/>
        </w:rPr>
        <w:t>Committee</w:t>
      </w:r>
    </w:p>
    <w:p w14:paraId="25EAF27A" w14:textId="27D62FB9"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Where the </w:t>
      </w:r>
      <w:r w:rsidR="002F45D2" w:rsidRPr="001E5E88">
        <w:rPr>
          <w:color w:val="000000" w:themeColor="text1"/>
        </w:rPr>
        <w:t>student</w:t>
      </w:r>
      <w:r w:rsidRPr="001E5E88">
        <w:rPr>
          <w:color w:val="000000" w:themeColor="text1"/>
        </w:rPr>
        <w:t xml:space="preserve"> has received a formal repri</w:t>
      </w:r>
      <w:r w:rsidR="00E84857" w:rsidRPr="001E5E88">
        <w:rPr>
          <w:color w:val="000000" w:themeColor="text1"/>
        </w:rPr>
        <w:t xml:space="preserve">mand, the Committee </w:t>
      </w:r>
      <w:r w:rsidRPr="001E5E88">
        <w:rPr>
          <w:color w:val="000000" w:themeColor="text1"/>
        </w:rPr>
        <w:t>may recommend that the candidate should receive advice from an appropriate member of staff, in order to make clear the reasons for the Committee’s decision and to ensure that the cause of the action (e.g. unintentional plagiarism) is discussed with the student to ensure that any future repeat offence cannot then be classed as</w:t>
      </w:r>
      <w:r w:rsidRPr="001E5E88">
        <w:rPr>
          <w:color w:val="000000" w:themeColor="text1"/>
          <w:spacing w:val="-43"/>
        </w:rPr>
        <w:t xml:space="preserve"> </w:t>
      </w:r>
      <w:r w:rsidRPr="001E5E88">
        <w:rPr>
          <w:color w:val="000000" w:themeColor="text1"/>
        </w:rPr>
        <w:t>‘inadvertent’.</w:t>
      </w:r>
    </w:p>
    <w:p w14:paraId="5A6E4224" w14:textId="07B1FCB1" w:rsidR="00764AD3" w:rsidRPr="001E5E88" w:rsidRDefault="00764AD3" w:rsidP="009F06AC">
      <w:pPr>
        <w:pStyle w:val="Heading2"/>
        <w:numPr>
          <w:ilvl w:val="1"/>
          <w:numId w:val="39"/>
        </w:numPr>
        <w:ind w:left="578" w:hanging="578"/>
        <w:rPr>
          <w:i/>
          <w:color w:val="000000" w:themeColor="text1"/>
        </w:rPr>
      </w:pPr>
      <w:r w:rsidRPr="001E5E88">
        <w:rPr>
          <w:color w:val="000000" w:themeColor="text1"/>
        </w:rPr>
        <w:t xml:space="preserve">When the Committee has investigated the facts of the alleged </w:t>
      </w:r>
      <w:r w:rsidR="0093430B" w:rsidRPr="001E5E88">
        <w:rPr>
          <w:color w:val="000000" w:themeColor="text1"/>
        </w:rPr>
        <w:t>Academic Misconduct</w:t>
      </w:r>
      <w:r w:rsidR="00CF7534" w:rsidRPr="001E5E88">
        <w:rPr>
          <w:color w:val="000000" w:themeColor="text1"/>
        </w:rPr>
        <w:t>,</w:t>
      </w:r>
      <w:r w:rsidRPr="001E5E88">
        <w:rPr>
          <w:color w:val="000000" w:themeColor="text1"/>
        </w:rPr>
        <w:t xml:space="preserve"> the Secretary to the Committee </w:t>
      </w:r>
      <w:r w:rsidR="0093430B" w:rsidRPr="001E5E88">
        <w:rPr>
          <w:color w:val="000000" w:themeColor="text1"/>
        </w:rPr>
        <w:t xml:space="preserve">will </w:t>
      </w:r>
      <w:r w:rsidR="00B7313B" w:rsidRPr="001E5E88">
        <w:rPr>
          <w:color w:val="000000" w:themeColor="text1"/>
        </w:rPr>
        <w:t>set out in a</w:t>
      </w:r>
      <w:r w:rsidR="00E4109E" w:rsidRPr="001E5E88">
        <w:rPr>
          <w:color w:val="000000" w:themeColor="text1"/>
        </w:rPr>
        <w:t>n outcome letter</w:t>
      </w:r>
      <w:r w:rsidR="00CD4BFF" w:rsidRPr="001E5E88">
        <w:rPr>
          <w:color w:val="000000" w:themeColor="text1"/>
        </w:rPr>
        <w:t xml:space="preserve"> and</w:t>
      </w:r>
      <w:r w:rsidRPr="001E5E88">
        <w:rPr>
          <w:color w:val="000000" w:themeColor="text1"/>
        </w:rPr>
        <w:t xml:space="preserve"> report whether the allegation has been substantiated</w:t>
      </w:r>
      <w:r w:rsidR="00CF7534" w:rsidRPr="001E5E88">
        <w:rPr>
          <w:color w:val="000000" w:themeColor="text1"/>
        </w:rPr>
        <w:t xml:space="preserve"> or not, the reasons for the decisions</w:t>
      </w:r>
      <w:r w:rsidRPr="001E5E88">
        <w:rPr>
          <w:color w:val="000000" w:themeColor="text1"/>
        </w:rPr>
        <w:t xml:space="preserve"> and the penalt</w:t>
      </w:r>
      <w:r w:rsidR="00CF7534" w:rsidRPr="001E5E88">
        <w:rPr>
          <w:color w:val="000000" w:themeColor="text1"/>
        </w:rPr>
        <w:t>ies</w:t>
      </w:r>
      <w:r w:rsidRPr="001E5E88">
        <w:rPr>
          <w:color w:val="000000" w:themeColor="text1"/>
        </w:rPr>
        <w:t xml:space="preserve"> imposed where appropriate. </w:t>
      </w:r>
      <w:r w:rsidR="00CC3E02" w:rsidRPr="001E5E88">
        <w:rPr>
          <w:color w:val="000000" w:themeColor="text1"/>
        </w:rPr>
        <w:t xml:space="preserve">This will be sent out to the student within 5 working days. </w:t>
      </w:r>
      <w:r w:rsidRPr="001E5E88">
        <w:rPr>
          <w:color w:val="000000" w:themeColor="text1"/>
        </w:rPr>
        <w:t xml:space="preserve">The </w:t>
      </w:r>
      <w:r w:rsidR="00CD4BFF" w:rsidRPr="001E5E88">
        <w:rPr>
          <w:color w:val="000000" w:themeColor="text1"/>
        </w:rPr>
        <w:t>outcome letter will</w:t>
      </w:r>
      <w:r w:rsidRPr="001E5E88">
        <w:rPr>
          <w:color w:val="000000" w:themeColor="text1"/>
        </w:rPr>
        <w:t xml:space="preserve"> </w:t>
      </w:r>
      <w:r w:rsidR="005673E5" w:rsidRPr="001E5E88">
        <w:rPr>
          <w:color w:val="000000" w:themeColor="text1"/>
        </w:rPr>
        <w:t xml:space="preserve">also </w:t>
      </w:r>
      <w:r w:rsidRPr="001E5E88">
        <w:rPr>
          <w:color w:val="000000" w:themeColor="text1"/>
        </w:rPr>
        <w:t xml:space="preserve">be </w:t>
      </w:r>
      <w:r w:rsidR="005673E5" w:rsidRPr="001E5E88">
        <w:rPr>
          <w:color w:val="000000" w:themeColor="text1"/>
        </w:rPr>
        <w:t xml:space="preserve">sent </w:t>
      </w:r>
      <w:r w:rsidRPr="001E5E88">
        <w:rPr>
          <w:color w:val="000000" w:themeColor="text1"/>
        </w:rPr>
        <w:t>to the relevant</w:t>
      </w:r>
      <w:r w:rsidRPr="001E5E88">
        <w:rPr>
          <w:color w:val="000000" w:themeColor="text1"/>
          <w:spacing w:val="-10"/>
        </w:rPr>
        <w:t xml:space="preserve"> </w:t>
      </w:r>
      <w:r w:rsidRPr="001E5E88">
        <w:rPr>
          <w:color w:val="000000" w:themeColor="text1"/>
        </w:rPr>
        <w:t>School</w:t>
      </w:r>
      <w:r w:rsidR="00710770" w:rsidRPr="001E5E88">
        <w:rPr>
          <w:color w:val="000000" w:themeColor="text1"/>
        </w:rPr>
        <w:t xml:space="preserve"> and Registry Officer</w:t>
      </w:r>
      <w:r w:rsidRPr="001E5E88">
        <w:rPr>
          <w:color w:val="000000" w:themeColor="text1"/>
        </w:rPr>
        <w:t>.</w:t>
      </w:r>
    </w:p>
    <w:p w14:paraId="00B0F106" w14:textId="4A4A132F" w:rsidR="00764AD3" w:rsidRPr="001E5E88" w:rsidRDefault="00764AD3" w:rsidP="009F06AC">
      <w:pPr>
        <w:pStyle w:val="Heading2"/>
        <w:numPr>
          <w:ilvl w:val="1"/>
          <w:numId w:val="39"/>
        </w:numPr>
        <w:ind w:left="578" w:hanging="578"/>
        <w:rPr>
          <w:color w:val="000000" w:themeColor="text1"/>
        </w:rPr>
      </w:pPr>
      <w:r w:rsidRPr="001E5E88">
        <w:rPr>
          <w:color w:val="000000" w:themeColor="text1"/>
        </w:rPr>
        <w:t xml:space="preserve">If the </w:t>
      </w:r>
      <w:r w:rsidR="001B67E5" w:rsidRPr="001E5E88">
        <w:rPr>
          <w:color w:val="000000" w:themeColor="text1"/>
        </w:rPr>
        <w:t xml:space="preserve">Committee </w:t>
      </w:r>
      <w:r w:rsidRPr="001E5E88">
        <w:rPr>
          <w:color w:val="000000" w:themeColor="text1"/>
        </w:rPr>
        <w:t>find</w:t>
      </w:r>
      <w:r w:rsidR="001B67E5" w:rsidRPr="001E5E88">
        <w:rPr>
          <w:color w:val="000000" w:themeColor="text1"/>
        </w:rPr>
        <w:t xml:space="preserve">s </w:t>
      </w:r>
      <w:r w:rsidRPr="001E5E88">
        <w:rPr>
          <w:color w:val="000000" w:themeColor="text1"/>
        </w:rPr>
        <w:t>that a case has not been substantiated, the Secretary</w:t>
      </w:r>
      <w:r w:rsidRPr="001E5E88">
        <w:rPr>
          <w:color w:val="000000" w:themeColor="text1"/>
          <w:spacing w:val="22"/>
        </w:rPr>
        <w:t xml:space="preserve"> </w:t>
      </w:r>
      <w:r w:rsidRPr="001E5E88">
        <w:rPr>
          <w:color w:val="000000" w:themeColor="text1"/>
        </w:rPr>
        <w:t>to</w:t>
      </w:r>
      <w:r w:rsidRPr="001E5E88">
        <w:rPr>
          <w:color w:val="000000" w:themeColor="text1"/>
          <w:spacing w:val="21"/>
        </w:rPr>
        <w:t xml:space="preserve"> </w:t>
      </w:r>
      <w:r w:rsidRPr="001E5E88">
        <w:rPr>
          <w:color w:val="000000" w:themeColor="text1"/>
        </w:rPr>
        <w:t>the</w:t>
      </w:r>
      <w:r w:rsidRPr="001E5E88">
        <w:rPr>
          <w:color w:val="000000" w:themeColor="text1"/>
          <w:spacing w:val="22"/>
        </w:rPr>
        <w:t xml:space="preserve"> </w:t>
      </w:r>
      <w:r w:rsidRPr="001E5E88">
        <w:rPr>
          <w:color w:val="000000" w:themeColor="text1"/>
        </w:rPr>
        <w:t>Committee</w:t>
      </w:r>
      <w:r w:rsidRPr="001E5E88">
        <w:rPr>
          <w:color w:val="000000" w:themeColor="text1"/>
          <w:spacing w:val="21"/>
        </w:rPr>
        <w:t xml:space="preserve"> </w:t>
      </w:r>
      <w:r w:rsidR="005A2014" w:rsidRPr="001E5E88">
        <w:rPr>
          <w:color w:val="000000" w:themeColor="text1"/>
          <w:spacing w:val="21"/>
        </w:rPr>
        <w:t>will</w:t>
      </w:r>
      <w:r w:rsidRPr="001E5E88">
        <w:rPr>
          <w:color w:val="000000" w:themeColor="text1"/>
          <w:spacing w:val="22"/>
        </w:rPr>
        <w:t xml:space="preserve"> </w:t>
      </w:r>
      <w:r w:rsidRPr="001E5E88">
        <w:rPr>
          <w:color w:val="000000" w:themeColor="text1"/>
        </w:rPr>
        <w:t>notify</w:t>
      </w:r>
      <w:r w:rsidRPr="001E5E88">
        <w:rPr>
          <w:color w:val="000000" w:themeColor="text1"/>
          <w:spacing w:val="22"/>
        </w:rPr>
        <w:t xml:space="preserve"> </w:t>
      </w:r>
      <w:r w:rsidRPr="001E5E88">
        <w:rPr>
          <w:color w:val="000000" w:themeColor="text1"/>
        </w:rPr>
        <w:t>the</w:t>
      </w:r>
      <w:r w:rsidRPr="001E5E88">
        <w:rPr>
          <w:color w:val="000000" w:themeColor="text1"/>
          <w:spacing w:val="21"/>
        </w:rPr>
        <w:t xml:space="preserve"> </w:t>
      </w:r>
      <w:r w:rsidR="005A2014" w:rsidRPr="001E5E88">
        <w:rPr>
          <w:color w:val="000000" w:themeColor="text1"/>
          <w:spacing w:val="21"/>
        </w:rPr>
        <w:t>student</w:t>
      </w:r>
      <w:r w:rsidRPr="001E5E88">
        <w:rPr>
          <w:color w:val="000000" w:themeColor="text1"/>
          <w:spacing w:val="22"/>
        </w:rPr>
        <w:t xml:space="preserve"> </w:t>
      </w:r>
      <w:r w:rsidRPr="001E5E88">
        <w:rPr>
          <w:color w:val="000000" w:themeColor="text1"/>
        </w:rPr>
        <w:t>in writing of the Committee</w:t>
      </w:r>
      <w:r w:rsidR="00CE490D" w:rsidRPr="001E5E88">
        <w:rPr>
          <w:color w:val="000000" w:themeColor="text1"/>
        </w:rPr>
        <w:t>’s</w:t>
      </w:r>
      <w:r w:rsidRPr="001E5E88">
        <w:rPr>
          <w:color w:val="000000" w:themeColor="text1"/>
        </w:rPr>
        <w:t xml:space="preserve"> findings and that the matter is therefore closed.</w:t>
      </w:r>
    </w:p>
    <w:p w14:paraId="6FBAEBCC" w14:textId="220B67E1" w:rsidR="00764AD3" w:rsidRPr="001E5E88" w:rsidRDefault="00764AD3" w:rsidP="009F06AC">
      <w:pPr>
        <w:pStyle w:val="Heading2"/>
        <w:numPr>
          <w:ilvl w:val="1"/>
          <w:numId w:val="39"/>
        </w:numPr>
        <w:ind w:left="578" w:hanging="578"/>
        <w:rPr>
          <w:color w:val="000000" w:themeColor="text1"/>
        </w:rPr>
      </w:pPr>
      <w:r w:rsidRPr="001E5E88">
        <w:rPr>
          <w:color w:val="000000" w:themeColor="text1"/>
        </w:rPr>
        <w:lastRenderedPageBreak/>
        <w:t xml:space="preserve">If the </w:t>
      </w:r>
      <w:r w:rsidR="000E6600" w:rsidRPr="001E5E88">
        <w:rPr>
          <w:color w:val="000000" w:themeColor="text1"/>
        </w:rPr>
        <w:t xml:space="preserve">Committee finds </w:t>
      </w:r>
      <w:r w:rsidRPr="001E5E88">
        <w:rPr>
          <w:color w:val="000000" w:themeColor="text1"/>
        </w:rPr>
        <w:t xml:space="preserve">that </w:t>
      </w:r>
      <w:r w:rsidR="000E6600" w:rsidRPr="001E5E88">
        <w:rPr>
          <w:color w:val="000000" w:themeColor="text1"/>
        </w:rPr>
        <w:t xml:space="preserve">a case </w:t>
      </w:r>
      <w:r w:rsidRPr="001E5E88">
        <w:rPr>
          <w:color w:val="000000" w:themeColor="text1"/>
        </w:rPr>
        <w:t xml:space="preserve">has been substantiated, the Secretary to the Committee </w:t>
      </w:r>
      <w:r w:rsidR="000E6600" w:rsidRPr="001E5E88">
        <w:rPr>
          <w:color w:val="000000" w:themeColor="text1"/>
        </w:rPr>
        <w:t xml:space="preserve">will </w:t>
      </w:r>
      <w:r w:rsidR="005F179B" w:rsidRPr="001E5E88">
        <w:rPr>
          <w:color w:val="000000" w:themeColor="text1"/>
        </w:rPr>
        <w:t>notify</w:t>
      </w:r>
      <w:r w:rsidRPr="001E5E88">
        <w:rPr>
          <w:color w:val="000000" w:themeColor="text1"/>
        </w:rPr>
        <w:t xml:space="preserve"> the </w:t>
      </w:r>
      <w:r w:rsidR="005F179B" w:rsidRPr="001E5E88">
        <w:rPr>
          <w:color w:val="000000" w:themeColor="text1"/>
        </w:rPr>
        <w:t>student</w:t>
      </w:r>
      <w:r w:rsidRPr="001E5E88">
        <w:rPr>
          <w:color w:val="000000" w:themeColor="text1"/>
        </w:rPr>
        <w:t xml:space="preserve"> in writing of the </w:t>
      </w:r>
      <w:r w:rsidR="005F179B" w:rsidRPr="001E5E88">
        <w:rPr>
          <w:color w:val="000000" w:themeColor="text1"/>
        </w:rPr>
        <w:t xml:space="preserve">Committee’s </w:t>
      </w:r>
      <w:r w:rsidRPr="001E5E88">
        <w:rPr>
          <w:color w:val="000000" w:themeColor="text1"/>
        </w:rPr>
        <w:t xml:space="preserve">findings </w:t>
      </w:r>
      <w:r w:rsidR="00CF7534" w:rsidRPr="001E5E88">
        <w:rPr>
          <w:color w:val="000000" w:themeColor="text1"/>
        </w:rPr>
        <w:t>and th</w:t>
      </w:r>
      <w:r w:rsidRPr="001E5E88">
        <w:rPr>
          <w:color w:val="000000" w:themeColor="text1"/>
        </w:rPr>
        <w:t>e penalt</w:t>
      </w:r>
      <w:r w:rsidR="00CF7534" w:rsidRPr="001E5E88">
        <w:rPr>
          <w:color w:val="000000" w:themeColor="text1"/>
        </w:rPr>
        <w:t>ies</w:t>
      </w:r>
      <w:r w:rsidRPr="001E5E88">
        <w:rPr>
          <w:color w:val="000000" w:themeColor="text1"/>
        </w:rPr>
        <w:t xml:space="preserve"> </w:t>
      </w:r>
      <w:r w:rsidR="00CF7534" w:rsidRPr="001E5E88">
        <w:rPr>
          <w:color w:val="000000" w:themeColor="text1"/>
        </w:rPr>
        <w:t>will</w:t>
      </w:r>
      <w:r w:rsidRPr="001E5E88">
        <w:rPr>
          <w:color w:val="000000" w:themeColor="text1"/>
        </w:rPr>
        <w:t xml:space="preserve"> be recorded on the student’s</w:t>
      </w:r>
      <w:r w:rsidRPr="001E5E88">
        <w:rPr>
          <w:color w:val="000000" w:themeColor="text1"/>
          <w:spacing w:val="-17"/>
        </w:rPr>
        <w:t xml:space="preserve"> </w:t>
      </w:r>
      <w:r w:rsidRPr="001E5E88">
        <w:rPr>
          <w:color w:val="000000" w:themeColor="text1"/>
        </w:rPr>
        <w:t>record.</w:t>
      </w:r>
    </w:p>
    <w:p w14:paraId="7D2FAA7C" w14:textId="26B7BC69" w:rsidR="00764AD3" w:rsidRPr="001E5E88" w:rsidRDefault="00764AD3" w:rsidP="009F06AC">
      <w:pPr>
        <w:pStyle w:val="Heading2"/>
        <w:numPr>
          <w:ilvl w:val="1"/>
          <w:numId w:val="39"/>
        </w:numPr>
        <w:ind w:left="578" w:hanging="578"/>
        <w:rPr>
          <w:i/>
          <w:color w:val="000000" w:themeColor="text1"/>
        </w:rPr>
      </w:pPr>
      <w:r w:rsidRPr="001E5E88">
        <w:rPr>
          <w:color w:val="000000" w:themeColor="text1"/>
        </w:rPr>
        <w:t xml:space="preserve">The </w:t>
      </w:r>
      <w:r w:rsidR="005A6453" w:rsidRPr="001E5E88">
        <w:rPr>
          <w:color w:val="000000" w:themeColor="text1"/>
        </w:rPr>
        <w:t>s</w:t>
      </w:r>
      <w:r w:rsidR="00844A2D" w:rsidRPr="001E5E88">
        <w:rPr>
          <w:color w:val="000000" w:themeColor="text1"/>
        </w:rPr>
        <w:t>tudent will be</w:t>
      </w:r>
      <w:r w:rsidRPr="001E5E88">
        <w:rPr>
          <w:color w:val="000000" w:themeColor="text1"/>
        </w:rPr>
        <w:t xml:space="preserve"> inform</w:t>
      </w:r>
      <w:r w:rsidR="00844A2D" w:rsidRPr="001E5E88">
        <w:rPr>
          <w:color w:val="000000" w:themeColor="text1"/>
        </w:rPr>
        <w:t xml:space="preserve">ed </w:t>
      </w:r>
      <w:r w:rsidRPr="001E5E88">
        <w:rPr>
          <w:color w:val="000000" w:themeColor="text1"/>
        </w:rPr>
        <w:t xml:space="preserve">of their right to appeal. Any appeal must be submitted </w:t>
      </w:r>
      <w:r w:rsidR="005A6453" w:rsidRPr="001E5E88">
        <w:rPr>
          <w:color w:val="000000" w:themeColor="text1"/>
        </w:rPr>
        <w:t xml:space="preserve">within fourteen days </w:t>
      </w:r>
      <w:r w:rsidRPr="001E5E88">
        <w:rPr>
          <w:color w:val="000000" w:themeColor="text1"/>
        </w:rPr>
        <w:t xml:space="preserve">of the </w:t>
      </w:r>
      <w:r w:rsidR="005B1023" w:rsidRPr="001E5E88">
        <w:rPr>
          <w:color w:val="000000" w:themeColor="text1"/>
        </w:rPr>
        <w:t xml:space="preserve">outcome letter being sent. </w:t>
      </w:r>
      <w:r w:rsidRPr="001E5E88">
        <w:rPr>
          <w:color w:val="000000" w:themeColor="text1"/>
        </w:rPr>
        <w:t xml:space="preserve"> </w:t>
      </w:r>
    </w:p>
    <w:p w14:paraId="411C24BD" w14:textId="6118B95D" w:rsidR="00764AD3" w:rsidRPr="001E5E88" w:rsidRDefault="00764AD3" w:rsidP="00264204">
      <w:pPr>
        <w:pStyle w:val="Heading2"/>
        <w:numPr>
          <w:ilvl w:val="1"/>
          <w:numId w:val="39"/>
        </w:numPr>
        <w:ind w:left="578" w:hanging="578"/>
        <w:rPr>
          <w:color w:val="000000" w:themeColor="text1"/>
        </w:rPr>
      </w:pPr>
      <w:r w:rsidRPr="001E5E88">
        <w:rPr>
          <w:color w:val="000000" w:themeColor="text1"/>
        </w:rPr>
        <w:t xml:space="preserve">Where the allegation has been substantiated, Registry Services require the Examination Board concerned to determine the </w:t>
      </w:r>
      <w:r w:rsidR="00EF2858" w:rsidRPr="001E5E88">
        <w:rPr>
          <w:color w:val="000000" w:themeColor="text1"/>
        </w:rPr>
        <w:t>student</w:t>
      </w:r>
      <w:r w:rsidRPr="001E5E88">
        <w:rPr>
          <w:color w:val="000000" w:themeColor="text1"/>
        </w:rPr>
        <w:t xml:space="preserve">’s overall examination result in the light of the penalty imposed by the Committee. If the Committee has decided that the mark obtained for the assessment in which </w:t>
      </w:r>
      <w:r w:rsidR="004D4487" w:rsidRPr="001E5E88">
        <w:rPr>
          <w:color w:val="000000" w:themeColor="text1"/>
        </w:rPr>
        <w:t>academic misconduct</w:t>
      </w:r>
      <w:r w:rsidRPr="001E5E88">
        <w:rPr>
          <w:color w:val="000000" w:themeColor="text1"/>
        </w:rPr>
        <w:t xml:space="preserve"> has occurred shall be cancelled, the Examination Board shall award a mark of zero </w:t>
      </w:r>
      <w:r w:rsidR="006E5B1A" w:rsidRPr="001E5E88">
        <w:rPr>
          <w:color w:val="000000" w:themeColor="text1"/>
        </w:rPr>
        <w:t>a</w:t>
      </w:r>
      <w:r w:rsidRPr="001E5E88">
        <w:rPr>
          <w:color w:val="000000" w:themeColor="text1"/>
        </w:rPr>
        <w:t xml:space="preserve">nd determine the </w:t>
      </w:r>
      <w:r w:rsidR="006E5B1A" w:rsidRPr="001E5E88">
        <w:rPr>
          <w:color w:val="000000" w:themeColor="text1"/>
        </w:rPr>
        <w:t>student’s</w:t>
      </w:r>
      <w:r w:rsidRPr="001E5E88">
        <w:rPr>
          <w:color w:val="000000" w:themeColor="text1"/>
        </w:rPr>
        <w:t xml:space="preserve"> overall</w:t>
      </w:r>
      <w:r w:rsidRPr="001E5E88">
        <w:rPr>
          <w:color w:val="000000" w:themeColor="text1"/>
          <w:spacing w:val="-32"/>
        </w:rPr>
        <w:t xml:space="preserve"> </w:t>
      </w:r>
      <w:r w:rsidRPr="001E5E88">
        <w:rPr>
          <w:color w:val="000000" w:themeColor="text1"/>
        </w:rPr>
        <w:t>result.</w:t>
      </w:r>
    </w:p>
    <w:p w14:paraId="6FBA2FB6" w14:textId="77777777" w:rsidR="00764AD3" w:rsidRPr="001E5E88" w:rsidRDefault="00764AD3" w:rsidP="00764AD3">
      <w:pPr>
        <w:pStyle w:val="BodyText"/>
        <w:spacing w:before="10"/>
        <w:rPr>
          <w:color w:val="000000" w:themeColor="text1"/>
          <w:sz w:val="20"/>
        </w:rPr>
      </w:pPr>
    </w:p>
    <w:p w14:paraId="32930A04" w14:textId="7A2F33F7" w:rsidR="00764AD3" w:rsidRPr="001E5E88" w:rsidRDefault="00914851" w:rsidP="009F06AC">
      <w:pPr>
        <w:pStyle w:val="Heading1"/>
        <w:numPr>
          <w:ilvl w:val="0"/>
          <w:numId w:val="39"/>
        </w:numPr>
        <w:spacing w:before="8"/>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Publication of Results</w:t>
      </w:r>
    </w:p>
    <w:p w14:paraId="69F9C284" w14:textId="08B5E475" w:rsidR="00764AD3" w:rsidRPr="001E5E88" w:rsidRDefault="00764AD3" w:rsidP="004A0952">
      <w:pPr>
        <w:pStyle w:val="Heading2"/>
        <w:numPr>
          <w:ilvl w:val="1"/>
          <w:numId w:val="39"/>
        </w:numPr>
        <w:ind w:left="578" w:hanging="578"/>
        <w:rPr>
          <w:color w:val="000000" w:themeColor="text1"/>
        </w:rPr>
      </w:pPr>
      <w:r w:rsidRPr="001E5E88">
        <w:rPr>
          <w:color w:val="000000" w:themeColor="text1"/>
        </w:rPr>
        <w:t>If a</w:t>
      </w:r>
      <w:r w:rsidR="005F3241" w:rsidRPr="001E5E88">
        <w:rPr>
          <w:color w:val="000000" w:themeColor="text1"/>
        </w:rPr>
        <w:t xml:space="preserve">n investigation </w:t>
      </w:r>
      <w:r w:rsidR="00C902CF" w:rsidRPr="001E5E88">
        <w:rPr>
          <w:color w:val="000000" w:themeColor="text1"/>
        </w:rPr>
        <w:t xml:space="preserve">into a case of suspected Academic Misconduct is ongoing when an Examination Board meets to consider a student’s academic profile, the formal outcome for the module(s) in question (and the student’s overall </w:t>
      </w:r>
      <w:r w:rsidR="004A0952" w:rsidRPr="001E5E88">
        <w:rPr>
          <w:color w:val="000000" w:themeColor="text1"/>
        </w:rPr>
        <w:t>progression or award, if deemed necessary) will not be confirmed until the investigation is resolved.</w:t>
      </w:r>
    </w:p>
    <w:p w14:paraId="2B0D298F" w14:textId="14A2A53E" w:rsidR="00764AD3" w:rsidRPr="001E5E88" w:rsidRDefault="00764AD3" w:rsidP="00764AD3">
      <w:pPr>
        <w:pStyle w:val="Heading2"/>
        <w:numPr>
          <w:ilvl w:val="1"/>
          <w:numId w:val="39"/>
        </w:numPr>
        <w:spacing w:before="10"/>
        <w:ind w:left="578" w:hanging="578"/>
        <w:rPr>
          <w:color w:val="000000" w:themeColor="text1"/>
          <w:sz w:val="20"/>
        </w:rPr>
      </w:pPr>
      <w:r w:rsidRPr="001E5E88">
        <w:rPr>
          <w:color w:val="000000" w:themeColor="text1"/>
        </w:rPr>
        <w:t>An Examination Board also ha</w:t>
      </w:r>
      <w:r w:rsidR="00FA4EC0" w:rsidRPr="001E5E88">
        <w:rPr>
          <w:color w:val="000000" w:themeColor="text1"/>
        </w:rPr>
        <w:t xml:space="preserve">s the </w:t>
      </w:r>
      <w:r w:rsidRPr="001E5E88">
        <w:rPr>
          <w:color w:val="000000" w:themeColor="text1"/>
        </w:rPr>
        <w:t xml:space="preserve">authority to cancel a result previously published if a case of </w:t>
      </w:r>
      <w:r w:rsidR="00FA4EC0" w:rsidRPr="001E5E88">
        <w:rPr>
          <w:color w:val="000000" w:themeColor="text1"/>
        </w:rPr>
        <w:t>Academic Misconduct</w:t>
      </w:r>
      <w:r w:rsidRPr="001E5E88">
        <w:rPr>
          <w:color w:val="000000" w:themeColor="text1"/>
        </w:rPr>
        <w:t xml:space="preserve"> arises subsequent to the publication of </w:t>
      </w:r>
      <w:r w:rsidR="002B43F0" w:rsidRPr="001E5E88">
        <w:rPr>
          <w:color w:val="000000" w:themeColor="text1"/>
        </w:rPr>
        <w:t xml:space="preserve">results. </w:t>
      </w:r>
    </w:p>
    <w:p w14:paraId="259B5766" w14:textId="2822319E" w:rsidR="00764AD3" w:rsidRPr="001E5E88" w:rsidRDefault="00764AD3" w:rsidP="009F06AC">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t>A</w:t>
      </w:r>
      <w:r w:rsidR="00763029" w:rsidRPr="001E5E88">
        <w:rPr>
          <w:rFonts w:ascii="Arial" w:hAnsi="Arial" w:cs="Arial"/>
          <w:b/>
          <w:bCs/>
          <w:color w:val="000000" w:themeColor="text1"/>
          <w:sz w:val="24"/>
          <w:szCs w:val="24"/>
        </w:rPr>
        <w:t xml:space="preserve">cademic Misconduct </w:t>
      </w:r>
      <w:r w:rsidR="00BC040B" w:rsidRPr="001E5E88">
        <w:rPr>
          <w:rFonts w:ascii="Arial" w:hAnsi="Arial" w:cs="Arial"/>
          <w:b/>
          <w:bCs/>
          <w:color w:val="000000" w:themeColor="text1"/>
          <w:sz w:val="24"/>
          <w:szCs w:val="24"/>
        </w:rPr>
        <w:t>of Former Students</w:t>
      </w:r>
    </w:p>
    <w:p w14:paraId="2DBA9D60" w14:textId="3BA020AC" w:rsidR="003E0F85" w:rsidRPr="001E5E88" w:rsidRDefault="003E0F85" w:rsidP="0092540C">
      <w:pPr>
        <w:pStyle w:val="Heading2"/>
        <w:numPr>
          <w:ilvl w:val="1"/>
          <w:numId w:val="39"/>
        </w:numPr>
        <w:ind w:left="567" w:hanging="567"/>
        <w:rPr>
          <w:color w:val="000000" w:themeColor="text1"/>
        </w:rPr>
      </w:pPr>
      <w:r w:rsidRPr="001E5E88">
        <w:rPr>
          <w:color w:val="000000" w:themeColor="text1"/>
        </w:rPr>
        <w:t>Due to the need to protect the integrity of Cardiff Metropolitan University’s academic standards and awards, the University reserves the right to subject a student who has already left the University, with or without an award, to this Academic Misconduct Procedure if concerns are raised retrospectively in relation to assessment attached to credits already awarded by a Cardiff Met Examination Board.</w:t>
      </w:r>
    </w:p>
    <w:p w14:paraId="2815BC1C" w14:textId="77777777" w:rsidR="0092540C" w:rsidRPr="001E5E88" w:rsidRDefault="003E0F85" w:rsidP="0092540C">
      <w:pPr>
        <w:pStyle w:val="Heading2"/>
        <w:numPr>
          <w:ilvl w:val="1"/>
          <w:numId w:val="39"/>
        </w:numPr>
        <w:ind w:left="567" w:hanging="567"/>
        <w:rPr>
          <w:color w:val="000000" w:themeColor="text1"/>
        </w:rPr>
      </w:pPr>
      <w:r w:rsidRPr="001E5E88">
        <w:rPr>
          <w:color w:val="000000" w:themeColor="text1"/>
        </w:rPr>
        <w:t>Any investigation deemed necessary will proceed with or without the engagement of the former student, who will be subject to the full range of penalties</w:t>
      </w:r>
      <w:r w:rsidR="0092540C" w:rsidRPr="001E5E88">
        <w:rPr>
          <w:color w:val="000000" w:themeColor="text1"/>
        </w:rPr>
        <w:t>.</w:t>
      </w:r>
    </w:p>
    <w:p w14:paraId="54F37D5F" w14:textId="77777777" w:rsidR="0092540C" w:rsidRPr="001E5E88" w:rsidRDefault="003E0F85" w:rsidP="0092540C">
      <w:pPr>
        <w:pStyle w:val="Heading2"/>
        <w:numPr>
          <w:ilvl w:val="1"/>
          <w:numId w:val="39"/>
        </w:numPr>
        <w:ind w:left="567" w:hanging="567"/>
        <w:rPr>
          <w:color w:val="000000" w:themeColor="text1"/>
        </w:rPr>
      </w:pPr>
      <w:r w:rsidRPr="001E5E88">
        <w:rPr>
          <w:color w:val="000000" w:themeColor="text1"/>
        </w:rPr>
        <w:t>If the penalty imposed would result in rescinding a student’s degree, diploma, certificate, Licence or other academic award, a recommendation to this effect must be presented to the University’s Academic Board for approval once any opportunity for the graduate to appeal has passed.</w:t>
      </w:r>
    </w:p>
    <w:p w14:paraId="5FF88A2A" w14:textId="2090254B" w:rsidR="003E0F85" w:rsidRPr="001E5E88" w:rsidRDefault="003E0F85" w:rsidP="0092540C">
      <w:pPr>
        <w:pStyle w:val="Heading2"/>
        <w:numPr>
          <w:ilvl w:val="1"/>
          <w:numId w:val="39"/>
        </w:numPr>
        <w:ind w:left="567" w:hanging="567"/>
        <w:rPr>
          <w:color w:val="000000" w:themeColor="text1"/>
        </w:rPr>
      </w:pPr>
      <w:r w:rsidRPr="001E5E88">
        <w:rPr>
          <w:color w:val="000000" w:themeColor="text1"/>
        </w:rPr>
        <w:t>In exceptional circumstances where an allegation has been substantiated and the University is concerned that this may affect the graduate’s ability to practise in a particular profession, a report shall be submitted to the relevant professional body.</w:t>
      </w:r>
    </w:p>
    <w:p w14:paraId="43D0E1A5" w14:textId="77777777" w:rsidR="00733B4E" w:rsidRPr="001E5E88" w:rsidRDefault="00733B4E" w:rsidP="00733B4E">
      <w:pPr>
        <w:pStyle w:val="Heading2"/>
        <w:numPr>
          <w:ilvl w:val="0"/>
          <w:numId w:val="0"/>
        </w:numPr>
        <w:ind w:left="567"/>
        <w:rPr>
          <w:color w:val="000000" w:themeColor="text1"/>
        </w:rPr>
      </w:pPr>
    </w:p>
    <w:p w14:paraId="2BC87213" w14:textId="380D60BD" w:rsidR="00AA5E31" w:rsidRPr="001E5E88" w:rsidRDefault="00AA5E31" w:rsidP="00AA5E31">
      <w:pPr>
        <w:pStyle w:val="Heading1"/>
        <w:numPr>
          <w:ilvl w:val="0"/>
          <w:numId w:val="39"/>
        </w:numPr>
        <w:ind w:left="431" w:hanging="431"/>
        <w:rPr>
          <w:rFonts w:ascii="Arial" w:hAnsi="Arial" w:cs="Arial"/>
          <w:b/>
          <w:bCs/>
          <w:color w:val="000000" w:themeColor="text1"/>
          <w:sz w:val="24"/>
          <w:szCs w:val="24"/>
        </w:rPr>
      </w:pPr>
      <w:r w:rsidRPr="001E5E88">
        <w:rPr>
          <w:rFonts w:ascii="Arial" w:hAnsi="Arial" w:cs="Arial"/>
          <w:b/>
          <w:bCs/>
          <w:color w:val="000000" w:themeColor="text1"/>
          <w:sz w:val="24"/>
          <w:szCs w:val="24"/>
        </w:rPr>
        <w:lastRenderedPageBreak/>
        <w:t>Appeals</w:t>
      </w:r>
    </w:p>
    <w:p w14:paraId="50E0FCC3" w14:textId="03604B6E" w:rsidR="00764AD3" w:rsidRPr="001E5E88" w:rsidRDefault="00764AD3" w:rsidP="00EC688A">
      <w:pPr>
        <w:pStyle w:val="Heading2"/>
        <w:numPr>
          <w:ilvl w:val="1"/>
          <w:numId w:val="39"/>
        </w:numPr>
        <w:ind w:left="578" w:hanging="578"/>
        <w:rPr>
          <w:color w:val="000000" w:themeColor="text1"/>
        </w:rPr>
      </w:pPr>
      <w:r w:rsidRPr="001E5E88">
        <w:rPr>
          <w:color w:val="000000" w:themeColor="text1"/>
        </w:rPr>
        <w:t>The relevant appeal process is detailed in the Appeals section of the Academic Handbook.</w:t>
      </w:r>
    </w:p>
    <w:p w14:paraId="783EAD77" w14:textId="1377AC62" w:rsidR="008E61DD" w:rsidRPr="001E5E88" w:rsidRDefault="00000000" w:rsidP="008E61DD">
      <w:pPr>
        <w:pStyle w:val="Heading2"/>
        <w:numPr>
          <w:ilvl w:val="0"/>
          <w:numId w:val="0"/>
        </w:numPr>
        <w:ind w:left="578"/>
        <w:rPr>
          <w:color w:val="000000" w:themeColor="text1"/>
        </w:rPr>
      </w:pPr>
      <w:hyperlink r:id="rId12" w:history="1">
        <w:r w:rsidR="007F1BD0" w:rsidRPr="001E5E88">
          <w:rPr>
            <w:rStyle w:val="Hyperlink"/>
            <w:color w:val="000000" w:themeColor="text1"/>
          </w:rPr>
          <w:t>https://www.cardiffmet.ac.uk/registry/academichandbook/Pages/Ah1_07.aspx</w:t>
        </w:r>
      </w:hyperlink>
      <w:r w:rsidR="007F1BD0" w:rsidRPr="001E5E88">
        <w:rPr>
          <w:color w:val="000000" w:themeColor="text1"/>
        </w:rPr>
        <w:t xml:space="preserve"> </w:t>
      </w:r>
    </w:p>
    <w:p w14:paraId="46F0E6FD" w14:textId="5BADE76F" w:rsidR="001D0765" w:rsidRPr="001E5E88" w:rsidRDefault="001D0765" w:rsidP="001D0765">
      <w:pPr>
        <w:pStyle w:val="Heading1"/>
        <w:numPr>
          <w:ilvl w:val="0"/>
          <w:numId w:val="39"/>
        </w:numPr>
        <w:ind w:left="426" w:hanging="426"/>
        <w:rPr>
          <w:rFonts w:ascii="Arial" w:hAnsi="Arial" w:cs="Arial"/>
          <w:b/>
          <w:bCs/>
          <w:color w:val="000000" w:themeColor="text1"/>
          <w:sz w:val="24"/>
          <w:szCs w:val="24"/>
        </w:rPr>
      </w:pPr>
      <w:r w:rsidRPr="001E5E88">
        <w:rPr>
          <w:rFonts w:ascii="Arial" w:hAnsi="Arial" w:cs="Arial"/>
          <w:b/>
          <w:bCs/>
          <w:color w:val="000000" w:themeColor="text1"/>
          <w:sz w:val="24"/>
          <w:szCs w:val="24"/>
        </w:rPr>
        <w:t>Related Procedures and Policies</w:t>
      </w:r>
    </w:p>
    <w:p w14:paraId="711DA021" w14:textId="1894F8B8" w:rsidR="008B45F6" w:rsidRPr="001E5E88" w:rsidRDefault="001D0765" w:rsidP="001D0765">
      <w:pPr>
        <w:pStyle w:val="Heading2"/>
        <w:numPr>
          <w:ilvl w:val="1"/>
          <w:numId w:val="39"/>
        </w:numPr>
        <w:ind w:left="567" w:hanging="567"/>
        <w:rPr>
          <w:color w:val="000000" w:themeColor="text1"/>
        </w:rPr>
      </w:pPr>
      <w:r w:rsidRPr="001E5E88">
        <w:rPr>
          <w:color w:val="000000" w:themeColor="text1"/>
        </w:rPr>
        <w:t>Assessment Regulations</w:t>
      </w:r>
      <w:r w:rsidR="008B45F6" w:rsidRPr="001E5E88">
        <w:rPr>
          <w:color w:val="000000" w:themeColor="text1"/>
        </w:rPr>
        <w:t>.</w:t>
      </w:r>
    </w:p>
    <w:p w14:paraId="2AC45857" w14:textId="26165F85" w:rsidR="001D0765" w:rsidRPr="001E5E88" w:rsidRDefault="001D0765" w:rsidP="001D0765">
      <w:pPr>
        <w:pStyle w:val="Heading2"/>
        <w:numPr>
          <w:ilvl w:val="1"/>
          <w:numId w:val="39"/>
        </w:numPr>
        <w:ind w:left="567" w:hanging="567"/>
        <w:rPr>
          <w:color w:val="000000" w:themeColor="text1"/>
        </w:rPr>
      </w:pPr>
      <w:r w:rsidRPr="001E5E88">
        <w:rPr>
          <w:color w:val="000000" w:themeColor="text1"/>
        </w:rPr>
        <w:t>Appeals and Complaints</w:t>
      </w:r>
      <w:r w:rsidR="008B45F6" w:rsidRPr="001E5E88">
        <w:rPr>
          <w:color w:val="000000" w:themeColor="text1"/>
        </w:rPr>
        <w:t>.</w:t>
      </w:r>
    </w:p>
    <w:p w14:paraId="12A1095D" w14:textId="77777777" w:rsidR="001D0765" w:rsidRPr="001E5E88" w:rsidRDefault="001D0765" w:rsidP="001D0765">
      <w:pPr>
        <w:pStyle w:val="Heading2"/>
        <w:numPr>
          <w:ilvl w:val="0"/>
          <w:numId w:val="0"/>
        </w:numPr>
        <w:ind w:left="578"/>
        <w:rPr>
          <w:color w:val="000000" w:themeColor="text1"/>
        </w:rPr>
      </w:pPr>
    </w:p>
    <w:p w14:paraId="2D3BE1FF" w14:textId="77777777" w:rsidR="00764AD3" w:rsidRPr="001E5E88" w:rsidRDefault="00764AD3">
      <w:pPr>
        <w:rPr>
          <w:color w:val="000000" w:themeColor="text1"/>
        </w:rPr>
      </w:pPr>
    </w:p>
    <w:p w14:paraId="4C2F412B" w14:textId="77777777" w:rsidR="008C01F1" w:rsidRPr="001E5E88" w:rsidRDefault="008C01F1">
      <w:pPr>
        <w:rPr>
          <w:color w:val="000000" w:themeColor="text1"/>
        </w:rPr>
      </w:pPr>
    </w:p>
    <w:sectPr w:rsidR="008C01F1" w:rsidRPr="001E5E8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EB96" w14:textId="77777777" w:rsidR="001E222D" w:rsidRDefault="001E222D" w:rsidP="00764AD3">
      <w:pPr>
        <w:spacing w:after="0" w:line="240" w:lineRule="auto"/>
      </w:pPr>
      <w:r>
        <w:separator/>
      </w:r>
    </w:p>
  </w:endnote>
  <w:endnote w:type="continuationSeparator" w:id="0">
    <w:p w14:paraId="5C6BA740" w14:textId="77777777" w:rsidR="001E222D" w:rsidRDefault="001E222D" w:rsidP="0076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545221"/>
      <w:docPartObj>
        <w:docPartGallery w:val="Page Numbers (Bottom of Page)"/>
        <w:docPartUnique/>
      </w:docPartObj>
    </w:sdtPr>
    <w:sdtEndPr>
      <w:rPr>
        <w:noProof/>
      </w:rPr>
    </w:sdtEndPr>
    <w:sdtContent>
      <w:p w14:paraId="5F79F8D6" w14:textId="57019D5A" w:rsidR="00764AD3" w:rsidRDefault="00764AD3">
        <w:pPr>
          <w:pStyle w:val="Footer"/>
          <w:jc w:val="center"/>
        </w:pPr>
        <w:r>
          <w:fldChar w:fldCharType="begin"/>
        </w:r>
        <w:r>
          <w:instrText xml:space="preserve"> PAGE   \* MERGEFORMAT </w:instrText>
        </w:r>
        <w:r>
          <w:fldChar w:fldCharType="separate"/>
        </w:r>
        <w:r w:rsidR="00976FA6">
          <w:rPr>
            <w:noProof/>
          </w:rPr>
          <w:t>10</w:t>
        </w:r>
        <w:r>
          <w:rPr>
            <w:noProof/>
          </w:rPr>
          <w:fldChar w:fldCharType="end"/>
        </w:r>
      </w:p>
    </w:sdtContent>
  </w:sdt>
  <w:p w14:paraId="0EFAC8CF" w14:textId="1DA86010" w:rsidR="0022072F"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DF0E" w14:textId="77777777" w:rsidR="001E222D" w:rsidRDefault="001E222D" w:rsidP="00764AD3">
      <w:pPr>
        <w:spacing w:after="0" w:line="240" w:lineRule="auto"/>
      </w:pPr>
      <w:r>
        <w:separator/>
      </w:r>
    </w:p>
  </w:footnote>
  <w:footnote w:type="continuationSeparator" w:id="0">
    <w:p w14:paraId="2B8B05F5" w14:textId="77777777" w:rsidR="001E222D" w:rsidRDefault="001E222D" w:rsidP="00764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763"/>
    <w:multiLevelType w:val="multilevel"/>
    <w:tmpl w:val="27EA92E0"/>
    <w:lvl w:ilvl="0">
      <w:start w:val="5"/>
      <w:numFmt w:val="decimal"/>
      <w:lvlText w:val="%1"/>
      <w:lvlJc w:val="left"/>
      <w:pPr>
        <w:ind w:left="809" w:hanging="721"/>
      </w:pPr>
      <w:rPr>
        <w:rFonts w:hint="default"/>
      </w:rPr>
    </w:lvl>
    <w:lvl w:ilvl="1">
      <w:start w:val="1"/>
      <w:numFmt w:val="decimal"/>
      <w:lvlText w:val="%1.%2"/>
      <w:lvlJc w:val="left"/>
      <w:pPr>
        <w:ind w:left="809" w:hanging="721"/>
      </w:pPr>
      <w:rPr>
        <w:rFonts w:ascii="Arial" w:eastAsia="Arial" w:hAnsi="Arial" w:cs="Arial" w:hint="default"/>
        <w:w w:val="99"/>
        <w:sz w:val="24"/>
        <w:szCs w:val="24"/>
      </w:rPr>
    </w:lvl>
    <w:lvl w:ilvl="2">
      <w:numFmt w:val="bullet"/>
      <w:lvlText w:val=""/>
      <w:lvlJc w:val="left"/>
      <w:pPr>
        <w:ind w:left="1169" w:hanging="360"/>
      </w:pPr>
      <w:rPr>
        <w:rFonts w:ascii="Symbol" w:eastAsia="Symbol" w:hAnsi="Symbol" w:cs="Symbol" w:hint="default"/>
        <w:w w:val="100"/>
        <w:sz w:val="24"/>
        <w:szCs w:val="24"/>
      </w:rPr>
    </w:lvl>
    <w:lvl w:ilvl="3">
      <w:numFmt w:val="bullet"/>
      <w:lvlText w:val="•"/>
      <w:lvlJc w:val="left"/>
      <w:pPr>
        <w:ind w:left="1540" w:hanging="360"/>
      </w:pPr>
      <w:rPr>
        <w:rFonts w:hint="default"/>
      </w:rPr>
    </w:lvl>
    <w:lvl w:ilvl="4">
      <w:numFmt w:val="bullet"/>
      <w:lvlText w:val="•"/>
      <w:lvlJc w:val="left"/>
      <w:pPr>
        <w:ind w:left="2585" w:hanging="360"/>
      </w:pPr>
      <w:rPr>
        <w:rFonts w:hint="default"/>
      </w:rPr>
    </w:lvl>
    <w:lvl w:ilvl="5">
      <w:numFmt w:val="bullet"/>
      <w:lvlText w:val="•"/>
      <w:lvlJc w:val="left"/>
      <w:pPr>
        <w:ind w:left="3631" w:hanging="360"/>
      </w:pPr>
      <w:rPr>
        <w:rFonts w:hint="default"/>
      </w:rPr>
    </w:lvl>
    <w:lvl w:ilvl="6">
      <w:numFmt w:val="bullet"/>
      <w:lvlText w:val="•"/>
      <w:lvlJc w:val="left"/>
      <w:pPr>
        <w:ind w:left="4677" w:hanging="360"/>
      </w:pPr>
      <w:rPr>
        <w:rFonts w:hint="default"/>
      </w:rPr>
    </w:lvl>
    <w:lvl w:ilvl="7">
      <w:numFmt w:val="bullet"/>
      <w:lvlText w:val="•"/>
      <w:lvlJc w:val="left"/>
      <w:pPr>
        <w:ind w:left="5722" w:hanging="360"/>
      </w:pPr>
      <w:rPr>
        <w:rFonts w:hint="default"/>
      </w:rPr>
    </w:lvl>
    <w:lvl w:ilvl="8">
      <w:numFmt w:val="bullet"/>
      <w:lvlText w:val="•"/>
      <w:lvlJc w:val="left"/>
      <w:pPr>
        <w:ind w:left="6768" w:hanging="360"/>
      </w:pPr>
      <w:rPr>
        <w:rFonts w:hint="default"/>
      </w:rPr>
    </w:lvl>
  </w:abstractNum>
  <w:abstractNum w:abstractNumId="1" w15:restartNumberingAfterBreak="0">
    <w:nsid w:val="049D2BF1"/>
    <w:multiLevelType w:val="hybridMultilevel"/>
    <w:tmpl w:val="31887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92780"/>
    <w:multiLevelType w:val="hybridMultilevel"/>
    <w:tmpl w:val="306C2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9A26FF"/>
    <w:multiLevelType w:val="multilevel"/>
    <w:tmpl w:val="10B06EFA"/>
    <w:lvl w:ilvl="0">
      <w:start w:val="10"/>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w w:val="99"/>
        <w:sz w:val="24"/>
        <w:szCs w:val="24"/>
      </w:rPr>
    </w:lvl>
    <w:lvl w:ilvl="2">
      <w:numFmt w:val="bullet"/>
      <w:lvlText w:val="•"/>
      <w:lvlJc w:val="left"/>
      <w:pPr>
        <w:ind w:left="3004" w:hanging="720"/>
      </w:pPr>
      <w:rPr>
        <w:rFonts w:hint="default"/>
      </w:rPr>
    </w:lvl>
    <w:lvl w:ilvl="3">
      <w:numFmt w:val="bullet"/>
      <w:lvlText w:val="•"/>
      <w:lvlJc w:val="left"/>
      <w:pPr>
        <w:ind w:left="3736" w:hanging="720"/>
      </w:pPr>
      <w:rPr>
        <w:rFonts w:hint="default"/>
      </w:rPr>
    </w:lvl>
    <w:lvl w:ilvl="4">
      <w:numFmt w:val="bullet"/>
      <w:lvlText w:val="•"/>
      <w:lvlJc w:val="left"/>
      <w:pPr>
        <w:ind w:left="4468" w:hanging="720"/>
      </w:pPr>
      <w:rPr>
        <w:rFonts w:hint="default"/>
      </w:rPr>
    </w:lvl>
    <w:lvl w:ilvl="5">
      <w:numFmt w:val="bullet"/>
      <w:lvlText w:val="•"/>
      <w:lvlJc w:val="left"/>
      <w:pPr>
        <w:ind w:left="5200" w:hanging="720"/>
      </w:pPr>
      <w:rPr>
        <w:rFonts w:hint="default"/>
      </w:rPr>
    </w:lvl>
    <w:lvl w:ilvl="6">
      <w:numFmt w:val="bullet"/>
      <w:lvlText w:val="•"/>
      <w:lvlJc w:val="left"/>
      <w:pPr>
        <w:ind w:left="5932" w:hanging="720"/>
      </w:pPr>
      <w:rPr>
        <w:rFonts w:hint="default"/>
      </w:rPr>
    </w:lvl>
    <w:lvl w:ilvl="7">
      <w:numFmt w:val="bullet"/>
      <w:lvlText w:val="•"/>
      <w:lvlJc w:val="left"/>
      <w:pPr>
        <w:ind w:left="6664" w:hanging="720"/>
      </w:pPr>
      <w:rPr>
        <w:rFonts w:hint="default"/>
      </w:rPr>
    </w:lvl>
    <w:lvl w:ilvl="8">
      <w:numFmt w:val="bullet"/>
      <w:lvlText w:val="•"/>
      <w:lvlJc w:val="left"/>
      <w:pPr>
        <w:ind w:left="7396" w:hanging="720"/>
      </w:pPr>
      <w:rPr>
        <w:rFonts w:hint="default"/>
      </w:rPr>
    </w:lvl>
  </w:abstractNum>
  <w:abstractNum w:abstractNumId="4" w15:restartNumberingAfterBreak="0">
    <w:nsid w:val="07C4081D"/>
    <w:multiLevelType w:val="hybridMultilevel"/>
    <w:tmpl w:val="415A80E6"/>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84404A"/>
    <w:multiLevelType w:val="multilevel"/>
    <w:tmpl w:val="EA80DE88"/>
    <w:lvl w:ilvl="0">
      <w:start w:val="1"/>
      <w:numFmt w:val="decimal"/>
      <w:lvlText w:val="%1."/>
      <w:lvlJc w:val="left"/>
      <w:pPr>
        <w:ind w:left="720" w:hanging="360"/>
      </w:pPr>
      <w:rPr>
        <w:rFonts w:hint="default"/>
      </w:rPr>
    </w:lvl>
    <w:lvl w:ilvl="1">
      <w:start w:val="1"/>
      <w:numFmt w:val="decimal"/>
      <w:isLgl/>
      <w:lvlText w:val="%1.%2"/>
      <w:lvlJc w:val="left"/>
      <w:pPr>
        <w:ind w:left="1818" w:hanging="40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9D095D"/>
    <w:multiLevelType w:val="hybridMultilevel"/>
    <w:tmpl w:val="C3343468"/>
    <w:lvl w:ilvl="0" w:tplc="0809001B">
      <w:start w:val="1"/>
      <w:numFmt w:val="lowerRoman"/>
      <w:lvlText w:val="%1."/>
      <w:lvlJc w:val="right"/>
      <w:pPr>
        <w:ind w:left="1180" w:hanging="360"/>
      </w:pPr>
    </w:lvl>
    <w:lvl w:ilvl="1" w:tplc="08090019">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7" w15:restartNumberingAfterBreak="0">
    <w:nsid w:val="0B0572D7"/>
    <w:multiLevelType w:val="multilevel"/>
    <w:tmpl w:val="28B29714"/>
    <w:lvl w:ilvl="0">
      <w:start w:val="1"/>
      <w:numFmt w:val="decimal"/>
      <w:lvlText w:val="%1."/>
      <w:lvlJc w:val="left"/>
      <w:pPr>
        <w:ind w:left="460" w:hanging="360"/>
      </w:pPr>
      <w:rPr>
        <w:rFonts w:ascii="Arial" w:eastAsia="Arial" w:hAnsi="Arial" w:cs="Arial"/>
      </w:rPr>
    </w:lvl>
    <w:lvl w:ilvl="1">
      <w:start w:val="1"/>
      <w:numFmt w:val="decimal"/>
      <w:isLgl/>
      <w:lvlText w:val="%1.%2"/>
      <w:lvlJc w:val="left"/>
      <w:pPr>
        <w:ind w:left="500" w:hanging="40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8" w15:restartNumberingAfterBreak="0">
    <w:nsid w:val="0CEC5F7A"/>
    <w:multiLevelType w:val="hybridMultilevel"/>
    <w:tmpl w:val="418C02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E656A"/>
    <w:multiLevelType w:val="hybridMultilevel"/>
    <w:tmpl w:val="E34E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060552E"/>
    <w:multiLevelType w:val="hybridMultilevel"/>
    <w:tmpl w:val="FFF622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77DB2"/>
    <w:multiLevelType w:val="hybridMultilevel"/>
    <w:tmpl w:val="D4B6EE44"/>
    <w:lvl w:ilvl="0" w:tplc="0809001B">
      <w:start w:val="1"/>
      <w:numFmt w:val="lowerRoman"/>
      <w:lvlText w:val="%1."/>
      <w:lvlJc w:val="right"/>
      <w:pPr>
        <w:ind w:left="720" w:hanging="360"/>
      </w:pPr>
      <w:rPr>
        <w:rFonts w:hint="default"/>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681704"/>
    <w:multiLevelType w:val="hybridMultilevel"/>
    <w:tmpl w:val="4FAA92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D05808"/>
    <w:multiLevelType w:val="hybridMultilevel"/>
    <w:tmpl w:val="D082C8A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90438D"/>
    <w:multiLevelType w:val="hybridMultilevel"/>
    <w:tmpl w:val="594089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2117A3"/>
    <w:multiLevelType w:val="hybridMultilevel"/>
    <w:tmpl w:val="DE12E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490C73"/>
    <w:multiLevelType w:val="hybridMultilevel"/>
    <w:tmpl w:val="839EB2B0"/>
    <w:lvl w:ilvl="0" w:tplc="859AECB8">
      <w:start w:val="1"/>
      <w:numFmt w:val="lowerRoman"/>
      <w:lvlText w:val="(%1)"/>
      <w:lvlJc w:val="left"/>
      <w:pPr>
        <w:ind w:left="1540" w:hanging="720"/>
      </w:pPr>
      <w:rPr>
        <w:rFonts w:ascii="Arial" w:eastAsia="Arial" w:hAnsi="Arial" w:cs="Arial" w:hint="default"/>
        <w:w w:val="99"/>
        <w:sz w:val="24"/>
        <w:szCs w:val="24"/>
      </w:rPr>
    </w:lvl>
    <w:lvl w:ilvl="1" w:tplc="D2ACB49C">
      <w:numFmt w:val="bullet"/>
      <w:lvlText w:val="•"/>
      <w:lvlJc w:val="left"/>
      <w:pPr>
        <w:ind w:left="2272" w:hanging="720"/>
      </w:pPr>
      <w:rPr>
        <w:rFonts w:hint="default"/>
      </w:rPr>
    </w:lvl>
    <w:lvl w:ilvl="2" w:tplc="6AD4AEFC">
      <w:numFmt w:val="bullet"/>
      <w:lvlText w:val="•"/>
      <w:lvlJc w:val="left"/>
      <w:pPr>
        <w:ind w:left="3004" w:hanging="720"/>
      </w:pPr>
      <w:rPr>
        <w:rFonts w:hint="default"/>
      </w:rPr>
    </w:lvl>
    <w:lvl w:ilvl="3" w:tplc="75DCD5C8">
      <w:numFmt w:val="bullet"/>
      <w:lvlText w:val="•"/>
      <w:lvlJc w:val="left"/>
      <w:pPr>
        <w:ind w:left="3736" w:hanging="720"/>
      </w:pPr>
      <w:rPr>
        <w:rFonts w:hint="default"/>
      </w:rPr>
    </w:lvl>
    <w:lvl w:ilvl="4" w:tplc="F702CDD8">
      <w:numFmt w:val="bullet"/>
      <w:lvlText w:val="•"/>
      <w:lvlJc w:val="left"/>
      <w:pPr>
        <w:ind w:left="4468" w:hanging="720"/>
      </w:pPr>
      <w:rPr>
        <w:rFonts w:hint="default"/>
      </w:rPr>
    </w:lvl>
    <w:lvl w:ilvl="5" w:tplc="802EEA62">
      <w:numFmt w:val="bullet"/>
      <w:lvlText w:val="•"/>
      <w:lvlJc w:val="left"/>
      <w:pPr>
        <w:ind w:left="5200" w:hanging="720"/>
      </w:pPr>
      <w:rPr>
        <w:rFonts w:hint="default"/>
      </w:rPr>
    </w:lvl>
    <w:lvl w:ilvl="6" w:tplc="323C9B2E">
      <w:numFmt w:val="bullet"/>
      <w:lvlText w:val="•"/>
      <w:lvlJc w:val="left"/>
      <w:pPr>
        <w:ind w:left="5932" w:hanging="720"/>
      </w:pPr>
      <w:rPr>
        <w:rFonts w:hint="default"/>
      </w:rPr>
    </w:lvl>
    <w:lvl w:ilvl="7" w:tplc="DC0E8E78">
      <w:numFmt w:val="bullet"/>
      <w:lvlText w:val="•"/>
      <w:lvlJc w:val="left"/>
      <w:pPr>
        <w:ind w:left="6664" w:hanging="720"/>
      </w:pPr>
      <w:rPr>
        <w:rFonts w:hint="default"/>
      </w:rPr>
    </w:lvl>
    <w:lvl w:ilvl="8" w:tplc="0B948762">
      <w:numFmt w:val="bullet"/>
      <w:lvlText w:val="•"/>
      <w:lvlJc w:val="left"/>
      <w:pPr>
        <w:ind w:left="7396" w:hanging="720"/>
      </w:pPr>
      <w:rPr>
        <w:rFonts w:hint="default"/>
      </w:rPr>
    </w:lvl>
  </w:abstractNum>
  <w:abstractNum w:abstractNumId="17" w15:restartNumberingAfterBreak="0">
    <w:nsid w:val="245D403A"/>
    <w:multiLevelType w:val="hybridMultilevel"/>
    <w:tmpl w:val="4E60426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8" w15:restartNumberingAfterBreak="0">
    <w:nsid w:val="2A7C1F30"/>
    <w:multiLevelType w:val="hybridMultilevel"/>
    <w:tmpl w:val="F1F630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2E2B734F"/>
    <w:multiLevelType w:val="multilevel"/>
    <w:tmpl w:val="B4AE1F64"/>
    <w:lvl w:ilvl="0">
      <w:start w:val="12"/>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numFmt w:val="bullet"/>
      <w:lvlText w:val="•"/>
      <w:lvlJc w:val="left"/>
      <w:pPr>
        <w:ind w:left="2428" w:hanging="721"/>
      </w:pPr>
      <w:rPr>
        <w:rFonts w:hint="default"/>
      </w:rPr>
    </w:lvl>
    <w:lvl w:ilvl="3">
      <w:numFmt w:val="bullet"/>
      <w:lvlText w:val="•"/>
      <w:lvlJc w:val="left"/>
      <w:pPr>
        <w:ind w:left="3232" w:hanging="721"/>
      </w:pPr>
      <w:rPr>
        <w:rFonts w:hint="default"/>
      </w:rPr>
    </w:lvl>
    <w:lvl w:ilvl="4">
      <w:numFmt w:val="bullet"/>
      <w:lvlText w:val="•"/>
      <w:lvlJc w:val="left"/>
      <w:pPr>
        <w:ind w:left="4036" w:hanging="721"/>
      </w:pPr>
      <w:rPr>
        <w:rFonts w:hint="default"/>
      </w:rPr>
    </w:lvl>
    <w:lvl w:ilvl="5">
      <w:numFmt w:val="bullet"/>
      <w:lvlText w:val="•"/>
      <w:lvlJc w:val="left"/>
      <w:pPr>
        <w:ind w:left="4840" w:hanging="721"/>
      </w:pPr>
      <w:rPr>
        <w:rFonts w:hint="default"/>
      </w:rPr>
    </w:lvl>
    <w:lvl w:ilvl="6">
      <w:numFmt w:val="bullet"/>
      <w:lvlText w:val="•"/>
      <w:lvlJc w:val="left"/>
      <w:pPr>
        <w:ind w:left="5644" w:hanging="721"/>
      </w:pPr>
      <w:rPr>
        <w:rFonts w:hint="default"/>
      </w:rPr>
    </w:lvl>
    <w:lvl w:ilvl="7">
      <w:numFmt w:val="bullet"/>
      <w:lvlText w:val="•"/>
      <w:lvlJc w:val="left"/>
      <w:pPr>
        <w:ind w:left="6448" w:hanging="721"/>
      </w:pPr>
      <w:rPr>
        <w:rFonts w:hint="default"/>
      </w:rPr>
    </w:lvl>
    <w:lvl w:ilvl="8">
      <w:numFmt w:val="bullet"/>
      <w:lvlText w:val="•"/>
      <w:lvlJc w:val="left"/>
      <w:pPr>
        <w:ind w:left="7252" w:hanging="721"/>
      </w:pPr>
      <w:rPr>
        <w:rFonts w:hint="default"/>
      </w:rPr>
    </w:lvl>
  </w:abstractNum>
  <w:abstractNum w:abstractNumId="20" w15:restartNumberingAfterBreak="0">
    <w:nsid w:val="34BB382D"/>
    <w:multiLevelType w:val="hybridMultilevel"/>
    <w:tmpl w:val="C8341E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C347CB"/>
    <w:multiLevelType w:val="hybridMultilevel"/>
    <w:tmpl w:val="0CE65A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B7EEE"/>
    <w:multiLevelType w:val="multilevel"/>
    <w:tmpl w:val="0FC6A11E"/>
    <w:lvl w:ilvl="0">
      <w:start w:val="11"/>
      <w:numFmt w:val="decimal"/>
      <w:lvlText w:val="%1"/>
      <w:lvlJc w:val="left"/>
      <w:pPr>
        <w:ind w:left="1518" w:hanging="731"/>
      </w:pPr>
      <w:rPr>
        <w:rFonts w:hint="default"/>
      </w:rPr>
    </w:lvl>
    <w:lvl w:ilvl="1">
      <w:start w:val="1"/>
      <w:numFmt w:val="decimal"/>
      <w:lvlText w:val="%1.%2"/>
      <w:lvlJc w:val="left"/>
      <w:pPr>
        <w:ind w:left="1518" w:hanging="731"/>
      </w:pPr>
      <w:rPr>
        <w:rFonts w:ascii="Arial" w:eastAsia="Arial" w:hAnsi="Arial" w:cs="Arial" w:hint="default"/>
        <w:i w:val="0"/>
        <w:w w:val="99"/>
        <w:sz w:val="24"/>
        <w:szCs w:val="24"/>
      </w:rPr>
    </w:lvl>
    <w:lvl w:ilvl="2">
      <w:numFmt w:val="bullet"/>
      <w:lvlText w:val="•"/>
      <w:lvlJc w:val="left"/>
      <w:pPr>
        <w:ind w:left="2988" w:hanging="731"/>
      </w:pPr>
      <w:rPr>
        <w:rFonts w:hint="default"/>
      </w:rPr>
    </w:lvl>
    <w:lvl w:ilvl="3">
      <w:numFmt w:val="bullet"/>
      <w:lvlText w:val="•"/>
      <w:lvlJc w:val="left"/>
      <w:pPr>
        <w:ind w:left="3722" w:hanging="731"/>
      </w:pPr>
      <w:rPr>
        <w:rFonts w:hint="default"/>
      </w:rPr>
    </w:lvl>
    <w:lvl w:ilvl="4">
      <w:numFmt w:val="bullet"/>
      <w:lvlText w:val="•"/>
      <w:lvlJc w:val="left"/>
      <w:pPr>
        <w:ind w:left="4456" w:hanging="731"/>
      </w:pPr>
      <w:rPr>
        <w:rFonts w:hint="default"/>
      </w:rPr>
    </w:lvl>
    <w:lvl w:ilvl="5">
      <w:numFmt w:val="bullet"/>
      <w:lvlText w:val="•"/>
      <w:lvlJc w:val="left"/>
      <w:pPr>
        <w:ind w:left="5190" w:hanging="731"/>
      </w:pPr>
      <w:rPr>
        <w:rFonts w:hint="default"/>
      </w:rPr>
    </w:lvl>
    <w:lvl w:ilvl="6">
      <w:numFmt w:val="bullet"/>
      <w:lvlText w:val="•"/>
      <w:lvlJc w:val="left"/>
      <w:pPr>
        <w:ind w:left="5924" w:hanging="731"/>
      </w:pPr>
      <w:rPr>
        <w:rFonts w:hint="default"/>
      </w:rPr>
    </w:lvl>
    <w:lvl w:ilvl="7">
      <w:numFmt w:val="bullet"/>
      <w:lvlText w:val="•"/>
      <w:lvlJc w:val="left"/>
      <w:pPr>
        <w:ind w:left="6658" w:hanging="731"/>
      </w:pPr>
      <w:rPr>
        <w:rFonts w:hint="default"/>
      </w:rPr>
    </w:lvl>
    <w:lvl w:ilvl="8">
      <w:numFmt w:val="bullet"/>
      <w:lvlText w:val="•"/>
      <w:lvlJc w:val="left"/>
      <w:pPr>
        <w:ind w:left="7392" w:hanging="731"/>
      </w:pPr>
      <w:rPr>
        <w:rFonts w:hint="default"/>
      </w:rPr>
    </w:lvl>
  </w:abstractNum>
  <w:abstractNum w:abstractNumId="23" w15:restartNumberingAfterBreak="0">
    <w:nsid w:val="41761E14"/>
    <w:multiLevelType w:val="hybridMultilevel"/>
    <w:tmpl w:val="5CC0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B2B83"/>
    <w:multiLevelType w:val="hybridMultilevel"/>
    <w:tmpl w:val="1B223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5092CA9"/>
    <w:multiLevelType w:val="hybridMultilevel"/>
    <w:tmpl w:val="085AA1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305F8"/>
    <w:multiLevelType w:val="hybridMultilevel"/>
    <w:tmpl w:val="72C0C60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7" w15:restartNumberingAfterBreak="0">
    <w:nsid w:val="51F15AEA"/>
    <w:multiLevelType w:val="multilevel"/>
    <w:tmpl w:val="9B4AEA92"/>
    <w:lvl w:ilvl="0">
      <w:start w:val="6"/>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start w:val="1"/>
      <w:numFmt w:val="lowerRoman"/>
      <w:lvlText w:val="%3."/>
      <w:lvlJc w:val="right"/>
      <w:pPr>
        <w:ind w:left="1540" w:hanging="720"/>
      </w:pPr>
      <w:rPr>
        <w:rFonts w:hint="default"/>
        <w:w w:val="99"/>
        <w:sz w:val="24"/>
        <w:szCs w:val="24"/>
      </w:rPr>
    </w:lvl>
    <w:lvl w:ilvl="3">
      <w:numFmt w:val="bullet"/>
      <w:lvlText w:val="•"/>
      <w:lvlJc w:val="left"/>
      <w:pPr>
        <w:ind w:left="3166" w:hanging="720"/>
      </w:pPr>
      <w:rPr>
        <w:rFonts w:hint="default"/>
      </w:rPr>
    </w:lvl>
    <w:lvl w:ilvl="4">
      <w:numFmt w:val="bullet"/>
      <w:lvlText w:val="•"/>
      <w:lvlJc w:val="left"/>
      <w:pPr>
        <w:ind w:left="3980" w:hanging="720"/>
      </w:pPr>
      <w:rPr>
        <w:rFonts w:hint="default"/>
      </w:rPr>
    </w:lvl>
    <w:lvl w:ilvl="5">
      <w:numFmt w:val="bullet"/>
      <w:lvlText w:val="•"/>
      <w:lvlJc w:val="left"/>
      <w:pPr>
        <w:ind w:left="4793" w:hanging="720"/>
      </w:pPr>
      <w:rPr>
        <w:rFonts w:hint="default"/>
      </w:rPr>
    </w:lvl>
    <w:lvl w:ilvl="6">
      <w:numFmt w:val="bullet"/>
      <w:lvlText w:val="•"/>
      <w:lvlJc w:val="left"/>
      <w:pPr>
        <w:ind w:left="5606" w:hanging="720"/>
      </w:pPr>
      <w:rPr>
        <w:rFonts w:hint="default"/>
      </w:rPr>
    </w:lvl>
    <w:lvl w:ilvl="7">
      <w:numFmt w:val="bullet"/>
      <w:lvlText w:val="•"/>
      <w:lvlJc w:val="left"/>
      <w:pPr>
        <w:ind w:left="6420" w:hanging="720"/>
      </w:pPr>
      <w:rPr>
        <w:rFonts w:hint="default"/>
      </w:rPr>
    </w:lvl>
    <w:lvl w:ilvl="8">
      <w:numFmt w:val="bullet"/>
      <w:lvlText w:val="•"/>
      <w:lvlJc w:val="left"/>
      <w:pPr>
        <w:ind w:left="7233" w:hanging="720"/>
      </w:pPr>
      <w:rPr>
        <w:rFonts w:hint="default"/>
      </w:rPr>
    </w:lvl>
  </w:abstractNum>
  <w:abstractNum w:abstractNumId="28" w15:restartNumberingAfterBreak="0">
    <w:nsid w:val="532912C5"/>
    <w:multiLevelType w:val="hybridMultilevel"/>
    <w:tmpl w:val="B220215C"/>
    <w:lvl w:ilvl="0" w:tplc="F56EFE6C">
      <w:start w:val="1"/>
      <w:numFmt w:val="decimal"/>
      <w:lvlText w:val="%1."/>
      <w:lvlJc w:val="left"/>
      <w:pPr>
        <w:ind w:left="820" w:hanging="721"/>
      </w:pPr>
      <w:rPr>
        <w:rFonts w:ascii="Arial" w:eastAsia="Arial" w:hAnsi="Arial" w:cs="Arial" w:hint="default"/>
        <w:b/>
        <w:bCs/>
        <w:spacing w:val="-2"/>
        <w:w w:val="99"/>
        <w:sz w:val="24"/>
        <w:szCs w:val="24"/>
      </w:rPr>
    </w:lvl>
    <w:lvl w:ilvl="1" w:tplc="0809001B">
      <w:start w:val="1"/>
      <w:numFmt w:val="lowerRoman"/>
      <w:lvlText w:val="%2."/>
      <w:lvlJc w:val="right"/>
      <w:pPr>
        <w:ind w:left="1540" w:hanging="720"/>
      </w:pPr>
      <w:rPr>
        <w:rFonts w:hint="default"/>
        <w:w w:val="99"/>
        <w:sz w:val="24"/>
        <w:szCs w:val="24"/>
      </w:rPr>
    </w:lvl>
    <w:lvl w:ilvl="2" w:tplc="DBCCBD10">
      <w:numFmt w:val="bullet"/>
      <w:lvlText w:val=""/>
      <w:lvlJc w:val="left"/>
      <w:pPr>
        <w:ind w:left="1540" w:hanging="360"/>
      </w:pPr>
      <w:rPr>
        <w:rFonts w:ascii="Symbol" w:eastAsia="Symbol" w:hAnsi="Symbol" w:cs="Symbol" w:hint="default"/>
        <w:w w:val="100"/>
        <w:sz w:val="24"/>
        <w:szCs w:val="24"/>
      </w:rPr>
    </w:lvl>
    <w:lvl w:ilvl="3" w:tplc="87B218B8">
      <w:numFmt w:val="bullet"/>
      <w:lvlText w:val="•"/>
      <w:lvlJc w:val="left"/>
      <w:pPr>
        <w:ind w:left="3162" w:hanging="360"/>
      </w:pPr>
      <w:rPr>
        <w:rFonts w:hint="default"/>
      </w:rPr>
    </w:lvl>
    <w:lvl w:ilvl="4" w:tplc="AE18740C">
      <w:numFmt w:val="bullet"/>
      <w:lvlText w:val="•"/>
      <w:lvlJc w:val="left"/>
      <w:pPr>
        <w:ind w:left="3973" w:hanging="360"/>
      </w:pPr>
      <w:rPr>
        <w:rFonts w:hint="default"/>
      </w:rPr>
    </w:lvl>
    <w:lvl w:ilvl="5" w:tplc="799A81F4">
      <w:numFmt w:val="bullet"/>
      <w:lvlText w:val="•"/>
      <w:lvlJc w:val="left"/>
      <w:pPr>
        <w:ind w:left="4784" w:hanging="360"/>
      </w:pPr>
      <w:rPr>
        <w:rFonts w:hint="default"/>
      </w:rPr>
    </w:lvl>
    <w:lvl w:ilvl="6" w:tplc="08AAD4BE">
      <w:numFmt w:val="bullet"/>
      <w:lvlText w:val="•"/>
      <w:lvlJc w:val="left"/>
      <w:pPr>
        <w:ind w:left="5595" w:hanging="360"/>
      </w:pPr>
      <w:rPr>
        <w:rFonts w:hint="default"/>
      </w:rPr>
    </w:lvl>
    <w:lvl w:ilvl="7" w:tplc="F33CD05E">
      <w:numFmt w:val="bullet"/>
      <w:lvlText w:val="•"/>
      <w:lvlJc w:val="left"/>
      <w:pPr>
        <w:ind w:left="6406" w:hanging="360"/>
      </w:pPr>
      <w:rPr>
        <w:rFonts w:hint="default"/>
      </w:rPr>
    </w:lvl>
    <w:lvl w:ilvl="8" w:tplc="23062088">
      <w:numFmt w:val="bullet"/>
      <w:lvlText w:val="•"/>
      <w:lvlJc w:val="left"/>
      <w:pPr>
        <w:ind w:left="7217" w:hanging="360"/>
      </w:pPr>
      <w:rPr>
        <w:rFonts w:hint="default"/>
      </w:rPr>
    </w:lvl>
  </w:abstractNum>
  <w:abstractNum w:abstractNumId="29" w15:restartNumberingAfterBreak="0">
    <w:nsid w:val="55574023"/>
    <w:multiLevelType w:val="multilevel"/>
    <w:tmpl w:val="8286D802"/>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E854CDD"/>
    <w:multiLevelType w:val="multilevel"/>
    <w:tmpl w:val="F6AA9AB6"/>
    <w:lvl w:ilvl="0">
      <w:start w:val="8"/>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start w:val="1"/>
      <w:numFmt w:val="lowerRoman"/>
      <w:lvlText w:val="(%3)"/>
      <w:lvlJc w:val="left"/>
      <w:pPr>
        <w:ind w:left="1540" w:hanging="720"/>
      </w:pPr>
      <w:rPr>
        <w:rFonts w:ascii="Arial" w:eastAsia="Arial" w:hAnsi="Arial" w:cs="Arial" w:hint="default"/>
        <w:w w:val="99"/>
        <w:sz w:val="24"/>
        <w:szCs w:val="24"/>
      </w:rPr>
    </w:lvl>
    <w:lvl w:ilvl="3">
      <w:numFmt w:val="bullet"/>
      <w:lvlText w:val="•"/>
      <w:lvlJc w:val="left"/>
      <w:pPr>
        <w:ind w:left="3166" w:hanging="720"/>
      </w:pPr>
      <w:rPr>
        <w:rFonts w:hint="default"/>
      </w:rPr>
    </w:lvl>
    <w:lvl w:ilvl="4">
      <w:numFmt w:val="bullet"/>
      <w:lvlText w:val="•"/>
      <w:lvlJc w:val="left"/>
      <w:pPr>
        <w:ind w:left="3980" w:hanging="720"/>
      </w:pPr>
      <w:rPr>
        <w:rFonts w:hint="default"/>
      </w:rPr>
    </w:lvl>
    <w:lvl w:ilvl="5">
      <w:numFmt w:val="bullet"/>
      <w:lvlText w:val="•"/>
      <w:lvlJc w:val="left"/>
      <w:pPr>
        <w:ind w:left="4793" w:hanging="720"/>
      </w:pPr>
      <w:rPr>
        <w:rFonts w:hint="default"/>
      </w:rPr>
    </w:lvl>
    <w:lvl w:ilvl="6">
      <w:numFmt w:val="bullet"/>
      <w:lvlText w:val="•"/>
      <w:lvlJc w:val="left"/>
      <w:pPr>
        <w:ind w:left="5606" w:hanging="720"/>
      </w:pPr>
      <w:rPr>
        <w:rFonts w:hint="default"/>
      </w:rPr>
    </w:lvl>
    <w:lvl w:ilvl="7">
      <w:numFmt w:val="bullet"/>
      <w:lvlText w:val="•"/>
      <w:lvlJc w:val="left"/>
      <w:pPr>
        <w:ind w:left="6420" w:hanging="720"/>
      </w:pPr>
      <w:rPr>
        <w:rFonts w:hint="default"/>
      </w:rPr>
    </w:lvl>
    <w:lvl w:ilvl="8">
      <w:numFmt w:val="bullet"/>
      <w:lvlText w:val="•"/>
      <w:lvlJc w:val="left"/>
      <w:pPr>
        <w:ind w:left="7233" w:hanging="720"/>
      </w:pPr>
      <w:rPr>
        <w:rFonts w:hint="default"/>
      </w:rPr>
    </w:lvl>
  </w:abstractNum>
  <w:abstractNum w:abstractNumId="31" w15:restartNumberingAfterBreak="0">
    <w:nsid w:val="60FF5C42"/>
    <w:multiLevelType w:val="multilevel"/>
    <w:tmpl w:val="ADCA8B38"/>
    <w:lvl w:ilvl="0">
      <w:start w:val="15"/>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numFmt w:val="bullet"/>
      <w:lvlText w:val="•"/>
      <w:lvlJc w:val="left"/>
      <w:pPr>
        <w:ind w:left="2428" w:hanging="721"/>
      </w:pPr>
      <w:rPr>
        <w:rFonts w:hint="default"/>
      </w:rPr>
    </w:lvl>
    <w:lvl w:ilvl="3">
      <w:numFmt w:val="bullet"/>
      <w:lvlText w:val="•"/>
      <w:lvlJc w:val="left"/>
      <w:pPr>
        <w:ind w:left="3232" w:hanging="721"/>
      </w:pPr>
      <w:rPr>
        <w:rFonts w:hint="default"/>
      </w:rPr>
    </w:lvl>
    <w:lvl w:ilvl="4">
      <w:numFmt w:val="bullet"/>
      <w:lvlText w:val="•"/>
      <w:lvlJc w:val="left"/>
      <w:pPr>
        <w:ind w:left="4036" w:hanging="721"/>
      </w:pPr>
      <w:rPr>
        <w:rFonts w:hint="default"/>
      </w:rPr>
    </w:lvl>
    <w:lvl w:ilvl="5">
      <w:numFmt w:val="bullet"/>
      <w:lvlText w:val="•"/>
      <w:lvlJc w:val="left"/>
      <w:pPr>
        <w:ind w:left="4840" w:hanging="721"/>
      </w:pPr>
      <w:rPr>
        <w:rFonts w:hint="default"/>
      </w:rPr>
    </w:lvl>
    <w:lvl w:ilvl="6">
      <w:numFmt w:val="bullet"/>
      <w:lvlText w:val="•"/>
      <w:lvlJc w:val="left"/>
      <w:pPr>
        <w:ind w:left="5644" w:hanging="721"/>
      </w:pPr>
      <w:rPr>
        <w:rFonts w:hint="default"/>
      </w:rPr>
    </w:lvl>
    <w:lvl w:ilvl="7">
      <w:numFmt w:val="bullet"/>
      <w:lvlText w:val="•"/>
      <w:lvlJc w:val="left"/>
      <w:pPr>
        <w:ind w:left="6448" w:hanging="721"/>
      </w:pPr>
      <w:rPr>
        <w:rFonts w:hint="default"/>
      </w:rPr>
    </w:lvl>
    <w:lvl w:ilvl="8">
      <w:numFmt w:val="bullet"/>
      <w:lvlText w:val="•"/>
      <w:lvlJc w:val="left"/>
      <w:pPr>
        <w:ind w:left="7252" w:hanging="721"/>
      </w:pPr>
      <w:rPr>
        <w:rFonts w:hint="default"/>
      </w:rPr>
    </w:lvl>
  </w:abstractNum>
  <w:abstractNum w:abstractNumId="32" w15:restartNumberingAfterBreak="0">
    <w:nsid w:val="6254707B"/>
    <w:multiLevelType w:val="hybridMultilevel"/>
    <w:tmpl w:val="AE906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DF4709"/>
    <w:multiLevelType w:val="hybridMultilevel"/>
    <w:tmpl w:val="DED2BB2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4" w15:restartNumberingAfterBreak="0">
    <w:nsid w:val="6EC41FEE"/>
    <w:multiLevelType w:val="multilevel"/>
    <w:tmpl w:val="C850311A"/>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7E97695"/>
    <w:multiLevelType w:val="multilevel"/>
    <w:tmpl w:val="62E8F532"/>
    <w:lvl w:ilvl="0">
      <w:start w:val="13"/>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w w:val="99"/>
        <w:sz w:val="24"/>
        <w:szCs w:val="24"/>
      </w:rPr>
    </w:lvl>
    <w:lvl w:ilvl="2">
      <w:numFmt w:val="bullet"/>
      <w:lvlText w:val="•"/>
      <w:lvlJc w:val="left"/>
      <w:pPr>
        <w:ind w:left="2428" w:hanging="721"/>
      </w:pPr>
      <w:rPr>
        <w:rFonts w:hint="default"/>
      </w:rPr>
    </w:lvl>
    <w:lvl w:ilvl="3">
      <w:numFmt w:val="bullet"/>
      <w:lvlText w:val="•"/>
      <w:lvlJc w:val="left"/>
      <w:pPr>
        <w:ind w:left="3232" w:hanging="721"/>
      </w:pPr>
      <w:rPr>
        <w:rFonts w:hint="default"/>
      </w:rPr>
    </w:lvl>
    <w:lvl w:ilvl="4">
      <w:numFmt w:val="bullet"/>
      <w:lvlText w:val="•"/>
      <w:lvlJc w:val="left"/>
      <w:pPr>
        <w:ind w:left="4036" w:hanging="721"/>
      </w:pPr>
      <w:rPr>
        <w:rFonts w:hint="default"/>
      </w:rPr>
    </w:lvl>
    <w:lvl w:ilvl="5">
      <w:numFmt w:val="bullet"/>
      <w:lvlText w:val="•"/>
      <w:lvlJc w:val="left"/>
      <w:pPr>
        <w:ind w:left="4840" w:hanging="721"/>
      </w:pPr>
      <w:rPr>
        <w:rFonts w:hint="default"/>
      </w:rPr>
    </w:lvl>
    <w:lvl w:ilvl="6">
      <w:numFmt w:val="bullet"/>
      <w:lvlText w:val="•"/>
      <w:lvlJc w:val="left"/>
      <w:pPr>
        <w:ind w:left="5644" w:hanging="721"/>
      </w:pPr>
      <w:rPr>
        <w:rFonts w:hint="default"/>
      </w:rPr>
    </w:lvl>
    <w:lvl w:ilvl="7">
      <w:numFmt w:val="bullet"/>
      <w:lvlText w:val="•"/>
      <w:lvlJc w:val="left"/>
      <w:pPr>
        <w:ind w:left="6448" w:hanging="721"/>
      </w:pPr>
      <w:rPr>
        <w:rFonts w:hint="default"/>
      </w:rPr>
    </w:lvl>
    <w:lvl w:ilvl="8">
      <w:numFmt w:val="bullet"/>
      <w:lvlText w:val="•"/>
      <w:lvlJc w:val="left"/>
      <w:pPr>
        <w:ind w:left="7252" w:hanging="721"/>
      </w:pPr>
      <w:rPr>
        <w:rFonts w:hint="default"/>
      </w:rPr>
    </w:lvl>
  </w:abstractNum>
  <w:abstractNum w:abstractNumId="36" w15:restartNumberingAfterBreak="0">
    <w:nsid w:val="793F2B4E"/>
    <w:multiLevelType w:val="hybridMultilevel"/>
    <w:tmpl w:val="05CCDB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562EFC"/>
    <w:multiLevelType w:val="hybridMultilevel"/>
    <w:tmpl w:val="8610A71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142CEC"/>
    <w:multiLevelType w:val="hybridMultilevel"/>
    <w:tmpl w:val="4538ECA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9" w15:restartNumberingAfterBreak="0">
    <w:nsid w:val="7DCE2155"/>
    <w:multiLevelType w:val="multilevel"/>
    <w:tmpl w:val="B558A8A8"/>
    <w:lvl w:ilvl="0">
      <w:start w:val="4"/>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b/>
        <w:bCs/>
        <w:w w:val="99"/>
        <w:sz w:val="24"/>
        <w:szCs w:val="24"/>
      </w:rPr>
    </w:lvl>
    <w:lvl w:ilvl="2">
      <w:start w:val="1"/>
      <w:numFmt w:val="lowerRoman"/>
      <w:lvlText w:val="%3."/>
      <w:lvlJc w:val="right"/>
      <w:pPr>
        <w:ind w:left="1540" w:hanging="720"/>
      </w:pPr>
      <w:rPr>
        <w:rFonts w:hint="default"/>
        <w:b w:val="0"/>
        <w:w w:val="99"/>
        <w:sz w:val="24"/>
        <w:szCs w:val="24"/>
      </w:rPr>
    </w:lvl>
    <w:lvl w:ilvl="3">
      <w:numFmt w:val="bullet"/>
      <w:lvlText w:val=""/>
      <w:lvlJc w:val="left"/>
      <w:pPr>
        <w:ind w:left="2228" w:hanging="710"/>
      </w:pPr>
      <w:rPr>
        <w:rFonts w:ascii="Symbol" w:eastAsia="Symbol" w:hAnsi="Symbol" w:cs="Symbol" w:hint="default"/>
        <w:w w:val="100"/>
        <w:sz w:val="24"/>
        <w:szCs w:val="24"/>
      </w:rPr>
    </w:lvl>
    <w:lvl w:ilvl="4">
      <w:numFmt w:val="bullet"/>
      <w:lvlText w:val="•"/>
      <w:lvlJc w:val="left"/>
      <w:pPr>
        <w:ind w:left="3880" w:hanging="710"/>
      </w:pPr>
      <w:rPr>
        <w:rFonts w:hint="default"/>
      </w:rPr>
    </w:lvl>
    <w:lvl w:ilvl="5">
      <w:numFmt w:val="bullet"/>
      <w:lvlText w:val="•"/>
      <w:lvlJc w:val="left"/>
      <w:pPr>
        <w:ind w:left="4710" w:hanging="710"/>
      </w:pPr>
      <w:rPr>
        <w:rFonts w:hint="default"/>
      </w:rPr>
    </w:lvl>
    <w:lvl w:ilvl="6">
      <w:numFmt w:val="bullet"/>
      <w:lvlText w:val="•"/>
      <w:lvlJc w:val="left"/>
      <w:pPr>
        <w:ind w:left="5540" w:hanging="710"/>
      </w:pPr>
      <w:rPr>
        <w:rFonts w:hint="default"/>
      </w:rPr>
    </w:lvl>
    <w:lvl w:ilvl="7">
      <w:numFmt w:val="bullet"/>
      <w:lvlText w:val="•"/>
      <w:lvlJc w:val="left"/>
      <w:pPr>
        <w:ind w:left="6370" w:hanging="710"/>
      </w:pPr>
      <w:rPr>
        <w:rFonts w:hint="default"/>
      </w:rPr>
    </w:lvl>
    <w:lvl w:ilvl="8">
      <w:numFmt w:val="bullet"/>
      <w:lvlText w:val="•"/>
      <w:lvlJc w:val="left"/>
      <w:pPr>
        <w:ind w:left="7200" w:hanging="710"/>
      </w:pPr>
      <w:rPr>
        <w:rFonts w:hint="default"/>
      </w:rPr>
    </w:lvl>
  </w:abstractNum>
  <w:abstractNum w:abstractNumId="40" w15:restartNumberingAfterBreak="0">
    <w:nsid w:val="7DFF0291"/>
    <w:multiLevelType w:val="hybridMultilevel"/>
    <w:tmpl w:val="56C083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7112E0"/>
    <w:multiLevelType w:val="multilevel"/>
    <w:tmpl w:val="7E145B3E"/>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w w:val="99"/>
        <w:sz w:val="24"/>
        <w:szCs w:val="24"/>
      </w:rPr>
    </w:lvl>
    <w:lvl w:ilvl="2">
      <w:numFmt w:val="bullet"/>
      <w:lvlText w:val="•"/>
      <w:lvlJc w:val="left"/>
      <w:pPr>
        <w:ind w:left="3004" w:hanging="720"/>
      </w:pPr>
      <w:rPr>
        <w:rFonts w:hint="default"/>
      </w:rPr>
    </w:lvl>
    <w:lvl w:ilvl="3">
      <w:numFmt w:val="bullet"/>
      <w:lvlText w:val="•"/>
      <w:lvlJc w:val="left"/>
      <w:pPr>
        <w:ind w:left="3736" w:hanging="720"/>
      </w:pPr>
      <w:rPr>
        <w:rFonts w:hint="default"/>
      </w:rPr>
    </w:lvl>
    <w:lvl w:ilvl="4">
      <w:numFmt w:val="bullet"/>
      <w:lvlText w:val="•"/>
      <w:lvlJc w:val="left"/>
      <w:pPr>
        <w:ind w:left="4468" w:hanging="720"/>
      </w:pPr>
      <w:rPr>
        <w:rFonts w:hint="default"/>
      </w:rPr>
    </w:lvl>
    <w:lvl w:ilvl="5">
      <w:numFmt w:val="bullet"/>
      <w:lvlText w:val="•"/>
      <w:lvlJc w:val="left"/>
      <w:pPr>
        <w:ind w:left="5200" w:hanging="720"/>
      </w:pPr>
      <w:rPr>
        <w:rFonts w:hint="default"/>
      </w:rPr>
    </w:lvl>
    <w:lvl w:ilvl="6">
      <w:numFmt w:val="bullet"/>
      <w:lvlText w:val="•"/>
      <w:lvlJc w:val="left"/>
      <w:pPr>
        <w:ind w:left="5932" w:hanging="720"/>
      </w:pPr>
      <w:rPr>
        <w:rFonts w:hint="default"/>
      </w:rPr>
    </w:lvl>
    <w:lvl w:ilvl="7">
      <w:numFmt w:val="bullet"/>
      <w:lvlText w:val="•"/>
      <w:lvlJc w:val="left"/>
      <w:pPr>
        <w:ind w:left="6664" w:hanging="720"/>
      </w:pPr>
      <w:rPr>
        <w:rFonts w:hint="default"/>
      </w:rPr>
    </w:lvl>
    <w:lvl w:ilvl="8">
      <w:numFmt w:val="bullet"/>
      <w:lvlText w:val="•"/>
      <w:lvlJc w:val="left"/>
      <w:pPr>
        <w:ind w:left="7396" w:hanging="720"/>
      </w:pPr>
      <w:rPr>
        <w:rFonts w:hint="default"/>
      </w:rPr>
    </w:lvl>
  </w:abstractNum>
  <w:num w:numId="1" w16cid:durableId="935285757">
    <w:abstractNumId w:val="34"/>
  </w:num>
  <w:num w:numId="2" w16cid:durableId="891379672">
    <w:abstractNumId w:val="16"/>
  </w:num>
  <w:num w:numId="3" w16cid:durableId="1183015656">
    <w:abstractNumId w:val="31"/>
  </w:num>
  <w:num w:numId="4" w16cid:durableId="644894331">
    <w:abstractNumId w:val="35"/>
  </w:num>
  <w:num w:numId="5" w16cid:durableId="1975715265">
    <w:abstractNumId w:val="19"/>
  </w:num>
  <w:num w:numId="6" w16cid:durableId="1883246635">
    <w:abstractNumId w:val="22"/>
  </w:num>
  <w:num w:numId="7" w16cid:durableId="1978534210">
    <w:abstractNumId w:val="3"/>
  </w:num>
  <w:num w:numId="8" w16cid:durableId="1972781434">
    <w:abstractNumId w:val="41"/>
  </w:num>
  <w:num w:numId="9" w16cid:durableId="887181779">
    <w:abstractNumId w:val="30"/>
  </w:num>
  <w:num w:numId="10" w16cid:durableId="710350418">
    <w:abstractNumId w:val="27"/>
  </w:num>
  <w:num w:numId="11" w16cid:durableId="374891508">
    <w:abstractNumId w:val="0"/>
  </w:num>
  <w:num w:numId="12" w16cid:durableId="1756972398">
    <w:abstractNumId w:val="39"/>
  </w:num>
  <w:num w:numId="13" w16cid:durableId="942617602">
    <w:abstractNumId w:val="28"/>
  </w:num>
  <w:num w:numId="14" w16cid:durableId="989749883">
    <w:abstractNumId w:val="8"/>
  </w:num>
  <w:num w:numId="15" w16cid:durableId="1284730278">
    <w:abstractNumId w:val="37"/>
  </w:num>
  <w:num w:numId="16" w16cid:durableId="830096502">
    <w:abstractNumId w:val="13"/>
  </w:num>
  <w:num w:numId="17" w16cid:durableId="1240943320">
    <w:abstractNumId w:val="23"/>
  </w:num>
  <w:num w:numId="18" w16cid:durableId="1787848845">
    <w:abstractNumId w:val="25"/>
  </w:num>
  <w:num w:numId="19" w16cid:durableId="1045834469">
    <w:abstractNumId w:val="20"/>
  </w:num>
  <w:num w:numId="20" w16cid:durableId="328602754">
    <w:abstractNumId w:val="14"/>
  </w:num>
  <w:num w:numId="21" w16cid:durableId="1933272354">
    <w:abstractNumId w:val="9"/>
  </w:num>
  <w:num w:numId="22" w16cid:durableId="932516494">
    <w:abstractNumId w:val="36"/>
  </w:num>
  <w:num w:numId="23" w16cid:durableId="1623615930">
    <w:abstractNumId w:val="12"/>
  </w:num>
  <w:num w:numId="24" w16cid:durableId="2089882899">
    <w:abstractNumId w:val="40"/>
  </w:num>
  <w:num w:numId="25" w16cid:durableId="52168581">
    <w:abstractNumId w:val="17"/>
  </w:num>
  <w:num w:numId="26" w16cid:durableId="1148086371">
    <w:abstractNumId w:val="38"/>
  </w:num>
  <w:num w:numId="27" w16cid:durableId="2010981343">
    <w:abstractNumId w:val="29"/>
  </w:num>
  <w:num w:numId="28" w16cid:durableId="288586321">
    <w:abstractNumId w:val="26"/>
  </w:num>
  <w:num w:numId="29" w16cid:durableId="1648972150">
    <w:abstractNumId w:val="4"/>
  </w:num>
  <w:num w:numId="30" w16cid:durableId="723987325">
    <w:abstractNumId w:val="6"/>
  </w:num>
  <w:num w:numId="31" w16cid:durableId="1970433945">
    <w:abstractNumId w:val="21"/>
  </w:num>
  <w:num w:numId="32" w16cid:durableId="361976435">
    <w:abstractNumId w:val="10"/>
  </w:num>
  <w:num w:numId="33" w16cid:durableId="2048752203">
    <w:abstractNumId w:val="11"/>
  </w:num>
  <w:num w:numId="34" w16cid:durableId="1609242367">
    <w:abstractNumId w:val="33"/>
  </w:num>
  <w:num w:numId="35" w16cid:durableId="423307192">
    <w:abstractNumId w:val="7"/>
  </w:num>
  <w:num w:numId="36" w16cid:durableId="375281052">
    <w:abstractNumId w:val="1"/>
  </w:num>
  <w:num w:numId="37" w16cid:durableId="1667707366">
    <w:abstractNumId w:val="15"/>
  </w:num>
  <w:num w:numId="38" w16cid:durableId="258569135">
    <w:abstractNumId w:val="32"/>
  </w:num>
  <w:num w:numId="39" w16cid:durableId="909123191">
    <w:abstractNumId w:val="5"/>
  </w:num>
  <w:num w:numId="40" w16cid:durableId="1978215851">
    <w:abstractNumId w:val="24"/>
  </w:num>
  <w:num w:numId="41" w16cid:durableId="758334248">
    <w:abstractNumId w:val="2"/>
  </w:num>
  <w:num w:numId="42" w16cid:durableId="6728052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00BAE"/>
    <w:rsid w:val="00002E1D"/>
    <w:rsid w:val="0001328E"/>
    <w:rsid w:val="00023C7A"/>
    <w:rsid w:val="000404E1"/>
    <w:rsid w:val="00045C98"/>
    <w:rsid w:val="00050BC1"/>
    <w:rsid w:val="00053DCD"/>
    <w:rsid w:val="0006298E"/>
    <w:rsid w:val="0007576C"/>
    <w:rsid w:val="000769DE"/>
    <w:rsid w:val="000772A2"/>
    <w:rsid w:val="00080FB4"/>
    <w:rsid w:val="0009337F"/>
    <w:rsid w:val="000942AF"/>
    <w:rsid w:val="00095BEC"/>
    <w:rsid w:val="000970A6"/>
    <w:rsid w:val="000A2368"/>
    <w:rsid w:val="000B1394"/>
    <w:rsid w:val="000D358F"/>
    <w:rsid w:val="000D477B"/>
    <w:rsid w:val="000D4937"/>
    <w:rsid w:val="000E4D60"/>
    <w:rsid w:val="000E6600"/>
    <w:rsid w:val="000E76A2"/>
    <w:rsid w:val="000F17F7"/>
    <w:rsid w:val="00100B6A"/>
    <w:rsid w:val="00105FB7"/>
    <w:rsid w:val="001062F2"/>
    <w:rsid w:val="00110524"/>
    <w:rsid w:val="001204BF"/>
    <w:rsid w:val="0012738A"/>
    <w:rsid w:val="001358AD"/>
    <w:rsid w:val="0014066E"/>
    <w:rsid w:val="001468E1"/>
    <w:rsid w:val="0015769D"/>
    <w:rsid w:val="0015781E"/>
    <w:rsid w:val="0018665A"/>
    <w:rsid w:val="00187EDA"/>
    <w:rsid w:val="001909F4"/>
    <w:rsid w:val="00194829"/>
    <w:rsid w:val="001B63E8"/>
    <w:rsid w:val="001B67E5"/>
    <w:rsid w:val="001D0765"/>
    <w:rsid w:val="001E222D"/>
    <w:rsid w:val="001E5E88"/>
    <w:rsid w:val="001F1A03"/>
    <w:rsid w:val="0020416A"/>
    <w:rsid w:val="00206F1F"/>
    <w:rsid w:val="00216775"/>
    <w:rsid w:val="0022145A"/>
    <w:rsid w:val="00235FF5"/>
    <w:rsid w:val="00253218"/>
    <w:rsid w:val="00257CAF"/>
    <w:rsid w:val="00264204"/>
    <w:rsid w:val="00287B1B"/>
    <w:rsid w:val="00295513"/>
    <w:rsid w:val="002B43F0"/>
    <w:rsid w:val="002C2735"/>
    <w:rsid w:val="002C2DA9"/>
    <w:rsid w:val="002D0477"/>
    <w:rsid w:val="002D2BBB"/>
    <w:rsid w:val="002E3101"/>
    <w:rsid w:val="002F3FDA"/>
    <w:rsid w:val="002F45D2"/>
    <w:rsid w:val="002F6644"/>
    <w:rsid w:val="0030031A"/>
    <w:rsid w:val="0030252A"/>
    <w:rsid w:val="00331E01"/>
    <w:rsid w:val="003366B6"/>
    <w:rsid w:val="00365A82"/>
    <w:rsid w:val="0037218B"/>
    <w:rsid w:val="00383EAB"/>
    <w:rsid w:val="00385CA5"/>
    <w:rsid w:val="00395C7D"/>
    <w:rsid w:val="003A1EA8"/>
    <w:rsid w:val="003C48E7"/>
    <w:rsid w:val="003D0528"/>
    <w:rsid w:val="003E0F85"/>
    <w:rsid w:val="003E2DC6"/>
    <w:rsid w:val="003E6E99"/>
    <w:rsid w:val="003F5405"/>
    <w:rsid w:val="00407566"/>
    <w:rsid w:val="0041153A"/>
    <w:rsid w:val="0041536D"/>
    <w:rsid w:val="00420D77"/>
    <w:rsid w:val="0043017A"/>
    <w:rsid w:val="00436CC2"/>
    <w:rsid w:val="00436E05"/>
    <w:rsid w:val="00455452"/>
    <w:rsid w:val="00487A54"/>
    <w:rsid w:val="00495D66"/>
    <w:rsid w:val="004A0952"/>
    <w:rsid w:val="004B09E5"/>
    <w:rsid w:val="004B6EA6"/>
    <w:rsid w:val="004D16F3"/>
    <w:rsid w:val="004D2CF0"/>
    <w:rsid w:val="004D4487"/>
    <w:rsid w:val="004D630F"/>
    <w:rsid w:val="004E0B65"/>
    <w:rsid w:val="004E19AF"/>
    <w:rsid w:val="004E359C"/>
    <w:rsid w:val="004F0DE2"/>
    <w:rsid w:val="00501D33"/>
    <w:rsid w:val="00504270"/>
    <w:rsid w:val="00510E11"/>
    <w:rsid w:val="005126FF"/>
    <w:rsid w:val="005220AD"/>
    <w:rsid w:val="005318CF"/>
    <w:rsid w:val="00533B8A"/>
    <w:rsid w:val="00534771"/>
    <w:rsid w:val="0055197B"/>
    <w:rsid w:val="00560A70"/>
    <w:rsid w:val="00562D0A"/>
    <w:rsid w:val="005673E5"/>
    <w:rsid w:val="005A065E"/>
    <w:rsid w:val="005A2014"/>
    <w:rsid w:val="005A3932"/>
    <w:rsid w:val="005A6244"/>
    <w:rsid w:val="005A6453"/>
    <w:rsid w:val="005B1023"/>
    <w:rsid w:val="005D4DBB"/>
    <w:rsid w:val="005D6458"/>
    <w:rsid w:val="005D722B"/>
    <w:rsid w:val="005F179B"/>
    <w:rsid w:val="005F3241"/>
    <w:rsid w:val="005F645F"/>
    <w:rsid w:val="00644285"/>
    <w:rsid w:val="0065610E"/>
    <w:rsid w:val="00675856"/>
    <w:rsid w:val="00682847"/>
    <w:rsid w:val="00695A6D"/>
    <w:rsid w:val="006B1DEC"/>
    <w:rsid w:val="006C583A"/>
    <w:rsid w:val="006E256C"/>
    <w:rsid w:val="006E4A00"/>
    <w:rsid w:val="006E5B1A"/>
    <w:rsid w:val="006F2F1C"/>
    <w:rsid w:val="007022D6"/>
    <w:rsid w:val="00702BAA"/>
    <w:rsid w:val="00710770"/>
    <w:rsid w:val="00723CC9"/>
    <w:rsid w:val="00733B4E"/>
    <w:rsid w:val="007366C3"/>
    <w:rsid w:val="00742E9A"/>
    <w:rsid w:val="00742FED"/>
    <w:rsid w:val="00744300"/>
    <w:rsid w:val="007476F2"/>
    <w:rsid w:val="007506BC"/>
    <w:rsid w:val="00754456"/>
    <w:rsid w:val="00755718"/>
    <w:rsid w:val="00763029"/>
    <w:rsid w:val="00763E86"/>
    <w:rsid w:val="00764AD3"/>
    <w:rsid w:val="00767CA6"/>
    <w:rsid w:val="00771C7C"/>
    <w:rsid w:val="00784586"/>
    <w:rsid w:val="00797098"/>
    <w:rsid w:val="007A061B"/>
    <w:rsid w:val="007A4268"/>
    <w:rsid w:val="007B1256"/>
    <w:rsid w:val="007B4AFF"/>
    <w:rsid w:val="007C0182"/>
    <w:rsid w:val="007C0810"/>
    <w:rsid w:val="007C7997"/>
    <w:rsid w:val="007D18B8"/>
    <w:rsid w:val="007D43AB"/>
    <w:rsid w:val="007E4BAE"/>
    <w:rsid w:val="007F1BD0"/>
    <w:rsid w:val="007F4C0B"/>
    <w:rsid w:val="008067F2"/>
    <w:rsid w:val="0081683A"/>
    <w:rsid w:val="008276FD"/>
    <w:rsid w:val="00843A7D"/>
    <w:rsid w:val="00844A2D"/>
    <w:rsid w:val="00845C44"/>
    <w:rsid w:val="00857D2B"/>
    <w:rsid w:val="008625DC"/>
    <w:rsid w:val="00877E94"/>
    <w:rsid w:val="00892F89"/>
    <w:rsid w:val="008B2343"/>
    <w:rsid w:val="008B3E69"/>
    <w:rsid w:val="008B45F6"/>
    <w:rsid w:val="008C01F1"/>
    <w:rsid w:val="008C60AE"/>
    <w:rsid w:val="008D3EF1"/>
    <w:rsid w:val="008E4D3A"/>
    <w:rsid w:val="008E4ED7"/>
    <w:rsid w:val="008E61DD"/>
    <w:rsid w:val="008F2634"/>
    <w:rsid w:val="008F555F"/>
    <w:rsid w:val="00902DAB"/>
    <w:rsid w:val="00906BE6"/>
    <w:rsid w:val="00914851"/>
    <w:rsid w:val="009159E5"/>
    <w:rsid w:val="00917CB5"/>
    <w:rsid w:val="009217F0"/>
    <w:rsid w:val="0092540C"/>
    <w:rsid w:val="0092647B"/>
    <w:rsid w:val="0093430B"/>
    <w:rsid w:val="00936259"/>
    <w:rsid w:val="00965D57"/>
    <w:rsid w:val="00971F57"/>
    <w:rsid w:val="0097439D"/>
    <w:rsid w:val="00976FA6"/>
    <w:rsid w:val="009932CD"/>
    <w:rsid w:val="00996A43"/>
    <w:rsid w:val="009B2552"/>
    <w:rsid w:val="009B6732"/>
    <w:rsid w:val="009D04C8"/>
    <w:rsid w:val="009D1AE4"/>
    <w:rsid w:val="009D32C3"/>
    <w:rsid w:val="009E1F40"/>
    <w:rsid w:val="009F06AC"/>
    <w:rsid w:val="009F38E8"/>
    <w:rsid w:val="009F40A0"/>
    <w:rsid w:val="009F42E9"/>
    <w:rsid w:val="00A00E48"/>
    <w:rsid w:val="00A040E0"/>
    <w:rsid w:val="00A1225E"/>
    <w:rsid w:val="00A14CBE"/>
    <w:rsid w:val="00A22B98"/>
    <w:rsid w:val="00A32E80"/>
    <w:rsid w:val="00A34A71"/>
    <w:rsid w:val="00A44519"/>
    <w:rsid w:val="00A50C52"/>
    <w:rsid w:val="00A60D09"/>
    <w:rsid w:val="00A664EF"/>
    <w:rsid w:val="00A74ED6"/>
    <w:rsid w:val="00A8772B"/>
    <w:rsid w:val="00A94278"/>
    <w:rsid w:val="00AA2FA0"/>
    <w:rsid w:val="00AA5E31"/>
    <w:rsid w:val="00AB1F9E"/>
    <w:rsid w:val="00AD3161"/>
    <w:rsid w:val="00AD39C3"/>
    <w:rsid w:val="00AE14C0"/>
    <w:rsid w:val="00AE54B4"/>
    <w:rsid w:val="00AE5827"/>
    <w:rsid w:val="00AE75A4"/>
    <w:rsid w:val="00B0274D"/>
    <w:rsid w:val="00B13969"/>
    <w:rsid w:val="00B27805"/>
    <w:rsid w:val="00B44451"/>
    <w:rsid w:val="00B455A5"/>
    <w:rsid w:val="00B5464F"/>
    <w:rsid w:val="00B70B4A"/>
    <w:rsid w:val="00B71D49"/>
    <w:rsid w:val="00B7313B"/>
    <w:rsid w:val="00B76F2A"/>
    <w:rsid w:val="00B7716C"/>
    <w:rsid w:val="00B93C46"/>
    <w:rsid w:val="00BA387B"/>
    <w:rsid w:val="00BB3A87"/>
    <w:rsid w:val="00BB3F37"/>
    <w:rsid w:val="00BB5EC8"/>
    <w:rsid w:val="00BC040B"/>
    <w:rsid w:val="00BD5A17"/>
    <w:rsid w:val="00BE18B1"/>
    <w:rsid w:val="00BE2283"/>
    <w:rsid w:val="00BE367C"/>
    <w:rsid w:val="00BE5026"/>
    <w:rsid w:val="00C03967"/>
    <w:rsid w:val="00C05565"/>
    <w:rsid w:val="00C21072"/>
    <w:rsid w:val="00C64BFA"/>
    <w:rsid w:val="00C746F7"/>
    <w:rsid w:val="00C902CF"/>
    <w:rsid w:val="00C91D00"/>
    <w:rsid w:val="00CA5D22"/>
    <w:rsid w:val="00CB78FD"/>
    <w:rsid w:val="00CC3218"/>
    <w:rsid w:val="00CC3E02"/>
    <w:rsid w:val="00CC59FB"/>
    <w:rsid w:val="00CD4BFF"/>
    <w:rsid w:val="00CD4F30"/>
    <w:rsid w:val="00CE1693"/>
    <w:rsid w:val="00CE490D"/>
    <w:rsid w:val="00CE5771"/>
    <w:rsid w:val="00CF0FAE"/>
    <w:rsid w:val="00CF6A76"/>
    <w:rsid w:val="00CF7534"/>
    <w:rsid w:val="00D01438"/>
    <w:rsid w:val="00D065C4"/>
    <w:rsid w:val="00D27F86"/>
    <w:rsid w:val="00D451A8"/>
    <w:rsid w:val="00D5336E"/>
    <w:rsid w:val="00D576E1"/>
    <w:rsid w:val="00D6786E"/>
    <w:rsid w:val="00D93CB0"/>
    <w:rsid w:val="00DC028E"/>
    <w:rsid w:val="00DC2C63"/>
    <w:rsid w:val="00DE54DF"/>
    <w:rsid w:val="00DE75FE"/>
    <w:rsid w:val="00DE79F2"/>
    <w:rsid w:val="00DF43CC"/>
    <w:rsid w:val="00E017D2"/>
    <w:rsid w:val="00E05A9D"/>
    <w:rsid w:val="00E126BA"/>
    <w:rsid w:val="00E36C40"/>
    <w:rsid w:val="00E37B5A"/>
    <w:rsid w:val="00E407A5"/>
    <w:rsid w:val="00E4109E"/>
    <w:rsid w:val="00E43521"/>
    <w:rsid w:val="00E461B1"/>
    <w:rsid w:val="00E61AE4"/>
    <w:rsid w:val="00E800BD"/>
    <w:rsid w:val="00E84857"/>
    <w:rsid w:val="00E87E3D"/>
    <w:rsid w:val="00E94D7E"/>
    <w:rsid w:val="00EA65B3"/>
    <w:rsid w:val="00EA7C8A"/>
    <w:rsid w:val="00EB3426"/>
    <w:rsid w:val="00EC0419"/>
    <w:rsid w:val="00EC2A45"/>
    <w:rsid w:val="00EC616B"/>
    <w:rsid w:val="00EC688A"/>
    <w:rsid w:val="00ED4107"/>
    <w:rsid w:val="00EE466E"/>
    <w:rsid w:val="00EE7D94"/>
    <w:rsid w:val="00EF2858"/>
    <w:rsid w:val="00EF4BBE"/>
    <w:rsid w:val="00F02EE8"/>
    <w:rsid w:val="00F108D9"/>
    <w:rsid w:val="00F10E28"/>
    <w:rsid w:val="00F12211"/>
    <w:rsid w:val="00F1559D"/>
    <w:rsid w:val="00F1565B"/>
    <w:rsid w:val="00F22B3F"/>
    <w:rsid w:val="00F30350"/>
    <w:rsid w:val="00F53C4F"/>
    <w:rsid w:val="00F64922"/>
    <w:rsid w:val="00F66CAF"/>
    <w:rsid w:val="00F70CB9"/>
    <w:rsid w:val="00F80EDC"/>
    <w:rsid w:val="00F81E03"/>
    <w:rsid w:val="00F87302"/>
    <w:rsid w:val="00F97AA6"/>
    <w:rsid w:val="00FA4EC0"/>
    <w:rsid w:val="00FA53F4"/>
    <w:rsid w:val="00FB4F17"/>
    <w:rsid w:val="00FB7CFC"/>
    <w:rsid w:val="00FB7EFE"/>
    <w:rsid w:val="00FD1C72"/>
    <w:rsid w:val="00FE1845"/>
    <w:rsid w:val="00FE6D25"/>
    <w:rsid w:val="00FF6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character" w:styleId="Hyperlink">
    <w:name w:val="Hyperlink"/>
    <w:basedOn w:val="DefaultParagraphFont"/>
    <w:uiPriority w:val="99"/>
    <w:unhideWhenUsed/>
    <w:rsid w:val="00764AD3"/>
    <w:rPr>
      <w:color w:val="0563C1" w:themeColor="hyperlink"/>
      <w:u w:val="single"/>
    </w:rPr>
  </w:style>
  <w:style w:type="paragraph" w:styleId="BodyText">
    <w:name w:val="Body Text"/>
    <w:basedOn w:val="Normal"/>
    <w:link w:val="BodyTextChar"/>
    <w:uiPriority w:val="1"/>
    <w:qFormat/>
    <w:rsid w:val="00764AD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64AD3"/>
    <w:rPr>
      <w:rFonts w:ascii="Arial" w:eastAsia="Arial" w:hAnsi="Arial" w:cs="Arial"/>
      <w:sz w:val="24"/>
      <w:szCs w:val="24"/>
      <w:lang w:val="en-US"/>
    </w:rPr>
  </w:style>
  <w:style w:type="paragraph" w:styleId="ListParagraph">
    <w:name w:val="List Paragraph"/>
    <w:basedOn w:val="Normal"/>
    <w:uiPriority w:val="34"/>
    <w:qFormat/>
    <w:rsid w:val="00764AD3"/>
    <w:pPr>
      <w:widowControl w:val="0"/>
      <w:autoSpaceDE w:val="0"/>
      <w:autoSpaceDN w:val="0"/>
      <w:spacing w:after="0" w:line="240" w:lineRule="auto"/>
      <w:ind w:left="820" w:right="117" w:hanging="720"/>
      <w:jc w:val="both"/>
    </w:pPr>
    <w:rPr>
      <w:rFonts w:ascii="Arial" w:eastAsia="Arial" w:hAnsi="Arial" w:cs="Arial"/>
      <w:lang w:val="en-US"/>
    </w:rPr>
  </w:style>
  <w:style w:type="paragraph" w:styleId="Header">
    <w:name w:val="header"/>
    <w:basedOn w:val="Normal"/>
    <w:link w:val="HeaderChar"/>
    <w:uiPriority w:val="99"/>
    <w:unhideWhenUsed/>
    <w:rsid w:val="00764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AD3"/>
  </w:style>
  <w:style w:type="paragraph" w:styleId="Footer">
    <w:name w:val="footer"/>
    <w:basedOn w:val="Normal"/>
    <w:link w:val="FooterChar"/>
    <w:uiPriority w:val="99"/>
    <w:unhideWhenUsed/>
    <w:rsid w:val="00764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AD3"/>
  </w:style>
  <w:style w:type="character" w:styleId="CommentReference">
    <w:name w:val="annotation reference"/>
    <w:basedOn w:val="DefaultParagraphFont"/>
    <w:uiPriority w:val="99"/>
    <w:semiHidden/>
    <w:unhideWhenUsed/>
    <w:rsid w:val="009D32C3"/>
    <w:rPr>
      <w:sz w:val="16"/>
      <w:szCs w:val="16"/>
    </w:rPr>
  </w:style>
  <w:style w:type="character" w:styleId="UnresolvedMention">
    <w:name w:val="Unresolved Mention"/>
    <w:basedOn w:val="DefaultParagraphFont"/>
    <w:uiPriority w:val="99"/>
    <w:semiHidden/>
    <w:unhideWhenUsed/>
    <w:rsid w:val="007F1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registry/academichandbook/Pages/Ah1_07.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8.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6A6A5-5C57-4BA9-9285-55A777530097}"/>
</file>

<file path=customXml/itemProps2.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11</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Trueman, Richard</cp:lastModifiedBy>
  <cp:revision>324</cp:revision>
  <dcterms:created xsi:type="dcterms:W3CDTF">2023-04-26T10:01:00Z</dcterms:created>
  <dcterms:modified xsi:type="dcterms:W3CDTF">2023-09-13T10:07:00Z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59000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