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52A91" w14:textId="14BD2AF9" w:rsidR="00374622" w:rsidRDefault="003D708C">
      <w:r>
        <w:rPr>
          <w:noProof/>
          <w:lang w:eastAsia="en-GB"/>
        </w:rPr>
        <w:drawing>
          <wp:inline distT="0" distB="0" distL="0" distR="0" wp14:anchorId="331A8746" wp14:editId="1BC4510A">
            <wp:extent cx="5731510" cy="1690320"/>
            <wp:effectExtent l="0" t="0" r="2540" b="5715"/>
            <wp:docPr id="3" name="Picture 3" descr="https://outlookuwicac.sharepoint.com/sites/InSite/SiteAssets/Default/Creative%20Services/Landscape%20Marque/Landscape_blue.jpg?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utlookuwicac.sharepoint.com/sites/InSite/SiteAssets/Default/Creative%20Services/Landscape%20Marque/Landscape_blue.jpg?web=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690320"/>
                    </a:xfrm>
                    <a:prstGeom prst="rect">
                      <a:avLst/>
                    </a:prstGeom>
                    <a:noFill/>
                    <a:ln>
                      <a:noFill/>
                    </a:ln>
                  </pic:spPr>
                </pic:pic>
              </a:graphicData>
            </a:graphic>
          </wp:inline>
        </w:drawing>
      </w:r>
    </w:p>
    <w:p w14:paraId="556E7AD1" w14:textId="77777777" w:rsidR="00603949" w:rsidRDefault="00603949"/>
    <w:p w14:paraId="327E98D7" w14:textId="77777777" w:rsidR="00603949" w:rsidRDefault="00603949"/>
    <w:p w14:paraId="03ECEFDC" w14:textId="77777777" w:rsidR="00603949" w:rsidRDefault="00603949" w:rsidP="00603949">
      <w:pPr>
        <w:pStyle w:val="Title"/>
        <w:jc w:val="center"/>
      </w:pPr>
      <w:bookmarkStart w:id="0" w:name="_Toc75950285"/>
      <w:bookmarkStart w:id="1" w:name="_Toc75950366"/>
      <w:bookmarkStart w:id="2" w:name="_Toc77936657"/>
      <w:r>
        <w:t>8.3</w:t>
      </w:r>
    </w:p>
    <w:p w14:paraId="3696B3CE" w14:textId="77777777" w:rsidR="002A6D08" w:rsidRDefault="002A6D08" w:rsidP="00603949">
      <w:pPr>
        <w:pStyle w:val="Title"/>
        <w:jc w:val="center"/>
      </w:pPr>
      <w:r>
        <w:t xml:space="preserve">GUIDELINES ON </w:t>
      </w:r>
      <w:r w:rsidR="00603949">
        <w:t xml:space="preserve">PENALTIES FOR </w:t>
      </w:r>
    </w:p>
    <w:p w14:paraId="33BA79FA" w14:textId="20BE10C9" w:rsidR="00603949" w:rsidRDefault="007E6010" w:rsidP="00603949">
      <w:pPr>
        <w:pStyle w:val="Title"/>
        <w:jc w:val="center"/>
      </w:pPr>
      <w:r>
        <w:t>ACADEMIC MISCONDUCT</w:t>
      </w:r>
    </w:p>
    <w:p w14:paraId="13E6485C" w14:textId="77777777" w:rsidR="00603949" w:rsidRPr="00E62C64" w:rsidRDefault="00603949" w:rsidP="00603949">
      <w:pPr>
        <w:pStyle w:val="Heading1"/>
        <w:numPr>
          <w:ilvl w:val="0"/>
          <w:numId w:val="0"/>
        </w:numPr>
        <w:ind w:left="432" w:hanging="432"/>
      </w:pPr>
      <w:r>
        <w:t>Key Details</w:t>
      </w:r>
      <w:bookmarkEnd w:id="0"/>
      <w:bookmarkEnd w:id="1"/>
      <w:bookmarkEnd w:id="2"/>
    </w:p>
    <w:tbl>
      <w:tblPr>
        <w:tblStyle w:val="TableGrid"/>
        <w:tblW w:w="0" w:type="auto"/>
        <w:tblLook w:val="04A0" w:firstRow="1" w:lastRow="0" w:firstColumn="1" w:lastColumn="0" w:noHBand="0" w:noVBand="1"/>
      </w:tblPr>
      <w:tblGrid>
        <w:gridCol w:w="4508"/>
        <w:gridCol w:w="4508"/>
      </w:tblGrid>
      <w:tr w:rsidR="00603949" w:rsidRPr="00424E11" w14:paraId="6D1EE733" w14:textId="77777777" w:rsidTr="00EA6882">
        <w:trPr>
          <w:trHeight w:val="340"/>
        </w:trPr>
        <w:tc>
          <w:tcPr>
            <w:tcW w:w="4508" w:type="dxa"/>
            <w:vAlign w:val="center"/>
          </w:tcPr>
          <w:p w14:paraId="0472B16A" w14:textId="77777777" w:rsidR="00603949" w:rsidRPr="00FE2C3C" w:rsidRDefault="00603949" w:rsidP="00EA6882">
            <w:pPr>
              <w:rPr>
                <w:rStyle w:val="SubtleEmphasis"/>
                <w:b/>
                <w:bCs/>
              </w:rPr>
            </w:pPr>
            <w:r w:rsidRPr="00FE2C3C">
              <w:rPr>
                <w:rStyle w:val="SubtleEmphasis"/>
                <w:b/>
                <w:bCs/>
              </w:rPr>
              <w:t>POLICY TITLE</w:t>
            </w:r>
          </w:p>
        </w:tc>
        <w:tc>
          <w:tcPr>
            <w:tcW w:w="4508" w:type="dxa"/>
            <w:vAlign w:val="center"/>
          </w:tcPr>
          <w:p w14:paraId="3F0CE7A1" w14:textId="55224BFC" w:rsidR="00603949" w:rsidRPr="00D9301C" w:rsidRDefault="002A6D08" w:rsidP="00EA6882">
            <w:pPr>
              <w:rPr>
                <w:rStyle w:val="SubtleEmphasis"/>
              </w:rPr>
            </w:pPr>
            <w:r>
              <w:rPr>
                <w:rStyle w:val="SubtleEmphasis"/>
              </w:rPr>
              <w:t xml:space="preserve">Guidelines on </w:t>
            </w:r>
            <w:r w:rsidR="00603949">
              <w:rPr>
                <w:rStyle w:val="SubtleEmphasis"/>
              </w:rPr>
              <w:t xml:space="preserve">Penalties for </w:t>
            </w:r>
            <w:r w:rsidR="007E6010">
              <w:rPr>
                <w:rStyle w:val="SubtleEmphasis"/>
              </w:rPr>
              <w:t>Academic Misconduct</w:t>
            </w:r>
          </w:p>
        </w:tc>
      </w:tr>
      <w:tr w:rsidR="00603949" w:rsidRPr="00424E11" w14:paraId="61A40B2E" w14:textId="77777777" w:rsidTr="00EA6882">
        <w:trPr>
          <w:trHeight w:val="340"/>
        </w:trPr>
        <w:tc>
          <w:tcPr>
            <w:tcW w:w="4508" w:type="dxa"/>
            <w:vAlign w:val="center"/>
          </w:tcPr>
          <w:p w14:paraId="559875F4" w14:textId="77777777" w:rsidR="00603949" w:rsidRPr="00FE2C3C" w:rsidRDefault="00603949" w:rsidP="00EA6882">
            <w:pPr>
              <w:rPr>
                <w:rStyle w:val="SubtleEmphasis"/>
                <w:b/>
                <w:bCs/>
              </w:rPr>
            </w:pPr>
            <w:r w:rsidRPr="00FE2C3C">
              <w:rPr>
                <w:rStyle w:val="SubtleEmphasis"/>
                <w:b/>
                <w:bCs/>
              </w:rPr>
              <w:t>DATE APPROVED</w:t>
            </w:r>
          </w:p>
        </w:tc>
        <w:tc>
          <w:tcPr>
            <w:tcW w:w="4508" w:type="dxa"/>
            <w:vAlign w:val="center"/>
          </w:tcPr>
          <w:p w14:paraId="54F1F72B" w14:textId="35220AE8" w:rsidR="00603949" w:rsidRPr="00D9301C" w:rsidRDefault="007F2567" w:rsidP="00EA6882">
            <w:pPr>
              <w:rPr>
                <w:rStyle w:val="SubtleEmphasis"/>
              </w:rPr>
            </w:pPr>
            <w:r>
              <w:rPr>
                <w:rStyle w:val="SubtleEmphasis"/>
              </w:rPr>
              <w:t>12 Aug 2008</w:t>
            </w:r>
          </w:p>
        </w:tc>
      </w:tr>
      <w:tr w:rsidR="00603949" w:rsidRPr="00424E11" w14:paraId="0E7748AF" w14:textId="77777777" w:rsidTr="00EA6882">
        <w:trPr>
          <w:trHeight w:val="340"/>
        </w:trPr>
        <w:tc>
          <w:tcPr>
            <w:tcW w:w="4508" w:type="dxa"/>
            <w:vAlign w:val="center"/>
          </w:tcPr>
          <w:p w14:paraId="6D4DC664" w14:textId="77777777" w:rsidR="00603949" w:rsidRPr="00FE2C3C" w:rsidRDefault="00603949" w:rsidP="00EA6882">
            <w:pPr>
              <w:rPr>
                <w:rStyle w:val="SubtleEmphasis"/>
                <w:b/>
                <w:bCs/>
              </w:rPr>
            </w:pPr>
            <w:r w:rsidRPr="00FE2C3C">
              <w:rPr>
                <w:rStyle w:val="SubtleEmphasis"/>
                <w:b/>
                <w:bCs/>
              </w:rPr>
              <w:t>APPROVING BODY</w:t>
            </w:r>
          </w:p>
        </w:tc>
        <w:tc>
          <w:tcPr>
            <w:tcW w:w="4508" w:type="dxa"/>
            <w:vAlign w:val="center"/>
          </w:tcPr>
          <w:p w14:paraId="5BC0CCA2" w14:textId="77777777" w:rsidR="00603949" w:rsidRPr="00D9301C" w:rsidRDefault="00603949" w:rsidP="00EA6882">
            <w:pPr>
              <w:rPr>
                <w:rStyle w:val="SubtleEmphasis"/>
              </w:rPr>
            </w:pPr>
            <w:r>
              <w:rPr>
                <w:rStyle w:val="SubtleEmphasis"/>
              </w:rPr>
              <w:t>Academic Board via AQSC</w:t>
            </w:r>
          </w:p>
        </w:tc>
      </w:tr>
      <w:tr w:rsidR="00603949" w:rsidRPr="00424E11" w14:paraId="2780D380" w14:textId="77777777" w:rsidTr="00EA6882">
        <w:trPr>
          <w:trHeight w:val="340"/>
        </w:trPr>
        <w:tc>
          <w:tcPr>
            <w:tcW w:w="4508" w:type="dxa"/>
            <w:vAlign w:val="center"/>
          </w:tcPr>
          <w:p w14:paraId="112C0F49" w14:textId="77777777" w:rsidR="00603949" w:rsidRPr="00FE2C3C" w:rsidRDefault="00603949" w:rsidP="00EA6882">
            <w:pPr>
              <w:rPr>
                <w:rStyle w:val="SubtleEmphasis"/>
                <w:b/>
                <w:bCs/>
              </w:rPr>
            </w:pPr>
            <w:r w:rsidRPr="00FE2C3C">
              <w:rPr>
                <w:rStyle w:val="SubtleEmphasis"/>
                <w:b/>
                <w:bCs/>
              </w:rPr>
              <w:t>VERSION</w:t>
            </w:r>
          </w:p>
        </w:tc>
        <w:tc>
          <w:tcPr>
            <w:tcW w:w="4508" w:type="dxa"/>
            <w:vAlign w:val="center"/>
          </w:tcPr>
          <w:p w14:paraId="62530F5A" w14:textId="5CAE4E44" w:rsidR="00603949" w:rsidRPr="00D9301C" w:rsidRDefault="007F2567" w:rsidP="00EA6882">
            <w:pPr>
              <w:rPr>
                <w:rStyle w:val="SubtleEmphasis"/>
              </w:rPr>
            </w:pPr>
            <w:r>
              <w:rPr>
                <w:rStyle w:val="SubtleEmphasis"/>
              </w:rPr>
              <w:t>2</w:t>
            </w:r>
          </w:p>
        </w:tc>
      </w:tr>
      <w:tr w:rsidR="00603949" w:rsidRPr="00424E11" w14:paraId="77B4DE3E" w14:textId="77777777" w:rsidTr="00EA6882">
        <w:trPr>
          <w:trHeight w:val="340"/>
        </w:trPr>
        <w:tc>
          <w:tcPr>
            <w:tcW w:w="4508" w:type="dxa"/>
            <w:vAlign w:val="center"/>
          </w:tcPr>
          <w:p w14:paraId="143EAD3E" w14:textId="77777777" w:rsidR="00603949" w:rsidRPr="00FE2C3C" w:rsidRDefault="00603949" w:rsidP="00EA6882">
            <w:pPr>
              <w:rPr>
                <w:rStyle w:val="SubtleEmphasis"/>
                <w:b/>
                <w:bCs/>
              </w:rPr>
            </w:pPr>
            <w:r w:rsidRPr="00FE2C3C">
              <w:rPr>
                <w:rStyle w:val="SubtleEmphasis"/>
                <w:b/>
                <w:bCs/>
              </w:rPr>
              <w:t>PREVIOUS REVIEW DATES</w:t>
            </w:r>
          </w:p>
        </w:tc>
        <w:tc>
          <w:tcPr>
            <w:tcW w:w="4508" w:type="dxa"/>
            <w:vAlign w:val="center"/>
          </w:tcPr>
          <w:p w14:paraId="4388F1E6" w14:textId="77777777" w:rsidR="00603949" w:rsidRPr="00D9301C" w:rsidRDefault="00603949" w:rsidP="00EA6882">
            <w:pPr>
              <w:rPr>
                <w:rStyle w:val="SubtleEmphasis"/>
              </w:rPr>
            </w:pPr>
          </w:p>
        </w:tc>
      </w:tr>
      <w:tr w:rsidR="00603949" w:rsidRPr="00424E11" w14:paraId="7D1ADB3D" w14:textId="77777777" w:rsidTr="00EA6882">
        <w:trPr>
          <w:trHeight w:val="340"/>
        </w:trPr>
        <w:tc>
          <w:tcPr>
            <w:tcW w:w="4508" w:type="dxa"/>
            <w:vAlign w:val="center"/>
          </w:tcPr>
          <w:p w14:paraId="70BEDA9F" w14:textId="77777777" w:rsidR="00603949" w:rsidRPr="00FE2C3C" w:rsidRDefault="00603949" w:rsidP="00EA6882">
            <w:pPr>
              <w:rPr>
                <w:rStyle w:val="SubtleEmphasis"/>
                <w:b/>
                <w:bCs/>
              </w:rPr>
            </w:pPr>
            <w:r w:rsidRPr="00FE2C3C">
              <w:rPr>
                <w:rStyle w:val="SubtleEmphasis"/>
                <w:b/>
                <w:bCs/>
              </w:rPr>
              <w:t>NEXT REVIEW DATE</w:t>
            </w:r>
          </w:p>
        </w:tc>
        <w:tc>
          <w:tcPr>
            <w:tcW w:w="4508" w:type="dxa"/>
            <w:vAlign w:val="center"/>
          </w:tcPr>
          <w:p w14:paraId="64D5E764" w14:textId="77777777" w:rsidR="00603949" w:rsidRPr="00D9301C" w:rsidRDefault="00603949" w:rsidP="00EA6882">
            <w:pPr>
              <w:rPr>
                <w:rStyle w:val="SubtleEmphasis"/>
              </w:rPr>
            </w:pPr>
          </w:p>
        </w:tc>
      </w:tr>
      <w:tr w:rsidR="00603949" w:rsidRPr="00424E11" w14:paraId="64D05FBE" w14:textId="77777777" w:rsidTr="00EA6882">
        <w:trPr>
          <w:trHeight w:val="340"/>
        </w:trPr>
        <w:tc>
          <w:tcPr>
            <w:tcW w:w="4508" w:type="dxa"/>
            <w:vAlign w:val="center"/>
          </w:tcPr>
          <w:p w14:paraId="0A59B34B" w14:textId="77777777" w:rsidR="00603949" w:rsidRPr="00FE2C3C" w:rsidRDefault="00603949" w:rsidP="00EA6882">
            <w:pPr>
              <w:rPr>
                <w:rStyle w:val="SubtleEmphasis"/>
                <w:b/>
                <w:bCs/>
              </w:rPr>
            </w:pPr>
            <w:r w:rsidRPr="5E802755">
              <w:rPr>
                <w:rStyle w:val="SubtleEmphasis"/>
                <w:b/>
                <w:bCs/>
              </w:rPr>
              <w:t>OUTCOME OF EQUALITY IMPACT ASSESSMENT</w:t>
            </w:r>
          </w:p>
        </w:tc>
        <w:tc>
          <w:tcPr>
            <w:tcW w:w="4508" w:type="dxa"/>
            <w:vAlign w:val="center"/>
          </w:tcPr>
          <w:p w14:paraId="2E3FE8BD" w14:textId="77777777" w:rsidR="00603949" w:rsidRPr="00D9301C" w:rsidRDefault="00603949" w:rsidP="00EA6882">
            <w:pPr>
              <w:rPr>
                <w:rStyle w:val="SubtleEmphasis"/>
              </w:rPr>
            </w:pPr>
          </w:p>
        </w:tc>
      </w:tr>
      <w:tr w:rsidR="00603949" w:rsidRPr="00424E11" w14:paraId="1D30B9F0" w14:textId="77777777" w:rsidTr="00EA6882">
        <w:trPr>
          <w:trHeight w:val="340"/>
        </w:trPr>
        <w:tc>
          <w:tcPr>
            <w:tcW w:w="4508" w:type="dxa"/>
            <w:vAlign w:val="center"/>
          </w:tcPr>
          <w:p w14:paraId="28F5E7FF" w14:textId="77777777" w:rsidR="00603949" w:rsidRPr="00FE2C3C" w:rsidRDefault="00603949" w:rsidP="00EA6882">
            <w:pPr>
              <w:rPr>
                <w:rStyle w:val="SubtleEmphasis"/>
                <w:b/>
                <w:bCs/>
              </w:rPr>
            </w:pPr>
            <w:r w:rsidRPr="00FE2C3C">
              <w:rPr>
                <w:rStyle w:val="SubtleEmphasis"/>
                <w:b/>
                <w:bCs/>
              </w:rPr>
              <w:t>RELATED POLICIES / PROCEDURES / GUIDANCE</w:t>
            </w:r>
          </w:p>
        </w:tc>
        <w:tc>
          <w:tcPr>
            <w:tcW w:w="4508" w:type="dxa"/>
            <w:vAlign w:val="center"/>
          </w:tcPr>
          <w:p w14:paraId="7CD1F1A8" w14:textId="77777777" w:rsidR="00603949" w:rsidRPr="007B244E" w:rsidRDefault="008A638F" w:rsidP="00EA6882">
            <w:pPr>
              <w:rPr>
                <w:rStyle w:val="SubtleEmphasis"/>
                <w:rFonts w:cs="Arial"/>
                <w:i w:val="0"/>
              </w:rPr>
            </w:pPr>
            <w:hyperlink r:id="rId11" w:history="1">
              <w:r w:rsidR="00603949" w:rsidRPr="00DE3DC4">
                <w:rPr>
                  <w:rStyle w:val="Hyperlink"/>
                  <w:rFonts w:ascii="Arial" w:hAnsi="Arial" w:cs="Arial"/>
                  <w:i/>
                  <w:sz w:val="24"/>
                </w:rPr>
                <w:t>Academic Handbook Ah1_08 (cardiffmet.ac.uk)</w:t>
              </w:r>
            </w:hyperlink>
          </w:p>
        </w:tc>
      </w:tr>
      <w:tr w:rsidR="00603949" w:rsidRPr="00424E11" w14:paraId="2A28E801" w14:textId="77777777" w:rsidTr="00EA6882">
        <w:trPr>
          <w:trHeight w:val="340"/>
        </w:trPr>
        <w:tc>
          <w:tcPr>
            <w:tcW w:w="4508" w:type="dxa"/>
            <w:vAlign w:val="center"/>
          </w:tcPr>
          <w:p w14:paraId="7159E20F" w14:textId="77777777" w:rsidR="00603949" w:rsidRPr="00FE2C3C" w:rsidRDefault="00603949" w:rsidP="00EA6882">
            <w:pPr>
              <w:rPr>
                <w:rStyle w:val="SubtleEmphasis"/>
                <w:b/>
                <w:bCs/>
              </w:rPr>
            </w:pPr>
            <w:r w:rsidRPr="00FE2C3C">
              <w:rPr>
                <w:rStyle w:val="SubtleEmphasis"/>
                <w:b/>
                <w:bCs/>
              </w:rPr>
              <w:t>IMPLEMENTATION DATE</w:t>
            </w:r>
          </w:p>
        </w:tc>
        <w:tc>
          <w:tcPr>
            <w:tcW w:w="4508" w:type="dxa"/>
            <w:vAlign w:val="center"/>
          </w:tcPr>
          <w:p w14:paraId="20424A4B" w14:textId="758569B0" w:rsidR="00603949" w:rsidRPr="00D9301C" w:rsidRDefault="00AB3B2A" w:rsidP="00EA6882">
            <w:pPr>
              <w:rPr>
                <w:rStyle w:val="SubtleEmphasis"/>
              </w:rPr>
            </w:pPr>
            <w:r>
              <w:rPr>
                <w:rStyle w:val="SubtleEmphasis"/>
              </w:rPr>
              <w:t>12 Aug 2008</w:t>
            </w:r>
          </w:p>
        </w:tc>
      </w:tr>
      <w:tr w:rsidR="00603949" w:rsidRPr="00424E11" w14:paraId="10BDDAE1" w14:textId="77777777" w:rsidTr="00EA6882">
        <w:trPr>
          <w:trHeight w:val="340"/>
        </w:trPr>
        <w:tc>
          <w:tcPr>
            <w:tcW w:w="4508" w:type="dxa"/>
            <w:vAlign w:val="center"/>
          </w:tcPr>
          <w:p w14:paraId="7E593026" w14:textId="77777777" w:rsidR="00603949" w:rsidRPr="00FE2C3C" w:rsidRDefault="00603949" w:rsidP="00EA6882">
            <w:pPr>
              <w:rPr>
                <w:rStyle w:val="SubtleEmphasis"/>
                <w:b/>
                <w:bCs/>
              </w:rPr>
            </w:pPr>
            <w:r w:rsidRPr="00FE2C3C">
              <w:rPr>
                <w:rStyle w:val="SubtleEmphasis"/>
                <w:b/>
                <w:bCs/>
              </w:rPr>
              <w:t>POLICY OWNER (JOB TITLE)</w:t>
            </w:r>
          </w:p>
        </w:tc>
        <w:tc>
          <w:tcPr>
            <w:tcW w:w="4508" w:type="dxa"/>
            <w:vAlign w:val="center"/>
          </w:tcPr>
          <w:p w14:paraId="3E990E14" w14:textId="77777777" w:rsidR="00603949" w:rsidRPr="00D9301C" w:rsidRDefault="00603949" w:rsidP="00EA6882">
            <w:pPr>
              <w:rPr>
                <w:rStyle w:val="SubtleEmphasis"/>
              </w:rPr>
            </w:pPr>
            <w:r>
              <w:rPr>
                <w:rStyle w:val="SubtleEmphasis"/>
              </w:rPr>
              <w:t>Director of Registry Services</w:t>
            </w:r>
          </w:p>
        </w:tc>
      </w:tr>
      <w:tr w:rsidR="00603949" w:rsidRPr="00424E11" w14:paraId="69746861" w14:textId="77777777" w:rsidTr="00EA6882">
        <w:trPr>
          <w:trHeight w:val="340"/>
        </w:trPr>
        <w:tc>
          <w:tcPr>
            <w:tcW w:w="4508" w:type="dxa"/>
            <w:vAlign w:val="center"/>
          </w:tcPr>
          <w:p w14:paraId="5E829366" w14:textId="77777777" w:rsidR="00603949" w:rsidRPr="00FE2C3C" w:rsidRDefault="00603949" w:rsidP="00EA6882">
            <w:pPr>
              <w:rPr>
                <w:rStyle w:val="SubtleEmphasis"/>
                <w:b/>
                <w:bCs/>
              </w:rPr>
            </w:pPr>
            <w:r w:rsidRPr="00FE2C3C">
              <w:rPr>
                <w:rStyle w:val="SubtleEmphasis"/>
                <w:b/>
                <w:bCs/>
              </w:rPr>
              <w:t>UNIT / SERVICE</w:t>
            </w:r>
          </w:p>
        </w:tc>
        <w:tc>
          <w:tcPr>
            <w:tcW w:w="4508" w:type="dxa"/>
            <w:vAlign w:val="center"/>
          </w:tcPr>
          <w:p w14:paraId="525D8998" w14:textId="77777777" w:rsidR="00603949" w:rsidRPr="00D9301C" w:rsidRDefault="00603949" w:rsidP="00EA6882">
            <w:pPr>
              <w:rPr>
                <w:rStyle w:val="SubtleEmphasis"/>
              </w:rPr>
            </w:pPr>
            <w:r>
              <w:rPr>
                <w:rStyle w:val="SubtleEmphasis"/>
              </w:rPr>
              <w:t>Registry Services</w:t>
            </w:r>
          </w:p>
        </w:tc>
      </w:tr>
      <w:tr w:rsidR="00603949" w:rsidRPr="00424E11" w14:paraId="0DC9A82F" w14:textId="77777777" w:rsidTr="00EA6882">
        <w:trPr>
          <w:trHeight w:val="340"/>
        </w:trPr>
        <w:tc>
          <w:tcPr>
            <w:tcW w:w="4508" w:type="dxa"/>
            <w:vAlign w:val="center"/>
          </w:tcPr>
          <w:p w14:paraId="31D53B1D" w14:textId="77777777" w:rsidR="00603949" w:rsidRPr="00FE2C3C" w:rsidRDefault="00603949" w:rsidP="00EA6882">
            <w:pPr>
              <w:rPr>
                <w:rStyle w:val="SubtleEmphasis"/>
                <w:b/>
                <w:bCs/>
              </w:rPr>
            </w:pPr>
            <w:r w:rsidRPr="00FE2C3C">
              <w:rPr>
                <w:rStyle w:val="SubtleEmphasis"/>
                <w:b/>
                <w:bCs/>
              </w:rPr>
              <w:t>CONTACT EMAIL</w:t>
            </w:r>
          </w:p>
        </w:tc>
        <w:tc>
          <w:tcPr>
            <w:tcW w:w="4508" w:type="dxa"/>
            <w:vAlign w:val="center"/>
          </w:tcPr>
          <w:p w14:paraId="5C499443" w14:textId="77777777" w:rsidR="00603949" w:rsidRPr="00D9301C" w:rsidRDefault="00603949" w:rsidP="00EA6882">
            <w:pPr>
              <w:rPr>
                <w:rStyle w:val="SubtleEmphasis"/>
              </w:rPr>
            </w:pPr>
            <w:r>
              <w:rPr>
                <w:rStyle w:val="SubtleEmphasis"/>
              </w:rPr>
              <w:t>regulations</w:t>
            </w:r>
            <w:r w:rsidRPr="00D9301C">
              <w:rPr>
                <w:rStyle w:val="SubtleEmphasis"/>
              </w:rPr>
              <w:t>@cardiffmet.ac.uk</w:t>
            </w:r>
          </w:p>
        </w:tc>
      </w:tr>
    </w:tbl>
    <w:p w14:paraId="0C45BE63" w14:textId="77777777" w:rsidR="00603949" w:rsidRDefault="00603949" w:rsidP="00603949">
      <w:pPr>
        <w:rPr>
          <w:rStyle w:val="SubtleEmphasis"/>
        </w:rPr>
      </w:pPr>
      <w:r>
        <w:rPr>
          <w:rStyle w:val="SubtleEmphasis"/>
        </w:rPr>
        <w:t xml:space="preserve"> </w:t>
      </w:r>
    </w:p>
    <w:p w14:paraId="6AA58EFD" w14:textId="77777777" w:rsidR="00603949" w:rsidRDefault="00603949" w:rsidP="00603949">
      <w:pPr>
        <w:pStyle w:val="Heading1"/>
        <w:numPr>
          <w:ilvl w:val="0"/>
          <w:numId w:val="0"/>
        </w:numPr>
        <w:ind w:left="431" w:hanging="431"/>
      </w:pPr>
      <w:r>
        <w:t>Version Control</w:t>
      </w:r>
    </w:p>
    <w:tbl>
      <w:tblPr>
        <w:tblStyle w:val="TableGrid"/>
        <w:tblW w:w="0" w:type="auto"/>
        <w:tblLook w:val="04A0" w:firstRow="1" w:lastRow="0" w:firstColumn="1" w:lastColumn="0" w:noHBand="0" w:noVBand="1"/>
      </w:tblPr>
      <w:tblGrid>
        <w:gridCol w:w="1413"/>
        <w:gridCol w:w="1417"/>
        <w:gridCol w:w="6237"/>
      </w:tblGrid>
      <w:tr w:rsidR="00603949" w14:paraId="6512B4AE" w14:textId="77777777" w:rsidTr="000C260B">
        <w:tc>
          <w:tcPr>
            <w:tcW w:w="1413" w:type="dxa"/>
          </w:tcPr>
          <w:p w14:paraId="6C6B747F" w14:textId="77777777" w:rsidR="00603949" w:rsidRPr="00CD441C" w:rsidRDefault="00603949" w:rsidP="00EA6882">
            <w:pPr>
              <w:rPr>
                <w:rStyle w:val="SubtleEmphasis"/>
                <w:b/>
                <w:bCs/>
              </w:rPr>
            </w:pPr>
            <w:r w:rsidRPr="00CD441C">
              <w:rPr>
                <w:rStyle w:val="SubtleEmphasis"/>
                <w:b/>
                <w:bCs/>
              </w:rPr>
              <w:t>VERSION</w:t>
            </w:r>
          </w:p>
        </w:tc>
        <w:tc>
          <w:tcPr>
            <w:tcW w:w="1417" w:type="dxa"/>
          </w:tcPr>
          <w:p w14:paraId="71611E40" w14:textId="77777777" w:rsidR="00603949" w:rsidRPr="00CD441C" w:rsidRDefault="00603949" w:rsidP="00EA6882">
            <w:pPr>
              <w:rPr>
                <w:rStyle w:val="SubtleEmphasis"/>
                <w:b/>
                <w:bCs/>
              </w:rPr>
            </w:pPr>
            <w:r w:rsidRPr="00CD441C">
              <w:rPr>
                <w:rStyle w:val="SubtleEmphasis"/>
                <w:b/>
                <w:bCs/>
              </w:rPr>
              <w:t>DATE</w:t>
            </w:r>
          </w:p>
        </w:tc>
        <w:tc>
          <w:tcPr>
            <w:tcW w:w="6237" w:type="dxa"/>
          </w:tcPr>
          <w:p w14:paraId="35D26FAB" w14:textId="77777777" w:rsidR="00603949" w:rsidRPr="00CD441C" w:rsidRDefault="00603949" w:rsidP="00EA6882">
            <w:pPr>
              <w:rPr>
                <w:rStyle w:val="SubtleEmphasis"/>
                <w:b/>
                <w:bCs/>
              </w:rPr>
            </w:pPr>
            <w:r w:rsidRPr="00CD441C">
              <w:rPr>
                <w:rStyle w:val="SubtleEmphasis"/>
                <w:b/>
                <w:bCs/>
              </w:rPr>
              <w:t>REASON FOR CHANGE</w:t>
            </w:r>
          </w:p>
        </w:tc>
      </w:tr>
      <w:tr w:rsidR="00603949" w14:paraId="7B5409FA" w14:textId="77777777" w:rsidTr="000C260B">
        <w:tc>
          <w:tcPr>
            <w:tcW w:w="1413" w:type="dxa"/>
          </w:tcPr>
          <w:p w14:paraId="19AA74F1" w14:textId="25FD7EF7" w:rsidR="00603949" w:rsidRPr="00CD441C" w:rsidRDefault="007F2567" w:rsidP="00EA6882">
            <w:pPr>
              <w:rPr>
                <w:rStyle w:val="SubtleEmphasis"/>
              </w:rPr>
            </w:pPr>
            <w:r>
              <w:rPr>
                <w:rStyle w:val="SubtleEmphasis"/>
              </w:rPr>
              <w:t>2</w:t>
            </w:r>
          </w:p>
        </w:tc>
        <w:tc>
          <w:tcPr>
            <w:tcW w:w="1417" w:type="dxa"/>
          </w:tcPr>
          <w:p w14:paraId="3B551373" w14:textId="0BF84991" w:rsidR="00603949" w:rsidRPr="00CD441C" w:rsidRDefault="007F2567" w:rsidP="00EA6882">
            <w:pPr>
              <w:rPr>
                <w:rStyle w:val="SubtleEmphasis"/>
              </w:rPr>
            </w:pPr>
            <w:r>
              <w:rPr>
                <w:rStyle w:val="SubtleEmphasis"/>
              </w:rPr>
              <w:t>June 2023</w:t>
            </w:r>
          </w:p>
        </w:tc>
        <w:tc>
          <w:tcPr>
            <w:tcW w:w="6237" w:type="dxa"/>
          </w:tcPr>
          <w:p w14:paraId="65FB75F9" w14:textId="12FE9D7C" w:rsidR="000612E2" w:rsidRDefault="00784956" w:rsidP="00EA6882">
            <w:pPr>
              <w:rPr>
                <w:rStyle w:val="SubtleEmphasis"/>
              </w:rPr>
            </w:pPr>
            <w:r>
              <w:rPr>
                <w:rStyle w:val="SubtleEmphasis"/>
              </w:rPr>
              <w:t>Update</w:t>
            </w:r>
            <w:r w:rsidR="00EE4F7E">
              <w:rPr>
                <w:rStyle w:val="SubtleEmphasis"/>
              </w:rPr>
              <w:t>s to terminology to align with current practice within the universit</w:t>
            </w:r>
            <w:r w:rsidR="00CB23BB">
              <w:rPr>
                <w:rStyle w:val="SubtleEmphasis"/>
              </w:rPr>
              <w:t>y</w:t>
            </w:r>
            <w:r w:rsidR="00FD6024">
              <w:rPr>
                <w:rStyle w:val="SubtleEmphasis"/>
              </w:rPr>
              <w:t>.</w:t>
            </w:r>
          </w:p>
          <w:p w14:paraId="49D7EAB5" w14:textId="76E90F43" w:rsidR="00603949" w:rsidRPr="00CD441C" w:rsidRDefault="00626DB4" w:rsidP="00EA6882">
            <w:pPr>
              <w:rPr>
                <w:rStyle w:val="SubtleEmphasis"/>
              </w:rPr>
            </w:pPr>
            <w:r>
              <w:rPr>
                <w:rStyle w:val="SubtleEmphasis"/>
              </w:rPr>
              <w:t>Creation o</w:t>
            </w:r>
            <w:r w:rsidR="00D024F8">
              <w:rPr>
                <w:rStyle w:val="SubtleEmphasis"/>
              </w:rPr>
              <w:t>f a table of penalties to make it easier and more transparent for staff and students to understand</w:t>
            </w:r>
          </w:p>
        </w:tc>
      </w:tr>
    </w:tbl>
    <w:p w14:paraId="068AC53B" w14:textId="4ACBD59E" w:rsidR="00603949" w:rsidRDefault="00603949">
      <w:pPr>
        <w:sectPr w:rsidR="00603949" w:rsidSect="00603949">
          <w:footerReference w:type="default" r:id="rId12"/>
          <w:pgSz w:w="11906" w:h="16838"/>
          <w:pgMar w:top="964" w:right="964" w:bottom="964" w:left="964" w:header="709" w:footer="709" w:gutter="0"/>
          <w:cols w:space="708"/>
          <w:docGrid w:linePitch="360"/>
        </w:sectPr>
      </w:pPr>
    </w:p>
    <w:p w14:paraId="59EAA469" w14:textId="77777777" w:rsidR="00374622" w:rsidRDefault="00374622"/>
    <w:tbl>
      <w:tblPr>
        <w:tblStyle w:val="TableGrid"/>
        <w:tblW w:w="15021" w:type="dxa"/>
        <w:tblLook w:val="04A0" w:firstRow="1" w:lastRow="0" w:firstColumn="1" w:lastColumn="0" w:noHBand="0" w:noVBand="1"/>
      </w:tblPr>
      <w:tblGrid>
        <w:gridCol w:w="2689"/>
        <w:gridCol w:w="12332"/>
      </w:tblGrid>
      <w:tr w:rsidR="00096ED9" w:rsidRPr="00957416" w14:paraId="12D0200B" w14:textId="7C4B296E" w:rsidTr="00096ED9">
        <w:tc>
          <w:tcPr>
            <w:tcW w:w="2689" w:type="dxa"/>
          </w:tcPr>
          <w:p w14:paraId="0065EA32" w14:textId="7F222A7E" w:rsidR="00096ED9" w:rsidRPr="00957416" w:rsidRDefault="008A3F75">
            <w:pPr>
              <w:rPr>
                <w:rFonts w:cstheme="minorHAnsi"/>
                <w:sz w:val="24"/>
                <w:szCs w:val="24"/>
              </w:rPr>
            </w:pPr>
            <w:r w:rsidRPr="00957416">
              <w:rPr>
                <w:rFonts w:cstheme="minorHAnsi"/>
                <w:sz w:val="24"/>
                <w:szCs w:val="24"/>
              </w:rPr>
              <w:t>School level</w:t>
            </w:r>
            <w:r w:rsidR="000A221B" w:rsidRPr="00957416">
              <w:rPr>
                <w:rFonts w:cstheme="minorHAnsi"/>
                <w:sz w:val="24"/>
                <w:szCs w:val="24"/>
              </w:rPr>
              <w:t xml:space="preserve"> </w:t>
            </w:r>
            <w:r w:rsidR="00FC0AEE" w:rsidRPr="00957416">
              <w:rPr>
                <w:rFonts w:cstheme="minorHAnsi"/>
                <w:sz w:val="24"/>
                <w:szCs w:val="24"/>
              </w:rPr>
              <w:t>Warning</w:t>
            </w:r>
          </w:p>
        </w:tc>
        <w:tc>
          <w:tcPr>
            <w:tcW w:w="12332" w:type="dxa"/>
          </w:tcPr>
          <w:p w14:paraId="4673B14F" w14:textId="2BC777C8" w:rsidR="00096ED9" w:rsidRPr="00957416" w:rsidRDefault="00096ED9" w:rsidP="00CE03DE">
            <w:pPr>
              <w:pStyle w:val="NormalWeb"/>
              <w:spacing w:before="0" w:beforeAutospacing="0" w:after="0" w:afterAutospacing="0"/>
              <w:rPr>
                <w:rFonts w:asciiTheme="minorHAnsi" w:hAnsiTheme="minorHAnsi" w:cstheme="minorHAnsi"/>
              </w:rPr>
            </w:pPr>
            <w:r w:rsidRPr="00957416">
              <w:rPr>
                <w:rFonts w:asciiTheme="minorHAnsi" w:hAnsiTheme="minorHAnsi" w:cstheme="minorHAnsi"/>
              </w:rPr>
              <w:t>The student may be offered a</w:t>
            </w:r>
            <w:r w:rsidR="00AE66E3" w:rsidRPr="00957416">
              <w:rPr>
                <w:rFonts w:asciiTheme="minorHAnsi" w:hAnsiTheme="minorHAnsi" w:cstheme="minorHAnsi"/>
              </w:rPr>
              <w:t xml:space="preserve"> </w:t>
            </w:r>
            <w:r w:rsidR="008A3F75" w:rsidRPr="00957416">
              <w:rPr>
                <w:rFonts w:asciiTheme="minorHAnsi" w:hAnsiTheme="minorHAnsi" w:cstheme="minorHAnsi"/>
              </w:rPr>
              <w:t>school level</w:t>
            </w:r>
            <w:r w:rsidR="00E95E9D" w:rsidRPr="00957416">
              <w:rPr>
                <w:rFonts w:asciiTheme="minorHAnsi" w:hAnsiTheme="minorHAnsi" w:cstheme="minorHAnsi"/>
              </w:rPr>
              <w:t xml:space="preserve"> </w:t>
            </w:r>
            <w:r w:rsidR="00FC0AEE" w:rsidRPr="00957416">
              <w:rPr>
                <w:rFonts w:asciiTheme="minorHAnsi" w:hAnsiTheme="minorHAnsi" w:cstheme="minorHAnsi"/>
              </w:rPr>
              <w:t>warning</w:t>
            </w:r>
            <w:r w:rsidRPr="00957416">
              <w:rPr>
                <w:rFonts w:asciiTheme="minorHAnsi" w:hAnsiTheme="minorHAnsi" w:cstheme="minorHAnsi"/>
              </w:rPr>
              <w:t xml:space="preserve"> if all the following factors apply:</w:t>
            </w:r>
          </w:p>
          <w:p w14:paraId="0DA39700" w14:textId="77777777" w:rsidR="00096ED9" w:rsidRPr="00957416" w:rsidRDefault="00096ED9" w:rsidP="00CE03DE">
            <w:pPr>
              <w:pStyle w:val="NormalWeb"/>
              <w:spacing w:before="0" w:beforeAutospacing="0" w:after="0" w:afterAutospacing="0"/>
              <w:rPr>
                <w:rFonts w:asciiTheme="minorHAnsi" w:hAnsiTheme="minorHAnsi" w:cstheme="minorHAnsi"/>
              </w:rPr>
            </w:pPr>
          </w:p>
          <w:p w14:paraId="5F6605B4" w14:textId="2747D729" w:rsidR="00096ED9" w:rsidRPr="00957416" w:rsidRDefault="00096ED9" w:rsidP="00F3078A">
            <w:pPr>
              <w:pStyle w:val="NormalWeb"/>
              <w:numPr>
                <w:ilvl w:val="0"/>
                <w:numId w:val="4"/>
              </w:numPr>
              <w:spacing w:before="0" w:beforeAutospacing="0" w:after="0" w:afterAutospacing="0"/>
              <w:rPr>
                <w:rFonts w:asciiTheme="minorHAnsi" w:hAnsiTheme="minorHAnsi" w:cstheme="minorHAnsi"/>
              </w:rPr>
            </w:pPr>
            <w:r w:rsidRPr="00957416">
              <w:rPr>
                <w:rFonts w:asciiTheme="minorHAnsi" w:hAnsiTheme="minorHAnsi" w:cstheme="minorHAnsi"/>
              </w:rPr>
              <w:t>It is a first offence;</w:t>
            </w:r>
          </w:p>
          <w:p w14:paraId="67F5BAB5" w14:textId="10F6B9DA" w:rsidR="00096ED9" w:rsidRPr="00957416" w:rsidRDefault="00096ED9" w:rsidP="00F3078A">
            <w:pPr>
              <w:pStyle w:val="NormalWeb"/>
              <w:numPr>
                <w:ilvl w:val="0"/>
                <w:numId w:val="4"/>
              </w:numPr>
              <w:spacing w:before="0" w:beforeAutospacing="0" w:after="0" w:afterAutospacing="0"/>
              <w:rPr>
                <w:rFonts w:asciiTheme="minorHAnsi" w:hAnsiTheme="minorHAnsi" w:cstheme="minorHAnsi"/>
              </w:rPr>
            </w:pPr>
            <w:r w:rsidRPr="00957416">
              <w:rPr>
                <w:rFonts w:asciiTheme="minorHAnsi" w:hAnsiTheme="minorHAnsi" w:cstheme="minorHAnsi"/>
              </w:rPr>
              <w:t>The offence has occurred within the first term of the student’s time at the university (regardless of level).</w:t>
            </w:r>
          </w:p>
          <w:p w14:paraId="5908964E" w14:textId="1F0EA917" w:rsidR="00096ED9" w:rsidRPr="00957416" w:rsidRDefault="00096ED9" w:rsidP="00F3078A">
            <w:pPr>
              <w:pStyle w:val="NormalWeb"/>
              <w:numPr>
                <w:ilvl w:val="0"/>
                <w:numId w:val="4"/>
              </w:numPr>
              <w:spacing w:before="0" w:beforeAutospacing="0" w:after="0" w:afterAutospacing="0"/>
              <w:rPr>
                <w:rFonts w:asciiTheme="minorHAnsi" w:hAnsiTheme="minorHAnsi" w:cstheme="minorHAnsi"/>
              </w:rPr>
            </w:pPr>
            <w:r w:rsidRPr="00957416">
              <w:rPr>
                <w:rFonts w:asciiTheme="minorHAnsi" w:hAnsiTheme="minorHAnsi" w:cstheme="minorHAnsi"/>
              </w:rPr>
              <w:t>There are indications that the offence has occurred because of poor academic practice rather than a deliberate attempt to gain unfair advantage.</w:t>
            </w:r>
          </w:p>
          <w:p w14:paraId="397B2566" w14:textId="253F94F7" w:rsidR="00096ED9" w:rsidRPr="00957416" w:rsidRDefault="00096ED9" w:rsidP="00F3078A">
            <w:pPr>
              <w:pStyle w:val="NormalWeb"/>
              <w:numPr>
                <w:ilvl w:val="0"/>
                <w:numId w:val="4"/>
              </w:numPr>
              <w:spacing w:before="0" w:beforeAutospacing="0" w:after="0" w:afterAutospacing="0"/>
              <w:rPr>
                <w:rFonts w:asciiTheme="minorHAnsi" w:hAnsiTheme="minorHAnsi" w:cstheme="minorHAnsi"/>
              </w:rPr>
            </w:pPr>
            <w:r w:rsidRPr="00957416">
              <w:rPr>
                <w:rFonts w:asciiTheme="minorHAnsi" w:hAnsiTheme="minorHAnsi" w:cstheme="minorHAnsi"/>
              </w:rPr>
              <w:t>The assessment is worth 20 credits or fewer.</w:t>
            </w:r>
          </w:p>
          <w:p w14:paraId="44568595" w14:textId="77777777" w:rsidR="00096ED9" w:rsidRPr="00957416" w:rsidRDefault="00096ED9" w:rsidP="00CE03DE">
            <w:pPr>
              <w:pStyle w:val="NormalWeb"/>
              <w:spacing w:before="0" w:beforeAutospacing="0" w:after="0" w:afterAutospacing="0"/>
              <w:rPr>
                <w:rFonts w:asciiTheme="minorHAnsi" w:hAnsiTheme="minorHAnsi" w:cstheme="minorHAnsi"/>
              </w:rPr>
            </w:pPr>
            <w:r w:rsidRPr="00957416">
              <w:rPr>
                <w:rFonts w:asciiTheme="minorHAnsi" w:hAnsiTheme="minorHAnsi" w:cstheme="minorHAnsi"/>
              </w:rPr>
              <w:t>         </w:t>
            </w:r>
          </w:p>
          <w:p w14:paraId="464F8290" w14:textId="501F9FD3" w:rsidR="00096ED9" w:rsidRPr="00957416" w:rsidRDefault="00096ED9" w:rsidP="00CE03DE">
            <w:pPr>
              <w:pStyle w:val="NormalWeb"/>
              <w:spacing w:before="0" w:beforeAutospacing="0" w:after="0" w:afterAutospacing="0"/>
              <w:rPr>
                <w:rFonts w:asciiTheme="minorHAnsi" w:hAnsiTheme="minorHAnsi" w:cstheme="minorHAnsi"/>
              </w:rPr>
            </w:pPr>
            <w:r w:rsidRPr="00957416">
              <w:rPr>
                <w:rFonts w:asciiTheme="minorHAnsi" w:hAnsiTheme="minorHAnsi" w:cstheme="minorHAnsi"/>
              </w:rPr>
              <w:t xml:space="preserve">The </w:t>
            </w:r>
            <w:r w:rsidR="00FE7401" w:rsidRPr="00957416">
              <w:rPr>
                <w:rFonts w:asciiTheme="minorHAnsi" w:hAnsiTheme="minorHAnsi" w:cstheme="minorHAnsi"/>
              </w:rPr>
              <w:t>school level</w:t>
            </w:r>
            <w:r w:rsidR="00AE66E3" w:rsidRPr="00957416">
              <w:rPr>
                <w:rFonts w:asciiTheme="minorHAnsi" w:hAnsiTheme="minorHAnsi" w:cstheme="minorHAnsi"/>
              </w:rPr>
              <w:t xml:space="preserve"> </w:t>
            </w:r>
            <w:r w:rsidR="00D13C1A" w:rsidRPr="00957416">
              <w:rPr>
                <w:rFonts w:asciiTheme="minorHAnsi" w:hAnsiTheme="minorHAnsi" w:cstheme="minorHAnsi"/>
              </w:rPr>
              <w:t>warning</w:t>
            </w:r>
            <w:r w:rsidRPr="00957416">
              <w:rPr>
                <w:rFonts w:asciiTheme="minorHAnsi" w:hAnsiTheme="minorHAnsi" w:cstheme="minorHAnsi"/>
              </w:rPr>
              <w:t xml:space="preserve"> cannot be varied and shall always comprise:</w:t>
            </w:r>
          </w:p>
          <w:p w14:paraId="7350BB8E" w14:textId="77777777" w:rsidR="00096ED9" w:rsidRPr="00957416" w:rsidRDefault="00096ED9" w:rsidP="00CE03DE">
            <w:pPr>
              <w:pStyle w:val="NormalWeb"/>
              <w:spacing w:before="0" w:beforeAutospacing="0" w:after="0" w:afterAutospacing="0"/>
              <w:rPr>
                <w:rFonts w:asciiTheme="minorHAnsi" w:hAnsiTheme="minorHAnsi" w:cstheme="minorHAnsi"/>
              </w:rPr>
            </w:pPr>
            <w:r w:rsidRPr="00957416">
              <w:rPr>
                <w:rFonts w:asciiTheme="minorHAnsi" w:hAnsiTheme="minorHAnsi" w:cstheme="minorHAnsi"/>
              </w:rPr>
              <w:t> </w:t>
            </w:r>
          </w:p>
          <w:p w14:paraId="7B383057" w14:textId="50B39712" w:rsidR="00096ED9" w:rsidRPr="00957416" w:rsidRDefault="00096ED9" w:rsidP="00F3078A">
            <w:pPr>
              <w:pStyle w:val="NormalWeb"/>
              <w:numPr>
                <w:ilvl w:val="0"/>
                <w:numId w:val="4"/>
              </w:numPr>
              <w:spacing w:before="0" w:beforeAutospacing="0" w:after="0" w:afterAutospacing="0"/>
              <w:rPr>
                <w:rFonts w:asciiTheme="minorHAnsi" w:hAnsiTheme="minorHAnsi" w:cstheme="minorHAnsi"/>
              </w:rPr>
            </w:pPr>
            <w:r w:rsidRPr="00957416">
              <w:rPr>
                <w:rFonts w:asciiTheme="minorHAnsi" w:hAnsiTheme="minorHAnsi" w:cstheme="minorHAnsi"/>
              </w:rPr>
              <w:t>A verbal warning issued by the Programme Director.</w:t>
            </w:r>
          </w:p>
          <w:p w14:paraId="35A38041" w14:textId="672C28C1" w:rsidR="00096ED9" w:rsidRPr="00957416" w:rsidRDefault="00096ED9" w:rsidP="00F3078A">
            <w:pPr>
              <w:pStyle w:val="NormalWeb"/>
              <w:numPr>
                <w:ilvl w:val="0"/>
                <w:numId w:val="4"/>
              </w:numPr>
              <w:spacing w:before="0" w:beforeAutospacing="0" w:after="0" w:afterAutospacing="0"/>
              <w:rPr>
                <w:rFonts w:asciiTheme="minorHAnsi" w:hAnsiTheme="minorHAnsi" w:cstheme="minorHAnsi"/>
              </w:rPr>
            </w:pPr>
            <w:r w:rsidRPr="00957416">
              <w:rPr>
                <w:rFonts w:asciiTheme="minorHAnsi" w:hAnsiTheme="minorHAnsi" w:cstheme="minorHAnsi"/>
              </w:rPr>
              <w:t>A written warning sent out by Registry.</w:t>
            </w:r>
          </w:p>
          <w:p w14:paraId="5C7C00D3" w14:textId="67547FFD" w:rsidR="00096ED9" w:rsidRPr="00957416" w:rsidRDefault="00096ED9" w:rsidP="00F3078A">
            <w:pPr>
              <w:pStyle w:val="NormalWeb"/>
              <w:numPr>
                <w:ilvl w:val="0"/>
                <w:numId w:val="4"/>
              </w:numPr>
              <w:spacing w:before="0" w:beforeAutospacing="0" w:after="0" w:afterAutospacing="0"/>
              <w:rPr>
                <w:rFonts w:asciiTheme="minorHAnsi" w:hAnsiTheme="minorHAnsi" w:cstheme="minorHAnsi"/>
              </w:rPr>
            </w:pPr>
            <w:r w:rsidRPr="00957416">
              <w:rPr>
                <w:rFonts w:asciiTheme="minorHAnsi" w:hAnsiTheme="minorHAnsi" w:cstheme="minorHAnsi"/>
              </w:rPr>
              <w:t>A note placed on the student’s profile (this will not appear on a student’s transcript or HEAR).</w:t>
            </w:r>
          </w:p>
          <w:p w14:paraId="30438FD9" w14:textId="7106BD60" w:rsidR="00096ED9" w:rsidRPr="00957416" w:rsidRDefault="00096ED9" w:rsidP="00F3078A">
            <w:pPr>
              <w:pStyle w:val="NormalWeb"/>
              <w:numPr>
                <w:ilvl w:val="0"/>
                <w:numId w:val="4"/>
              </w:numPr>
              <w:spacing w:before="0" w:beforeAutospacing="0" w:after="0" w:afterAutospacing="0"/>
              <w:rPr>
                <w:rFonts w:asciiTheme="minorHAnsi" w:hAnsiTheme="minorHAnsi" w:cstheme="minorHAnsi"/>
              </w:rPr>
            </w:pPr>
            <w:r w:rsidRPr="00957416">
              <w:rPr>
                <w:rFonts w:asciiTheme="minorHAnsi" w:hAnsiTheme="minorHAnsi" w:cstheme="minorHAnsi"/>
              </w:rPr>
              <w:t xml:space="preserve">Required to take the compulsory AUP </w:t>
            </w:r>
            <w:r w:rsidR="00722EE2" w:rsidRPr="00957416">
              <w:rPr>
                <w:rFonts w:asciiTheme="minorHAnsi" w:hAnsiTheme="minorHAnsi" w:cstheme="minorHAnsi"/>
              </w:rPr>
              <w:t xml:space="preserve">and study skills </w:t>
            </w:r>
            <w:r w:rsidRPr="00957416">
              <w:rPr>
                <w:rFonts w:asciiTheme="minorHAnsi" w:hAnsiTheme="minorHAnsi" w:cstheme="minorHAnsi"/>
              </w:rPr>
              <w:t>module.</w:t>
            </w:r>
          </w:p>
          <w:p w14:paraId="74C7C228" w14:textId="77777777" w:rsidR="00436370" w:rsidRPr="00957416" w:rsidRDefault="00436370" w:rsidP="00436370">
            <w:pPr>
              <w:pStyle w:val="NormalWeb"/>
              <w:spacing w:before="0" w:beforeAutospacing="0" w:after="0" w:afterAutospacing="0"/>
              <w:ind w:left="720"/>
              <w:rPr>
                <w:rFonts w:asciiTheme="minorHAnsi" w:hAnsiTheme="minorHAnsi" w:cstheme="minorHAnsi"/>
              </w:rPr>
            </w:pPr>
          </w:p>
          <w:p w14:paraId="1244004A" w14:textId="7317D501" w:rsidR="00CF0B73" w:rsidRPr="00957416" w:rsidRDefault="00AE3DEF" w:rsidP="00053A63">
            <w:pPr>
              <w:pStyle w:val="NormalWeb"/>
              <w:spacing w:before="0" w:beforeAutospacing="0" w:after="0" w:afterAutospacing="0"/>
              <w:rPr>
                <w:rFonts w:asciiTheme="minorHAnsi" w:hAnsiTheme="minorHAnsi" w:cstheme="minorHAnsi"/>
              </w:rPr>
            </w:pPr>
            <w:r w:rsidRPr="00957416">
              <w:rPr>
                <w:rFonts w:asciiTheme="minorHAnsi" w:hAnsiTheme="minorHAnsi" w:cstheme="minorHAnsi"/>
              </w:rPr>
              <w:t xml:space="preserve">Please note that the mark for the </w:t>
            </w:r>
            <w:r w:rsidR="00E922B8" w:rsidRPr="00957416">
              <w:rPr>
                <w:rFonts w:asciiTheme="minorHAnsi" w:hAnsiTheme="minorHAnsi" w:cstheme="minorHAnsi"/>
              </w:rPr>
              <w:t xml:space="preserve">assessment will not be affected by the </w:t>
            </w:r>
            <w:r w:rsidR="00D13C1A" w:rsidRPr="00957416">
              <w:rPr>
                <w:rFonts w:asciiTheme="minorHAnsi" w:hAnsiTheme="minorHAnsi" w:cstheme="minorHAnsi"/>
              </w:rPr>
              <w:t>warning</w:t>
            </w:r>
            <w:r w:rsidR="00E922B8" w:rsidRPr="00957416">
              <w:rPr>
                <w:rFonts w:asciiTheme="minorHAnsi" w:hAnsiTheme="minorHAnsi" w:cstheme="minorHAnsi"/>
              </w:rPr>
              <w:t xml:space="preserve"> and will be left to academic judgement</w:t>
            </w:r>
            <w:r w:rsidR="00786B00" w:rsidRPr="00957416">
              <w:rPr>
                <w:rFonts w:asciiTheme="minorHAnsi" w:hAnsiTheme="minorHAnsi" w:cstheme="minorHAnsi"/>
              </w:rPr>
              <w:t>.</w:t>
            </w:r>
          </w:p>
          <w:p w14:paraId="60D6282D" w14:textId="2AB46C5A" w:rsidR="00786B00" w:rsidRPr="00957416" w:rsidRDefault="00786B00" w:rsidP="008A638F">
            <w:pPr>
              <w:pStyle w:val="NormalWeb"/>
              <w:spacing w:before="0" w:beforeAutospacing="0" w:after="0" w:afterAutospacing="0"/>
              <w:rPr>
                <w:rFonts w:asciiTheme="minorHAnsi" w:hAnsiTheme="minorHAnsi" w:cstheme="minorHAnsi"/>
              </w:rPr>
            </w:pPr>
          </w:p>
        </w:tc>
      </w:tr>
      <w:tr w:rsidR="00096ED9" w:rsidRPr="00957416" w14:paraId="432A2724" w14:textId="45C0C2CA" w:rsidTr="00096ED9">
        <w:tc>
          <w:tcPr>
            <w:tcW w:w="2689" w:type="dxa"/>
          </w:tcPr>
          <w:p w14:paraId="5569F1C1" w14:textId="194180CE" w:rsidR="00096ED9" w:rsidRPr="00957416" w:rsidRDefault="000375CD">
            <w:pPr>
              <w:rPr>
                <w:rFonts w:cstheme="minorHAnsi"/>
                <w:sz w:val="24"/>
                <w:szCs w:val="24"/>
              </w:rPr>
            </w:pPr>
            <w:r w:rsidRPr="00957416">
              <w:rPr>
                <w:rFonts w:cstheme="minorHAnsi"/>
                <w:sz w:val="24"/>
                <w:szCs w:val="24"/>
              </w:rPr>
              <w:t>Fixed Penalty</w:t>
            </w:r>
            <w:r w:rsidR="00096ED9" w:rsidRPr="00957416">
              <w:rPr>
                <w:rFonts w:cstheme="minorHAnsi"/>
                <w:sz w:val="24"/>
                <w:szCs w:val="24"/>
              </w:rPr>
              <w:t xml:space="preserve"> </w:t>
            </w:r>
          </w:p>
        </w:tc>
        <w:tc>
          <w:tcPr>
            <w:tcW w:w="12332" w:type="dxa"/>
          </w:tcPr>
          <w:p w14:paraId="66B4E61D" w14:textId="0253AB37" w:rsidR="00096ED9" w:rsidRPr="00957416" w:rsidRDefault="00096ED9" w:rsidP="00EF2DF6">
            <w:pPr>
              <w:pStyle w:val="NormalWeb"/>
              <w:spacing w:before="0" w:beforeAutospacing="0" w:after="0" w:afterAutospacing="0"/>
              <w:rPr>
                <w:rFonts w:asciiTheme="minorHAnsi" w:hAnsiTheme="minorHAnsi" w:cstheme="minorHAnsi"/>
              </w:rPr>
            </w:pPr>
            <w:r w:rsidRPr="00957416">
              <w:rPr>
                <w:rFonts w:asciiTheme="minorHAnsi" w:hAnsiTheme="minorHAnsi" w:cstheme="minorHAnsi"/>
              </w:rPr>
              <w:t xml:space="preserve">The student may be offered a </w:t>
            </w:r>
            <w:r w:rsidR="00B906A6" w:rsidRPr="00957416">
              <w:rPr>
                <w:rFonts w:asciiTheme="minorHAnsi" w:hAnsiTheme="minorHAnsi" w:cstheme="minorHAnsi"/>
              </w:rPr>
              <w:t>Fixed P</w:t>
            </w:r>
            <w:r w:rsidRPr="00957416">
              <w:rPr>
                <w:rFonts w:asciiTheme="minorHAnsi" w:hAnsiTheme="minorHAnsi" w:cstheme="minorHAnsi"/>
              </w:rPr>
              <w:t>enalty if any of the following factors apply:</w:t>
            </w:r>
          </w:p>
          <w:p w14:paraId="5FBB5FD4" w14:textId="018BB7AF" w:rsidR="00F3078A" w:rsidRPr="00957416" w:rsidRDefault="00096ED9" w:rsidP="00F3078A">
            <w:pPr>
              <w:pStyle w:val="NormalWeb"/>
              <w:numPr>
                <w:ilvl w:val="0"/>
                <w:numId w:val="18"/>
              </w:numPr>
              <w:ind w:left="739" w:hanging="425"/>
              <w:rPr>
                <w:rFonts w:asciiTheme="minorHAnsi" w:hAnsiTheme="minorHAnsi" w:cstheme="minorHAnsi"/>
              </w:rPr>
            </w:pPr>
            <w:r w:rsidRPr="00957416">
              <w:rPr>
                <w:rFonts w:asciiTheme="minorHAnsi" w:hAnsiTheme="minorHAnsi" w:cstheme="minorHAnsi"/>
              </w:rPr>
              <w:t xml:space="preserve">It is a first offence (not including </w:t>
            </w:r>
            <w:r w:rsidR="00FE7401" w:rsidRPr="00957416">
              <w:rPr>
                <w:rFonts w:asciiTheme="minorHAnsi" w:hAnsiTheme="minorHAnsi" w:cstheme="minorHAnsi"/>
              </w:rPr>
              <w:t xml:space="preserve">the school level </w:t>
            </w:r>
            <w:r w:rsidRPr="00957416">
              <w:rPr>
                <w:rFonts w:asciiTheme="minorHAnsi" w:hAnsiTheme="minorHAnsi" w:cstheme="minorHAnsi"/>
              </w:rPr>
              <w:t>penalty).</w:t>
            </w:r>
          </w:p>
          <w:p w14:paraId="0242ACD4" w14:textId="77777777" w:rsidR="00F3078A" w:rsidRPr="00957416" w:rsidRDefault="00096ED9" w:rsidP="00F3078A">
            <w:pPr>
              <w:pStyle w:val="NormalWeb"/>
              <w:numPr>
                <w:ilvl w:val="0"/>
                <w:numId w:val="18"/>
              </w:numPr>
              <w:ind w:left="739" w:hanging="425"/>
              <w:rPr>
                <w:rFonts w:asciiTheme="minorHAnsi" w:hAnsiTheme="minorHAnsi" w:cstheme="minorHAnsi"/>
              </w:rPr>
            </w:pPr>
            <w:r w:rsidRPr="00957416">
              <w:rPr>
                <w:rFonts w:asciiTheme="minorHAnsi" w:hAnsiTheme="minorHAnsi" w:cstheme="minorHAnsi"/>
              </w:rPr>
              <w:t>Evidence of academic misconduct - any level.</w:t>
            </w:r>
          </w:p>
          <w:p w14:paraId="61F9C9B9" w14:textId="6FCFA837" w:rsidR="00F545D4" w:rsidRPr="00957416" w:rsidRDefault="00096ED9" w:rsidP="00F545D4">
            <w:pPr>
              <w:pStyle w:val="NormalWeb"/>
              <w:numPr>
                <w:ilvl w:val="0"/>
                <w:numId w:val="18"/>
              </w:numPr>
              <w:ind w:left="739" w:hanging="425"/>
              <w:rPr>
                <w:rFonts w:asciiTheme="minorHAnsi" w:hAnsiTheme="minorHAnsi" w:cstheme="minorHAnsi"/>
              </w:rPr>
            </w:pPr>
            <w:r w:rsidRPr="00957416">
              <w:rPr>
                <w:rFonts w:asciiTheme="minorHAnsi" w:hAnsiTheme="minorHAnsi" w:cstheme="minorHAnsi"/>
              </w:rPr>
              <w:t xml:space="preserve">Academic misconduct in </w:t>
            </w:r>
            <w:r w:rsidR="00F301C5" w:rsidRPr="00957416">
              <w:rPr>
                <w:rFonts w:asciiTheme="minorHAnsi" w:hAnsiTheme="minorHAnsi" w:cstheme="minorHAnsi"/>
              </w:rPr>
              <w:t xml:space="preserve">closed book </w:t>
            </w:r>
            <w:r w:rsidRPr="00957416">
              <w:rPr>
                <w:rFonts w:asciiTheme="minorHAnsi" w:hAnsiTheme="minorHAnsi" w:cstheme="minorHAnsi"/>
              </w:rPr>
              <w:t>Examination conditions.</w:t>
            </w:r>
          </w:p>
          <w:p w14:paraId="4E6F1B85" w14:textId="77777777" w:rsidR="00F545D4" w:rsidRPr="00957416" w:rsidRDefault="002C3C78" w:rsidP="00F545D4">
            <w:pPr>
              <w:pStyle w:val="NormalWeb"/>
              <w:numPr>
                <w:ilvl w:val="0"/>
                <w:numId w:val="18"/>
              </w:numPr>
              <w:ind w:left="739" w:hanging="425"/>
              <w:rPr>
                <w:rFonts w:asciiTheme="minorHAnsi" w:hAnsiTheme="minorHAnsi" w:cstheme="minorHAnsi"/>
              </w:rPr>
            </w:pPr>
            <w:r w:rsidRPr="00957416">
              <w:rPr>
                <w:rFonts w:asciiTheme="minorHAnsi" w:hAnsiTheme="minorHAnsi" w:cstheme="minorHAnsi"/>
              </w:rPr>
              <w:t>Inappropriate use of Artificial Intelligence software when completing assessments</w:t>
            </w:r>
            <w:r w:rsidR="000C19CB" w:rsidRPr="00957416">
              <w:rPr>
                <w:rFonts w:asciiTheme="minorHAnsi" w:hAnsiTheme="minorHAnsi" w:cstheme="minorHAnsi"/>
              </w:rPr>
              <w:t xml:space="preserve"> (assignment </w:t>
            </w:r>
            <w:r w:rsidR="00C728D7" w:rsidRPr="00957416">
              <w:rPr>
                <w:rFonts w:asciiTheme="minorHAnsi" w:hAnsiTheme="minorHAnsi" w:cstheme="minorHAnsi"/>
              </w:rPr>
              <w:t>briefs will identify where use of artificial intelligence may be appropriate</w:t>
            </w:r>
            <w:r w:rsidR="00F76687" w:rsidRPr="00957416">
              <w:rPr>
                <w:rFonts w:asciiTheme="minorHAnsi" w:hAnsiTheme="minorHAnsi" w:cstheme="minorHAnsi"/>
              </w:rPr>
              <w:t>; in all other cases it is not)</w:t>
            </w:r>
            <w:r w:rsidRPr="00957416">
              <w:rPr>
                <w:rFonts w:asciiTheme="minorHAnsi" w:hAnsiTheme="minorHAnsi" w:cstheme="minorHAnsi"/>
              </w:rPr>
              <w:t>.</w:t>
            </w:r>
            <w:r w:rsidR="00F545D4" w:rsidRPr="00957416">
              <w:rPr>
                <w:rFonts w:asciiTheme="minorHAnsi" w:hAnsiTheme="minorHAnsi" w:cstheme="minorHAnsi"/>
              </w:rPr>
              <w:t xml:space="preserve"> </w:t>
            </w:r>
          </w:p>
          <w:p w14:paraId="3AEBAEB6" w14:textId="7BE0A52E" w:rsidR="00957416" w:rsidRPr="008A638F" w:rsidRDefault="00F545D4" w:rsidP="008A638F">
            <w:pPr>
              <w:pStyle w:val="NormalWeb"/>
              <w:numPr>
                <w:ilvl w:val="0"/>
                <w:numId w:val="18"/>
              </w:numPr>
              <w:ind w:left="739" w:hanging="425"/>
              <w:rPr>
                <w:rFonts w:asciiTheme="minorHAnsi" w:hAnsiTheme="minorHAnsi" w:cstheme="minorHAnsi"/>
              </w:rPr>
            </w:pPr>
            <w:r w:rsidRPr="00957416">
              <w:rPr>
                <w:rFonts w:asciiTheme="minorHAnsi" w:hAnsiTheme="minorHAnsi" w:cstheme="minorHAnsi"/>
              </w:rPr>
              <w:t>Submitting another student’s work as their own.</w:t>
            </w:r>
          </w:p>
          <w:p w14:paraId="6113862B" w14:textId="1D0DF138" w:rsidR="00096ED9" w:rsidRPr="00957416" w:rsidRDefault="00096ED9" w:rsidP="001111DC">
            <w:pPr>
              <w:pStyle w:val="NormalWeb"/>
              <w:spacing w:before="0" w:beforeAutospacing="0" w:after="0" w:afterAutospacing="0"/>
              <w:rPr>
                <w:rFonts w:asciiTheme="minorHAnsi" w:hAnsiTheme="minorHAnsi" w:cstheme="minorHAnsi"/>
              </w:rPr>
            </w:pPr>
            <w:r w:rsidRPr="00957416">
              <w:rPr>
                <w:rFonts w:asciiTheme="minorHAnsi" w:hAnsiTheme="minorHAnsi" w:cstheme="minorHAnsi"/>
              </w:rPr>
              <w:t xml:space="preserve">The </w:t>
            </w:r>
            <w:r w:rsidR="00A27EAF" w:rsidRPr="00957416">
              <w:rPr>
                <w:rFonts w:asciiTheme="minorHAnsi" w:hAnsiTheme="minorHAnsi" w:cstheme="minorHAnsi"/>
              </w:rPr>
              <w:t>Fixed Penalty</w:t>
            </w:r>
            <w:r w:rsidRPr="00957416">
              <w:rPr>
                <w:rFonts w:asciiTheme="minorHAnsi" w:hAnsiTheme="minorHAnsi" w:cstheme="minorHAnsi"/>
              </w:rPr>
              <w:t xml:space="preserve"> cannot be varied and shall always comprise:</w:t>
            </w:r>
          </w:p>
          <w:p w14:paraId="5D70E05D" w14:textId="77777777" w:rsidR="00F3078A" w:rsidRPr="00957416" w:rsidRDefault="00096ED9" w:rsidP="00F3078A">
            <w:pPr>
              <w:pStyle w:val="NormalWeb"/>
              <w:numPr>
                <w:ilvl w:val="0"/>
                <w:numId w:val="19"/>
              </w:numPr>
              <w:ind w:left="739" w:hanging="425"/>
              <w:rPr>
                <w:rFonts w:asciiTheme="minorHAnsi" w:hAnsiTheme="minorHAnsi" w:cstheme="minorHAnsi"/>
              </w:rPr>
            </w:pPr>
            <w:r w:rsidRPr="00957416">
              <w:rPr>
                <w:rFonts w:asciiTheme="minorHAnsi" w:hAnsiTheme="minorHAnsi" w:cstheme="minorHAnsi"/>
              </w:rPr>
              <w:t>Formal reprimand.</w:t>
            </w:r>
          </w:p>
          <w:p w14:paraId="3729058E" w14:textId="77777777" w:rsidR="00F3078A" w:rsidRPr="00957416" w:rsidRDefault="00096ED9" w:rsidP="00F3078A">
            <w:pPr>
              <w:pStyle w:val="NormalWeb"/>
              <w:numPr>
                <w:ilvl w:val="0"/>
                <w:numId w:val="19"/>
              </w:numPr>
              <w:ind w:left="739" w:hanging="425"/>
              <w:rPr>
                <w:rFonts w:asciiTheme="minorHAnsi" w:hAnsiTheme="minorHAnsi" w:cstheme="minorHAnsi"/>
              </w:rPr>
            </w:pPr>
            <w:r w:rsidRPr="00957416">
              <w:rPr>
                <w:rFonts w:asciiTheme="minorHAnsi" w:hAnsiTheme="minorHAnsi" w:cstheme="minorHAnsi"/>
              </w:rPr>
              <w:t>Cancellation of mark for the assignment in question.</w:t>
            </w:r>
          </w:p>
          <w:p w14:paraId="66902278" w14:textId="77777777" w:rsidR="00F3078A" w:rsidRPr="00957416" w:rsidRDefault="00096ED9" w:rsidP="00F3078A">
            <w:pPr>
              <w:pStyle w:val="NormalWeb"/>
              <w:numPr>
                <w:ilvl w:val="0"/>
                <w:numId w:val="19"/>
              </w:numPr>
              <w:ind w:left="739" w:hanging="425"/>
              <w:rPr>
                <w:rFonts w:asciiTheme="minorHAnsi" w:hAnsiTheme="minorHAnsi" w:cstheme="minorHAnsi"/>
              </w:rPr>
            </w:pPr>
            <w:r w:rsidRPr="00957416">
              <w:rPr>
                <w:rFonts w:asciiTheme="minorHAnsi" w:hAnsiTheme="minorHAnsi" w:cstheme="minorHAnsi"/>
              </w:rPr>
              <w:lastRenderedPageBreak/>
              <w:t xml:space="preserve">Opportunity to resubmit on a new topic where appropriate (this will be decided by the school) with the module capped at the minimum pass mark. </w:t>
            </w:r>
          </w:p>
          <w:p w14:paraId="374A814B" w14:textId="5BF87AE9" w:rsidR="00096ED9" w:rsidRPr="00957416" w:rsidRDefault="00096ED9" w:rsidP="00F3078A">
            <w:pPr>
              <w:pStyle w:val="NormalWeb"/>
              <w:numPr>
                <w:ilvl w:val="0"/>
                <w:numId w:val="19"/>
              </w:numPr>
              <w:ind w:left="739" w:hanging="425"/>
              <w:rPr>
                <w:rFonts w:asciiTheme="minorHAnsi" w:hAnsiTheme="minorHAnsi" w:cstheme="minorHAnsi"/>
              </w:rPr>
            </w:pPr>
            <w:r w:rsidRPr="00957416">
              <w:rPr>
                <w:rFonts w:asciiTheme="minorHAnsi" w:hAnsiTheme="minorHAnsi" w:cstheme="minorHAnsi"/>
              </w:rPr>
              <w:t xml:space="preserve">Required to take compulsory AUP </w:t>
            </w:r>
            <w:r w:rsidR="00722EE2" w:rsidRPr="00957416">
              <w:rPr>
                <w:rFonts w:asciiTheme="minorHAnsi" w:hAnsiTheme="minorHAnsi" w:cstheme="minorHAnsi"/>
              </w:rPr>
              <w:t xml:space="preserve">and study skills </w:t>
            </w:r>
            <w:r w:rsidRPr="00957416">
              <w:rPr>
                <w:rFonts w:asciiTheme="minorHAnsi" w:hAnsiTheme="minorHAnsi" w:cstheme="minorHAnsi"/>
              </w:rPr>
              <w:t>module.</w:t>
            </w:r>
          </w:p>
          <w:p w14:paraId="00849954" w14:textId="77777777" w:rsidR="00803A7D" w:rsidRDefault="00096ED9" w:rsidP="00D30D38">
            <w:pPr>
              <w:pStyle w:val="NormalWeb"/>
              <w:spacing w:before="0" w:beforeAutospacing="0" w:after="0" w:afterAutospacing="0"/>
              <w:rPr>
                <w:rFonts w:asciiTheme="minorHAnsi" w:hAnsiTheme="minorHAnsi" w:cstheme="minorHAnsi"/>
              </w:rPr>
            </w:pPr>
            <w:r w:rsidRPr="00957416">
              <w:rPr>
                <w:rFonts w:asciiTheme="minorHAnsi" w:hAnsiTheme="minorHAnsi" w:cstheme="minorHAnsi"/>
              </w:rPr>
              <w:t xml:space="preserve">When issued with a </w:t>
            </w:r>
            <w:r w:rsidR="00A27EAF" w:rsidRPr="00957416">
              <w:rPr>
                <w:rFonts w:asciiTheme="minorHAnsi" w:hAnsiTheme="minorHAnsi" w:cstheme="minorHAnsi"/>
              </w:rPr>
              <w:t>Fixed P</w:t>
            </w:r>
            <w:r w:rsidRPr="00957416">
              <w:rPr>
                <w:rFonts w:asciiTheme="minorHAnsi" w:hAnsiTheme="minorHAnsi" w:cstheme="minorHAnsi"/>
              </w:rPr>
              <w:t>enalty the student will be offered the option of either accepting the allegation or having the matter heard by a committee. This option can only be offered to students who have further attempts available. Students who do not have any further attempts will be automatically taken to committee.</w:t>
            </w:r>
          </w:p>
          <w:p w14:paraId="5C6C55F3" w14:textId="3827F4FB" w:rsidR="00957416" w:rsidRPr="00957416" w:rsidRDefault="00957416" w:rsidP="00D30D38">
            <w:pPr>
              <w:pStyle w:val="NormalWeb"/>
              <w:spacing w:before="0" w:beforeAutospacing="0" w:after="0" w:afterAutospacing="0"/>
              <w:rPr>
                <w:rFonts w:asciiTheme="minorHAnsi" w:hAnsiTheme="minorHAnsi" w:cstheme="minorHAnsi"/>
              </w:rPr>
            </w:pPr>
          </w:p>
        </w:tc>
      </w:tr>
      <w:tr w:rsidR="00096ED9" w:rsidRPr="00957416" w14:paraId="6BC5DAA9" w14:textId="70EBC02F" w:rsidTr="00096ED9">
        <w:tc>
          <w:tcPr>
            <w:tcW w:w="2689" w:type="dxa"/>
          </w:tcPr>
          <w:p w14:paraId="432C5E14" w14:textId="64E3CC68" w:rsidR="00096ED9" w:rsidRPr="00957416" w:rsidRDefault="000375CD">
            <w:pPr>
              <w:rPr>
                <w:rFonts w:cstheme="minorHAnsi"/>
                <w:sz w:val="24"/>
                <w:szCs w:val="24"/>
              </w:rPr>
            </w:pPr>
            <w:r w:rsidRPr="00957416">
              <w:rPr>
                <w:rFonts w:cstheme="minorHAnsi"/>
                <w:sz w:val="24"/>
                <w:szCs w:val="24"/>
              </w:rPr>
              <w:lastRenderedPageBreak/>
              <w:t>Second level Fixed penalty</w:t>
            </w:r>
            <w:r w:rsidR="00096ED9" w:rsidRPr="00957416">
              <w:rPr>
                <w:rFonts w:cstheme="minorHAnsi"/>
                <w:sz w:val="24"/>
                <w:szCs w:val="24"/>
              </w:rPr>
              <w:t xml:space="preserve"> </w:t>
            </w:r>
          </w:p>
        </w:tc>
        <w:tc>
          <w:tcPr>
            <w:tcW w:w="12332" w:type="dxa"/>
          </w:tcPr>
          <w:p w14:paraId="28EB2A44" w14:textId="4B6A3F58" w:rsidR="00096ED9" w:rsidRPr="00957416" w:rsidRDefault="00096ED9" w:rsidP="005550E1">
            <w:pPr>
              <w:pStyle w:val="NormalWeb"/>
              <w:spacing w:before="0" w:beforeAutospacing="0" w:after="0" w:afterAutospacing="0"/>
              <w:rPr>
                <w:rFonts w:asciiTheme="minorHAnsi" w:hAnsiTheme="minorHAnsi" w:cstheme="minorHAnsi"/>
              </w:rPr>
            </w:pPr>
            <w:r w:rsidRPr="00957416">
              <w:rPr>
                <w:rFonts w:asciiTheme="minorHAnsi" w:hAnsiTheme="minorHAnsi" w:cstheme="minorHAnsi"/>
              </w:rPr>
              <w:t xml:space="preserve">The student may be offered a </w:t>
            </w:r>
            <w:r w:rsidR="00B74DEF" w:rsidRPr="00957416">
              <w:rPr>
                <w:rFonts w:asciiTheme="minorHAnsi" w:hAnsiTheme="minorHAnsi" w:cstheme="minorHAnsi"/>
              </w:rPr>
              <w:t xml:space="preserve">Second Level </w:t>
            </w:r>
            <w:r w:rsidR="003E4C63" w:rsidRPr="00957416">
              <w:rPr>
                <w:rFonts w:asciiTheme="minorHAnsi" w:hAnsiTheme="minorHAnsi" w:cstheme="minorHAnsi"/>
              </w:rPr>
              <w:t>Fixed P</w:t>
            </w:r>
            <w:r w:rsidRPr="00957416">
              <w:rPr>
                <w:rFonts w:asciiTheme="minorHAnsi" w:hAnsiTheme="minorHAnsi" w:cstheme="minorHAnsi"/>
              </w:rPr>
              <w:t>enalty if any of the following factors apply:</w:t>
            </w:r>
          </w:p>
          <w:p w14:paraId="09FDB48E" w14:textId="77777777" w:rsidR="004F4F9A" w:rsidRPr="00957416" w:rsidRDefault="00096ED9" w:rsidP="004F4F9A">
            <w:pPr>
              <w:pStyle w:val="NormalWeb"/>
              <w:numPr>
                <w:ilvl w:val="0"/>
                <w:numId w:val="20"/>
              </w:numPr>
              <w:ind w:left="739" w:hanging="425"/>
              <w:rPr>
                <w:rFonts w:asciiTheme="minorHAnsi" w:hAnsiTheme="minorHAnsi" w:cstheme="minorHAnsi"/>
              </w:rPr>
            </w:pPr>
            <w:r w:rsidRPr="00957416">
              <w:rPr>
                <w:rFonts w:asciiTheme="minorHAnsi" w:hAnsiTheme="minorHAnsi" w:cstheme="minorHAnsi"/>
              </w:rPr>
              <w:t>It is a second offence</w:t>
            </w:r>
          </w:p>
          <w:p w14:paraId="21E72E01" w14:textId="3227969F" w:rsidR="004F4F9A" w:rsidRPr="00957416" w:rsidRDefault="00096ED9" w:rsidP="004F4F9A">
            <w:pPr>
              <w:pStyle w:val="NormalWeb"/>
              <w:numPr>
                <w:ilvl w:val="0"/>
                <w:numId w:val="20"/>
              </w:numPr>
              <w:ind w:left="739" w:hanging="425"/>
              <w:rPr>
                <w:rFonts w:asciiTheme="minorHAnsi" w:hAnsiTheme="minorHAnsi" w:cstheme="minorHAnsi"/>
              </w:rPr>
            </w:pPr>
            <w:r w:rsidRPr="00957416">
              <w:rPr>
                <w:rFonts w:asciiTheme="minorHAnsi" w:hAnsiTheme="minorHAnsi" w:cstheme="minorHAnsi"/>
              </w:rPr>
              <w:t xml:space="preserve">Intent to deceive Turnitin software </w:t>
            </w:r>
            <w:r w:rsidR="00937E67" w:rsidRPr="00957416">
              <w:rPr>
                <w:rFonts w:asciiTheme="minorHAnsi" w:hAnsiTheme="minorHAnsi" w:cstheme="minorHAnsi"/>
              </w:rPr>
              <w:t>e.g.,</w:t>
            </w:r>
            <w:r w:rsidRPr="00957416">
              <w:rPr>
                <w:rFonts w:asciiTheme="minorHAnsi" w:hAnsiTheme="minorHAnsi" w:cstheme="minorHAnsi"/>
              </w:rPr>
              <w:t xml:space="preserve"> insertion of characters/ text boxes.</w:t>
            </w:r>
          </w:p>
          <w:p w14:paraId="61B1B326" w14:textId="77777777" w:rsidR="004F4F9A" w:rsidRPr="00957416" w:rsidRDefault="00096ED9" w:rsidP="004F4F9A">
            <w:pPr>
              <w:pStyle w:val="NormalWeb"/>
              <w:numPr>
                <w:ilvl w:val="0"/>
                <w:numId w:val="20"/>
              </w:numPr>
              <w:ind w:left="739" w:hanging="425"/>
              <w:rPr>
                <w:rFonts w:asciiTheme="minorHAnsi" w:hAnsiTheme="minorHAnsi" w:cstheme="minorHAnsi"/>
              </w:rPr>
            </w:pPr>
            <w:r w:rsidRPr="00957416">
              <w:rPr>
                <w:rFonts w:asciiTheme="minorHAnsi" w:hAnsiTheme="minorHAnsi" w:cstheme="minorHAnsi"/>
              </w:rPr>
              <w:t>Use of services such as essay banks and/or any other agencies or commissioned academic work (either paid or unpaid).</w:t>
            </w:r>
          </w:p>
          <w:p w14:paraId="23EA6723" w14:textId="77777777" w:rsidR="004F4F9A" w:rsidRPr="00957416" w:rsidRDefault="00096ED9" w:rsidP="004F4F9A">
            <w:pPr>
              <w:pStyle w:val="NormalWeb"/>
              <w:numPr>
                <w:ilvl w:val="0"/>
                <w:numId w:val="20"/>
              </w:numPr>
              <w:ind w:left="739" w:hanging="425"/>
              <w:rPr>
                <w:rFonts w:asciiTheme="minorHAnsi" w:hAnsiTheme="minorHAnsi" w:cstheme="minorHAnsi"/>
              </w:rPr>
            </w:pPr>
            <w:r w:rsidRPr="00957416">
              <w:rPr>
                <w:rFonts w:asciiTheme="minorHAnsi" w:hAnsiTheme="minorHAnsi" w:cstheme="minorHAnsi"/>
              </w:rPr>
              <w:t>Inappropriate use of Artificial Intelligence software when completing assessments</w:t>
            </w:r>
            <w:r w:rsidR="00F76687" w:rsidRPr="00957416">
              <w:rPr>
                <w:rFonts w:asciiTheme="minorHAnsi" w:hAnsiTheme="minorHAnsi" w:cstheme="minorHAnsi"/>
              </w:rPr>
              <w:t xml:space="preserve"> (assignment briefs will identify where use of artificial intelligence may be appropriate; in all other cases it is not).</w:t>
            </w:r>
          </w:p>
          <w:p w14:paraId="6455A19E" w14:textId="77777777" w:rsidR="00474309" w:rsidRPr="00957416" w:rsidRDefault="00096ED9" w:rsidP="00474309">
            <w:pPr>
              <w:pStyle w:val="NormalWeb"/>
              <w:numPr>
                <w:ilvl w:val="0"/>
                <w:numId w:val="20"/>
              </w:numPr>
              <w:ind w:left="739" w:hanging="425"/>
              <w:rPr>
                <w:rFonts w:asciiTheme="minorHAnsi" w:hAnsiTheme="minorHAnsi" w:cstheme="minorHAnsi"/>
              </w:rPr>
            </w:pPr>
            <w:r w:rsidRPr="00957416">
              <w:rPr>
                <w:rFonts w:asciiTheme="minorHAnsi" w:hAnsiTheme="minorHAnsi" w:cstheme="minorHAnsi"/>
              </w:rPr>
              <w:t>Obtaining access to an unseen examination or test prior to the start of an exam.</w:t>
            </w:r>
          </w:p>
          <w:p w14:paraId="02D09A93" w14:textId="77777777" w:rsidR="00474309" w:rsidRPr="00957416" w:rsidRDefault="00096ED9" w:rsidP="00474309">
            <w:pPr>
              <w:pStyle w:val="NormalWeb"/>
              <w:numPr>
                <w:ilvl w:val="0"/>
                <w:numId w:val="20"/>
              </w:numPr>
              <w:ind w:left="739" w:hanging="425"/>
              <w:rPr>
                <w:rFonts w:asciiTheme="minorHAnsi" w:hAnsiTheme="minorHAnsi" w:cstheme="minorHAnsi"/>
              </w:rPr>
            </w:pPr>
            <w:r w:rsidRPr="00957416">
              <w:rPr>
                <w:rFonts w:asciiTheme="minorHAnsi" w:hAnsiTheme="minorHAnsi" w:cstheme="minorHAnsi"/>
              </w:rPr>
              <w:t>Fabrication of data.</w:t>
            </w:r>
            <w:r w:rsidR="00474309" w:rsidRPr="00957416">
              <w:rPr>
                <w:rFonts w:asciiTheme="minorHAnsi" w:hAnsiTheme="minorHAnsi" w:cstheme="minorHAnsi"/>
              </w:rPr>
              <w:t xml:space="preserve"> </w:t>
            </w:r>
          </w:p>
          <w:p w14:paraId="2422395C" w14:textId="55D0768A" w:rsidR="00474309" w:rsidRPr="00957416" w:rsidRDefault="00474309" w:rsidP="00474309">
            <w:pPr>
              <w:pStyle w:val="NormalWeb"/>
              <w:numPr>
                <w:ilvl w:val="0"/>
                <w:numId w:val="20"/>
              </w:numPr>
              <w:ind w:left="739" w:hanging="425"/>
              <w:rPr>
                <w:rFonts w:asciiTheme="minorHAnsi" w:hAnsiTheme="minorHAnsi" w:cstheme="minorHAnsi"/>
              </w:rPr>
            </w:pPr>
            <w:r w:rsidRPr="00957416">
              <w:rPr>
                <w:rFonts w:asciiTheme="minorHAnsi" w:hAnsiTheme="minorHAnsi" w:cstheme="minorHAnsi"/>
              </w:rPr>
              <w:t>Submitting another student’s work as their own.</w:t>
            </w:r>
          </w:p>
          <w:p w14:paraId="13EF5322" w14:textId="0A104E25" w:rsidR="00096ED9" w:rsidRPr="00957416" w:rsidRDefault="00096ED9" w:rsidP="00B45C3C">
            <w:pPr>
              <w:pStyle w:val="NormalWeb"/>
              <w:spacing w:before="0" w:beforeAutospacing="0" w:after="0" w:afterAutospacing="0"/>
              <w:rPr>
                <w:rFonts w:asciiTheme="minorHAnsi" w:hAnsiTheme="minorHAnsi" w:cstheme="minorHAnsi"/>
              </w:rPr>
            </w:pPr>
            <w:r w:rsidRPr="00957416">
              <w:rPr>
                <w:rFonts w:asciiTheme="minorHAnsi" w:hAnsiTheme="minorHAnsi" w:cstheme="minorHAnsi"/>
              </w:rPr>
              <w:t xml:space="preserve">The </w:t>
            </w:r>
            <w:r w:rsidR="003E4C63" w:rsidRPr="00957416">
              <w:rPr>
                <w:rFonts w:asciiTheme="minorHAnsi" w:hAnsiTheme="minorHAnsi" w:cstheme="minorHAnsi"/>
              </w:rPr>
              <w:t>Second Level Fixed Penalty</w:t>
            </w:r>
            <w:r w:rsidRPr="00957416">
              <w:rPr>
                <w:rFonts w:asciiTheme="minorHAnsi" w:hAnsiTheme="minorHAnsi" w:cstheme="minorHAnsi"/>
              </w:rPr>
              <w:t xml:space="preserve"> cannot be varied and shall always comprise:</w:t>
            </w:r>
          </w:p>
          <w:p w14:paraId="53EC7908" w14:textId="77777777" w:rsidR="004F4F9A" w:rsidRPr="00957416" w:rsidRDefault="00096ED9" w:rsidP="004F4F9A">
            <w:pPr>
              <w:pStyle w:val="NormalWeb"/>
              <w:numPr>
                <w:ilvl w:val="0"/>
                <w:numId w:val="21"/>
              </w:numPr>
              <w:ind w:left="739" w:hanging="425"/>
              <w:rPr>
                <w:rFonts w:asciiTheme="minorHAnsi" w:hAnsiTheme="minorHAnsi" w:cstheme="minorHAnsi"/>
              </w:rPr>
            </w:pPr>
            <w:r w:rsidRPr="00957416">
              <w:rPr>
                <w:rFonts w:asciiTheme="minorHAnsi" w:hAnsiTheme="minorHAnsi" w:cstheme="minorHAnsi"/>
              </w:rPr>
              <w:t>Formal reprimand.</w:t>
            </w:r>
          </w:p>
          <w:p w14:paraId="7A722B04" w14:textId="77777777" w:rsidR="004F4F9A" w:rsidRPr="00957416" w:rsidRDefault="00096ED9" w:rsidP="004F4F9A">
            <w:pPr>
              <w:pStyle w:val="NormalWeb"/>
              <w:numPr>
                <w:ilvl w:val="0"/>
                <w:numId w:val="21"/>
              </w:numPr>
              <w:ind w:left="739" w:hanging="425"/>
              <w:rPr>
                <w:rFonts w:asciiTheme="minorHAnsi" w:hAnsiTheme="minorHAnsi" w:cstheme="minorHAnsi"/>
              </w:rPr>
            </w:pPr>
            <w:r w:rsidRPr="00957416">
              <w:rPr>
                <w:rFonts w:asciiTheme="minorHAnsi" w:hAnsiTheme="minorHAnsi" w:cstheme="minorHAnsi"/>
              </w:rPr>
              <w:t>Cancellation of all current and historic marks for the module in question.</w:t>
            </w:r>
          </w:p>
          <w:p w14:paraId="4A730C3C" w14:textId="77777777" w:rsidR="004F4F9A" w:rsidRPr="00957416" w:rsidRDefault="00096ED9" w:rsidP="004F4F9A">
            <w:pPr>
              <w:pStyle w:val="NormalWeb"/>
              <w:numPr>
                <w:ilvl w:val="0"/>
                <w:numId w:val="21"/>
              </w:numPr>
              <w:ind w:left="739" w:hanging="425"/>
              <w:rPr>
                <w:rFonts w:asciiTheme="minorHAnsi" w:hAnsiTheme="minorHAnsi" w:cstheme="minorHAnsi"/>
              </w:rPr>
            </w:pPr>
            <w:r w:rsidRPr="00957416">
              <w:rPr>
                <w:rFonts w:asciiTheme="minorHAnsi" w:hAnsiTheme="minorHAnsi" w:cstheme="minorHAnsi"/>
              </w:rPr>
              <w:t>Opportunity to retake the module on payment of the module fee, and full attendance at lectures and seminars.</w:t>
            </w:r>
          </w:p>
          <w:p w14:paraId="1408175D" w14:textId="77777777" w:rsidR="004F4F9A" w:rsidRPr="00957416" w:rsidRDefault="00096ED9" w:rsidP="004F4F9A">
            <w:pPr>
              <w:pStyle w:val="NormalWeb"/>
              <w:numPr>
                <w:ilvl w:val="0"/>
                <w:numId w:val="21"/>
              </w:numPr>
              <w:ind w:left="739" w:hanging="425"/>
              <w:rPr>
                <w:rFonts w:asciiTheme="minorHAnsi" w:hAnsiTheme="minorHAnsi" w:cstheme="minorHAnsi"/>
              </w:rPr>
            </w:pPr>
            <w:r w:rsidRPr="00957416">
              <w:rPr>
                <w:rFonts w:asciiTheme="minorHAnsi" w:hAnsiTheme="minorHAnsi" w:cstheme="minorHAnsi"/>
              </w:rPr>
              <w:t>The module mark will be capped at the minimum pass mark and all assessments must be completed on a new topic where appropriate.</w:t>
            </w:r>
          </w:p>
          <w:p w14:paraId="3406C749" w14:textId="22258265" w:rsidR="00096ED9" w:rsidRPr="00957416" w:rsidRDefault="00096ED9" w:rsidP="004F4F9A">
            <w:pPr>
              <w:pStyle w:val="NormalWeb"/>
              <w:numPr>
                <w:ilvl w:val="0"/>
                <w:numId w:val="21"/>
              </w:numPr>
              <w:ind w:left="739" w:hanging="425"/>
              <w:rPr>
                <w:rFonts w:asciiTheme="minorHAnsi" w:hAnsiTheme="minorHAnsi" w:cstheme="minorHAnsi"/>
              </w:rPr>
            </w:pPr>
            <w:r w:rsidRPr="00957416">
              <w:rPr>
                <w:rFonts w:asciiTheme="minorHAnsi" w:hAnsiTheme="minorHAnsi" w:cstheme="minorHAnsi"/>
              </w:rPr>
              <w:t xml:space="preserve">Required to take compulsory AUP </w:t>
            </w:r>
            <w:r w:rsidR="00722EE2" w:rsidRPr="00957416">
              <w:rPr>
                <w:rFonts w:asciiTheme="minorHAnsi" w:hAnsiTheme="minorHAnsi" w:cstheme="minorHAnsi"/>
              </w:rPr>
              <w:t xml:space="preserve">and study skills </w:t>
            </w:r>
            <w:r w:rsidRPr="00957416">
              <w:rPr>
                <w:rFonts w:asciiTheme="minorHAnsi" w:hAnsiTheme="minorHAnsi" w:cstheme="minorHAnsi"/>
              </w:rPr>
              <w:t>module.</w:t>
            </w:r>
          </w:p>
          <w:p w14:paraId="10D760D8" w14:textId="2F1D05AA" w:rsidR="00096ED9" w:rsidRPr="00957416" w:rsidRDefault="00096ED9" w:rsidP="0070406F">
            <w:pPr>
              <w:pStyle w:val="NormalWeb"/>
              <w:spacing w:before="0" w:beforeAutospacing="0" w:after="0" w:afterAutospacing="0"/>
              <w:rPr>
                <w:rFonts w:asciiTheme="minorHAnsi" w:hAnsiTheme="minorHAnsi" w:cstheme="minorHAnsi"/>
              </w:rPr>
            </w:pPr>
            <w:r w:rsidRPr="00957416">
              <w:rPr>
                <w:rFonts w:asciiTheme="minorHAnsi" w:hAnsiTheme="minorHAnsi" w:cstheme="minorHAnsi"/>
              </w:rPr>
              <w:t xml:space="preserve">When issued with a </w:t>
            </w:r>
            <w:r w:rsidR="00671F1F" w:rsidRPr="00957416">
              <w:rPr>
                <w:rFonts w:asciiTheme="minorHAnsi" w:hAnsiTheme="minorHAnsi" w:cstheme="minorHAnsi"/>
              </w:rPr>
              <w:t>Second Level Fixed Penalty</w:t>
            </w:r>
            <w:r w:rsidRPr="00957416">
              <w:rPr>
                <w:rFonts w:asciiTheme="minorHAnsi" w:hAnsiTheme="minorHAnsi" w:cstheme="minorHAnsi"/>
              </w:rPr>
              <w:t xml:space="preserve"> the student will be offered the option of either accepting the allegation or having the matter heard by a committee. This option can only be offered to students who have further attempts available. Students who do not have any further attempts will be automatically taken to committee.</w:t>
            </w:r>
          </w:p>
          <w:p w14:paraId="1822027B" w14:textId="290B0113" w:rsidR="00096ED9" w:rsidRPr="00957416" w:rsidRDefault="00096ED9" w:rsidP="00AA3177">
            <w:pPr>
              <w:pStyle w:val="NormalWeb"/>
              <w:spacing w:before="0" w:beforeAutospacing="0" w:after="0" w:afterAutospacing="0"/>
              <w:rPr>
                <w:rFonts w:asciiTheme="minorHAnsi" w:hAnsiTheme="minorHAnsi" w:cstheme="minorHAnsi"/>
              </w:rPr>
            </w:pPr>
          </w:p>
        </w:tc>
      </w:tr>
      <w:tr w:rsidR="00096ED9" w:rsidRPr="00957416" w14:paraId="24E50C17" w14:textId="428B5033" w:rsidTr="00096ED9">
        <w:tc>
          <w:tcPr>
            <w:tcW w:w="2689" w:type="dxa"/>
          </w:tcPr>
          <w:p w14:paraId="20626528" w14:textId="104CECAF" w:rsidR="00096ED9" w:rsidRPr="00957416" w:rsidRDefault="000375CD">
            <w:pPr>
              <w:rPr>
                <w:rFonts w:cstheme="minorHAnsi"/>
                <w:sz w:val="24"/>
                <w:szCs w:val="24"/>
              </w:rPr>
            </w:pPr>
            <w:r w:rsidRPr="00957416">
              <w:rPr>
                <w:rFonts w:cstheme="minorHAnsi"/>
                <w:sz w:val="24"/>
                <w:szCs w:val="24"/>
              </w:rPr>
              <w:lastRenderedPageBreak/>
              <w:t>C</w:t>
            </w:r>
            <w:r w:rsidR="00096ED9" w:rsidRPr="00957416">
              <w:rPr>
                <w:rFonts w:cstheme="minorHAnsi"/>
                <w:sz w:val="24"/>
                <w:szCs w:val="24"/>
              </w:rPr>
              <w:t>ommittee</w:t>
            </w:r>
          </w:p>
        </w:tc>
        <w:tc>
          <w:tcPr>
            <w:tcW w:w="12332" w:type="dxa"/>
          </w:tcPr>
          <w:p w14:paraId="77ABA3C3" w14:textId="420DBA54" w:rsidR="00096ED9" w:rsidRPr="00957416" w:rsidRDefault="00096ED9" w:rsidP="006C33AD">
            <w:pPr>
              <w:pStyle w:val="NormalWeb"/>
              <w:spacing w:before="0" w:beforeAutospacing="0" w:after="0" w:afterAutospacing="0"/>
              <w:rPr>
                <w:rFonts w:asciiTheme="minorHAnsi" w:hAnsiTheme="minorHAnsi" w:cstheme="minorHAnsi"/>
              </w:rPr>
            </w:pPr>
            <w:r w:rsidRPr="00957416">
              <w:rPr>
                <w:rFonts w:asciiTheme="minorHAnsi" w:hAnsiTheme="minorHAnsi" w:cstheme="minorHAnsi"/>
              </w:rPr>
              <w:t>The student may be offered a committee if any of the following factors apply:</w:t>
            </w:r>
          </w:p>
          <w:p w14:paraId="1D4A0D63" w14:textId="77777777" w:rsidR="00096ED9" w:rsidRPr="00957416" w:rsidRDefault="00096ED9" w:rsidP="00BA4A02">
            <w:pPr>
              <w:pStyle w:val="NormalWeb"/>
              <w:spacing w:before="0" w:beforeAutospacing="0" w:after="0" w:afterAutospacing="0"/>
              <w:ind w:left="720"/>
              <w:rPr>
                <w:rFonts w:asciiTheme="minorHAnsi" w:hAnsiTheme="minorHAnsi" w:cstheme="minorHAnsi"/>
              </w:rPr>
            </w:pPr>
          </w:p>
          <w:p w14:paraId="3C3D79A0" w14:textId="415CB9A0" w:rsidR="00096ED9" w:rsidRPr="00957416" w:rsidRDefault="00096ED9" w:rsidP="00BA4A02">
            <w:pPr>
              <w:pStyle w:val="NormalWeb"/>
              <w:numPr>
                <w:ilvl w:val="0"/>
                <w:numId w:val="10"/>
              </w:numPr>
              <w:spacing w:before="0" w:beforeAutospacing="0" w:after="0" w:afterAutospacing="0"/>
              <w:rPr>
                <w:rFonts w:asciiTheme="minorHAnsi" w:hAnsiTheme="minorHAnsi" w:cstheme="minorHAnsi"/>
              </w:rPr>
            </w:pPr>
            <w:r w:rsidRPr="00957416">
              <w:rPr>
                <w:rFonts w:asciiTheme="minorHAnsi" w:hAnsiTheme="minorHAnsi" w:cstheme="minorHAnsi"/>
              </w:rPr>
              <w:t>It is a third offence.</w:t>
            </w:r>
          </w:p>
          <w:p w14:paraId="7F2B4675" w14:textId="173EB7A2" w:rsidR="00096ED9" w:rsidRPr="00957416" w:rsidRDefault="00096ED9" w:rsidP="00BC592D">
            <w:pPr>
              <w:pStyle w:val="NormalWeb"/>
              <w:numPr>
                <w:ilvl w:val="0"/>
                <w:numId w:val="10"/>
              </w:numPr>
              <w:rPr>
                <w:rFonts w:asciiTheme="minorHAnsi" w:hAnsiTheme="minorHAnsi" w:cstheme="minorHAnsi"/>
              </w:rPr>
            </w:pPr>
            <w:r w:rsidRPr="00957416">
              <w:rPr>
                <w:rFonts w:asciiTheme="minorHAnsi" w:hAnsiTheme="minorHAnsi" w:cstheme="minorHAnsi"/>
              </w:rPr>
              <w:t>Use of services of essay banks and/or any other agencies or commissioned academic work (either paid or unpaid).</w:t>
            </w:r>
          </w:p>
          <w:p w14:paraId="65CC62D6" w14:textId="77777777" w:rsidR="007A139D" w:rsidRPr="00957416" w:rsidRDefault="00096ED9" w:rsidP="005E1CE3">
            <w:pPr>
              <w:pStyle w:val="NormalWeb"/>
              <w:numPr>
                <w:ilvl w:val="0"/>
                <w:numId w:val="10"/>
              </w:numPr>
              <w:rPr>
                <w:rFonts w:asciiTheme="minorHAnsi" w:hAnsiTheme="minorHAnsi" w:cstheme="minorHAnsi"/>
              </w:rPr>
            </w:pPr>
            <w:r w:rsidRPr="00957416">
              <w:rPr>
                <w:rFonts w:asciiTheme="minorHAnsi" w:hAnsiTheme="minorHAnsi" w:cstheme="minorHAnsi"/>
              </w:rPr>
              <w:t>Inappropriate use of Artificial Intelligence software when completing assessments</w:t>
            </w:r>
            <w:r w:rsidR="007A139D" w:rsidRPr="00957416">
              <w:rPr>
                <w:rFonts w:asciiTheme="minorHAnsi" w:hAnsiTheme="minorHAnsi" w:cstheme="minorHAnsi"/>
              </w:rPr>
              <w:t xml:space="preserve"> (assignment briefs will identify where use of artificial intelligence may be appropriate; in all other cases it is not).</w:t>
            </w:r>
          </w:p>
          <w:p w14:paraId="68057B52" w14:textId="2CC03C0C" w:rsidR="00096ED9" w:rsidRPr="00957416" w:rsidRDefault="00096ED9" w:rsidP="005E1CE3">
            <w:pPr>
              <w:pStyle w:val="NormalWeb"/>
              <w:numPr>
                <w:ilvl w:val="0"/>
                <w:numId w:val="10"/>
              </w:numPr>
              <w:rPr>
                <w:rFonts w:asciiTheme="minorHAnsi" w:hAnsiTheme="minorHAnsi" w:cstheme="minorHAnsi"/>
              </w:rPr>
            </w:pPr>
            <w:r w:rsidRPr="00957416">
              <w:rPr>
                <w:rFonts w:asciiTheme="minorHAnsi" w:hAnsiTheme="minorHAnsi" w:cstheme="minorHAnsi"/>
              </w:rPr>
              <w:t>Impersonation of an examination candidate or allowing oneself to be impersonated.</w:t>
            </w:r>
          </w:p>
          <w:p w14:paraId="3A3AE699" w14:textId="70BDCEF6" w:rsidR="00096ED9" w:rsidRPr="00957416" w:rsidRDefault="00096ED9" w:rsidP="00BC592D">
            <w:pPr>
              <w:pStyle w:val="NormalWeb"/>
              <w:numPr>
                <w:ilvl w:val="0"/>
                <w:numId w:val="10"/>
              </w:numPr>
              <w:rPr>
                <w:rFonts w:asciiTheme="minorHAnsi" w:hAnsiTheme="minorHAnsi" w:cstheme="minorHAnsi"/>
              </w:rPr>
            </w:pPr>
            <w:r w:rsidRPr="00957416">
              <w:rPr>
                <w:rFonts w:asciiTheme="minorHAnsi" w:hAnsiTheme="minorHAnsi" w:cstheme="minorHAnsi"/>
              </w:rPr>
              <w:t>Submitting another student’s work as their own.</w:t>
            </w:r>
          </w:p>
          <w:p w14:paraId="0F347E1F" w14:textId="68594EE9" w:rsidR="00096ED9" w:rsidRPr="00957416" w:rsidRDefault="00096ED9" w:rsidP="005E0A95">
            <w:pPr>
              <w:pStyle w:val="ListParagraph"/>
              <w:numPr>
                <w:ilvl w:val="0"/>
                <w:numId w:val="10"/>
              </w:numPr>
              <w:spacing w:line="259" w:lineRule="auto"/>
              <w:rPr>
                <w:rFonts w:asciiTheme="minorHAnsi" w:hAnsiTheme="minorHAnsi" w:cstheme="minorHAnsi"/>
              </w:rPr>
            </w:pPr>
            <w:r w:rsidRPr="00957416">
              <w:rPr>
                <w:rFonts w:asciiTheme="minorHAnsi" w:hAnsiTheme="minorHAnsi" w:cstheme="minorHAnsi"/>
              </w:rPr>
              <w:t>Falsified evidence of mitigating circumstances presented to the university, which in any way misleads an Examination Board.</w:t>
            </w:r>
          </w:p>
          <w:p w14:paraId="3D7A9264" w14:textId="77777777" w:rsidR="00096ED9" w:rsidRPr="00957416" w:rsidRDefault="00096ED9" w:rsidP="001B3D7A">
            <w:pPr>
              <w:pStyle w:val="ListParagraph"/>
              <w:spacing w:line="259" w:lineRule="auto"/>
              <w:rPr>
                <w:rFonts w:asciiTheme="minorHAnsi" w:hAnsiTheme="minorHAnsi" w:cstheme="minorHAnsi"/>
              </w:rPr>
            </w:pPr>
          </w:p>
          <w:p w14:paraId="6DC48F9A" w14:textId="45E9CA82" w:rsidR="00096ED9" w:rsidRPr="00957416" w:rsidRDefault="00096ED9" w:rsidP="00927457">
            <w:pPr>
              <w:pStyle w:val="NormalWeb"/>
              <w:spacing w:before="0" w:beforeAutospacing="0" w:after="0" w:afterAutospacing="0"/>
              <w:rPr>
                <w:rFonts w:asciiTheme="minorHAnsi" w:hAnsiTheme="minorHAnsi" w:cstheme="minorHAnsi"/>
              </w:rPr>
            </w:pPr>
            <w:r w:rsidRPr="00957416">
              <w:rPr>
                <w:rFonts w:asciiTheme="minorHAnsi" w:hAnsiTheme="minorHAnsi" w:cstheme="minorHAnsi"/>
              </w:rPr>
              <w:t>The student may be issued any of the following penalties by a formal Committee:</w:t>
            </w:r>
          </w:p>
          <w:p w14:paraId="311822BD" w14:textId="059BB8DC" w:rsidR="00096ED9" w:rsidRPr="00957416" w:rsidRDefault="00096ED9" w:rsidP="00BC592D">
            <w:pPr>
              <w:pStyle w:val="NormalWeb"/>
              <w:numPr>
                <w:ilvl w:val="0"/>
                <w:numId w:val="10"/>
              </w:numPr>
              <w:rPr>
                <w:rFonts w:asciiTheme="minorHAnsi" w:hAnsiTheme="minorHAnsi" w:cstheme="minorHAnsi"/>
              </w:rPr>
            </w:pPr>
            <w:r w:rsidRPr="00957416">
              <w:rPr>
                <w:rFonts w:asciiTheme="minorHAnsi" w:hAnsiTheme="minorHAnsi" w:cstheme="minorHAnsi"/>
              </w:rPr>
              <w:t>Formal reprimand.</w:t>
            </w:r>
          </w:p>
          <w:p w14:paraId="7DC21BA4" w14:textId="66CF04DE" w:rsidR="00096ED9" w:rsidRPr="00957416" w:rsidRDefault="00096ED9" w:rsidP="00BC592D">
            <w:pPr>
              <w:pStyle w:val="NormalWeb"/>
              <w:numPr>
                <w:ilvl w:val="0"/>
                <w:numId w:val="10"/>
              </w:numPr>
              <w:rPr>
                <w:rFonts w:asciiTheme="minorHAnsi" w:hAnsiTheme="minorHAnsi" w:cstheme="minorHAnsi"/>
              </w:rPr>
            </w:pPr>
            <w:r w:rsidRPr="00957416">
              <w:rPr>
                <w:rFonts w:asciiTheme="minorHAnsi" w:hAnsiTheme="minorHAnsi" w:cstheme="minorHAnsi"/>
              </w:rPr>
              <w:t>Cancellation of mark for the assignment in question.</w:t>
            </w:r>
          </w:p>
          <w:p w14:paraId="1AAB531F" w14:textId="4092064B" w:rsidR="00096ED9" w:rsidRPr="00957416" w:rsidRDefault="00096ED9" w:rsidP="00BC592D">
            <w:pPr>
              <w:pStyle w:val="NormalWeb"/>
              <w:numPr>
                <w:ilvl w:val="0"/>
                <w:numId w:val="10"/>
              </w:numPr>
              <w:rPr>
                <w:rFonts w:asciiTheme="minorHAnsi" w:hAnsiTheme="minorHAnsi" w:cstheme="minorHAnsi"/>
              </w:rPr>
            </w:pPr>
            <w:r w:rsidRPr="00957416">
              <w:rPr>
                <w:rFonts w:asciiTheme="minorHAnsi" w:hAnsiTheme="minorHAnsi" w:cstheme="minorHAnsi"/>
              </w:rPr>
              <w:t xml:space="preserve">Opportunity to resubmit on a new topic where appropriate, with the module capped at the minimum pass mark. </w:t>
            </w:r>
          </w:p>
          <w:p w14:paraId="39A09F82" w14:textId="66978505" w:rsidR="00096ED9" w:rsidRPr="00957416" w:rsidRDefault="00096ED9" w:rsidP="00BC592D">
            <w:pPr>
              <w:pStyle w:val="NormalWeb"/>
              <w:numPr>
                <w:ilvl w:val="0"/>
                <w:numId w:val="10"/>
              </w:numPr>
              <w:rPr>
                <w:rFonts w:asciiTheme="minorHAnsi" w:hAnsiTheme="minorHAnsi" w:cstheme="minorHAnsi"/>
              </w:rPr>
            </w:pPr>
            <w:r w:rsidRPr="00957416">
              <w:rPr>
                <w:rFonts w:asciiTheme="minorHAnsi" w:hAnsiTheme="minorHAnsi" w:cstheme="minorHAnsi"/>
              </w:rPr>
              <w:t xml:space="preserve">Required to take compulsory AUP </w:t>
            </w:r>
            <w:r w:rsidR="00722EE2" w:rsidRPr="00957416">
              <w:rPr>
                <w:rFonts w:asciiTheme="minorHAnsi" w:hAnsiTheme="minorHAnsi" w:cstheme="minorHAnsi"/>
              </w:rPr>
              <w:t xml:space="preserve">and study skills </w:t>
            </w:r>
            <w:r w:rsidRPr="00957416">
              <w:rPr>
                <w:rFonts w:asciiTheme="minorHAnsi" w:hAnsiTheme="minorHAnsi" w:cstheme="minorHAnsi"/>
              </w:rPr>
              <w:t>module.</w:t>
            </w:r>
          </w:p>
          <w:p w14:paraId="3C0A3613" w14:textId="77777777" w:rsidR="00096ED9" w:rsidRPr="00957416" w:rsidRDefault="00096ED9" w:rsidP="00BC592D">
            <w:pPr>
              <w:pStyle w:val="NormalWeb"/>
              <w:numPr>
                <w:ilvl w:val="0"/>
                <w:numId w:val="10"/>
              </w:numPr>
              <w:rPr>
                <w:rFonts w:asciiTheme="minorHAnsi" w:hAnsiTheme="minorHAnsi" w:cstheme="minorHAnsi"/>
              </w:rPr>
            </w:pPr>
            <w:r w:rsidRPr="00957416">
              <w:rPr>
                <w:rFonts w:asciiTheme="minorHAnsi" w:hAnsiTheme="minorHAnsi" w:cstheme="minorHAnsi"/>
              </w:rPr>
              <w:t>Cancellation of all current and historic marks for the module in question.</w:t>
            </w:r>
          </w:p>
          <w:p w14:paraId="6EC95ADB" w14:textId="77777777" w:rsidR="00096ED9" w:rsidRPr="00957416" w:rsidRDefault="00096ED9" w:rsidP="00BC592D">
            <w:pPr>
              <w:pStyle w:val="NormalWeb"/>
              <w:numPr>
                <w:ilvl w:val="0"/>
                <w:numId w:val="10"/>
              </w:numPr>
              <w:rPr>
                <w:rFonts w:asciiTheme="minorHAnsi" w:hAnsiTheme="minorHAnsi" w:cstheme="minorHAnsi"/>
              </w:rPr>
            </w:pPr>
            <w:r w:rsidRPr="00957416">
              <w:rPr>
                <w:rFonts w:asciiTheme="minorHAnsi" w:hAnsiTheme="minorHAnsi" w:cstheme="minorHAnsi"/>
              </w:rPr>
              <w:t>Opportunity to retake the module on payment of the module fee, and full attendance at lectures and seminars.</w:t>
            </w:r>
          </w:p>
          <w:p w14:paraId="0098724E" w14:textId="31E5B8E4" w:rsidR="00096ED9" w:rsidRPr="00957416" w:rsidRDefault="00096ED9" w:rsidP="0011054A">
            <w:pPr>
              <w:pStyle w:val="NormalWeb"/>
              <w:numPr>
                <w:ilvl w:val="0"/>
                <w:numId w:val="10"/>
              </w:numPr>
              <w:rPr>
                <w:rFonts w:asciiTheme="minorHAnsi" w:hAnsiTheme="minorHAnsi" w:cstheme="minorHAnsi"/>
              </w:rPr>
            </w:pPr>
            <w:r w:rsidRPr="00957416">
              <w:rPr>
                <w:rFonts w:asciiTheme="minorHAnsi" w:hAnsiTheme="minorHAnsi" w:cstheme="minorHAnsi"/>
              </w:rPr>
              <w:t>The cancellation of the student’s marks in all of the modules for the year or level in question or the equivalent for a part-time candidate, with a decision as to whether or not a re-assessment should be permitted, either with eligibility for the bare pass mark only or for the full range of marks.</w:t>
            </w:r>
          </w:p>
          <w:p w14:paraId="283848B9" w14:textId="77777777" w:rsidR="003E4C63" w:rsidRDefault="00096ED9" w:rsidP="00DC0115">
            <w:pPr>
              <w:pStyle w:val="NormalWeb"/>
              <w:numPr>
                <w:ilvl w:val="0"/>
                <w:numId w:val="10"/>
              </w:numPr>
              <w:rPr>
                <w:rFonts w:asciiTheme="minorHAnsi" w:hAnsiTheme="minorHAnsi" w:cstheme="minorHAnsi"/>
              </w:rPr>
            </w:pPr>
            <w:r w:rsidRPr="00957416">
              <w:rPr>
                <w:rFonts w:asciiTheme="minorHAnsi" w:hAnsiTheme="minorHAnsi" w:cstheme="minorHAnsi"/>
              </w:rPr>
              <w:t>The exclusion of the student from any future studies or assessment at Cardiff Metropolitan University.</w:t>
            </w:r>
          </w:p>
          <w:p w14:paraId="79CF6866" w14:textId="3F3F5036" w:rsidR="00957416" w:rsidRPr="00957416" w:rsidRDefault="00957416" w:rsidP="00957416">
            <w:pPr>
              <w:pStyle w:val="NormalWeb"/>
              <w:ind w:left="720"/>
              <w:rPr>
                <w:rFonts w:asciiTheme="minorHAnsi" w:hAnsiTheme="minorHAnsi" w:cstheme="minorHAnsi"/>
              </w:rPr>
            </w:pPr>
          </w:p>
        </w:tc>
      </w:tr>
      <w:tr w:rsidR="00C30F16" w:rsidRPr="00957416" w14:paraId="569357C9" w14:textId="77777777" w:rsidTr="00096ED9">
        <w:tc>
          <w:tcPr>
            <w:tcW w:w="2689" w:type="dxa"/>
          </w:tcPr>
          <w:p w14:paraId="692B9DCC" w14:textId="79C1373C" w:rsidR="00C30F16" w:rsidRPr="00957416" w:rsidRDefault="00C30F16">
            <w:pPr>
              <w:rPr>
                <w:rFonts w:cstheme="minorHAnsi"/>
                <w:sz w:val="24"/>
                <w:szCs w:val="24"/>
              </w:rPr>
            </w:pPr>
            <w:r w:rsidRPr="00957416">
              <w:rPr>
                <w:rFonts w:cstheme="minorHAnsi"/>
                <w:sz w:val="24"/>
                <w:szCs w:val="24"/>
              </w:rPr>
              <w:t xml:space="preserve">Research </w:t>
            </w:r>
            <w:r w:rsidR="0091485F" w:rsidRPr="00957416">
              <w:rPr>
                <w:rFonts w:cstheme="minorHAnsi"/>
                <w:sz w:val="24"/>
                <w:szCs w:val="24"/>
              </w:rPr>
              <w:t>penalties</w:t>
            </w:r>
          </w:p>
        </w:tc>
        <w:tc>
          <w:tcPr>
            <w:tcW w:w="12332" w:type="dxa"/>
          </w:tcPr>
          <w:p w14:paraId="76CA4138" w14:textId="3916D375" w:rsidR="00C30F16" w:rsidRPr="00957416" w:rsidRDefault="000C6F2F" w:rsidP="006C33AD">
            <w:pPr>
              <w:pStyle w:val="NormalWeb"/>
              <w:spacing w:before="0" w:beforeAutospacing="0" w:after="0" w:afterAutospacing="0"/>
              <w:rPr>
                <w:rFonts w:asciiTheme="minorHAnsi" w:hAnsiTheme="minorHAnsi" w:cstheme="minorHAnsi"/>
              </w:rPr>
            </w:pPr>
            <w:r w:rsidRPr="00957416">
              <w:rPr>
                <w:rFonts w:asciiTheme="minorHAnsi" w:hAnsiTheme="minorHAnsi" w:cstheme="minorHAnsi"/>
              </w:rPr>
              <w:t>These penalties are for Research level s</w:t>
            </w:r>
            <w:r w:rsidR="009A0A1A" w:rsidRPr="00957416">
              <w:rPr>
                <w:rFonts w:asciiTheme="minorHAnsi" w:hAnsiTheme="minorHAnsi" w:cstheme="minorHAnsi"/>
              </w:rPr>
              <w:t xml:space="preserve">tudents who </w:t>
            </w:r>
            <w:r w:rsidR="00176F39" w:rsidRPr="00957416">
              <w:rPr>
                <w:rFonts w:asciiTheme="minorHAnsi" w:hAnsiTheme="minorHAnsi" w:cstheme="minorHAnsi"/>
              </w:rPr>
              <w:t xml:space="preserve">have </w:t>
            </w:r>
            <w:r w:rsidR="006E7DDB" w:rsidRPr="00957416">
              <w:rPr>
                <w:rFonts w:asciiTheme="minorHAnsi" w:hAnsiTheme="minorHAnsi" w:cstheme="minorHAnsi"/>
              </w:rPr>
              <w:t>submitt</w:t>
            </w:r>
            <w:r w:rsidR="00176F39" w:rsidRPr="00957416">
              <w:rPr>
                <w:rFonts w:asciiTheme="minorHAnsi" w:hAnsiTheme="minorHAnsi" w:cstheme="minorHAnsi"/>
              </w:rPr>
              <w:t>ed</w:t>
            </w:r>
            <w:r w:rsidR="006E7DDB" w:rsidRPr="00957416">
              <w:rPr>
                <w:rFonts w:asciiTheme="minorHAnsi" w:hAnsiTheme="minorHAnsi" w:cstheme="minorHAnsi"/>
              </w:rPr>
              <w:t xml:space="preserve"> their </w:t>
            </w:r>
            <w:r w:rsidR="00D037E0" w:rsidRPr="00957416">
              <w:rPr>
                <w:rFonts w:asciiTheme="minorHAnsi" w:hAnsiTheme="minorHAnsi" w:cstheme="minorHAnsi"/>
              </w:rPr>
              <w:t xml:space="preserve">final </w:t>
            </w:r>
            <w:r w:rsidR="006E7DDB" w:rsidRPr="00957416">
              <w:rPr>
                <w:rFonts w:asciiTheme="minorHAnsi" w:hAnsiTheme="minorHAnsi" w:cstheme="minorHAnsi"/>
              </w:rPr>
              <w:t>thesis</w:t>
            </w:r>
            <w:r w:rsidR="00D037E0" w:rsidRPr="00957416">
              <w:rPr>
                <w:rFonts w:asciiTheme="minorHAnsi" w:hAnsiTheme="minorHAnsi" w:cstheme="minorHAnsi"/>
              </w:rPr>
              <w:t xml:space="preserve"> ready for viva</w:t>
            </w:r>
            <w:r w:rsidR="00C638B7" w:rsidRPr="00957416">
              <w:rPr>
                <w:rFonts w:asciiTheme="minorHAnsi" w:hAnsiTheme="minorHAnsi" w:cstheme="minorHAnsi"/>
              </w:rPr>
              <w:t>. They</w:t>
            </w:r>
            <w:r w:rsidR="009A0A1A" w:rsidRPr="00957416">
              <w:rPr>
                <w:rFonts w:asciiTheme="minorHAnsi" w:hAnsiTheme="minorHAnsi" w:cstheme="minorHAnsi"/>
              </w:rPr>
              <w:t xml:space="preserve"> will always </w:t>
            </w:r>
            <w:r w:rsidR="00E411FB" w:rsidRPr="00957416">
              <w:rPr>
                <w:rFonts w:asciiTheme="minorHAnsi" w:hAnsiTheme="minorHAnsi" w:cstheme="minorHAnsi"/>
              </w:rPr>
              <w:t>be considered at a committee and may be issued any of the following penalties</w:t>
            </w:r>
            <w:r w:rsidR="00EE16CA" w:rsidRPr="00957416">
              <w:rPr>
                <w:rFonts w:asciiTheme="minorHAnsi" w:hAnsiTheme="minorHAnsi" w:cstheme="minorHAnsi"/>
              </w:rPr>
              <w:t>:</w:t>
            </w:r>
          </w:p>
          <w:p w14:paraId="47887C22" w14:textId="77777777" w:rsidR="00D33FDC" w:rsidRPr="00957416" w:rsidRDefault="00D33FDC" w:rsidP="00D33FDC">
            <w:pPr>
              <w:pStyle w:val="NormalWeb"/>
              <w:numPr>
                <w:ilvl w:val="0"/>
                <w:numId w:val="10"/>
              </w:numPr>
              <w:rPr>
                <w:rFonts w:asciiTheme="minorHAnsi" w:hAnsiTheme="minorHAnsi" w:cstheme="minorHAnsi"/>
              </w:rPr>
            </w:pPr>
            <w:r w:rsidRPr="00957416">
              <w:rPr>
                <w:rFonts w:asciiTheme="minorHAnsi" w:hAnsiTheme="minorHAnsi" w:cstheme="minorHAnsi"/>
              </w:rPr>
              <w:t>Formal reprimand.</w:t>
            </w:r>
          </w:p>
          <w:p w14:paraId="1CEB064A" w14:textId="6D3809A7" w:rsidR="00D33FDC" w:rsidRPr="00957416" w:rsidRDefault="00656EAE" w:rsidP="00D33FDC">
            <w:pPr>
              <w:pStyle w:val="NormalWeb"/>
              <w:numPr>
                <w:ilvl w:val="0"/>
                <w:numId w:val="10"/>
              </w:numPr>
              <w:rPr>
                <w:rFonts w:asciiTheme="minorHAnsi" w:hAnsiTheme="minorHAnsi" w:cstheme="minorHAnsi"/>
              </w:rPr>
            </w:pPr>
            <w:r w:rsidRPr="00957416">
              <w:rPr>
                <w:rFonts w:asciiTheme="minorHAnsi" w:hAnsiTheme="minorHAnsi" w:cstheme="minorHAnsi"/>
              </w:rPr>
              <w:t xml:space="preserve">The stipulation of a period of time within which the student may resubmit the thesis (usually </w:t>
            </w:r>
            <w:r w:rsidR="007170A5" w:rsidRPr="00957416">
              <w:rPr>
                <w:rFonts w:asciiTheme="minorHAnsi" w:hAnsiTheme="minorHAnsi" w:cstheme="minorHAnsi"/>
              </w:rPr>
              <w:t>from six months and up to twelve months after the date of the committee outcome).</w:t>
            </w:r>
          </w:p>
          <w:p w14:paraId="1A2F2986" w14:textId="6C84A90A" w:rsidR="002A428A" w:rsidRPr="00957416" w:rsidRDefault="00145105" w:rsidP="001063EA">
            <w:pPr>
              <w:pStyle w:val="NormalWeb"/>
              <w:numPr>
                <w:ilvl w:val="0"/>
                <w:numId w:val="10"/>
              </w:numPr>
              <w:rPr>
                <w:rFonts w:asciiTheme="minorHAnsi" w:hAnsiTheme="minorHAnsi" w:cstheme="minorHAnsi"/>
              </w:rPr>
            </w:pPr>
            <w:r w:rsidRPr="00957416">
              <w:rPr>
                <w:rFonts w:asciiTheme="minorHAnsi" w:hAnsiTheme="minorHAnsi" w:cstheme="minorHAnsi"/>
              </w:rPr>
              <w:lastRenderedPageBreak/>
              <w:t xml:space="preserve">Exclusion </w:t>
            </w:r>
            <w:r w:rsidR="00906048" w:rsidRPr="00957416">
              <w:rPr>
                <w:rFonts w:asciiTheme="minorHAnsi" w:hAnsiTheme="minorHAnsi" w:cstheme="minorHAnsi"/>
              </w:rPr>
              <w:t>from the Research Degree programme and any future assessment at Cardiff Metropolitan University</w:t>
            </w:r>
            <w:r w:rsidR="00074906" w:rsidRPr="00957416">
              <w:rPr>
                <w:rFonts w:asciiTheme="minorHAnsi" w:hAnsiTheme="minorHAnsi" w:cstheme="minorHAnsi"/>
              </w:rPr>
              <w:t xml:space="preserve"> (this would usually, but not always, be for a significant or repeat offence</w:t>
            </w:r>
            <w:r w:rsidR="00245F6D" w:rsidRPr="00957416">
              <w:rPr>
                <w:rFonts w:asciiTheme="minorHAnsi" w:hAnsiTheme="minorHAnsi" w:cstheme="minorHAnsi"/>
              </w:rPr>
              <w:t>)</w:t>
            </w:r>
            <w:r w:rsidR="00074906" w:rsidRPr="00957416">
              <w:rPr>
                <w:rFonts w:asciiTheme="minorHAnsi" w:hAnsiTheme="minorHAnsi" w:cstheme="minorHAnsi"/>
              </w:rPr>
              <w:t>.</w:t>
            </w:r>
          </w:p>
          <w:p w14:paraId="728054D4" w14:textId="77777777" w:rsidR="009020CA" w:rsidRPr="00957416" w:rsidRDefault="001063EA" w:rsidP="009020CA">
            <w:pPr>
              <w:pStyle w:val="NormalWeb"/>
              <w:numPr>
                <w:ilvl w:val="0"/>
                <w:numId w:val="10"/>
              </w:numPr>
              <w:rPr>
                <w:rFonts w:asciiTheme="minorHAnsi" w:hAnsiTheme="minorHAnsi" w:cstheme="minorHAnsi"/>
              </w:rPr>
            </w:pPr>
            <w:r w:rsidRPr="00957416">
              <w:rPr>
                <w:rFonts w:asciiTheme="minorHAnsi" w:hAnsiTheme="minorHAnsi" w:cstheme="minorHAnsi"/>
              </w:rPr>
              <w:t>Where resubmission is permissible, this will constitute a Bi Major Revision and it will be confirmed that the student has lost one of their three available submission attempts. Subsequent examination outcomes available to the student would be Aiii and above (see Postgraduate Research Degree regulations for further details).</w:t>
            </w:r>
          </w:p>
          <w:p w14:paraId="24AC47B7" w14:textId="77777777" w:rsidR="001D72C2" w:rsidRPr="00957416" w:rsidRDefault="009020CA" w:rsidP="001D72C2">
            <w:pPr>
              <w:pStyle w:val="NormalWeb"/>
              <w:numPr>
                <w:ilvl w:val="0"/>
                <w:numId w:val="10"/>
              </w:numPr>
              <w:rPr>
                <w:rFonts w:asciiTheme="minorHAnsi" w:hAnsiTheme="minorHAnsi" w:cstheme="minorHAnsi"/>
              </w:rPr>
            </w:pPr>
            <w:r w:rsidRPr="00957416">
              <w:rPr>
                <w:rFonts w:asciiTheme="minorHAnsi" w:hAnsiTheme="minorHAnsi" w:cstheme="minorHAnsi"/>
              </w:rPr>
              <w:t>Where a student of a research degree which includes credit-bearing modules (e.g. Taught Doctorate) is not permitted to resubmit a thesis, either due to exclusion or being out of attempts, any taught credits previously achieved will be confirmed at the subsequent relevant Exam Board or Research Degree Group meeting and any available exit award issued.</w:t>
            </w:r>
          </w:p>
          <w:p w14:paraId="49517F74" w14:textId="31EDBB83" w:rsidR="00EE16CA" w:rsidRPr="00957416" w:rsidRDefault="001D72C2" w:rsidP="001D72C2">
            <w:pPr>
              <w:pStyle w:val="NormalWeb"/>
              <w:numPr>
                <w:ilvl w:val="0"/>
                <w:numId w:val="10"/>
              </w:numPr>
              <w:rPr>
                <w:rFonts w:asciiTheme="minorHAnsi" w:hAnsiTheme="minorHAnsi" w:cstheme="minorHAnsi"/>
              </w:rPr>
            </w:pPr>
            <w:r w:rsidRPr="00957416">
              <w:rPr>
                <w:rFonts w:asciiTheme="minorHAnsi" w:hAnsiTheme="minorHAnsi" w:cstheme="minorHAnsi"/>
              </w:rPr>
              <w:t>In cases where an allegation of significant academic misconduct has been substantiated and the student is actively practising in a profession governed by a Professional, Statutory or Regulatory body (PSRB), the University reserves the right to notify the relevant professional body of the academic misconduct. This would only occur in exceptional circumstances where the Committee has concerns about the student’s misconduct potentially impacting their professional integrity or fitness to practise that profession.</w:t>
            </w:r>
          </w:p>
        </w:tc>
      </w:tr>
    </w:tbl>
    <w:p w14:paraId="0999C54F" w14:textId="77777777" w:rsidR="00EB5224" w:rsidRPr="005550E1" w:rsidRDefault="00EB5224">
      <w:pPr>
        <w:rPr>
          <w:sz w:val="20"/>
          <w:szCs w:val="20"/>
        </w:rPr>
      </w:pPr>
    </w:p>
    <w:sectPr w:rsidR="00EB5224" w:rsidRPr="005550E1" w:rsidSect="007B7476">
      <w:pgSz w:w="16838" w:h="11906" w:orient="landscape"/>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A9548" w14:textId="77777777" w:rsidR="007A43AD" w:rsidRDefault="007A43AD" w:rsidP="007A43AD">
      <w:pPr>
        <w:spacing w:after="0" w:line="240" w:lineRule="auto"/>
      </w:pPr>
      <w:r>
        <w:separator/>
      </w:r>
    </w:p>
  </w:endnote>
  <w:endnote w:type="continuationSeparator" w:id="0">
    <w:p w14:paraId="57AA21A6" w14:textId="77777777" w:rsidR="007A43AD" w:rsidRDefault="007A43AD" w:rsidP="007A4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rial">
    <w:panose1 w:val="020B0604020202020204"/>
    <w:charset w:val="00"/>
    <w:family w:val="swiss"/>
    <w:pitch w:val="variable"/>
    <w:sig w:usb0="E0002EFF" w:usb1="C000785B" w:usb2="00000009" w:usb3="00000000" w:csb0="000001FF" w:csb1="00000000"/>
  </w:font>
  <w:font w:name="Altis">
    <w:altName w:val="Calibri"/>
    <w:panose1 w:val="00000000000000000000"/>
    <w:charset w:val="00"/>
    <w:family w:val="swiss"/>
    <w:notTrueType/>
    <w:pitch w:val="variable"/>
    <w:sig w:usb0="A00000BF" w:usb1="40006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1423833"/>
      <w:docPartObj>
        <w:docPartGallery w:val="Page Numbers (Bottom of Page)"/>
        <w:docPartUnique/>
      </w:docPartObj>
    </w:sdtPr>
    <w:sdtEndPr/>
    <w:sdtContent>
      <w:sdt>
        <w:sdtPr>
          <w:id w:val="1728636285"/>
          <w:docPartObj>
            <w:docPartGallery w:val="Page Numbers (Top of Page)"/>
            <w:docPartUnique/>
          </w:docPartObj>
        </w:sdtPr>
        <w:sdtEndPr/>
        <w:sdtContent>
          <w:p w14:paraId="31789B76" w14:textId="50B4DF71" w:rsidR="007A43AD" w:rsidRDefault="007A43A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BB4CA6B" w14:textId="77777777" w:rsidR="007A43AD" w:rsidRDefault="007A43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D04F9" w14:textId="77777777" w:rsidR="007A43AD" w:rsidRDefault="007A43AD" w:rsidP="007A43AD">
      <w:pPr>
        <w:spacing w:after="0" w:line="240" w:lineRule="auto"/>
      </w:pPr>
      <w:r>
        <w:separator/>
      </w:r>
    </w:p>
  </w:footnote>
  <w:footnote w:type="continuationSeparator" w:id="0">
    <w:p w14:paraId="79BE21F3" w14:textId="77777777" w:rsidR="007A43AD" w:rsidRDefault="007A43AD" w:rsidP="007A43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05808"/>
    <w:multiLevelType w:val="hybridMultilevel"/>
    <w:tmpl w:val="D082C8AE"/>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E15E7E"/>
    <w:multiLevelType w:val="hybridMultilevel"/>
    <w:tmpl w:val="B3F06A92"/>
    <w:lvl w:ilvl="0" w:tplc="FA3ECC72">
      <w:start w:val="1"/>
      <w:numFmt w:val="bullet"/>
      <w:lvlText w:val="•"/>
      <w:lvlJc w:val="left"/>
      <w:pPr>
        <w:tabs>
          <w:tab w:val="num" w:pos="720"/>
        </w:tabs>
        <w:ind w:left="720" w:hanging="360"/>
      </w:pPr>
      <w:rPr>
        <w:rFonts w:ascii="Times New Roman" w:hAnsi="Times New Roman" w:hint="default"/>
      </w:rPr>
    </w:lvl>
    <w:lvl w:ilvl="1" w:tplc="B26ED76E" w:tentative="1">
      <w:start w:val="1"/>
      <w:numFmt w:val="bullet"/>
      <w:lvlText w:val="•"/>
      <w:lvlJc w:val="left"/>
      <w:pPr>
        <w:tabs>
          <w:tab w:val="num" w:pos="1440"/>
        </w:tabs>
        <w:ind w:left="1440" w:hanging="360"/>
      </w:pPr>
      <w:rPr>
        <w:rFonts w:ascii="Times New Roman" w:hAnsi="Times New Roman" w:hint="default"/>
      </w:rPr>
    </w:lvl>
    <w:lvl w:ilvl="2" w:tplc="2E6090B2" w:tentative="1">
      <w:start w:val="1"/>
      <w:numFmt w:val="bullet"/>
      <w:lvlText w:val="•"/>
      <w:lvlJc w:val="left"/>
      <w:pPr>
        <w:tabs>
          <w:tab w:val="num" w:pos="2160"/>
        </w:tabs>
        <w:ind w:left="2160" w:hanging="360"/>
      </w:pPr>
      <w:rPr>
        <w:rFonts w:ascii="Times New Roman" w:hAnsi="Times New Roman" w:hint="default"/>
      </w:rPr>
    </w:lvl>
    <w:lvl w:ilvl="3" w:tplc="76D0A048" w:tentative="1">
      <w:start w:val="1"/>
      <w:numFmt w:val="bullet"/>
      <w:lvlText w:val="•"/>
      <w:lvlJc w:val="left"/>
      <w:pPr>
        <w:tabs>
          <w:tab w:val="num" w:pos="2880"/>
        </w:tabs>
        <w:ind w:left="2880" w:hanging="360"/>
      </w:pPr>
      <w:rPr>
        <w:rFonts w:ascii="Times New Roman" w:hAnsi="Times New Roman" w:hint="default"/>
      </w:rPr>
    </w:lvl>
    <w:lvl w:ilvl="4" w:tplc="64EE6908" w:tentative="1">
      <w:start w:val="1"/>
      <w:numFmt w:val="bullet"/>
      <w:lvlText w:val="•"/>
      <w:lvlJc w:val="left"/>
      <w:pPr>
        <w:tabs>
          <w:tab w:val="num" w:pos="3600"/>
        </w:tabs>
        <w:ind w:left="3600" w:hanging="360"/>
      </w:pPr>
      <w:rPr>
        <w:rFonts w:ascii="Times New Roman" w:hAnsi="Times New Roman" w:hint="default"/>
      </w:rPr>
    </w:lvl>
    <w:lvl w:ilvl="5" w:tplc="B8DC81DC" w:tentative="1">
      <w:start w:val="1"/>
      <w:numFmt w:val="bullet"/>
      <w:lvlText w:val="•"/>
      <w:lvlJc w:val="left"/>
      <w:pPr>
        <w:tabs>
          <w:tab w:val="num" w:pos="4320"/>
        </w:tabs>
        <w:ind w:left="4320" w:hanging="360"/>
      </w:pPr>
      <w:rPr>
        <w:rFonts w:ascii="Times New Roman" w:hAnsi="Times New Roman" w:hint="default"/>
      </w:rPr>
    </w:lvl>
    <w:lvl w:ilvl="6" w:tplc="60C6E32C" w:tentative="1">
      <w:start w:val="1"/>
      <w:numFmt w:val="bullet"/>
      <w:lvlText w:val="•"/>
      <w:lvlJc w:val="left"/>
      <w:pPr>
        <w:tabs>
          <w:tab w:val="num" w:pos="5040"/>
        </w:tabs>
        <w:ind w:left="5040" w:hanging="360"/>
      </w:pPr>
      <w:rPr>
        <w:rFonts w:ascii="Times New Roman" w:hAnsi="Times New Roman" w:hint="default"/>
      </w:rPr>
    </w:lvl>
    <w:lvl w:ilvl="7" w:tplc="B5AC3CC8" w:tentative="1">
      <w:start w:val="1"/>
      <w:numFmt w:val="bullet"/>
      <w:lvlText w:val="•"/>
      <w:lvlJc w:val="left"/>
      <w:pPr>
        <w:tabs>
          <w:tab w:val="num" w:pos="5760"/>
        </w:tabs>
        <w:ind w:left="5760" w:hanging="360"/>
      </w:pPr>
      <w:rPr>
        <w:rFonts w:ascii="Times New Roman" w:hAnsi="Times New Roman" w:hint="default"/>
      </w:rPr>
    </w:lvl>
    <w:lvl w:ilvl="8" w:tplc="1264C80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D9C194B"/>
    <w:multiLevelType w:val="hybridMultilevel"/>
    <w:tmpl w:val="214498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DD064F6"/>
    <w:multiLevelType w:val="hybridMultilevel"/>
    <w:tmpl w:val="A94E90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551277F"/>
    <w:multiLevelType w:val="hybridMultilevel"/>
    <w:tmpl w:val="20DCF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4F4475"/>
    <w:multiLevelType w:val="hybridMultilevel"/>
    <w:tmpl w:val="18A26F32"/>
    <w:lvl w:ilvl="0" w:tplc="436629C6">
      <w:start w:val="1"/>
      <w:numFmt w:val="bullet"/>
      <w:lvlText w:val="•"/>
      <w:lvlJc w:val="left"/>
      <w:pPr>
        <w:tabs>
          <w:tab w:val="num" w:pos="720"/>
        </w:tabs>
        <w:ind w:left="720" w:hanging="360"/>
      </w:pPr>
      <w:rPr>
        <w:rFonts w:ascii="Times New Roman" w:hAnsi="Times New Roman" w:hint="default"/>
      </w:rPr>
    </w:lvl>
    <w:lvl w:ilvl="1" w:tplc="136EBAEA" w:tentative="1">
      <w:start w:val="1"/>
      <w:numFmt w:val="bullet"/>
      <w:lvlText w:val="•"/>
      <w:lvlJc w:val="left"/>
      <w:pPr>
        <w:tabs>
          <w:tab w:val="num" w:pos="1440"/>
        </w:tabs>
        <w:ind w:left="1440" w:hanging="360"/>
      </w:pPr>
      <w:rPr>
        <w:rFonts w:ascii="Times New Roman" w:hAnsi="Times New Roman" w:hint="default"/>
      </w:rPr>
    </w:lvl>
    <w:lvl w:ilvl="2" w:tplc="402435E2" w:tentative="1">
      <w:start w:val="1"/>
      <w:numFmt w:val="bullet"/>
      <w:lvlText w:val="•"/>
      <w:lvlJc w:val="left"/>
      <w:pPr>
        <w:tabs>
          <w:tab w:val="num" w:pos="2160"/>
        </w:tabs>
        <w:ind w:left="2160" w:hanging="360"/>
      </w:pPr>
      <w:rPr>
        <w:rFonts w:ascii="Times New Roman" w:hAnsi="Times New Roman" w:hint="default"/>
      </w:rPr>
    </w:lvl>
    <w:lvl w:ilvl="3" w:tplc="99F48C80" w:tentative="1">
      <w:start w:val="1"/>
      <w:numFmt w:val="bullet"/>
      <w:lvlText w:val="•"/>
      <w:lvlJc w:val="left"/>
      <w:pPr>
        <w:tabs>
          <w:tab w:val="num" w:pos="2880"/>
        </w:tabs>
        <w:ind w:left="2880" w:hanging="360"/>
      </w:pPr>
      <w:rPr>
        <w:rFonts w:ascii="Times New Roman" w:hAnsi="Times New Roman" w:hint="default"/>
      </w:rPr>
    </w:lvl>
    <w:lvl w:ilvl="4" w:tplc="A10CAFE6" w:tentative="1">
      <w:start w:val="1"/>
      <w:numFmt w:val="bullet"/>
      <w:lvlText w:val="•"/>
      <w:lvlJc w:val="left"/>
      <w:pPr>
        <w:tabs>
          <w:tab w:val="num" w:pos="3600"/>
        </w:tabs>
        <w:ind w:left="3600" w:hanging="360"/>
      </w:pPr>
      <w:rPr>
        <w:rFonts w:ascii="Times New Roman" w:hAnsi="Times New Roman" w:hint="default"/>
      </w:rPr>
    </w:lvl>
    <w:lvl w:ilvl="5" w:tplc="A9104B30" w:tentative="1">
      <w:start w:val="1"/>
      <w:numFmt w:val="bullet"/>
      <w:lvlText w:val="•"/>
      <w:lvlJc w:val="left"/>
      <w:pPr>
        <w:tabs>
          <w:tab w:val="num" w:pos="4320"/>
        </w:tabs>
        <w:ind w:left="4320" w:hanging="360"/>
      </w:pPr>
      <w:rPr>
        <w:rFonts w:ascii="Times New Roman" w:hAnsi="Times New Roman" w:hint="default"/>
      </w:rPr>
    </w:lvl>
    <w:lvl w:ilvl="6" w:tplc="DF5AFC8C" w:tentative="1">
      <w:start w:val="1"/>
      <w:numFmt w:val="bullet"/>
      <w:lvlText w:val="•"/>
      <w:lvlJc w:val="left"/>
      <w:pPr>
        <w:tabs>
          <w:tab w:val="num" w:pos="5040"/>
        </w:tabs>
        <w:ind w:left="5040" w:hanging="360"/>
      </w:pPr>
      <w:rPr>
        <w:rFonts w:ascii="Times New Roman" w:hAnsi="Times New Roman" w:hint="default"/>
      </w:rPr>
    </w:lvl>
    <w:lvl w:ilvl="7" w:tplc="233E89F6" w:tentative="1">
      <w:start w:val="1"/>
      <w:numFmt w:val="bullet"/>
      <w:lvlText w:val="•"/>
      <w:lvlJc w:val="left"/>
      <w:pPr>
        <w:tabs>
          <w:tab w:val="num" w:pos="5760"/>
        </w:tabs>
        <w:ind w:left="5760" w:hanging="360"/>
      </w:pPr>
      <w:rPr>
        <w:rFonts w:ascii="Times New Roman" w:hAnsi="Times New Roman" w:hint="default"/>
      </w:rPr>
    </w:lvl>
    <w:lvl w:ilvl="8" w:tplc="4DDC5D4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DF05E1A"/>
    <w:multiLevelType w:val="hybridMultilevel"/>
    <w:tmpl w:val="9EB86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92359A"/>
    <w:multiLevelType w:val="hybridMultilevel"/>
    <w:tmpl w:val="3D9CE0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EB73EC8"/>
    <w:multiLevelType w:val="hybridMultilevel"/>
    <w:tmpl w:val="6E5062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946525"/>
    <w:multiLevelType w:val="hybridMultilevel"/>
    <w:tmpl w:val="15CEEFB2"/>
    <w:lvl w:ilvl="0" w:tplc="3198073A">
      <w:start w:val="1"/>
      <w:numFmt w:val="bullet"/>
      <w:lvlText w:val="•"/>
      <w:lvlJc w:val="left"/>
      <w:pPr>
        <w:tabs>
          <w:tab w:val="num" w:pos="720"/>
        </w:tabs>
        <w:ind w:left="720" w:hanging="360"/>
      </w:pPr>
      <w:rPr>
        <w:rFonts w:ascii="Times New Roman" w:hAnsi="Times New Roman" w:hint="default"/>
      </w:rPr>
    </w:lvl>
    <w:lvl w:ilvl="1" w:tplc="793A09CA" w:tentative="1">
      <w:start w:val="1"/>
      <w:numFmt w:val="bullet"/>
      <w:lvlText w:val="•"/>
      <w:lvlJc w:val="left"/>
      <w:pPr>
        <w:tabs>
          <w:tab w:val="num" w:pos="1440"/>
        </w:tabs>
        <w:ind w:left="1440" w:hanging="360"/>
      </w:pPr>
      <w:rPr>
        <w:rFonts w:ascii="Times New Roman" w:hAnsi="Times New Roman" w:hint="default"/>
      </w:rPr>
    </w:lvl>
    <w:lvl w:ilvl="2" w:tplc="F16AFFC8" w:tentative="1">
      <w:start w:val="1"/>
      <w:numFmt w:val="bullet"/>
      <w:lvlText w:val="•"/>
      <w:lvlJc w:val="left"/>
      <w:pPr>
        <w:tabs>
          <w:tab w:val="num" w:pos="2160"/>
        </w:tabs>
        <w:ind w:left="2160" w:hanging="360"/>
      </w:pPr>
      <w:rPr>
        <w:rFonts w:ascii="Times New Roman" w:hAnsi="Times New Roman" w:hint="default"/>
      </w:rPr>
    </w:lvl>
    <w:lvl w:ilvl="3" w:tplc="225C9BA6" w:tentative="1">
      <w:start w:val="1"/>
      <w:numFmt w:val="bullet"/>
      <w:lvlText w:val="•"/>
      <w:lvlJc w:val="left"/>
      <w:pPr>
        <w:tabs>
          <w:tab w:val="num" w:pos="2880"/>
        </w:tabs>
        <w:ind w:left="2880" w:hanging="360"/>
      </w:pPr>
      <w:rPr>
        <w:rFonts w:ascii="Times New Roman" w:hAnsi="Times New Roman" w:hint="default"/>
      </w:rPr>
    </w:lvl>
    <w:lvl w:ilvl="4" w:tplc="B490A214" w:tentative="1">
      <w:start w:val="1"/>
      <w:numFmt w:val="bullet"/>
      <w:lvlText w:val="•"/>
      <w:lvlJc w:val="left"/>
      <w:pPr>
        <w:tabs>
          <w:tab w:val="num" w:pos="3600"/>
        </w:tabs>
        <w:ind w:left="3600" w:hanging="360"/>
      </w:pPr>
      <w:rPr>
        <w:rFonts w:ascii="Times New Roman" w:hAnsi="Times New Roman" w:hint="default"/>
      </w:rPr>
    </w:lvl>
    <w:lvl w:ilvl="5" w:tplc="7708FDC6" w:tentative="1">
      <w:start w:val="1"/>
      <w:numFmt w:val="bullet"/>
      <w:lvlText w:val="•"/>
      <w:lvlJc w:val="left"/>
      <w:pPr>
        <w:tabs>
          <w:tab w:val="num" w:pos="4320"/>
        </w:tabs>
        <w:ind w:left="4320" w:hanging="360"/>
      </w:pPr>
      <w:rPr>
        <w:rFonts w:ascii="Times New Roman" w:hAnsi="Times New Roman" w:hint="default"/>
      </w:rPr>
    </w:lvl>
    <w:lvl w:ilvl="6" w:tplc="29E6CF74" w:tentative="1">
      <w:start w:val="1"/>
      <w:numFmt w:val="bullet"/>
      <w:lvlText w:val="•"/>
      <w:lvlJc w:val="left"/>
      <w:pPr>
        <w:tabs>
          <w:tab w:val="num" w:pos="5040"/>
        </w:tabs>
        <w:ind w:left="5040" w:hanging="360"/>
      </w:pPr>
      <w:rPr>
        <w:rFonts w:ascii="Times New Roman" w:hAnsi="Times New Roman" w:hint="default"/>
      </w:rPr>
    </w:lvl>
    <w:lvl w:ilvl="7" w:tplc="205E12CA" w:tentative="1">
      <w:start w:val="1"/>
      <w:numFmt w:val="bullet"/>
      <w:lvlText w:val="•"/>
      <w:lvlJc w:val="left"/>
      <w:pPr>
        <w:tabs>
          <w:tab w:val="num" w:pos="5760"/>
        </w:tabs>
        <w:ind w:left="5760" w:hanging="360"/>
      </w:pPr>
      <w:rPr>
        <w:rFonts w:ascii="Times New Roman" w:hAnsi="Times New Roman" w:hint="default"/>
      </w:rPr>
    </w:lvl>
    <w:lvl w:ilvl="8" w:tplc="26283F7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3363992"/>
    <w:multiLevelType w:val="hybridMultilevel"/>
    <w:tmpl w:val="9DFC76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92C6CDC"/>
    <w:multiLevelType w:val="hybridMultilevel"/>
    <w:tmpl w:val="083662CC"/>
    <w:lvl w:ilvl="0" w:tplc="C108D1B4">
      <w:start w:val="1"/>
      <w:numFmt w:val="bullet"/>
      <w:lvlText w:val="•"/>
      <w:lvlJc w:val="left"/>
      <w:pPr>
        <w:tabs>
          <w:tab w:val="num" w:pos="720"/>
        </w:tabs>
        <w:ind w:left="720" w:hanging="360"/>
      </w:pPr>
      <w:rPr>
        <w:rFonts w:ascii="Times New Roman" w:hAnsi="Times New Roman" w:hint="default"/>
      </w:rPr>
    </w:lvl>
    <w:lvl w:ilvl="1" w:tplc="99862368" w:tentative="1">
      <w:start w:val="1"/>
      <w:numFmt w:val="bullet"/>
      <w:lvlText w:val="•"/>
      <w:lvlJc w:val="left"/>
      <w:pPr>
        <w:tabs>
          <w:tab w:val="num" w:pos="1440"/>
        </w:tabs>
        <w:ind w:left="1440" w:hanging="360"/>
      </w:pPr>
      <w:rPr>
        <w:rFonts w:ascii="Times New Roman" w:hAnsi="Times New Roman" w:hint="default"/>
      </w:rPr>
    </w:lvl>
    <w:lvl w:ilvl="2" w:tplc="DA243B38" w:tentative="1">
      <w:start w:val="1"/>
      <w:numFmt w:val="bullet"/>
      <w:lvlText w:val="•"/>
      <w:lvlJc w:val="left"/>
      <w:pPr>
        <w:tabs>
          <w:tab w:val="num" w:pos="2160"/>
        </w:tabs>
        <w:ind w:left="2160" w:hanging="360"/>
      </w:pPr>
      <w:rPr>
        <w:rFonts w:ascii="Times New Roman" w:hAnsi="Times New Roman" w:hint="default"/>
      </w:rPr>
    </w:lvl>
    <w:lvl w:ilvl="3" w:tplc="5F6C248E" w:tentative="1">
      <w:start w:val="1"/>
      <w:numFmt w:val="bullet"/>
      <w:lvlText w:val="•"/>
      <w:lvlJc w:val="left"/>
      <w:pPr>
        <w:tabs>
          <w:tab w:val="num" w:pos="2880"/>
        </w:tabs>
        <w:ind w:left="2880" w:hanging="360"/>
      </w:pPr>
      <w:rPr>
        <w:rFonts w:ascii="Times New Roman" w:hAnsi="Times New Roman" w:hint="default"/>
      </w:rPr>
    </w:lvl>
    <w:lvl w:ilvl="4" w:tplc="D9029DC0" w:tentative="1">
      <w:start w:val="1"/>
      <w:numFmt w:val="bullet"/>
      <w:lvlText w:val="•"/>
      <w:lvlJc w:val="left"/>
      <w:pPr>
        <w:tabs>
          <w:tab w:val="num" w:pos="3600"/>
        </w:tabs>
        <w:ind w:left="3600" w:hanging="360"/>
      </w:pPr>
      <w:rPr>
        <w:rFonts w:ascii="Times New Roman" w:hAnsi="Times New Roman" w:hint="default"/>
      </w:rPr>
    </w:lvl>
    <w:lvl w:ilvl="5" w:tplc="72720B0C" w:tentative="1">
      <w:start w:val="1"/>
      <w:numFmt w:val="bullet"/>
      <w:lvlText w:val="•"/>
      <w:lvlJc w:val="left"/>
      <w:pPr>
        <w:tabs>
          <w:tab w:val="num" w:pos="4320"/>
        </w:tabs>
        <w:ind w:left="4320" w:hanging="360"/>
      </w:pPr>
      <w:rPr>
        <w:rFonts w:ascii="Times New Roman" w:hAnsi="Times New Roman" w:hint="default"/>
      </w:rPr>
    </w:lvl>
    <w:lvl w:ilvl="6" w:tplc="488807CC" w:tentative="1">
      <w:start w:val="1"/>
      <w:numFmt w:val="bullet"/>
      <w:lvlText w:val="•"/>
      <w:lvlJc w:val="left"/>
      <w:pPr>
        <w:tabs>
          <w:tab w:val="num" w:pos="5040"/>
        </w:tabs>
        <w:ind w:left="5040" w:hanging="360"/>
      </w:pPr>
      <w:rPr>
        <w:rFonts w:ascii="Times New Roman" w:hAnsi="Times New Roman" w:hint="default"/>
      </w:rPr>
    </w:lvl>
    <w:lvl w:ilvl="7" w:tplc="94F88D96" w:tentative="1">
      <w:start w:val="1"/>
      <w:numFmt w:val="bullet"/>
      <w:lvlText w:val="•"/>
      <w:lvlJc w:val="left"/>
      <w:pPr>
        <w:tabs>
          <w:tab w:val="num" w:pos="5760"/>
        </w:tabs>
        <w:ind w:left="5760" w:hanging="360"/>
      </w:pPr>
      <w:rPr>
        <w:rFonts w:ascii="Times New Roman" w:hAnsi="Times New Roman" w:hint="default"/>
      </w:rPr>
    </w:lvl>
    <w:lvl w:ilvl="8" w:tplc="5FB05E6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F467877"/>
    <w:multiLevelType w:val="hybridMultilevel"/>
    <w:tmpl w:val="501EEC2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3" w15:restartNumberingAfterBreak="0">
    <w:nsid w:val="62E125C7"/>
    <w:multiLevelType w:val="hybridMultilevel"/>
    <w:tmpl w:val="1D885FDE"/>
    <w:lvl w:ilvl="0" w:tplc="5406BB22">
      <w:start w:val="1"/>
      <w:numFmt w:val="bullet"/>
      <w:lvlText w:val="•"/>
      <w:lvlJc w:val="left"/>
      <w:pPr>
        <w:tabs>
          <w:tab w:val="num" w:pos="720"/>
        </w:tabs>
        <w:ind w:left="720" w:hanging="360"/>
      </w:pPr>
      <w:rPr>
        <w:rFonts w:ascii="Times New Roman" w:hAnsi="Times New Roman" w:hint="default"/>
      </w:rPr>
    </w:lvl>
    <w:lvl w:ilvl="1" w:tplc="87AC5042" w:tentative="1">
      <w:start w:val="1"/>
      <w:numFmt w:val="bullet"/>
      <w:lvlText w:val="•"/>
      <w:lvlJc w:val="left"/>
      <w:pPr>
        <w:tabs>
          <w:tab w:val="num" w:pos="1440"/>
        </w:tabs>
        <w:ind w:left="1440" w:hanging="360"/>
      </w:pPr>
      <w:rPr>
        <w:rFonts w:ascii="Times New Roman" w:hAnsi="Times New Roman" w:hint="default"/>
      </w:rPr>
    </w:lvl>
    <w:lvl w:ilvl="2" w:tplc="6EEE1832" w:tentative="1">
      <w:start w:val="1"/>
      <w:numFmt w:val="bullet"/>
      <w:lvlText w:val="•"/>
      <w:lvlJc w:val="left"/>
      <w:pPr>
        <w:tabs>
          <w:tab w:val="num" w:pos="2160"/>
        </w:tabs>
        <w:ind w:left="2160" w:hanging="360"/>
      </w:pPr>
      <w:rPr>
        <w:rFonts w:ascii="Times New Roman" w:hAnsi="Times New Roman" w:hint="default"/>
      </w:rPr>
    </w:lvl>
    <w:lvl w:ilvl="3" w:tplc="9794A2BC" w:tentative="1">
      <w:start w:val="1"/>
      <w:numFmt w:val="bullet"/>
      <w:lvlText w:val="•"/>
      <w:lvlJc w:val="left"/>
      <w:pPr>
        <w:tabs>
          <w:tab w:val="num" w:pos="2880"/>
        </w:tabs>
        <w:ind w:left="2880" w:hanging="360"/>
      </w:pPr>
      <w:rPr>
        <w:rFonts w:ascii="Times New Roman" w:hAnsi="Times New Roman" w:hint="default"/>
      </w:rPr>
    </w:lvl>
    <w:lvl w:ilvl="4" w:tplc="7B8C433E" w:tentative="1">
      <w:start w:val="1"/>
      <w:numFmt w:val="bullet"/>
      <w:lvlText w:val="•"/>
      <w:lvlJc w:val="left"/>
      <w:pPr>
        <w:tabs>
          <w:tab w:val="num" w:pos="3600"/>
        </w:tabs>
        <w:ind w:left="3600" w:hanging="360"/>
      </w:pPr>
      <w:rPr>
        <w:rFonts w:ascii="Times New Roman" w:hAnsi="Times New Roman" w:hint="default"/>
      </w:rPr>
    </w:lvl>
    <w:lvl w:ilvl="5" w:tplc="ED6E384A" w:tentative="1">
      <w:start w:val="1"/>
      <w:numFmt w:val="bullet"/>
      <w:lvlText w:val="•"/>
      <w:lvlJc w:val="left"/>
      <w:pPr>
        <w:tabs>
          <w:tab w:val="num" w:pos="4320"/>
        </w:tabs>
        <w:ind w:left="4320" w:hanging="360"/>
      </w:pPr>
      <w:rPr>
        <w:rFonts w:ascii="Times New Roman" w:hAnsi="Times New Roman" w:hint="default"/>
      </w:rPr>
    </w:lvl>
    <w:lvl w:ilvl="6" w:tplc="E0A6CD1E" w:tentative="1">
      <w:start w:val="1"/>
      <w:numFmt w:val="bullet"/>
      <w:lvlText w:val="•"/>
      <w:lvlJc w:val="left"/>
      <w:pPr>
        <w:tabs>
          <w:tab w:val="num" w:pos="5040"/>
        </w:tabs>
        <w:ind w:left="5040" w:hanging="360"/>
      </w:pPr>
      <w:rPr>
        <w:rFonts w:ascii="Times New Roman" w:hAnsi="Times New Roman" w:hint="default"/>
      </w:rPr>
    </w:lvl>
    <w:lvl w:ilvl="7" w:tplc="B32C1BB6" w:tentative="1">
      <w:start w:val="1"/>
      <w:numFmt w:val="bullet"/>
      <w:lvlText w:val="•"/>
      <w:lvlJc w:val="left"/>
      <w:pPr>
        <w:tabs>
          <w:tab w:val="num" w:pos="5760"/>
        </w:tabs>
        <w:ind w:left="5760" w:hanging="360"/>
      </w:pPr>
      <w:rPr>
        <w:rFonts w:ascii="Times New Roman" w:hAnsi="Times New Roman" w:hint="default"/>
      </w:rPr>
    </w:lvl>
    <w:lvl w:ilvl="8" w:tplc="818675E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73E02DC"/>
    <w:multiLevelType w:val="hybridMultilevel"/>
    <w:tmpl w:val="CF4E6060"/>
    <w:lvl w:ilvl="0" w:tplc="E014FC9C">
      <w:start w:val="1"/>
      <w:numFmt w:val="bullet"/>
      <w:lvlText w:val="•"/>
      <w:lvlJc w:val="left"/>
      <w:pPr>
        <w:tabs>
          <w:tab w:val="num" w:pos="720"/>
        </w:tabs>
        <w:ind w:left="720" w:hanging="360"/>
      </w:pPr>
      <w:rPr>
        <w:rFonts w:ascii="Calibri" w:hAnsi="Calibri" w:hint="default"/>
      </w:rPr>
    </w:lvl>
    <w:lvl w:ilvl="1" w:tplc="9BFECD98" w:tentative="1">
      <w:start w:val="1"/>
      <w:numFmt w:val="bullet"/>
      <w:lvlText w:val="•"/>
      <w:lvlJc w:val="left"/>
      <w:pPr>
        <w:tabs>
          <w:tab w:val="num" w:pos="1440"/>
        </w:tabs>
        <w:ind w:left="1440" w:hanging="360"/>
      </w:pPr>
      <w:rPr>
        <w:rFonts w:ascii="Calibri" w:hAnsi="Calibri" w:hint="default"/>
      </w:rPr>
    </w:lvl>
    <w:lvl w:ilvl="2" w:tplc="B4140978" w:tentative="1">
      <w:start w:val="1"/>
      <w:numFmt w:val="bullet"/>
      <w:lvlText w:val="•"/>
      <w:lvlJc w:val="left"/>
      <w:pPr>
        <w:tabs>
          <w:tab w:val="num" w:pos="2160"/>
        </w:tabs>
        <w:ind w:left="2160" w:hanging="360"/>
      </w:pPr>
      <w:rPr>
        <w:rFonts w:ascii="Calibri" w:hAnsi="Calibri" w:hint="default"/>
      </w:rPr>
    </w:lvl>
    <w:lvl w:ilvl="3" w:tplc="87CE79C8" w:tentative="1">
      <w:start w:val="1"/>
      <w:numFmt w:val="bullet"/>
      <w:lvlText w:val="•"/>
      <w:lvlJc w:val="left"/>
      <w:pPr>
        <w:tabs>
          <w:tab w:val="num" w:pos="2880"/>
        </w:tabs>
        <w:ind w:left="2880" w:hanging="360"/>
      </w:pPr>
      <w:rPr>
        <w:rFonts w:ascii="Calibri" w:hAnsi="Calibri" w:hint="default"/>
      </w:rPr>
    </w:lvl>
    <w:lvl w:ilvl="4" w:tplc="4CF49B82" w:tentative="1">
      <w:start w:val="1"/>
      <w:numFmt w:val="bullet"/>
      <w:lvlText w:val="•"/>
      <w:lvlJc w:val="left"/>
      <w:pPr>
        <w:tabs>
          <w:tab w:val="num" w:pos="3600"/>
        </w:tabs>
        <w:ind w:left="3600" w:hanging="360"/>
      </w:pPr>
      <w:rPr>
        <w:rFonts w:ascii="Calibri" w:hAnsi="Calibri" w:hint="default"/>
      </w:rPr>
    </w:lvl>
    <w:lvl w:ilvl="5" w:tplc="3CBEC1D6" w:tentative="1">
      <w:start w:val="1"/>
      <w:numFmt w:val="bullet"/>
      <w:lvlText w:val="•"/>
      <w:lvlJc w:val="left"/>
      <w:pPr>
        <w:tabs>
          <w:tab w:val="num" w:pos="4320"/>
        </w:tabs>
        <w:ind w:left="4320" w:hanging="360"/>
      </w:pPr>
      <w:rPr>
        <w:rFonts w:ascii="Calibri" w:hAnsi="Calibri" w:hint="default"/>
      </w:rPr>
    </w:lvl>
    <w:lvl w:ilvl="6" w:tplc="C6AE7E88" w:tentative="1">
      <w:start w:val="1"/>
      <w:numFmt w:val="bullet"/>
      <w:lvlText w:val="•"/>
      <w:lvlJc w:val="left"/>
      <w:pPr>
        <w:tabs>
          <w:tab w:val="num" w:pos="5040"/>
        </w:tabs>
        <w:ind w:left="5040" w:hanging="360"/>
      </w:pPr>
      <w:rPr>
        <w:rFonts w:ascii="Calibri" w:hAnsi="Calibri" w:hint="default"/>
      </w:rPr>
    </w:lvl>
    <w:lvl w:ilvl="7" w:tplc="8396877E" w:tentative="1">
      <w:start w:val="1"/>
      <w:numFmt w:val="bullet"/>
      <w:lvlText w:val="•"/>
      <w:lvlJc w:val="left"/>
      <w:pPr>
        <w:tabs>
          <w:tab w:val="num" w:pos="5760"/>
        </w:tabs>
        <w:ind w:left="5760" w:hanging="360"/>
      </w:pPr>
      <w:rPr>
        <w:rFonts w:ascii="Calibri" w:hAnsi="Calibri" w:hint="default"/>
      </w:rPr>
    </w:lvl>
    <w:lvl w:ilvl="8" w:tplc="4D02B54E"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6765576B"/>
    <w:multiLevelType w:val="hybridMultilevel"/>
    <w:tmpl w:val="866E8A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B7C54E4"/>
    <w:multiLevelType w:val="hybridMultilevel"/>
    <w:tmpl w:val="212C0CE6"/>
    <w:lvl w:ilvl="0" w:tplc="8D240AA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C41FEE"/>
    <w:multiLevelType w:val="multilevel"/>
    <w:tmpl w:val="C850311A"/>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3270"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70A0680C"/>
    <w:multiLevelType w:val="hybridMultilevel"/>
    <w:tmpl w:val="BF6E7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35032D"/>
    <w:multiLevelType w:val="hybridMultilevel"/>
    <w:tmpl w:val="18ACFA4E"/>
    <w:lvl w:ilvl="0" w:tplc="167C107A">
      <w:start w:val="1"/>
      <w:numFmt w:val="bullet"/>
      <w:lvlText w:val="•"/>
      <w:lvlJc w:val="left"/>
      <w:pPr>
        <w:tabs>
          <w:tab w:val="num" w:pos="720"/>
        </w:tabs>
        <w:ind w:left="720" w:hanging="360"/>
      </w:pPr>
      <w:rPr>
        <w:rFonts w:ascii="Calibri" w:hAnsi="Calibri" w:hint="default"/>
      </w:rPr>
    </w:lvl>
    <w:lvl w:ilvl="1" w:tplc="9A949430" w:tentative="1">
      <w:start w:val="1"/>
      <w:numFmt w:val="bullet"/>
      <w:lvlText w:val="•"/>
      <w:lvlJc w:val="left"/>
      <w:pPr>
        <w:tabs>
          <w:tab w:val="num" w:pos="1440"/>
        </w:tabs>
        <w:ind w:left="1440" w:hanging="360"/>
      </w:pPr>
      <w:rPr>
        <w:rFonts w:ascii="Calibri" w:hAnsi="Calibri" w:hint="default"/>
      </w:rPr>
    </w:lvl>
    <w:lvl w:ilvl="2" w:tplc="7EA89A8C" w:tentative="1">
      <w:start w:val="1"/>
      <w:numFmt w:val="bullet"/>
      <w:lvlText w:val="•"/>
      <w:lvlJc w:val="left"/>
      <w:pPr>
        <w:tabs>
          <w:tab w:val="num" w:pos="2160"/>
        </w:tabs>
        <w:ind w:left="2160" w:hanging="360"/>
      </w:pPr>
      <w:rPr>
        <w:rFonts w:ascii="Calibri" w:hAnsi="Calibri" w:hint="default"/>
      </w:rPr>
    </w:lvl>
    <w:lvl w:ilvl="3" w:tplc="620CCFD4" w:tentative="1">
      <w:start w:val="1"/>
      <w:numFmt w:val="bullet"/>
      <w:lvlText w:val="•"/>
      <w:lvlJc w:val="left"/>
      <w:pPr>
        <w:tabs>
          <w:tab w:val="num" w:pos="2880"/>
        </w:tabs>
        <w:ind w:left="2880" w:hanging="360"/>
      </w:pPr>
      <w:rPr>
        <w:rFonts w:ascii="Calibri" w:hAnsi="Calibri" w:hint="default"/>
      </w:rPr>
    </w:lvl>
    <w:lvl w:ilvl="4" w:tplc="9B0EFD8A" w:tentative="1">
      <w:start w:val="1"/>
      <w:numFmt w:val="bullet"/>
      <w:lvlText w:val="•"/>
      <w:lvlJc w:val="left"/>
      <w:pPr>
        <w:tabs>
          <w:tab w:val="num" w:pos="3600"/>
        </w:tabs>
        <w:ind w:left="3600" w:hanging="360"/>
      </w:pPr>
      <w:rPr>
        <w:rFonts w:ascii="Calibri" w:hAnsi="Calibri" w:hint="default"/>
      </w:rPr>
    </w:lvl>
    <w:lvl w:ilvl="5" w:tplc="320C6B88" w:tentative="1">
      <w:start w:val="1"/>
      <w:numFmt w:val="bullet"/>
      <w:lvlText w:val="•"/>
      <w:lvlJc w:val="left"/>
      <w:pPr>
        <w:tabs>
          <w:tab w:val="num" w:pos="4320"/>
        </w:tabs>
        <w:ind w:left="4320" w:hanging="360"/>
      </w:pPr>
      <w:rPr>
        <w:rFonts w:ascii="Calibri" w:hAnsi="Calibri" w:hint="default"/>
      </w:rPr>
    </w:lvl>
    <w:lvl w:ilvl="6" w:tplc="B5D41A56" w:tentative="1">
      <w:start w:val="1"/>
      <w:numFmt w:val="bullet"/>
      <w:lvlText w:val="•"/>
      <w:lvlJc w:val="left"/>
      <w:pPr>
        <w:tabs>
          <w:tab w:val="num" w:pos="5040"/>
        </w:tabs>
        <w:ind w:left="5040" w:hanging="360"/>
      </w:pPr>
      <w:rPr>
        <w:rFonts w:ascii="Calibri" w:hAnsi="Calibri" w:hint="default"/>
      </w:rPr>
    </w:lvl>
    <w:lvl w:ilvl="7" w:tplc="D26629E2" w:tentative="1">
      <w:start w:val="1"/>
      <w:numFmt w:val="bullet"/>
      <w:lvlText w:val="•"/>
      <w:lvlJc w:val="left"/>
      <w:pPr>
        <w:tabs>
          <w:tab w:val="num" w:pos="5760"/>
        </w:tabs>
        <w:ind w:left="5760" w:hanging="360"/>
      </w:pPr>
      <w:rPr>
        <w:rFonts w:ascii="Calibri" w:hAnsi="Calibri" w:hint="default"/>
      </w:rPr>
    </w:lvl>
    <w:lvl w:ilvl="8" w:tplc="3D0EC7D8" w:tentative="1">
      <w:start w:val="1"/>
      <w:numFmt w:val="bullet"/>
      <w:lvlText w:val="•"/>
      <w:lvlJc w:val="left"/>
      <w:pPr>
        <w:tabs>
          <w:tab w:val="num" w:pos="6480"/>
        </w:tabs>
        <w:ind w:left="6480" w:hanging="360"/>
      </w:pPr>
      <w:rPr>
        <w:rFonts w:ascii="Calibri" w:hAnsi="Calibri" w:hint="default"/>
      </w:rPr>
    </w:lvl>
  </w:abstractNum>
  <w:abstractNum w:abstractNumId="20" w15:restartNumberingAfterBreak="0">
    <w:nsid w:val="773E663B"/>
    <w:multiLevelType w:val="hybridMultilevel"/>
    <w:tmpl w:val="84AE73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146851">
    <w:abstractNumId w:val="8"/>
  </w:num>
  <w:num w:numId="2" w16cid:durableId="751463220">
    <w:abstractNumId w:val="18"/>
  </w:num>
  <w:num w:numId="3" w16cid:durableId="1090470811">
    <w:abstractNumId w:val="12"/>
  </w:num>
  <w:num w:numId="4" w16cid:durableId="1877351283">
    <w:abstractNumId w:val="6"/>
  </w:num>
  <w:num w:numId="5" w16cid:durableId="708575938">
    <w:abstractNumId w:val="9"/>
  </w:num>
  <w:num w:numId="6" w16cid:durableId="1762990680">
    <w:abstractNumId w:val="11"/>
  </w:num>
  <w:num w:numId="7" w16cid:durableId="1960719002">
    <w:abstractNumId w:val="5"/>
  </w:num>
  <w:num w:numId="8" w16cid:durableId="615450574">
    <w:abstractNumId w:val="1"/>
  </w:num>
  <w:num w:numId="9" w16cid:durableId="1790318457">
    <w:abstractNumId w:val="13"/>
  </w:num>
  <w:num w:numId="10" w16cid:durableId="1508212658">
    <w:abstractNumId w:val="4"/>
  </w:num>
  <w:num w:numId="11" w16cid:durableId="39130466">
    <w:abstractNumId w:val="19"/>
  </w:num>
  <w:num w:numId="12" w16cid:durableId="2005892843">
    <w:abstractNumId w:val="14"/>
  </w:num>
  <w:num w:numId="13" w16cid:durableId="169414985">
    <w:abstractNumId w:val="16"/>
  </w:num>
  <w:num w:numId="14" w16cid:durableId="1063717589">
    <w:abstractNumId w:val="15"/>
  </w:num>
  <w:num w:numId="15" w16cid:durableId="1150486090">
    <w:abstractNumId w:val="3"/>
  </w:num>
  <w:num w:numId="16" w16cid:durableId="1876775158">
    <w:abstractNumId w:val="17"/>
  </w:num>
  <w:num w:numId="17" w16cid:durableId="1563712088">
    <w:abstractNumId w:val="0"/>
  </w:num>
  <w:num w:numId="18" w16cid:durableId="2075931852">
    <w:abstractNumId w:val="10"/>
  </w:num>
  <w:num w:numId="19" w16cid:durableId="1848640499">
    <w:abstractNumId w:val="7"/>
  </w:num>
  <w:num w:numId="20" w16cid:durableId="582643592">
    <w:abstractNumId w:val="20"/>
  </w:num>
  <w:num w:numId="21" w16cid:durableId="12018967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868"/>
    <w:rsid w:val="000109B6"/>
    <w:rsid w:val="00012D15"/>
    <w:rsid w:val="000226B6"/>
    <w:rsid w:val="0003028B"/>
    <w:rsid w:val="000375CD"/>
    <w:rsid w:val="00045E49"/>
    <w:rsid w:val="00053A63"/>
    <w:rsid w:val="000611D5"/>
    <w:rsid w:val="000612E2"/>
    <w:rsid w:val="00065514"/>
    <w:rsid w:val="000660A2"/>
    <w:rsid w:val="00074906"/>
    <w:rsid w:val="00082055"/>
    <w:rsid w:val="00096ED9"/>
    <w:rsid w:val="000A221B"/>
    <w:rsid w:val="000A3868"/>
    <w:rsid w:val="000B6335"/>
    <w:rsid w:val="000C19CB"/>
    <w:rsid w:val="000C260B"/>
    <w:rsid w:val="000C6F2F"/>
    <w:rsid w:val="000D1A23"/>
    <w:rsid w:val="000E1217"/>
    <w:rsid w:val="000E2087"/>
    <w:rsid w:val="000F1C12"/>
    <w:rsid w:val="0010178D"/>
    <w:rsid w:val="001063EA"/>
    <w:rsid w:val="0011054A"/>
    <w:rsid w:val="001111DC"/>
    <w:rsid w:val="00111278"/>
    <w:rsid w:val="0013178C"/>
    <w:rsid w:val="00137DED"/>
    <w:rsid w:val="001444CF"/>
    <w:rsid w:val="00145105"/>
    <w:rsid w:val="00176F39"/>
    <w:rsid w:val="001B3D7A"/>
    <w:rsid w:val="001B6EEC"/>
    <w:rsid w:val="001C34E6"/>
    <w:rsid w:val="001D72C2"/>
    <w:rsid w:val="001F4AEF"/>
    <w:rsid w:val="00210D2E"/>
    <w:rsid w:val="0021177A"/>
    <w:rsid w:val="00215BD5"/>
    <w:rsid w:val="00226815"/>
    <w:rsid w:val="00226FA7"/>
    <w:rsid w:val="00245F6D"/>
    <w:rsid w:val="00261188"/>
    <w:rsid w:val="00283464"/>
    <w:rsid w:val="002848B2"/>
    <w:rsid w:val="00297D79"/>
    <w:rsid w:val="002A23CE"/>
    <w:rsid w:val="002A428A"/>
    <w:rsid w:val="002A42F0"/>
    <w:rsid w:val="002A6D08"/>
    <w:rsid w:val="002B1F6A"/>
    <w:rsid w:val="002C3C78"/>
    <w:rsid w:val="002D26D4"/>
    <w:rsid w:val="002E614F"/>
    <w:rsid w:val="003219F9"/>
    <w:rsid w:val="00350507"/>
    <w:rsid w:val="0036316F"/>
    <w:rsid w:val="00374622"/>
    <w:rsid w:val="003846C7"/>
    <w:rsid w:val="003854D4"/>
    <w:rsid w:val="00391525"/>
    <w:rsid w:val="003A304A"/>
    <w:rsid w:val="003A5E42"/>
    <w:rsid w:val="003B5BBA"/>
    <w:rsid w:val="003B7599"/>
    <w:rsid w:val="003B7E9B"/>
    <w:rsid w:val="003D708C"/>
    <w:rsid w:val="003D71DA"/>
    <w:rsid w:val="003E31C5"/>
    <w:rsid w:val="003E3B99"/>
    <w:rsid w:val="003E4C63"/>
    <w:rsid w:val="003F3923"/>
    <w:rsid w:val="00411639"/>
    <w:rsid w:val="00434E95"/>
    <w:rsid w:val="00436370"/>
    <w:rsid w:val="00453125"/>
    <w:rsid w:val="0046111E"/>
    <w:rsid w:val="00466514"/>
    <w:rsid w:val="00474309"/>
    <w:rsid w:val="0048173C"/>
    <w:rsid w:val="00495983"/>
    <w:rsid w:val="004A2138"/>
    <w:rsid w:val="004A76C9"/>
    <w:rsid w:val="004B2960"/>
    <w:rsid w:val="004C7E99"/>
    <w:rsid w:val="004E069D"/>
    <w:rsid w:val="004F4F9A"/>
    <w:rsid w:val="0051435D"/>
    <w:rsid w:val="005150CA"/>
    <w:rsid w:val="005240DF"/>
    <w:rsid w:val="005307C5"/>
    <w:rsid w:val="005550E1"/>
    <w:rsid w:val="005605E3"/>
    <w:rsid w:val="005632E0"/>
    <w:rsid w:val="00565AA0"/>
    <w:rsid w:val="0057149B"/>
    <w:rsid w:val="00580749"/>
    <w:rsid w:val="0058364A"/>
    <w:rsid w:val="005A4CC3"/>
    <w:rsid w:val="005A7CCF"/>
    <w:rsid w:val="005F51EA"/>
    <w:rsid w:val="00601D3D"/>
    <w:rsid w:val="00603949"/>
    <w:rsid w:val="0060719C"/>
    <w:rsid w:val="00626DB4"/>
    <w:rsid w:val="00630376"/>
    <w:rsid w:val="00656EAE"/>
    <w:rsid w:val="00663B38"/>
    <w:rsid w:val="006700B5"/>
    <w:rsid w:val="00671F1F"/>
    <w:rsid w:val="00677C9E"/>
    <w:rsid w:val="006A17FD"/>
    <w:rsid w:val="006A5978"/>
    <w:rsid w:val="006B6FEF"/>
    <w:rsid w:val="006C33AD"/>
    <w:rsid w:val="006C7904"/>
    <w:rsid w:val="006E4BF0"/>
    <w:rsid w:val="006E590E"/>
    <w:rsid w:val="006E7DDB"/>
    <w:rsid w:val="00701013"/>
    <w:rsid w:val="0070406F"/>
    <w:rsid w:val="00705F60"/>
    <w:rsid w:val="007170A5"/>
    <w:rsid w:val="00722EE2"/>
    <w:rsid w:val="0073119C"/>
    <w:rsid w:val="00736E8C"/>
    <w:rsid w:val="007465C7"/>
    <w:rsid w:val="0076396C"/>
    <w:rsid w:val="00765F22"/>
    <w:rsid w:val="00766A1D"/>
    <w:rsid w:val="00767DA0"/>
    <w:rsid w:val="00775BB3"/>
    <w:rsid w:val="00784956"/>
    <w:rsid w:val="007853C0"/>
    <w:rsid w:val="00786B00"/>
    <w:rsid w:val="007A139D"/>
    <w:rsid w:val="007A3BC8"/>
    <w:rsid w:val="007A43AD"/>
    <w:rsid w:val="007A732B"/>
    <w:rsid w:val="007B7476"/>
    <w:rsid w:val="007C006A"/>
    <w:rsid w:val="007D72CD"/>
    <w:rsid w:val="007D7FC8"/>
    <w:rsid w:val="007E6010"/>
    <w:rsid w:val="007F11C6"/>
    <w:rsid w:val="007F2567"/>
    <w:rsid w:val="00803A7D"/>
    <w:rsid w:val="00823799"/>
    <w:rsid w:val="00824884"/>
    <w:rsid w:val="00826689"/>
    <w:rsid w:val="00852E2E"/>
    <w:rsid w:val="008536D4"/>
    <w:rsid w:val="00853B90"/>
    <w:rsid w:val="00853E1C"/>
    <w:rsid w:val="0087386F"/>
    <w:rsid w:val="008774DB"/>
    <w:rsid w:val="0088568E"/>
    <w:rsid w:val="008A2F6E"/>
    <w:rsid w:val="008A3F75"/>
    <w:rsid w:val="008A638F"/>
    <w:rsid w:val="008A6F7C"/>
    <w:rsid w:val="008D4AE6"/>
    <w:rsid w:val="008E43EE"/>
    <w:rsid w:val="008F1BD4"/>
    <w:rsid w:val="009020CA"/>
    <w:rsid w:val="00906048"/>
    <w:rsid w:val="00911BD7"/>
    <w:rsid w:val="0091485F"/>
    <w:rsid w:val="00921B61"/>
    <w:rsid w:val="00924EB1"/>
    <w:rsid w:val="00926BAA"/>
    <w:rsid w:val="00927457"/>
    <w:rsid w:val="00930E21"/>
    <w:rsid w:val="0093416E"/>
    <w:rsid w:val="00937E67"/>
    <w:rsid w:val="009434AE"/>
    <w:rsid w:val="00946140"/>
    <w:rsid w:val="009532BE"/>
    <w:rsid w:val="009562CC"/>
    <w:rsid w:val="00957416"/>
    <w:rsid w:val="009734CD"/>
    <w:rsid w:val="0097394E"/>
    <w:rsid w:val="00976E5E"/>
    <w:rsid w:val="00977868"/>
    <w:rsid w:val="00996995"/>
    <w:rsid w:val="009A0A1A"/>
    <w:rsid w:val="009B4531"/>
    <w:rsid w:val="009B79BB"/>
    <w:rsid w:val="009C2B67"/>
    <w:rsid w:val="009C567A"/>
    <w:rsid w:val="009D64A4"/>
    <w:rsid w:val="009E4C4F"/>
    <w:rsid w:val="009F0128"/>
    <w:rsid w:val="009F22F2"/>
    <w:rsid w:val="00A00AC8"/>
    <w:rsid w:val="00A27EAF"/>
    <w:rsid w:val="00A33E3D"/>
    <w:rsid w:val="00A35C0A"/>
    <w:rsid w:val="00A47F19"/>
    <w:rsid w:val="00A56A61"/>
    <w:rsid w:val="00A6403B"/>
    <w:rsid w:val="00A64BE4"/>
    <w:rsid w:val="00A709FC"/>
    <w:rsid w:val="00A7178B"/>
    <w:rsid w:val="00A72835"/>
    <w:rsid w:val="00A87911"/>
    <w:rsid w:val="00AA3177"/>
    <w:rsid w:val="00AB32C6"/>
    <w:rsid w:val="00AB3B2A"/>
    <w:rsid w:val="00AD206D"/>
    <w:rsid w:val="00AE3DEF"/>
    <w:rsid w:val="00AE66E3"/>
    <w:rsid w:val="00AF19C1"/>
    <w:rsid w:val="00B01746"/>
    <w:rsid w:val="00B21A59"/>
    <w:rsid w:val="00B45C3C"/>
    <w:rsid w:val="00B601BF"/>
    <w:rsid w:val="00B641CE"/>
    <w:rsid w:val="00B71D57"/>
    <w:rsid w:val="00B74A67"/>
    <w:rsid w:val="00B74DEF"/>
    <w:rsid w:val="00B906A6"/>
    <w:rsid w:val="00B937CC"/>
    <w:rsid w:val="00BA37FF"/>
    <w:rsid w:val="00BA4608"/>
    <w:rsid w:val="00BA4A02"/>
    <w:rsid w:val="00BC3314"/>
    <w:rsid w:val="00BC592D"/>
    <w:rsid w:val="00BC694B"/>
    <w:rsid w:val="00BE12CB"/>
    <w:rsid w:val="00BF008E"/>
    <w:rsid w:val="00C10C0E"/>
    <w:rsid w:val="00C152A2"/>
    <w:rsid w:val="00C15B0E"/>
    <w:rsid w:val="00C221F5"/>
    <w:rsid w:val="00C30F16"/>
    <w:rsid w:val="00C324C7"/>
    <w:rsid w:val="00C328A8"/>
    <w:rsid w:val="00C368C0"/>
    <w:rsid w:val="00C371B5"/>
    <w:rsid w:val="00C638B7"/>
    <w:rsid w:val="00C67813"/>
    <w:rsid w:val="00C728D7"/>
    <w:rsid w:val="00C75A98"/>
    <w:rsid w:val="00C83809"/>
    <w:rsid w:val="00C8562E"/>
    <w:rsid w:val="00C92AF2"/>
    <w:rsid w:val="00C96AF6"/>
    <w:rsid w:val="00CB23BB"/>
    <w:rsid w:val="00CB5BB3"/>
    <w:rsid w:val="00CC25AD"/>
    <w:rsid w:val="00CD17CB"/>
    <w:rsid w:val="00CE03DE"/>
    <w:rsid w:val="00CE12B3"/>
    <w:rsid w:val="00CF0B73"/>
    <w:rsid w:val="00CF4C40"/>
    <w:rsid w:val="00D024F8"/>
    <w:rsid w:val="00D037E0"/>
    <w:rsid w:val="00D13A6C"/>
    <w:rsid w:val="00D13C1A"/>
    <w:rsid w:val="00D204AE"/>
    <w:rsid w:val="00D30D38"/>
    <w:rsid w:val="00D33FDC"/>
    <w:rsid w:val="00D42A67"/>
    <w:rsid w:val="00D62B62"/>
    <w:rsid w:val="00D6760A"/>
    <w:rsid w:val="00D7041B"/>
    <w:rsid w:val="00D85273"/>
    <w:rsid w:val="00D974D0"/>
    <w:rsid w:val="00DB0951"/>
    <w:rsid w:val="00DC0115"/>
    <w:rsid w:val="00DC5275"/>
    <w:rsid w:val="00DC77B5"/>
    <w:rsid w:val="00DC7A25"/>
    <w:rsid w:val="00DF6111"/>
    <w:rsid w:val="00E02718"/>
    <w:rsid w:val="00E231C9"/>
    <w:rsid w:val="00E238CF"/>
    <w:rsid w:val="00E411FB"/>
    <w:rsid w:val="00E47A7D"/>
    <w:rsid w:val="00E65620"/>
    <w:rsid w:val="00E66A07"/>
    <w:rsid w:val="00E703EC"/>
    <w:rsid w:val="00E722B4"/>
    <w:rsid w:val="00E7372B"/>
    <w:rsid w:val="00E922B8"/>
    <w:rsid w:val="00E93AF5"/>
    <w:rsid w:val="00E95E9D"/>
    <w:rsid w:val="00EA4213"/>
    <w:rsid w:val="00EA7C2A"/>
    <w:rsid w:val="00EB5224"/>
    <w:rsid w:val="00EC4154"/>
    <w:rsid w:val="00ED5271"/>
    <w:rsid w:val="00EE16CA"/>
    <w:rsid w:val="00EE4F7E"/>
    <w:rsid w:val="00EE7A47"/>
    <w:rsid w:val="00EF27CC"/>
    <w:rsid w:val="00EF2DF6"/>
    <w:rsid w:val="00F151CF"/>
    <w:rsid w:val="00F25531"/>
    <w:rsid w:val="00F301C5"/>
    <w:rsid w:val="00F3078A"/>
    <w:rsid w:val="00F32444"/>
    <w:rsid w:val="00F545D4"/>
    <w:rsid w:val="00F74DF8"/>
    <w:rsid w:val="00F76687"/>
    <w:rsid w:val="00F92A2A"/>
    <w:rsid w:val="00FA0C3D"/>
    <w:rsid w:val="00FC0AEE"/>
    <w:rsid w:val="00FD1A65"/>
    <w:rsid w:val="00FD35C4"/>
    <w:rsid w:val="00FD6024"/>
    <w:rsid w:val="00FD7B72"/>
    <w:rsid w:val="00FE2377"/>
    <w:rsid w:val="00FE2D25"/>
    <w:rsid w:val="00FE74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A0C24"/>
  <w15:chartTrackingRefBased/>
  <w15:docId w15:val="{58C91CA7-3F65-493F-9431-DF1898814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1 (CMU Minutes)"/>
    <w:basedOn w:val="Normal"/>
    <w:next w:val="Heading2"/>
    <w:link w:val="Heading1Char"/>
    <w:uiPriority w:val="9"/>
    <w:qFormat/>
    <w:rsid w:val="001063EA"/>
    <w:pPr>
      <w:numPr>
        <w:numId w:val="16"/>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1063EA"/>
    <w:pPr>
      <w:numPr>
        <w:ilvl w:val="1"/>
        <w:numId w:val="16"/>
      </w:numPr>
      <w:spacing w:before="160" w:after="120"/>
      <w:ind w:left="578" w:hanging="578"/>
      <w:outlineLvl w:val="1"/>
    </w:pPr>
    <w:rPr>
      <w:rFonts w:ascii="Arial" w:eastAsiaTheme="majorEastAsia" w:hAnsi="Arial" w:cstheme="majorBidi"/>
      <w:color w:val="222A35" w:themeColor="text2" w:themeShade="80"/>
      <w:sz w:val="24"/>
      <w:szCs w:val="26"/>
    </w:rPr>
  </w:style>
  <w:style w:type="paragraph" w:styleId="Heading3">
    <w:name w:val="heading 3"/>
    <w:aliases w:val="Heading 3 (CMU Minutes)"/>
    <w:basedOn w:val="Normal"/>
    <w:link w:val="Heading3Char"/>
    <w:uiPriority w:val="9"/>
    <w:unhideWhenUsed/>
    <w:qFormat/>
    <w:rsid w:val="001063EA"/>
    <w:pPr>
      <w:numPr>
        <w:ilvl w:val="2"/>
        <w:numId w:val="16"/>
      </w:numPr>
      <w:spacing w:before="40" w:after="0"/>
      <w:outlineLvl w:val="2"/>
    </w:pPr>
    <w:rPr>
      <w:rFonts w:ascii="Arial" w:eastAsiaTheme="majorEastAsia" w:hAnsi="Arial" w:cstheme="majorBidi"/>
      <w:color w:val="222A35" w:themeColor="text2" w:themeShade="80"/>
      <w:sz w:val="24"/>
      <w:szCs w:val="24"/>
    </w:rPr>
  </w:style>
  <w:style w:type="paragraph" w:styleId="Heading4">
    <w:name w:val="heading 4"/>
    <w:aliases w:val="Heading 4 (CMU Minutes)"/>
    <w:basedOn w:val="Normal"/>
    <w:next w:val="Normal"/>
    <w:link w:val="Heading4Char"/>
    <w:uiPriority w:val="9"/>
    <w:unhideWhenUsed/>
    <w:qFormat/>
    <w:rsid w:val="001063EA"/>
    <w:pPr>
      <w:keepNext/>
      <w:keepLines/>
      <w:numPr>
        <w:ilvl w:val="3"/>
        <w:numId w:val="16"/>
      </w:numPr>
      <w:spacing w:before="40" w:after="0"/>
      <w:outlineLvl w:val="3"/>
    </w:pPr>
    <w:rPr>
      <w:rFonts w:ascii="Arial" w:eastAsiaTheme="majorEastAsia" w:hAnsi="Arial" w:cstheme="majorBidi"/>
      <w:iCs/>
      <w:color w:val="222A35" w:themeColor="text2" w:themeShade="80"/>
      <w:sz w:val="24"/>
    </w:rPr>
  </w:style>
  <w:style w:type="paragraph" w:styleId="Heading5">
    <w:name w:val="heading 5"/>
    <w:basedOn w:val="Normal"/>
    <w:next w:val="Normal"/>
    <w:link w:val="Heading5Char"/>
    <w:uiPriority w:val="9"/>
    <w:unhideWhenUsed/>
    <w:qFormat/>
    <w:rsid w:val="001063EA"/>
    <w:pPr>
      <w:keepNext/>
      <w:keepLines/>
      <w:numPr>
        <w:ilvl w:val="4"/>
        <w:numId w:val="16"/>
      </w:numPr>
      <w:spacing w:before="40" w:after="0"/>
      <w:outlineLvl w:val="4"/>
    </w:pPr>
    <w:rPr>
      <w:rFonts w:ascii="Arial" w:eastAsiaTheme="majorEastAsia" w:hAnsi="Arial" w:cstheme="majorBidi"/>
      <w:color w:val="222A35" w:themeColor="text2" w:themeShade="80"/>
      <w:sz w:val="24"/>
    </w:rPr>
  </w:style>
  <w:style w:type="paragraph" w:styleId="Heading6">
    <w:name w:val="heading 6"/>
    <w:basedOn w:val="Normal"/>
    <w:next w:val="Normal"/>
    <w:link w:val="Heading6Char"/>
    <w:uiPriority w:val="9"/>
    <w:semiHidden/>
    <w:unhideWhenUsed/>
    <w:qFormat/>
    <w:rsid w:val="001063EA"/>
    <w:pPr>
      <w:keepNext/>
      <w:keepLines/>
      <w:numPr>
        <w:ilvl w:val="5"/>
        <w:numId w:val="16"/>
      </w:numPr>
      <w:spacing w:before="40" w:after="0"/>
      <w:outlineLvl w:val="5"/>
    </w:pPr>
    <w:rPr>
      <w:rFonts w:ascii="Arial" w:eastAsiaTheme="majorEastAsia" w:hAnsi="Arial" w:cstheme="majorBidi"/>
      <w:color w:val="222A35" w:themeColor="text2" w:themeShade="80"/>
      <w:sz w:val="24"/>
    </w:rPr>
  </w:style>
  <w:style w:type="paragraph" w:styleId="Heading7">
    <w:name w:val="heading 7"/>
    <w:basedOn w:val="Normal"/>
    <w:next w:val="Normal"/>
    <w:link w:val="Heading7Char"/>
    <w:uiPriority w:val="9"/>
    <w:semiHidden/>
    <w:unhideWhenUsed/>
    <w:qFormat/>
    <w:rsid w:val="001063EA"/>
    <w:pPr>
      <w:keepNext/>
      <w:keepLines/>
      <w:numPr>
        <w:ilvl w:val="6"/>
        <w:numId w:val="16"/>
      </w:numPr>
      <w:spacing w:before="40" w:after="0"/>
      <w:ind w:left="5040" w:hanging="360"/>
      <w:outlineLvl w:val="6"/>
    </w:pPr>
    <w:rPr>
      <w:rFonts w:asciiTheme="majorHAnsi" w:eastAsiaTheme="majorEastAsia" w:hAnsiTheme="majorHAnsi" w:cstheme="majorBidi"/>
      <w:i/>
      <w:iCs/>
      <w:color w:val="1F3763" w:themeColor="accent1" w:themeShade="7F"/>
      <w:sz w:val="24"/>
    </w:rPr>
  </w:style>
  <w:style w:type="paragraph" w:styleId="Heading8">
    <w:name w:val="heading 8"/>
    <w:basedOn w:val="Normal"/>
    <w:next w:val="Normal"/>
    <w:link w:val="Heading8Char"/>
    <w:uiPriority w:val="9"/>
    <w:semiHidden/>
    <w:unhideWhenUsed/>
    <w:qFormat/>
    <w:rsid w:val="001063EA"/>
    <w:pPr>
      <w:keepNext/>
      <w:keepLines/>
      <w:numPr>
        <w:ilvl w:val="7"/>
        <w:numId w:val="16"/>
      </w:numPr>
      <w:spacing w:before="40" w:after="0"/>
      <w:ind w:left="57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063EA"/>
    <w:pPr>
      <w:keepNext/>
      <w:keepLines/>
      <w:numPr>
        <w:ilvl w:val="8"/>
        <w:numId w:val="16"/>
      </w:numPr>
      <w:spacing w:before="40" w:after="0"/>
      <w:ind w:left="6480" w:hanging="18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3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E03D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21A59"/>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Heading1Char">
    <w:name w:val="Heading 1 Char"/>
    <w:aliases w:val="Heading 1 (CMU Minutes) Char"/>
    <w:basedOn w:val="DefaultParagraphFont"/>
    <w:link w:val="Heading1"/>
    <w:uiPriority w:val="9"/>
    <w:rsid w:val="001063EA"/>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1063EA"/>
    <w:rPr>
      <w:rFonts w:ascii="Arial" w:eastAsiaTheme="majorEastAsia" w:hAnsi="Arial" w:cstheme="majorBidi"/>
      <w:color w:val="222A35" w:themeColor="text2" w:themeShade="80"/>
      <w:sz w:val="24"/>
      <w:szCs w:val="26"/>
    </w:rPr>
  </w:style>
  <w:style w:type="character" w:customStyle="1" w:styleId="Heading3Char">
    <w:name w:val="Heading 3 Char"/>
    <w:aliases w:val="Heading 3 (CMU Minutes) Char"/>
    <w:basedOn w:val="DefaultParagraphFont"/>
    <w:link w:val="Heading3"/>
    <w:uiPriority w:val="9"/>
    <w:rsid w:val="001063EA"/>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1063EA"/>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1063EA"/>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1063EA"/>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1063EA"/>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1063E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063EA"/>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7A43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43AD"/>
  </w:style>
  <w:style w:type="paragraph" w:styleId="Footer">
    <w:name w:val="footer"/>
    <w:basedOn w:val="Normal"/>
    <w:link w:val="FooterChar"/>
    <w:uiPriority w:val="99"/>
    <w:unhideWhenUsed/>
    <w:rsid w:val="007A43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43AD"/>
  </w:style>
  <w:style w:type="character" w:styleId="SubtleEmphasis">
    <w:name w:val="Subtle Emphasis"/>
    <w:basedOn w:val="DefaultParagraphFont"/>
    <w:uiPriority w:val="19"/>
    <w:qFormat/>
    <w:rsid w:val="00603949"/>
    <w:rPr>
      <w:rFonts w:ascii="Arial" w:hAnsi="Arial"/>
      <w:i/>
      <w:iCs/>
      <w:color w:val="404040" w:themeColor="text1" w:themeTint="BF"/>
      <w:sz w:val="24"/>
    </w:rPr>
  </w:style>
  <w:style w:type="paragraph" w:styleId="Title">
    <w:name w:val="Title"/>
    <w:basedOn w:val="Normal"/>
    <w:next w:val="Normal"/>
    <w:link w:val="TitleChar"/>
    <w:uiPriority w:val="10"/>
    <w:qFormat/>
    <w:rsid w:val="00603949"/>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603949"/>
    <w:rPr>
      <w:rFonts w:ascii="Altis" w:eastAsiaTheme="majorEastAsia" w:hAnsi="Altis" w:cstheme="majorBidi"/>
      <w:color w:val="13335A"/>
      <w:spacing w:val="-10"/>
      <w:kern w:val="28"/>
      <w:sz w:val="48"/>
      <w:szCs w:val="56"/>
    </w:rPr>
  </w:style>
  <w:style w:type="character" w:styleId="Hyperlink">
    <w:name w:val="Hyperlink"/>
    <w:basedOn w:val="DefaultParagraphFont"/>
    <w:uiPriority w:val="99"/>
    <w:unhideWhenUsed/>
    <w:rsid w:val="00603949"/>
    <w:rPr>
      <w:color w:val="0563C1" w:themeColor="hyperlink"/>
      <w:u w:val="single"/>
    </w:rPr>
  </w:style>
  <w:style w:type="character" w:styleId="FollowedHyperlink">
    <w:name w:val="FollowedHyperlink"/>
    <w:basedOn w:val="DefaultParagraphFont"/>
    <w:uiPriority w:val="99"/>
    <w:semiHidden/>
    <w:unhideWhenUsed/>
    <w:rsid w:val="009574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85348">
      <w:bodyDiv w:val="1"/>
      <w:marLeft w:val="0"/>
      <w:marRight w:val="0"/>
      <w:marTop w:val="0"/>
      <w:marBottom w:val="0"/>
      <w:divBdr>
        <w:top w:val="none" w:sz="0" w:space="0" w:color="auto"/>
        <w:left w:val="none" w:sz="0" w:space="0" w:color="auto"/>
        <w:bottom w:val="none" w:sz="0" w:space="0" w:color="auto"/>
        <w:right w:val="none" w:sz="0" w:space="0" w:color="auto"/>
      </w:divBdr>
      <w:divsChild>
        <w:div w:id="698891259">
          <w:marLeft w:val="547"/>
          <w:marRight w:val="0"/>
          <w:marTop w:val="0"/>
          <w:marBottom w:val="0"/>
          <w:divBdr>
            <w:top w:val="none" w:sz="0" w:space="0" w:color="auto"/>
            <w:left w:val="none" w:sz="0" w:space="0" w:color="auto"/>
            <w:bottom w:val="none" w:sz="0" w:space="0" w:color="auto"/>
            <w:right w:val="none" w:sz="0" w:space="0" w:color="auto"/>
          </w:divBdr>
        </w:div>
        <w:div w:id="1704943449">
          <w:marLeft w:val="547"/>
          <w:marRight w:val="0"/>
          <w:marTop w:val="0"/>
          <w:marBottom w:val="0"/>
          <w:divBdr>
            <w:top w:val="none" w:sz="0" w:space="0" w:color="auto"/>
            <w:left w:val="none" w:sz="0" w:space="0" w:color="auto"/>
            <w:bottom w:val="none" w:sz="0" w:space="0" w:color="auto"/>
            <w:right w:val="none" w:sz="0" w:space="0" w:color="auto"/>
          </w:divBdr>
        </w:div>
      </w:divsChild>
    </w:div>
    <w:div w:id="516119933">
      <w:bodyDiv w:val="1"/>
      <w:marLeft w:val="0"/>
      <w:marRight w:val="0"/>
      <w:marTop w:val="0"/>
      <w:marBottom w:val="0"/>
      <w:divBdr>
        <w:top w:val="none" w:sz="0" w:space="0" w:color="auto"/>
        <w:left w:val="none" w:sz="0" w:space="0" w:color="auto"/>
        <w:bottom w:val="none" w:sz="0" w:space="0" w:color="auto"/>
        <w:right w:val="none" w:sz="0" w:space="0" w:color="auto"/>
      </w:divBdr>
    </w:div>
    <w:div w:id="747504137">
      <w:bodyDiv w:val="1"/>
      <w:marLeft w:val="0"/>
      <w:marRight w:val="0"/>
      <w:marTop w:val="0"/>
      <w:marBottom w:val="0"/>
      <w:divBdr>
        <w:top w:val="none" w:sz="0" w:space="0" w:color="auto"/>
        <w:left w:val="none" w:sz="0" w:space="0" w:color="auto"/>
        <w:bottom w:val="none" w:sz="0" w:space="0" w:color="auto"/>
        <w:right w:val="none" w:sz="0" w:space="0" w:color="auto"/>
      </w:divBdr>
      <w:divsChild>
        <w:div w:id="1402488099">
          <w:marLeft w:val="547"/>
          <w:marRight w:val="0"/>
          <w:marTop w:val="0"/>
          <w:marBottom w:val="0"/>
          <w:divBdr>
            <w:top w:val="none" w:sz="0" w:space="0" w:color="auto"/>
            <w:left w:val="none" w:sz="0" w:space="0" w:color="auto"/>
            <w:bottom w:val="none" w:sz="0" w:space="0" w:color="auto"/>
            <w:right w:val="none" w:sz="0" w:space="0" w:color="auto"/>
          </w:divBdr>
        </w:div>
        <w:div w:id="1843084751">
          <w:marLeft w:val="547"/>
          <w:marRight w:val="0"/>
          <w:marTop w:val="0"/>
          <w:marBottom w:val="0"/>
          <w:divBdr>
            <w:top w:val="none" w:sz="0" w:space="0" w:color="auto"/>
            <w:left w:val="none" w:sz="0" w:space="0" w:color="auto"/>
            <w:bottom w:val="none" w:sz="0" w:space="0" w:color="auto"/>
            <w:right w:val="none" w:sz="0" w:space="0" w:color="auto"/>
          </w:divBdr>
        </w:div>
        <w:div w:id="643240824">
          <w:marLeft w:val="547"/>
          <w:marRight w:val="0"/>
          <w:marTop w:val="0"/>
          <w:marBottom w:val="0"/>
          <w:divBdr>
            <w:top w:val="none" w:sz="0" w:space="0" w:color="auto"/>
            <w:left w:val="none" w:sz="0" w:space="0" w:color="auto"/>
            <w:bottom w:val="none" w:sz="0" w:space="0" w:color="auto"/>
            <w:right w:val="none" w:sz="0" w:space="0" w:color="auto"/>
          </w:divBdr>
        </w:div>
        <w:div w:id="1652631931">
          <w:marLeft w:val="547"/>
          <w:marRight w:val="0"/>
          <w:marTop w:val="0"/>
          <w:marBottom w:val="0"/>
          <w:divBdr>
            <w:top w:val="none" w:sz="0" w:space="0" w:color="auto"/>
            <w:left w:val="none" w:sz="0" w:space="0" w:color="auto"/>
            <w:bottom w:val="none" w:sz="0" w:space="0" w:color="auto"/>
            <w:right w:val="none" w:sz="0" w:space="0" w:color="auto"/>
          </w:divBdr>
        </w:div>
        <w:div w:id="1781144145">
          <w:marLeft w:val="547"/>
          <w:marRight w:val="0"/>
          <w:marTop w:val="0"/>
          <w:marBottom w:val="0"/>
          <w:divBdr>
            <w:top w:val="none" w:sz="0" w:space="0" w:color="auto"/>
            <w:left w:val="none" w:sz="0" w:space="0" w:color="auto"/>
            <w:bottom w:val="none" w:sz="0" w:space="0" w:color="auto"/>
            <w:right w:val="none" w:sz="0" w:space="0" w:color="auto"/>
          </w:divBdr>
        </w:div>
        <w:div w:id="1130242168">
          <w:marLeft w:val="547"/>
          <w:marRight w:val="0"/>
          <w:marTop w:val="0"/>
          <w:marBottom w:val="0"/>
          <w:divBdr>
            <w:top w:val="none" w:sz="0" w:space="0" w:color="auto"/>
            <w:left w:val="none" w:sz="0" w:space="0" w:color="auto"/>
            <w:bottom w:val="none" w:sz="0" w:space="0" w:color="auto"/>
            <w:right w:val="none" w:sz="0" w:space="0" w:color="auto"/>
          </w:divBdr>
        </w:div>
      </w:divsChild>
    </w:div>
    <w:div w:id="826752269">
      <w:bodyDiv w:val="1"/>
      <w:marLeft w:val="0"/>
      <w:marRight w:val="0"/>
      <w:marTop w:val="0"/>
      <w:marBottom w:val="0"/>
      <w:divBdr>
        <w:top w:val="none" w:sz="0" w:space="0" w:color="auto"/>
        <w:left w:val="none" w:sz="0" w:space="0" w:color="auto"/>
        <w:bottom w:val="none" w:sz="0" w:space="0" w:color="auto"/>
        <w:right w:val="none" w:sz="0" w:space="0" w:color="auto"/>
      </w:divBdr>
      <w:divsChild>
        <w:div w:id="583756689">
          <w:marLeft w:val="547"/>
          <w:marRight w:val="0"/>
          <w:marTop w:val="0"/>
          <w:marBottom w:val="0"/>
          <w:divBdr>
            <w:top w:val="none" w:sz="0" w:space="0" w:color="auto"/>
            <w:left w:val="none" w:sz="0" w:space="0" w:color="auto"/>
            <w:bottom w:val="none" w:sz="0" w:space="0" w:color="auto"/>
            <w:right w:val="none" w:sz="0" w:space="0" w:color="auto"/>
          </w:divBdr>
        </w:div>
        <w:div w:id="155459183">
          <w:marLeft w:val="547"/>
          <w:marRight w:val="0"/>
          <w:marTop w:val="0"/>
          <w:marBottom w:val="0"/>
          <w:divBdr>
            <w:top w:val="none" w:sz="0" w:space="0" w:color="auto"/>
            <w:left w:val="none" w:sz="0" w:space="0" w:color="auto"/>
            <w:bottom w:val="none" w:sz="0" w:space="0" w:color="auto"/>
            <w:right w:val="none" w:sz="0" w:space="0" w:color="auto"/>
          </w:divBdr>
        </w:div>
        <w:div w:id="1833372455">
          <w:marLeft w:val="547"/>
          <w:marRight w:val="0"/>
          <w:marTop w:val="0"/>
          <w:marBottom w:val="0"/>
          <w:divBdr>
            <w:top w:val="none" w:sz="0" w:space="0" w:color="auto"/>
            <w:left w:val="none" w:sz="0" w:space="0" w:color="auto"/>
            <w:bottom w:val="none" w:sz="0" w:space="0" w:color="auto"/>
            <w:right w:val="none" w:sz="0" w:space="0" w:color="auto"/>
          </w:divBdr>
        </w:div>
        <w:div w:id="1108045689">
          <w:marLeft w:val="547"/>
          <w:marRight w:val="0"/>
          <w:marTop w:val="0"/>
          <w:marBottom w:val="0"/>
          <w:divBdr>
            <w:top w:val="none" w:sz="0" w:space="0" w:color="auto"/>
            <w:left w:val="none" w:sz="0" w:space="0" w:color="auto"/>
            <w:bottom w:val="none" w:sz="0" w:space="0" w:color="auto"/>
            <w:right w:val="none" w:sz="0" w:space="0" w:color="auto"/>
          </w:divBdr>
        </w:div>
      </w:divsChild>
    </w:div>
    <w:div w:id="1041201251">
      <w:bodyDiv w:val="1"/>
      <w:marLeft w:val="0"/>
      <w:marRight w:val="0"/>
      <w:marTop w:val="0"/>
      <w:marBottom w:val="0"/>
      <w:divBdr>
        <w:top w:val="none" w:sz="0" w:space="0" w:color="auto"/>
        <w:left w:val="none" w:sz="0" w:space="0" w:color="auto"/>
        <w:bottom w:val="none" w:sz="0" w:space="0" w:color="auto"/>
        <w:right w:val="none" w:sz="0" w:space="0" w:color="auto"/>
      </w:divBdr>
    </w:div>
    <w:div w:id="1085079578">
      <w:bodyDiv w:val="1"/>
      <w:marLeft w:val="0"/>
      <w:marRight w:val="0"/>
      <w:marTop w:val="0"/>
      <w:marBottom w:val="0"/>
      <w:divBdr>
        <w:top w:val="none" w:sz="0" w:space="0" w:color="auto"/>
        <w:left w:val="none" w:sz="0" w:space="0" w:color="auto"/>
        <w:bottom w:val="none" w:sz="0" w:space="0" w:color="auto"/>
        <w:right w:val="none" w:sz="0" w:space="0" w:color="auto"/>
      </w:divBdr>
    </w:div>
    <w:div w:id="1422415495">
      <w:bodyDiv w:val="1"/>
      <w:marLeft w:val="0"/>
      <w:marRight w:val="0"/>
      <w:marTop w:val="0"/>
      <w:marBottom w:val="0"/>
      <w:divBdr>
        <w:top w:val="none" w:sz="0" w:space="0" w:color="auto"/>
        <w:left w:val="none" w:sz="0" w:space="0" w:color="auto"/>
        <w:bottom w:val="none" w:sz="0" w:space="0" w:color="auto"/>
        <w:right w:val="none" w:sz="0" w:space="0" w:color="auto"/>
      </w:divBdr>
      <w:divsChild>
        <w:div w:id="2041931425">
          <w:marLeft w:val="547"/>
          <w:marRight w:val="0"/>
          <w:marTop w:val="0"/>
          <w:marBottom w:val="0"/>
          <w:divBdr>
            <w:top w:val="none" w:sz="0" w:space="0" w:color="auto"/>
            <w:left w:val="none" w:sz="0" w:space="0" w:color="auto"/>
            <w:bottom w:val="none" w:sz="0" w:space="0" w:color="auto"/>
            <w:right w:val="none" w:sz="0" w:space="0" w:color="auto"/>
          </w:divBdr>
        </w:div>
      </w:divsChild>
    </w:div>
    <w:div w:id="1649941182">
      <w:bodyDiv w:val="1"/>
      <w:marLeft w:val="0"/>
      <w:marRight w:val="0"/>
      <w:marTop w:val="0"/>
      <w:marBottom w:val="0"/>
      <w:divBdr>
        <w:top w:val="none" w:sz="0" w:space="0" w:color="auto"/>
        <w:left w:val="none" w:sz="0" w:space="0" w:color="auto"/>
        <w:bottom w:val="none" w:sz="0" w:space="0" w:color="auto"/>
        <w:right w:val="none" w:sz="0" w:space="0" w:color="auto"/>
      </w:divBdr>
      <w:divsChild>
        <w:div w:id="1509826065">
          <w:marLeft w:val="547"/>
          <w:marRight w:val="0"/>
          <w:marTop w:val="0"/>
          <w:marBottom w:val="0"/>
          <w:divBdr>
            <w:top w:val="none" w:sz="0" w:space="0" w:color="auto"/>
            <w:left w:val="none" w:sz="0" w:space="0" w:color="auto"/>
            <w:bottom w:val="none" w:sz="0" w:space="0" w:color="auto"/>
            <w:right w:val="none" w:sz="0" w:space="0" w:color="auto"/>
          </w:divBdr>
        </w:div>
        <w:div w:id="1492482593">
          <w:marLeft w:val="547"/>
          <w:marRight w:val="0"/>
          <w:marTop w:val="0"/>
          <w:marBottom w:val="0"/>
          <w:divBdr>
            <w:top w:val="none" w:sz="0" w:space="0" w:color="auto"/>
            <w:left w:val="none" w:sz="0" w:space="0" w:color="auto"/>
            <w:bottom w:val="none" w:sz="0" w:space="0" w:color="auto"/>
            <w:right w:val="none" w:sz="0" w:space="0" w:color="auto"/>
          </w:divBdr>
        </w:div>
        <w:div w:id="1789083600">
          <w:marLeft w:val="547"/>
          <w:marRight w:val="0"/>
          <w:marTop w:val="0"/>
          <w:marBottom w:val="0"/>
          <w:divBdr>
            <w:top w:val="none" w:sz="0" w:space="0" w:color="auto"/>
            <w:left w:val="none" w:sz="0" w:space="0" w:color="auto"/>
            <w:bottom w:val="none" w:sz="0" w:space="0" w:color="auto"/>
            <w:right w:val="none" w:sz="0" w:space="0" w:color="auto"/>
          </w:divBdr>
        </w:div>
        <w:div w:id="2113359977">
          <w:marLeft w:val="547"/>
          <w:marRight w:val="0"/>
          <w:marTop w:val="0"/>
          <w:marBottom w:val="0"/>
          <w:divBdr>
            <w:top w:val="none" w:sz="0" w:space="0" w:color="auto"/>
            <w:left w:val="none" w:sz="0" w:space="0" w:color="auto"/>
            <w:bottom w:val="none" w:sz="0" w:space="0" w:color="auto"/>
            <w:right w:val="none" w:sz="0" w:space="0" w:color="auto"/>
          </w:divBdr>
        </w:div>
      </w:divsChild>
    </w:div>
    <w:div w:id="1884055239">
      <w:bodyDiv w:val="1"/>
      <w:marLeft w:val="0"/>
      <w:marRight w:val="0"/>
      <w:marTop w:val="0"/>
      <w:marBottom w:val="0"/>
      <w:divBdr>
        <w:top w:val="none" w:sz="0" w:space="0" w:color="auto"/>
        <w:left w:val="none" w:sz="0" w:space="0" w:color="auto"/>
        <w:bottom w:val="none" w:sz="0" w:space="0" w:color="auto"/>
        <w:right w:val="none" w:sz="0" w:space="0" w:color="auto"/>
      </w:divBdr>
    </w:div>
    <w:div w:id="1907034280">
      <w:bodyDiv w:val="1"/>
      <w:marLeft w:val="0"/>
      <w:marRight w:val="0"/>
      <w:marTop w:val="0"/>
      <w:marBottom w:val="0"/>
      <w:divBdr>
        <w:top w:val="none" w:sz="0" w:space="0" w:color="auto"/>
        <w:left w:val="none" w:sz="0" w:space="0" w:color="auto"/>
        <w:bottom w:val="none" w:sz="0" w:space="0" w:color="auto"/>
        <w:right w:val="none" w:sz="0" w:space="0" w:color="auto"/>
      </w:divBdr>
      <w:divsChild>
        <w:div w:id="1992981455">
          <w:marLeft w:val="547"/>
          <w:marRight w:val="0"/>
          <w:marTop w:val="0"/>
          <w:marBottom w:val="0"/>
          <w:divBdr>
            <w:top w:val="none" w:sz="0" w:space="0" w:color="auto"/>
            <w:left w:val="none" w:sz="0" w:space="0" w:color="auto"/>
            <w:bottom w:val="none" w:sz="0" w:space="0" w:color="auto"/>
            <w:right w:val="none" w:sz="0" w:space="0" w:color="auto"/>
          </w:divBdr>
        </w:div>
        <w:div w:id="862937486">
          <w:marLeft w:val="547"/>
          <w:marRight w:val="0"/>
          <w:marTop w:val="0"/>
          <w:marBottom w:val="0"/>
          <w:divBdr>
            <w:top w:val="none" w:sz="0" w:space="0" w:color="auto"/>
            <w:left w:val="none" w:sz="0" w:space="0" w:color="auto"/>
            <w:bottom w:val="none" w:sz="0" w:space="0" w:color="auto"/>
            <w:right w:val="none" w:sz="0" w:space="0" w:color="auto"/>
          </w:divBdr>
        </w:div>
        <w:div w:id="168066240">
          <w:marLeft w:val="547"/>
          <w:marRight w:val="0"/>
          <w:marTop w:val="0"/>
          <w:marBottom w:val="0"/>
          <w:divBdr>
            <w:top w:val="none" w:sz="0" w:space="0" w:color="auto"/>
            <w:left w:val="none" w:sz="0" w:space="0" w:color="auto"/>
            <w:bottom w:val="none" w:sz="0" w:space="0" w:color="auto"/>
            <w:right w:val="none" w:sz="0" w:space="0" w:color="auto"/>
          </w:divBdr>
        </w:div>
        <w:div w:id="1643080177">
          <w:marLeft w:val="547"/>
          <w:marRight w:val="0"/>
          <w:marTop w:val="0"/>
          <w:marBottom w:val="0"/>
          <w:divBdr>
            <w:top w:val="none" w:sz="0" w:space="0" w:color="auto"/>
            <w:left w:val="none" w:sz="0" w:space="0" w:color="auto"/>
            <w:bottom w:val="none" w:sz="0" w:space="0" w:color="auto"/>
            <w:right w:val="none" w:sz="0" w:space="0" w:color="auto"/>
          </w:divBdr>
        </w:div>
      </w:divsChild>
    </w:div>
    <w:div w:id="1942256688">
      <w:bodyDiv w:val="1"/>
      <w:marLeft w:val="0"/>
      <w:marRight w:val="0"/>
      <w:marTop w:val="0"/>
      <w:marBottom w:val="0"/>
      <w:divBdr>
        <w:top w:val="none" w:sz="0" w:space="0" w:color="auto"/>
        <w:left w:val="none" w:sz="0" w:space="0" w:color="auto"/>
        <w:bottom w:val="none" w:sz="0" w:space="0" w:color="auto"/>
        <w:right w:val="none" w:sz="0" w:space="0" w:color="auto"/>
      </w:divBdr>
      <w:divsChild>
        <w:div w:id="9993397">
          <w:marLeft w:val="547"/>
          <w:marRight w:val="0"/>
          <w:marTop w:val="0"/>
          <w:marBottom w:val="0"/>
          <w:divBdr>
            <w:top w:val="none" w:sz="0" w:space="0" w:color="auto"/>
            <w:left w:val="none" w:sz="0" w:space="0" w:color="auto"/>
            <w:bottom w:val="none" w:sz="0" w:space="0" w:color="auto"/>
            <w:right w:val="none" w:sz="0" w:space="0" w:color="auto"/>
          </w:divBdr>
        </w:div>
        <w:div w:id="2070687918">
          <w:marLeft w:val="547"/>
          <w:marRight w:val="0"/>
          <w:marTop w:val="0"/>
          <w:marBottom w:val="0"/>
          <w:divBdr>
            <w:top w:val="none" w:sz="0" w:space="0" w:color="auto"/>
            <w:left w:val="none" w:sz="0" w:space="0" w:color="auto"/>
            <w:bottom w:val="none" w:sz="0" w:space="0" w:color="auto"/>
            <w:right w:val="none" w:sz="0" w:space="0" w:color="auto"/>
          </w:divBdr>
        </w:div>
        <w:div w:id="251816187">
          <w:marLeft w:val="547"/>
          <w:marRight w:val="0"/>
          <w:marTop w:val="0"/>
          <w:marBottom w:val="0"/>
          <w:divBdr>
            <w:top w:val="none" w:sz="0" w:space="0" w:color="auto"/>
            <w:left w:val="none" w:sz="0" w:space="0" w:color="auto"/>
            <w:bottom w:val="none" w:sz="0" w:space="0" w:color="auto"/>
            <w:right w:val="none" w:sz="0" w:space="0" w:color="auto"/>
          </w:divBdr>
        </w:div>
        <w:div w:id="8260090">
          <w:marLeft w:val="547"/>
          <w:marRight w:val="0"/>
          <w:marTop w:val="0"/>
          <w:marBottom w:val="0"/>
          <w:divBdr>
            <w:top w:val="none" w:sz="0" w:space="0" w:color="auto"/>
            <w:left w:val="none" w:sz="0" w:space="0" w:color="auto"/>
            <w:bottom w:val="none" w:sz="0" w:space="0" w:color="auto"/>
            <w:right w:val="none" w:sz="0" w:space="0" w:color="auto"/>
          </w:divBdr>
        </w:div>
        <w:div w:id="4965772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rdiffmet.ac.uk/registry/academichandbook/Pages/Ah1_08.aspx"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18DCDA721FB2499ED0B22A51AC8E7C" ma:contentTypeVersion="2" ma:contentTypeDescription="Create a new document." ma:contentTypeScope="" ma:versionID="c803f3ff8e2b9458e4f8ef4424ba4ab3">
  <xsd:schema xmlns:xsd="http://www.w3.org/2001/XMLSchema" xmlns:xs="http://www.w3.org/2001/XMLSchema" xmlns:p="http://schemas.microsoft.com/office/2006/metadata/properties" xmlns:ns1="http://schemas.microsoft.com/sharepoint/v3" xmlns:ns2="dbcde444-1022-498e-889d-236547660e9a" targetNamespace="http://schemas.microsoft.com/office/2006/metadata/properties" ma:root="true" ma:fieldsID="26038d4eb79e8f8cb02f877df9943c94" ns1:_="" ns2:_="">
    <xsd:import namespace="http://schemas.microsoft.com/sharepoint/v3"/>
    <xsd:import namespace="dbcde444-1022-498e-889d-236547660e9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cde444-1022-498e-889d-236547660e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18E85A-D7FE-437C-AAB4-AA3414684982}">
  <ds:schemaRefs>
    <ds:schemaRef ds:uri="http://purl.org/dc/dcmitype/"/>
    <ds:schemaRef ds:uri="http://schemas.microsoft.com/office/2006/documentManagement/types"/>
    <ds:schemaRef ds:uri="http://schemas.microsoft.com/office/infopath/2007/PartnerControls"/>
    <ds:schemaRef ds:uri="http://schemas.microsoft.com/sharepoint/v3"/>
    <ds:schemaRef ds:uri="http://purl.org/dc/elements/1.1/"/>
    <ds:schemaRef ds:uri="http://www.w3.org/XML/1998/namespace"/>
    <ds:schemaRef ds:uri="http://purl.org/dc/term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3B3A6053-6312-496E-91B3-5C6F5AEC04AA}">
  <ds:schemaRefs>
    <ds:schemaRef ds:uri="http://schemas.microsoft.com/sharepoint/v3/contenttype/forms"/>
  </ds:schemaRefs>
</ds:datastoreItem>
</file>

<file path=customXml/itemProps3.xml><?xml version="1.0" encoding="utf-8"?>
<ds:datastoreItem xmlns:ds="http://schemas.openxmlformats.org/officeDocument/2006/customXml" ds:itemID="{35AEC8F9-89D3-46DE-96AC-279B610E1AA4}"/>
</file>

<file path=docProps/app.xml><?xml version="1.0" encoding="utf-8"?>
<Properties xmlns="http://schemas.openxmlformats.org/officeDocument/2006/extended-properties" xmlns:vt="http://schemas.openxmlformats.org/officeDocument/2006/docPropsVTypes">
  <Template>Normal</Template>
  <TotalTime>3</TotalTime>
  <Pages>5</Pages>
  <Words>1165</Words>
  <Characters>6646</Characters>
  <Application>Microsoft Office Word</Application>
  <DocSecurity>0</DocSecurity>
  <Lines>55</Lines>
  <Paragraphs>15</Paragraphs>
  <ScaleCrop>false</ScaleCrop>
  <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Morton, Samantha</dc:creator>
  <cp:keywords/>
  <dc:description/>
  <cp:lastModifiedBy>Trueman, Richard</cp:lastModifiedBy>
  <cp:revision>3</cp:revision>
  <dcterms:created xsi:type="dcterms:W3CDTF">2023-10-26T11:21:00Z</dcterms:created>
  <dcterms:modified xsi:type="dcterms:W3CDTF">2023-10-26T11:23:00Z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0x0101009F18DCDA721FB2499ED0B22A51AC8E7C</vt:lpwstr>
  </property>
</Properties>
</file>