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C04E" w14:textId="39B560B3" w:rsidR="000B48DC" w:rsidRPr="00775C58" w:rsidRDefault="00123C5B" w:rsidP="0078189D">
      <w:pPr>
        <w:pStyle w:val="Title"/>
      </w:pPr>
      <w:r>
        <w:rPr>
          <w:noProof/>
          <w:color w:val="133350"/>
          <w:lang w:eastAsia="en-GB"/>
        </w:rPr>
        <mc:AlternateContent>
          <mc:Choice Requires="wps">
            <w:drawing>
              <wp:anchor distT="0" distB="0" distL="114300" distR="114300" simplePos="0" relativeHeight="251662336" behindDoc="1" locked="0" layoutInCell="1" allowOverlap="1" wp14:anchorId="34113FFB" wp14:editId="0F942C9A">
                <wp:simplePos x="0" y="0"/>
                <wp:positionH relativeFrom="column">
                  <wp:posOffset>-486229</wp:posOffset>
                </wp:positionH>
                <wp:positionV relativeFrom="paragraph">
                  <wp:posOffset>-900430</wp:posOffset>
                </wp:positionV>
                <wp:extent cx="7574280" cy="6908800"/>
                <wp:effectExtent l="0" t="0" r="7620" b="1270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74280" cy="690880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F2DF8A2">
              <v:rect id="Rectangle 35" style="position:absolute;margin-left:-38.3pt;margin-top:-70.9pt;width:596.4pt;height:54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133350" strokecolor="#1f3763 [1604]" strokeweight="1pt" w14:anchorId="5870A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"/>
            </w:pict>
          </mc:Fallback>
        </mc:AlternateContent>
      </w:r>
      <w:r w:rsidR="00875A43">
        <w:rPr>
          <w:noProof/>
          <w:lang w:eastAsia="en-GB"/>
        </w:rPr>
        <w:drawing>
          <wp:inline distT="0" distB="0" distL="0" distR="0" wp14:anchorId="1FA6DA19" wp14:editId="7CECFE0D">
            <wp:extent cx="2717800" cy="800100"/>
            <wp:effectExtent l="0" t="0" r="0" b="0"/>
            <wp:docPr id="1" name="Picture 1" descr="Logo: Cardiff Metropolita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ardiff Metropolitain University"/>
                    <pic:cNvPicPr/>
                  </pic:nvPicPr>
                  <pic:blipFill>
                    <a:blip r:embed="rId12">
                      <a:extLst>
                        <a:ext uri="{28A0092B-C50C-407E-A947-70E740481C1C}">
                          <a14:useLocalDpi xmlns:a14="http://schemas.microsoft.com/office/drawing/2010/main" val="0"/>
                        </a:ext>
                      </a:extLst>
                    </a:blip>
                    <a:stretch>
                      <a:fillRect/>
                    </a:stretch>
                  </pic:blipFill>
                  <pic:spPr>
                    <a:xfrm>
                      <a:off x="0" y="0"/>
                      <a:ext cx="2717800" cy="800100"/>
                    </a:xfrm>
                    <a:prstGeom prst="rect">
                      <a:avLst/>
                    </a:prstGeom>
                  </pic:spPr>
                </pic:pic>
              </a:graphicData>
            </a:graphic>
          </wp:inline>
        </w:drawing>
      </w:r>
    </w:p>
    <w:p w14:paraId="548569E8" w14:textId="1D8B9FED" w:rsidR="000B48DC" w:rsidRPr="00775C58" w:rsidRDefault="000B48DC" w:rsidP="00875A43">
      <w:pPr>
        <w:pStyle w:val="Title"/>
        <w:ind w:firstLine="284"/>
      </w:pPr>
    </w:p>
    <w:p w14:paraId="099B0363" w14:textId="77777777" w:rsidR="00CF6FD3" w:rsidRDefault="00CF6FD3" w:rsidP="00875A43">
      <w:pPr>
        <w:pStyle w:val="Title"/>
        <w:ind w:firstLine="284"/>
        <w:rPr>
          <w:color w:val="FFFFFF" w:themeColor="background1"/>
        </w:rPr>
      </w:pPr>
    </w:p>
    <w:p w14:paraId="5C44A20D" w14:textId="2437BEAF" w:rsidR="00F56A33" w:rsidRPr="00875A43" w:rsidRDefault="00CF6FD3" w:rsidP="00875A43">
      <w:pPr>
        <w:pStyle w:val="Title"/>
        <w:ind w:firstLine="284"/>
        <w:rPr>
          <w:color w:val="FFFFFF" w:themeColor="background1"/>
        </w:rPr>
      </w:pPr>
      <w:r>
        <w:rPr>
          <w:color w:val="FFFFFF" w:themeColor="background1"/>
        </w:rPr>
        <w:t>Quality Enhancement Directorate</w:t>
      </w:r>
    </w:p>
    <w:p w14:paraId="2E801009" w14:textId="7A61816D" w:rsidR="00194AEB" w:rsidRPr="00875A43" w:rsidRDefault="00194AEB" w:rsidP="000B48DC">
      <w:pPr>
        <w:ind w:left="284"/>
        <w:rPr>
          <w:color w:val="FFFFFF" w:themeColor="background1"/>
        </w:rPr>
      </w:pPr>
    </w:p>
    <w:p w14:paraId="40C5BE4D" w14:textId="7F22D7D1" w:rsidR="00F65D64" w:rsidRPr="00775C58" w:rsidRDefault="00F65D64" w:rsidP="00875A43">
      <w:pPr>
        <w:rPr>
          <w:color w:val="FFFFFF" w:themeColor="background1"/>
        </w:rPr>
      </w:pPr>
    </w:p>
    <w:p w14:paraId="5009A1B1" w14:textId="5A9E72EA" w:rsidR="00F56A33" w:rsidRPr="00820553" w:rsidRDefault="00CF6FD3" w:rsidP="00820553">
      <w:pPr>
        <w:pStyle w:val="Heading3"/>
      </w:pPr>
      <w:r>
        <w:t>Programme Specification: Guidance Notes</w:t>
      </w:r>
    </w:p>
    <w:p w14:paraId="5CA48244" w14:textId="182CAB0E" w:rsidR="00F56A33" w:rsidRPr="00775C58" w:rsidRDefault="00F56A33" w:rsidP="000B48DC">
      <w:pPr>
        <w:ind w:left="284"/>
        <w:rPr>
          <w:color w:val="FFFFFF" w:themeColor="background1"/>
        </w:rPr>
      </w:pPr>
    </w:p>
    <w:p w14:paraId="1AECD977" w14:textId="0BAB6BA1" w:rsidR="00277C52" w:rsidRDefault="000B48DC" w:rsidP="00CF6FD3">
      <w:pPr>
        <w:rPr>
          <w:color w:val="133350"/>
        </w:rPr>
      </w:pPr>
      <w:r w:rsidRPr="00775C58">
        <w:rPr>
          <w:noProof/>
          <w:color w:val="133350"/>
          <w:lang w:eastAsia="en-GB"/>
        </w:rPr>
        <mc:AlternateContent>
          <mc:Choice Requires="wps">
            <w:drawing>
              <wp:anchor distT="0" distB="0" distL="114300" distR="114300" simplePos="0" relativeHeight="251659264" behindDoc="0" locked="0" layoutInCell="1" allowOverlap="1" wp14:anchorId="022A748D" wp14:editId="345E4AE6">
                <wp:simplePos x="0" y="0"/>
                <wp:positionH relativeFrom="column">
                  <wp:posOffset>153955</wp:posOffset>
                </wp:positionH>
                <wp:positionV relativeFrom="paragraph">
                  <wp:posOffset>61154</wp:posOffset>
                </wp:positionV>
                <wp:extent cx="2052735" cy="106680"/>
                <wp:effectExtent l="0" t="0" r="508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2735" cy="10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7357782">
              <v:rect id="Rectangle 5" style="position:absolute;margin-left:12.1pt;margin-top:4.8pt;width:161.6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d="f" strokeweight="1pt" w14:anchorId="05C8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"/>
            </w:pict>
          </mc:Fallback>
        </mc:AlternateContent>
      </w:r>
    </w:p>
    <w:p w14:paraId="6760BA7B" w14:textId="04DEEBFC" w:rsidR="00277C52" w:rsidRDefault="00277C52" w:rsidP="00875A43">
      <w:pPr>
        <w:rPr>
          <w:color w:val="133350"/>
        </w:rPr>
      </w:pPr>
    </w:p>
    <w:p w14:paraId="08A81638" w14:textId="7FE135B2" w:rsidR="00277C52" w:rsidRDefault="00277C52" w:rsidP="00875A43">
      <w:pPr>
        <w:rPr>
          <w:color w:val="133350"/>
        </w:rPr>
      </w:pPr>
    </w:p>
    <w:p w14:paraId="05BF7C8F" w14:textId="77777777" w:rsidR="00CF6FD3" w:rsidRDefault="00CF6FD3" w:rsidP="00875A43">
      <w:pPr>
        <w:rPr>
          <w:color w:val="133350"/>
        </w:rPr>
      </w:pPr>
    </w:p>
    <w:p w14:paraId="696F9B80" w14:textId="7ECA9014" w:rsidR="00277C52" w:rsidRDefault="00277C52" w:rsidP="00875A43">
      <w:pPr>
        <w:rPr>
          <w:color w:val="133350"/>
        </w:rPr>
      </w:pPr>
    </w:p>
    <w:p w14:paraId="3C0651B7" w14:textId="5979BC76" w:rsidR="0078189D" w:rsidRDefault="0078189D" w:rsidP="00875A43">
      <w:pPr>
        <w:rPr>
          <w:color w:val="133350"/>
        </w:rPr>
      </w:pPr>
    </w:p>
    <w:p w14:paraId="2E3FD2AF" w14:textId="77777777" w:rsidR="0078189D" w:rsidRDefault="0078189D" w:rsidP="00875A43">
      <w:pPr>
        <w:rPr>
          <w:color w:val="133350"/>
        </w:rPr>
      </w:pPr>
    </w:p>
    <w:p w14:paraId="517F4072" w14:textId="19D83E64" w:rsidR="00277C52" w:rsidRDefault="00277C52" w:rsidP="00875A43">
      <w:pPr>
        <w:rPr>
          <w:color w:val="133350"/>
        </w:rPr>
      </w:pPr>
    </w:p>
    <w:p w14:paraId="0E245E06" w14:textId="77777777" w:rsidR="00CF6FD3" w:rsidRPr="0078189D" w:rsidRDefault="00CF6FD3" w:rsidP="0078189D">
      <w:pPr>
        <w:pStyle w:val="NoSpacing"/>
        <w:jc w:val="right"/>
        <w:rPr>
          <w:rFonts w:ascii="Arial" w:hAnsi="Arial" w:cs="Arial"/>
          <w:b/>
          <w:bCs/>
          <w:color w:val="FFFFFF" w:themeColor="background1"/>
          <w:sz w:val="28"/>
          <w:szCs w:val="28"/>
        </w:rPr>
      </w:pPr>
    </w:p>
    <w:p w14:paraId="731F8F34" w14:textId="618258EA" w:rsidR="00277C52" w:rsidRPr="0078189D" w:rsidRDefault="00CF6FD3" w:rsidP="0078189D">
      <w:pPr>
        <w:pStyle w:val="NoSpacing"/>
        <w:jc w:val="right"/>
        <w:rPr>
          <w:rFonts w:ascii="Arial" w:hAnsi="Arial" w:cs="Arial"/>
          <w:b/>
          <w:bCs/>
          <w:color w:val="FFFFFF" w:themeColor="background1"/>
          <w:sz w:val="28"/>
          <w:szCs w:val="28"/>
        </w:rPr>
      </w:pPr>
      <w:r w:rsidRPr="0078189D">
        <w:rPr>
          <w:rFonts w:ascii="Arial" w:hAnsi="Arial" w:cs="Arial"/>
          <w:b/>
          <w:bCs/>
          <w:color w:val="FFFFFF" w:themeColor="background1"/>
          <w:sz w:val="28"/>
          <w:szCs w:val="28"/>
        </w:rPr>
        <w:t>01.3A</w:t>
      </w:r>
    </w:p>
    <w:p w14:paraId="032B306B" w14:textId="1C52E44E" w:rsidR="0078189D" w:rsidRDefault="0078189D" w:rsidP="0078189D">
      <w:pPr>
        <w:spacing w:before="14"/>
        <w:ind w:left="1894" w:hanging="1875"/>
        <w:jc w:val="right"/>
        <w:rPr>
          <w:color w:val="FFFFFF" w:themeColor="background1"/>
          <w:sz w:val="16"/>
        </w:rPr>
      </w:pPr>
      <w:r w:rsidRPr="0078189D">
        <w:rPr>
          <w:color w:val="FFFFFF" w:themeColor="background1"/>
          <w:sz w:val="16"/>
        </w:rPr>
        <w:t>Academic Handbook 20</w:t>
      </w:r>
      <w:r w:rsidR="0085257F">
        <w:rPr>
          <w:color w:val="FFFFFF" w:themeColor="background1"/>
          <w:sz w:val="16"/>
        </w:rPr>
        <w:t>2</w:t>
      </w:r>
      <w:r w:rsidR="00A7265A">
        <w:rPr>
          <w:color w:val="FFFFFF" w:themeColor="background1"/>
          <w:sz w:val="16"/>
        </w:rPr>
        <w:t>5</w:t>
      </w:r>
      <w:r w:rsidRPr="0078189D">
        <w:rPr>
          <w:color w:val="FFFFFF" w:themeColor="background1"/>
          <w:sz w:val="16"/>
        </w:rPr>
        <w:t>/2</w:t>
      </w:r>
      <w:r w:rsidR="00A7265A">
        <w:rPr>
          <w:color w:val="FFFFFF" w:themeColor="background1"/>
          <w:sz w:val="16"/>
        </w:rPr>
        <w:t>6</w:t>
      </w:r>
      <w:r w:rsidRPr="0078189D">
        <w:rPr>
          <w:color w:val="FFFFFF" w:themeColor="background1"/>
          <w:sz w:val="16"/>
        </w:rPr>
        <w:t xml:space="preserve"> – Volume 2 - 01.3A – Programme Specification Guidance Notes </w:t>
      </w:r>
    </w:p>
    <w:p w14:paraId="4FE7AA88" w14:textId="74409B14" w:rsidR="0078189D" w:rsidRPr="0078189D" w:rsidRDefault="0078189D" w:rsidP="0078189D">
      <w:pPr>
        <w:spacing w:before="14"/>
        <w:ind w:left="1894" w:hanging="1875"/>
        <w:jc w:val="right"/>
        <w:rPr>
          <w:color w:val="FFFFFF" w:themeColor="background1"/>
          <w:sz w:val="16"/>
        </w:rPr>
      </w:pPr>
      <w:r w:rsidRPr="0078189D">
        <w:rPr>
          <w:color w:val="FFFFFF" w:themeColor="background1"/>
          <w:sz w:val="16"/>
        </w:rPr>
        <w:t>modified 26.11.10, 25.10.11, 03.09.12, 02.04.13, 13.05.14, 23.10.14, 01.12.18; last modified 02.07.19</w:t>
      </w:r>
      <w:r w:rsidR="00A15DDE">
        <w:rPr>
          <w:color w:val="FFFFFF" w:themeColor="background1"/>
          <w:sz w:val="16"/>
        </w:rPr>
        <w:t>, 01.07.25</w:t>
      </w:r>
    </w:p>
    <w:p w14:paraId="609A04F0" w14:textId="77777777" w:rsidR="0078189D" w:rsidRPr="00277C52" w:rsidRDefault="0078189D" w:rsidP="00277C52">
      <w:pPr>
        <w:pStyle w:val="NoSpacing"/>
        <w:jc w:val="right"/>
        <w:rPr>
          <w:rFonts w:ascii="Arial" w:hAnsi="Arial" w:cs="Arial"/>
          <w:color w:val="FFFFFF" w:themeColor="background1"/>
          <w:sz w:val="20"/>
          <w:szCs w:val="20"/>
        </w:rPr>
      </w:pPr>
    </w:p>
    <w:p w14:paraId="306669F9" w14:textId="7EE04EAB" w:rsidR="00C762F3" w:rsidRDefault="00820553" w:rsidP="00FC712C">
      <w:pPr>
        <w:ind w:left="284" w:firstLine="2410"/>
        <w:rPr>
          <w:color w:val="133350"/>
        </w:rPr>
      </w:pPr>
      <w:bookmarkStart w:id="0" w:name="_Toc77675745"/>
      <w:bookmarkStart w:id="1" w:name="_Toc77676119"/>
      <w:bookmarkStart w:id="2" w:name="_Toc77770671"/>
      <w:r w:rsidRPr="00820553">
        <w:rPr>
          <w:rStyle w:val="Heading1Char"/>
          <w:color w:val="002060"/>
        </w:rPr>
        <w:t>Conten</w:t>
      </w:r>
      <w:r>
        <w:rPr>
          <w:rStyle w:val="Heading1Char"/>
          <w:color w:val="002060"/>
        </w:rPr>
        <w:t>t</w:t>
      </w:r>
      <w:bookmarkEnd w:id="0"/>
      <w:bookmarkEnd w:id="1"/>
      <w:bookmarkEnd w:id="2"/>
    </w:p>
    <w:p w14:paraId="609D923D" w14:textId="77777777" w:rsidR="00C762F3" w:rsidRDefault="00C762F3" w:rsidP="006A28A7">
      <w:pPr>
        <w:ind w:left="2835"/>
        <w:rPr>
          <w:color w:val="133350"/>
        </w:rPr>
      </w:pPr>
    </w:p>
    <w:p w14:paraId="746BC8BF" w14:textId="6E1AEE0F" w:rsidR="006A28A7" w:rsidRDefault="00C762F3" w:rsidP="006A28A7">
      <w:pPr>
        <w:pStyle w:val="TOC1"/>
        <w:ind w:left="2835"/>
        <w:rPr>
          <w:rFonts w:asciiTheme="minorHAnsi" w:eastAsiaTheme="minorEastAsia" w:hAnsiTheme="minorHAnsi" w:cstheme="minorBidi"/>
          <w:b w:val="0"/>
          <w:bCs w:val="0"/>
          <w:caps w:val="0"/>
          <w:noProof/>
          <w:lang w:eastAsia="en-GB"/>
        </w:rPr>
      </w:pPr>
      <w:r w:rsidRPr="00FC712C">
        <w:rPr>
          <w:color w:val="133350"/>
          <w:sz w:val="22"/>
          <w:szCs w:val="22"/>
        </w:rPr>
        <w:fldChar w:fldCharType="begin"/>
      </w:r>
      <w:r w:rsidRPr="00FC712C">
        <w:rPr>
          <w:color w:val="133350"/>
          <w:sz w:val="22"/>
          <w:szCs w:val="22"/>
        </w:rPr>
        <w:instrText xml:space="preserve"> TOC \o "1-2" \h \z \u </w:instrText>
      </w:r>
      <w:r w:rsidRPr="00FC712C">
        <w:rPr>
          <w:color w:val="133350"/>
          <w:sz w:val="22"/>
          <w:szCs w:val="22"/>
        </w:rPr>
        <w:fldChar w:fldCharType="separate"/>
      </w:r>
    </w:p>
    <w:p w14:paraId="57B479BD" w14:textId="718787A5" w:rsidR="006A28A7" w:rsidRDefault="006A28A7" w:rsidP="006A28A7">
      <w:pPr>
        <w:pStyle w:val="TOC2"/>
        <w:rPr>
          <w:rFonts w:eastAsiaTheme="minorEastAsia" w:cstheme="minorBidi"/>
          <w:noProof/>
          <w:sz w:val="24"/>
          <w:szCs w:val="24"/>
          <w:lang w:eastAsia="en-GB"/>
        </w:rPr>
      </w:pPr>
      <w:hyperlink w:anchor="_Toc77770673" w:history="1">
        <w:r w:rsidRPr="00F47966">
          <w:rPr>
            <w:rStyle w:val="Hyperlink"/>
            <w:noProof/>
          </w:rPr>
          <w:t>Programme Specifications Background</w:t>
        </w:r>
        <w:r>
          <w:rPr>
            <w:noProof/>
            <w:webHidden/>
          </w:rPr>
          <w:tab/>
        </w:r>
        <w:r>
          <w:rPr>
            <w:noProof/>
            <w:webHidden/>
          </w:rPr>
          <w:fldChar w:fldCharType="begin"/>
        </w:r>
        <w:r>
          <w:rPr>
            <w:noProof/>
            <w:webHidden/>
          </w:rPr>
          <w:instrText xml:space="preserve"> PAGEREF _Toc77770673 \h </w:instrText>
        </w:r>
        <w:r>
          <w:rPr>
            <w:noProof/>
            <w:webHidden/>
          </w:rPr>
        </w:r>
        <w:r>
          <w:rPr>
            <w:noProof/>
            <w:webHidden/>
          </w:rPr>
          <w:fldChar w:fldCharType="separate"/>
        </w:r>
        <w:r w:rsidR="006B01D5">
          <w:rPr>
            <w:noProof/>
            <w:webHidden/>
          </w:rPr>
          <w:t>3</w:t>
        </w:r>
        <w:r>
          <w:rPr>
            <w:noProof/>
            <w:webHidden/>
          </w:rPr>
          <w:fldChar w:fldCharType="end"/>
        </w:r>
      </w:hyperlink>
    </w:p>
    <w:p w14:paraId="41AF3AE6" w14:textId="789CFA78" w:rsidR="006A28A7" w:rsidRDefault="006A28A7" w:rsidP="006A28A7">
      <w:pPr>
        <w:pStyle w:val="TOC2"/>
        <w:rPr>
          <w:rFonts w:eastAsiaTheme="minorEastAsia" w:cstheme="minorBidi"/>
          <w:noProof/>
          <w:sz w:val="24"/>
          <w:szCs w:val="24"/>
          <w:lang w:eastAsia="en-GB"/>
        </w:rPr>
      </w:pPr>
      <w:hyperlink w:anchor="_Toc77770674" w:history="1">
        <w:r w:rsidRPr="00F47966">
          <w:rPr>
            <w:rStyle w:val="Hyperlink"/>
            <w:noProof/>
          </w:rPr>
          <w:t>Process Leading Up to Producing a Programme Specification</w:t>
        </w:r>
        <w:r>
          <w:rPr>
            <w:noProof/>
            <w:webHidden/>
          </w:rPr>
          <w:tab/>
        </w:r>
        <w:r>
          <w:rPr>
            <w:noProof/>
            <w:webHidden/>
          </w:rPr>
          <w:fldChar w:fldCharType="begin"/>
        </w:r>
        <w:r>
          <w:rPr>
            <w:noProof/>
            <w:webHidden/>
          </w:rPr>
          <w:instrText xml:space="preserve"> PAGEREF _Toc77770674 \h </w:instrText>
        </w:r>
        <w:r>
          <w:rPr>
            <w:noProof/>
            <w:webHidden/>
          </w:rPr>
        </w:r>
        <w:r>
          <w:rPr>
            <w:noProof/>
            <w:webHidden/>
          </w:rPr>
          <w:fldChar w:fldCharType="separate"/>
        </w:r>
        <w:r w:rsidR="006B01D5">
          <w:rPr>
            <w:noProof/>
            <w:webHidden/>
          </w:rPr>
          <w:t>4</w:t>
        </w:r>
        <w:r>
          <w:rPr>
            <w:noProof/>
            <w:webHidden/>
          </w:rPr>
          <w:fldChar w:fldCharType="end"/>
        </w:r>
      </w:hyperlink>
    </w:p>
    <w:p w14:paraId="7A737154" w14:textId="2B8F67B9" w:rsidR="006A28A7" w:rsidRDefault="006A28A7" w:rsidP="006A28A7">
      <w:pPr>
        <w:pStyle w:val="TOC2"/>
        <w:rPr>
          <w:rFonts w:eastAsiaTheme="minorEastAsia" w:cstheme="minorBidi"/>
          <w:noProof/>
          <w:sz w:val="24"/>
          <w:szCs w:val="24"/>
          <w:lang w:eastAsia="en-GB"/>
        </w:rPr>
      </w:pPr>
      <w:hyperlink w:anchor="_Toc77770675" w:history="1">
        <w:r w:rsidRPr="00F47966">
          <w:rPr>
            <w:rStyle w:val="Hyperlink"/>
            <w:noProof/>
          </w:rPr>
          <w:t>Section-by-Section Breakdown</w:t>
        </w:r>
        <w:r>
          <w:rPr>
            <w:noProof/>
            <w:webHidden/>
          </w:rPr>
          <w:tab/>
        </w:r>
        <w:r>
          <w:rPr>
            <w:noProof/>
            <w:webHidden/>
          </w:rPr>
          <w:fldChar w:fldCharType="begin"/>
        </w:r>
        <w:r>
          <w:rPr>
            <w:noProof/>
            <w:webHidden/>
          </w:rPr>
          <w:instrText xml:space="preserve"> PAGEREF _Toc77770675 \h </w:instrText>
        </w:r>
        <w:r>
          <w:rPr>
            <w:noProof/>
            <w:webHidden/>
          </w:rPr>
        </w:r>
        <w:r>
          <w:rPr>
            <w:noProof/>
            <w:webHidden/>
          </w:rPr>
          <w:fldChar w:fldCharType="separate"/>
        </w:r>
        <w:r w:rsidR="006B01D5">
          <w:rPr>
            <w:noProof/>
            <w:webHidden/>
          </w:rPr>
          <w:t>5</w:t>
        </w:r>
        <w:r>
          <w:rPr>
            <w:noProof/>
            <w:webHidden/>
          </w:rPr>
          <w:fldChar w:fldCharType="end"/>
        </w:r>
      </w:hyperlink>
    </w:p>
    <w:p w14:paraId="39CF934F" w14:textId="659DB971" w:rsidR="006A28A7" w:rsidRDefault="006A28A7" w:rsidP="006A28A7">
      <w:pPr>
        <w:pStyle w:val="TOC2"/>
        <w:rPr>
          <w:rFonts w:eastAsiaTheme="minorEastAsia" w:cstheme="minorBidi"/>
          <w:noProof/>
          <w:sz w:val="24"/>
          <w:szCs w:val="24"/>
          <w:lang w:eastAsia="en-GB"/>
        </w:rPr>
      </w:pPr>
      <w:hyperlink w:anchor="_Toc77770676" w:history="1">
        <w:r w:rsidRPr="00F47966">
          <w:rPr>
            <w:rStyle w:val="Hyperlink"/>
            <w:noProof/>
          </w:rPr>
          <w:t>1.</w:t>
        </w:r>
        <w:r>
          <w:rPr>
            <w:noProof/>
            <w:webHidden/>
          </w:rPr>
          <w:tab/>
        </w:r>
        <w:r>
          <w:rPr>
            <w:noProof/>
            <w:webHidden/>
          </w:rPr>
          <w:fldChar w:fldCharType="begin"/>
        </w:r>
        <w:r>
          <w:rPr>
            <w:noProof/>
            <w:webHidden/>
          </w:rPr>
          <w:instrText xml:space="preserve"> PAGEREF _Toc77770676 \h </w:instrText>
        </w:r>
        <w:r>
          <w:rPr>
            <w:noProof/>
            <w:webHidden/>
          </w:rPr>
        </w:r>
        <w:r>
          <w:rPr>
            <w:noProof/>
            <w:webHidden/>
          </w:rPr>
          <w:fldChar w:fldCharType="separate"/>
        </w:r>
        <w:r w:rsidR="006B01D5">
          <w:rPr>
            <w:noProof/>
            <w:webHidden/>
          </w:rPr>
          <w:t>5</w:t>
        </w:r>
        <w:r>
          <w:rPr>
            <w:noProof/>
            <w:webHidden/>
          </w:rPr>
          <w:fldChar w:fldCharType="end"/>
        </w:r>
      </w:hyperlink>
    </w:p>
    <w:p w14:paraId="6B5317D6" w14:textId="24242E18" w:rsidR="006A28A7" w:rsidRDefault="006A28A7" w:rsidP="006A28A7">
      <w:pPr>
        <w:pStyle w:val="TOC2"/>
        <w:rPr>
          <w:rFonts w:eastAsiaTheme="minorEastAsia" w:cstheme="minorBidi"/>
          <w:noProof/>
          <w:sz w:val="24"/>
          <w:szCs w:val="24"/>
          <w:lang w:eastAsia="en-GB"/>
        </w:rPr>
      </w:pPr>
      <w:hyperlink w:anchor="_Toc77770677" w:history="1">
        <w:r w:rsidRPr="00F47966">
          <w:rPr>
            <w:rStyle w:val="Hyperlink"/>
            <w:noProof/>
          </w:rPr>
          <w:t>2. Criteria for admission to the programme</w:t>
        </w:r>
        <w:r>
          <w:rPr>
            <w:noProof/>
            <w:webHidden/>
          </w:rPr>
          <w:tab/>
        </w:r>
        <w:r>
          <w:rPr>
            <w:noProof/>
            <w:webHidden/>
          </w:rPr>
          <w:fldChar w:fldCharType="begin"/>
        </w:r>
        <w:r>
          <w:rPr>
            <w:noProof/>
            <w:webHidden/>
          </w:rPr>
          <w:instrText xml:space="preserve"> PAGEREF _Toc77770677 \h </w:instrText>
        </w:r>
        <w:r>
          <w:rPr>
            <w:noProof/>
            <w:webHidden/>
          </w:rPr>
        </w:r>
        <w:r>
          <w:rPr>
            <w:noProof/>
            <w:webHidden/>
          </w:rPr>
          <w:fldChar w:fldCharType="separate"/>
        </w:r>
        <w:r w:rsidR="006B01D5">
          <w:rPr>
            <w:noProof/>
            <w:webHidden/>
          </w:rPr>
          <w:t>7</w:t>
        </w:r>
        <w:r>
          <w:rPr>
            <w:noProof/>
            <w:webHidden/>
          </w:rPr>
          <w:fldChar w:fldCharType="end"/>
        </w:r>
      </w:hyperlink>
    </w:p>
    <w:p w14:paraId="6D8291EF" w14:textId="733ACEFA" w:rsidR="006A28A7" w:rsidRDefault="006A28A7" w:rsidP="00752703">
      <w:pPr>
        <w:pStyle w:val="TOC2"/>
        <w:rPr>
          <w:rFonts w:eastAsiaTheme="minorEastAsia" w:cstheme="minorBidi"/>
          <w:noProof/>
          <w:sz w:val="24"/>
          <w:szCs w:val="24"/>
          <w:lang w:eastAsia="en-GB"/>
        </w:rPr>
      </w:pPr>
      <w:hyperlink w:anchor="_Toc77770678" w:history="1">
        <w:r w:rsidRPr="00F47966">
          <w:rPr>
            <w:rStyle w:val="Hyperlink"/>
            <w:noProof/>
          </w:rPr>
          <w:t>3. Aim of the programme</w:t>
        </w:r>
        <w:r>
          <w:rPr>
            <w:noProof/>
            <w:webHidden/>
          </w:rPr>
          <w:tab/>
        </w:r>
        <w:r>
          <w:rPr>
            <w:noProof/>
            <w:webHidden/>
          </w:rPr>
          <w:fldChar w:fldCharType="begin"/>
        </w:r>
        <w:r>
          <w:rPr>
            <w:noProof/>
            <w:webHidden/>
          </w:rPr>
          <w:instrText xml:space="preserve"> PAGEREF _Toc77770678 \h </w:instrText>
        </w:r>
        <w:r>
          <w:rPr>
            <w:noProof/>
            <w:webHidden/>
          </w:rPr>
        </w:r>
        <w:r>
          <w:rPr>
            <w:noProof/>
            <w:webHidden/>
          </w:rPr>
          <w:fldChar w:fldCharType="separate"/>
        </w:r>
        <w:r w:rsidR="006B01D5">
          <w:rPr>
            <w:noProof/>
            <w:webHidden/>
          </w:rPr>
          <w:t>7</w:t>
        </w:r>
        <w:r>
          <w:rPr>
            <w:noProof/>
            <w:webHidden/>
          </w:rPr>
          <w:fldChar w:fldCharType="end"/>
        </w:r>
      </w:hyperlink>
    </w:p>
    <w:p w14:paraId="452581EC" w14:textId="108802C2" w:rsidR="006A28A7" w:rsidRDefault="00752703" w:rsidP="006A28A7">
      <w:pPr>
        <w:pStyle w:val="TOC2"/>
        <w:rPr>
          <w:rFonts w:eastAsiaTheme="minorEastAsia" w:cstheme="minorBidi"/>
          <w:noProof/>
          <w:sz w:val="24"/>
          <w:szCs w:val="24"/>
          <w:lang w:eastAsia="en-GB"/>
        </w:rPr>
      </w:pPr>
      <w:hyperlink w:anchor="_Toc77770680" w:history="1">
        <w:r>
          <w:rPr>
            <w:rStyle w:val="Hyperlink"/>
            <w:noProof/>
          </w:rPr>
          <w:t>4</w:t>
        </w:r>
        <w:r w:rsidR="006A28A7" w:rsidRPr="00F47966">
          <w:rPr>
            <w:rStyle w:val="Hyperlink"/>
            <w:noProof/>
          </w:rPr>
          <w:t>. Relevant QAA subject benchmark statements and other external and internal reference points used to inform programme outcomes</w:t>
        </w:r>
        <w:r w:rsidR="006A28A7">
          <w:rPr>
            <w:noProof/>
            <w:webHidden/>
          </w:rPr>
          <w:tab/>
        </w:r>
        <w:r w:rsidR="006A28A7">
          <w:rPr>
            <w:noProof/>
            <w:webHidden/>
          </w:rPr>
          <w:fldChar w:fldCharType="begin"/>
        </w:r>
        <w:r w:rsidR="006A28A7">
          <w:rPr>
            <w:noProof/>
            <w:webHidden/>
          </w:rPr>
          <w:instrText xml:space="preserve"> PAGEREF _Toc77770680 \h </w:instrText>
        </w:r>
        <w:r w:rsidR="006A28A7">
          <w:rPr>
            <w:noProof/>
            <w:webHidden/>
          </w:rPr>
        </w:r>
        <w:r w:rsidR="006A28A7">
          <w:rPr>
            <w:noProof/>
            <w:webHidden/>
          </w:rPr>
          <w:fldChar w:fldCharType="separate"/>
        </w:r>
        <w:r w:rsidR="006B01D5">
          <w:rPr>
            <w:noProof/>
            <w:webHidden/>
          </w:rPr>
          <w:t>8</w:t>
        </w:r>
        <w:r w:rsidR="006A28A7">
          <w:rPr>
            <w:noProof/>
            <w:webHidden/>
          </w:rPr>
          <w:fldChar w:fldCharType="end"/>
        </w:r>
      </w:hyperlink>
    </w:p>
    <w:p w14:paraId="4AF61D90" w14:textId="6889F129" w:rsidR="006A28A7" w:rsidRDefault="00752703" w:rsidP="006A28A7">
      <w:pPr>
        <w:pStyle w:val="TOC2"/>
        <w:rPr>
          <w:rFonts w:eastAsiaTheme="minorEastAsia" w:cstheme="minorBidi"/>
          <w:noProof/>
          <w:sz w:val="24"/>
          <w:szCs w:val="24"/>
          <w:lang w:eastAsia="en-GB"/>
        </w:rPr>
      </w:pPr>
      <w:hyperlink w:anchor="_Toc77770681" w:history="1">
        <w:r>
          <w:rPr>
            <w:rStyle w:val="Hyperlink"/>
            <w:noProof/>
          </w:rPr>
          <w:t>5</w:t>
        </w:r>
        <w:r w:rsidR="006A28A7" w:rsidRPr="00F47966">
          <w:rPr>
            <w:rStyle w:val="Hyperlink"/>
            <w:noProof/>
          </w:rPr>
          <w:t>. Programme intended learning outcomes</w:t>
        </w:r>
        <w:r w:rsidR="006A28A7">
          <w:rPr>
            <w:noProof/>
            <w:webHidden/>
          </w:rPr>
          <w:tab/>
        </w:r>
        <w:r w:rsidR="006A28A7">
          <w:rPr>
            <w:noProof/>
            <w:webHidden/>
          </w:rPr>
          <w:fldChar w:fldCharType="begin"/>
        </w:r>
        <w:r w:rsidR="006A28A7">
          <w:rPr>
            <w:noProof/>
            <w:webHidden/>
          </w:rPr>
          <w:instrText xml:space="preserve"> PAGEREF _Toc77770681 \h </w:instrText>
        </w:r>
        <w:r w:rsidR="006A28A7">
          <w:rPr>
            <w:noProof/>
            <w:webHidden/>
          </w:rPr>
        </w:r>
        <w:r w:rsidR="006A28A7">
          <w:rPr>
            <w:noProof/>
            <w:webHidden/>
          </w:rPr>
          <w:fldChar w:fldCharType="separate"/>
        </w:r>
        <w:r w:rsidR="006B01D5">
          <w:rPr>
            <w:noProof/>
            <w:webHidden/>
          </w:rPr>
          <w:t>9</w:t>
        </w:r>
        <w:r w:rsidR="006A28A7">
          <w:rPr>
            <w:noProof/>
            <w:webHidden/>
          </w:rPr>
          <w:fldChar w:fldCharType="end"/>
        </w:r>
      </w:hyperlink>
    </w:p>
    <w:p w14:paraId="5ED90D8E" w14:textId="7F90BF59" w:rsidR="006A28A7" w:rsidRDefault="00752703" w:rsidP="006A28A7">
      <w:pPr>
        <w:pStyle w:val="TOC2"/>
        <w:rPr>
          <w:rFonts w:eastAsiaTheme="minorEastAsia" w:cstheme="minorBidi"/>
          <w:noProof/>
          <w:sz w:val="24"/>
          <w:szCs w:val="24"/>
          <w:lang w:eastAsia="en-GB"/>
        </w:rPr>
      </w:pPr>
      <w:hyperlink w:anchor="_Toc77770682" w:history="1">
        <w:r>
          <w:rPr>
            <w:rStyle w:val="Hyperlink"/>
            <w:noProof/>
          </w:rPr>
          <w:t>6</w:t>
        </w:r>
        <w:r w:rsidR="006A28A7" w:rsidRPr="00F47966">
          <w:rPr>
            <w:rStyle w:val="Hyperlink"/>
            <w:noProof/>
          </w:rPr>
          <w:t>. Ethical Digital Global Entrepreneurial (EDGE)</w:t>
        </w:r>
        <w:r w:rsidR="006A28A7">
          <w:rPr>
            <w:noProof/>
            <w:webHidden/>
          </w:rPr>
          <w:tab/>
        </w:r>
        <w:r w:rsidR="006A28A7">
          <w:rPr>
            <w:noProof/>
            <w:webHidden/>
          </w:rPr>
          <w:fldChar w:fldCharType="begin"/>
        </w:r>
        <w:r w:rsidR="006A28A7">
          <w:rPr>
            <w:noProof/>
            <w:webHidden/>
          </w:rPr>
          <w:instrText xml:space="preserve"> PAGEREF _Toc77770682 \h </w:instrText>
        </w:r>
        <w:r w:rsidR="006A28A7">
          <w:rPr>
            <w:noProof/>
            <w:webHidden/>
          </w:rPr>
        </w:r>
        <w:r w:rsidR="006A28A7">
          <w:rPr>
            <w:noProof/>
            <w:webHidden/>
          </w:rPr>
          <w:fldChar w:fldCharType="separate"/>
        </w:r>
        <w:r w:rsidR="006B01D5">
          <w:rPr>
            <w:noProof/>
            <w:webHidden/>
          </w:rPr>
          <w:t>10</w:t>
        </w:r>
        <w:r w:rsidR="006A28A7">
          <w:rPr>
            <w:noProof/>
            <w:webHidden/>
          </w:rPr>
          <w:fldChar w:fldCharType="end"/>
        </w:r>
      </w:hyperlink>
    </w:p>
    <w:p w14:paraId="47E9DE2C" w14:textId="655B94DA" w:rsidR="006A28A7" w:rsidRDefault="00752703" w:rsidP="006A28A7">
      <w:pPr>
        <w:pStyle w:val="TOC2"/>
        <w:rPr>
          <w:rFonts w:eastAsiaTheme="minorEastAsia" w:cstheme="minorBidi"/>
          <w:noProof/>
          <w:sz w:val="24"/>
          <w:szCs w:val="24"/>
          <w:lang w:eastAsia="en-GB"/>
        </w:rPr>
      </w:pPr>
      <w:hyperlink w:anchor="_Toc77770683" w:history="1">
        <w:r>
          <w:rPr>
            <w:rStyle w:val="Hyperlink"/>
            <w:noProof/>
          </w:rPr>
          <w:t>7</w:t>
        </w:r>
        <w:r w:rsidR="006A28A7" w:rsidRPr="00F47966">
          <w:rPr>
            <w:rStyle w:val="Hyperlink"/>
            <w:noProof/>
          </w:rPr>
          <w:t>. Teaching, learning and assessment strategies to enable outcomes to be achieved and demonstrated</w:t>
        </w:r>
        <w:r w:rsidR="006A28A7">
          <w:rPr>
            <w:noProof/>
            <w:webHidden/>
          </w:rPr>
          <w:tab/>
        </w:r>
        <w:r w:rsidR="006A28A7">
          <w:rPr>
            <w:noProof/>
            <w:webHidden/>
          </w:rPr>
          <w:fldChar w:fldCharType="begin"/>
        </w:r>
        <w:r w:rsidR="006A28A7">
          <w:rPr>
            <w:noProof/>
            <w:webHidden/>
          </w:rPr>
          <w:instrText xml:space="preserve"> PAGEREF _Toc77770683 \h </w:instrText>
        </w:r>
        <w:r w:rsidR="006A28A7">
          <w:rPr>
            <w:noProof/>
            <w:webHidden/>
          </w:rPr>
        </w:r>
        <w:r w:rsidR="006A28A7">
          <w:rPr>
            <w:noProof/>
            <w:webHidden/>
          </w:rPr>
          <w:fldChar w:fldCharType="separate"/>
        </w:r>
        <w:r w:rsidR="006B01D5">
          <w:rPr>
            <w:noProof/>
            <w:webHidden/>
          </w:rPr>
          <w:t>10</w:t>
        </w:r>
        <w:r w:rsidR="006A28A7">
          <w:rPr>
            <w:noProof/>
            <w:webHidden/>
          </w:rPr>
          <w:fldChar w:fldCharType="end"/>
        </w:r>
      </w:hyperlink>
    </w:p>
    <w:p w14:paraId="71FD12CD" w14:textId="5F1DEF47" w:rsidR="006A28A7" w:rsidRDefault="00752703" w:rsidP="006A28A7">
      <w:pPr>
        <w:pStyle w:val="TOC2"/>
        <w:rPr>
          <w:rFonts w:eastAsiaTheme="minorEastAsia" w:cstheme="minorBidi"/>
          <w:noProof/>
          <w:sz w:val="24"/>
          <w:szCs w:val="24"/>
          <w:lang w:eastAsia="en-GB"/>
        </w:rPr>
      </w:pPr>
      <w:hyperlink w:anchor="_Toc77770684" w:history="1">
        <w:r>
          <w:rPr>
            <w:rStyle w:val="Hyperlink"/>
            <w:noProof/>
          </w:rPr>
          <w:t>8</w:t>
        </w:r>
        <w:r w:rsidR="006A28A7" w:rsidRPr="00F47966">
          <w:rPr>
            <w:rStyle w:val="Hyperlink"/>
            <w:noProof/>
          </w:rPr>
          <w:t>. Programme structures and features, curriculum units (modules), credit and award requirements (making reference to any distinctive features)</w:t>
        </w:r>
        <w:r w:rsidR="006A28A7">
          <w:rPr>
            <w:noProof/>
            <w:webHidden/>
          </w:rPr>
          <w:tab/>
        </w:r>
        <w:r w:rsidR="006A28A7">
          <w:rPr>
            <w:noProof/>
            <w:webHidden/>
          </w:rPr>
          <w:fldChar w:fldCharType="begin"/>
        </w:r>
        <w:r w:rsidR="006A28A7">
          <w:rPr>
            <w:noProof/>
            <w:webHidden/>
          </w:rPr>
          <w:instrText xml:space="preserve"> PAGEREF _Toc77770684 \h </w:instrText>
        </w:r>
        <w:r w:rsidR="006A28A7">
          <w:rPr>
            <w:noProof/>
            <w:webHidden/>
          </w:rPr>
        </w:r>
        <w:r w:rsidR="006A28A7">
          <w:rPr>
            <w:noProof/>
            <w:webHidden/>
          </w:rPr>
          <w:fldChar w:fldCharType="separate"/>
        </w:r>
        <w:r w:rsidR="006B01D5">
          <w:rPr>
            <w:noProof/>
            <w:webHidden/>
          </w:rPr>
          <w:t>11</w:t>
        </w:r>
        <w:r w:rsidR="006A28A7">
          <w:rPr>
            <w:noProof/>
            <w:webHidden/>
          </w:rPr>
          <w:fldChar w:fldCharType="end"/>
        </w:r>
      </w:hyperlink>
    </w:p>
    <w:p w14:paraId="14C733FE" w14:textId="3F41328B" w:rsidR="006A28A7" w:rsidRDefault="00752703" w:rsidP="006A28A7">
      <w:pPr>
        <w:pStyle w:val="TOC2"/>
        <w:rPr>
          <w:rFonts w:eastAsiaTheme="minorEastAsia" w:cstheme="minorBidi"/>
          <w:noProof/>
          <w:sz w:val="24"/>
          <w:szCs w:val="24"/>
          <w:lang w:eastAsia="en-GB"/>
        </w:rPr>
      </w:pPr>
      <w:hyperlink w:anchor="_Toc77770685" w:history="1">
        <w:r>
          <w:rPr>
            <w:rStyle w:val="Hyperlink"/>
            <w:noProof/>
          </w:rPr>
          <w:t>9</w:t>
        </w:r>
        <w:r w:rsidR="006A28A7" w:rsidRPr="00F47966">
          <w:rPr>
            <w:rStyle w:val="Hyperlink"/>
            <w:noProof/>
          </w:rPr>
          <w:t>. Support for students and their learning</w:t>
        </w:r>
        <w:r w:rsidR="006A28A7">
          <w:rPr>
            <w:noProof/>
            <w:webHidden/>
          </w:rPr>
          <w:tab/>
        </w:r>
        <w:r w:rsidR="006A28A7">
          <w:rPr>
            <w:noProof/>
            <w:webHidden/>
          </w:rPr>
          <w:fldChar w:fldCharType="begin"/>
        </w:r>
        <w:r w:rsidR="006A28A7">
          <w:rPr>
            <w:noProof/>
            <w:webHidden/>
          </w:rPr>
          <w:instrText xml:space="preserve"> PAGEREF _Toc77770685 \h </w:instrText>
        </w:r>
        <w:r w:rsidR="006A28A7">
          <w:rPr>
            <w:noProof/>
            <w:webHidden/>
          </w:rPr>
        </w:r>
        <w:r w:rsidR="006A28A7">
          <w:rPr>
            <w:noProof/>
            <w:webHidden/>
          </w:rPr>
          <w:fldChar w:fldCharType="separate"/>
        </w:r>
        <w:r w:rsidR="006B01D5">
          <w:rPr>
            <w:noProof/>
            <w:webHidden/>
          </w:rPr>
          <w:t>12</w:t>
        </w:r>
        <w:r w:rsidR="006A28A7">
          <w:rPr>
            <w:noProof/>
            <w:webHidden/>
          </w:rPr>
          <w:fldChar w:fldCharType="end"/>
        </w:r>
      </w:hyperlink>
    </w:p>
    <w:p w14:paraId="392251F1" w14:textId="10BFC75B" w:rsidR="006A28A7" w:rsidRDefault="006A28A7" w:rsidP="006A28A7">
      <w:pPr>
        <w:pStyle w:val="TOC2"/>
        <w:rPr>
          <w:rFonts w:eastAsiaTheme="minorEastAsia" w:cstheme="minorBidi"/>
          <w:noProof/>
          <w:sz w:val="24"/>
          <w:szCs w:val="24"/>
          <w:lang w:eastAsia="en-GB"/>
        </w:rPr>
      </w:pPr>
      <w:hyperlink w:anchor="_Toc77770686" w:history="1">
        <w:r w:rsidRPr="00F47966">
          <w:rPr>
            <w:rStyle w:val="Hyperlink"/>
            <w:noProof/>
          </w:rPr>
          <w:t>1</w:t>
        </w:r>
        <w:r w:rsidR="00752703">
          <w:rPr>
            <w:rStyle w:val="Hyperlink"/>
            <w:noProof/>
          </w:rPr>
          <w:t>0</w:t>
        </w:r>
        <w:r w:rsidRPr="00F47966">
          <w:rPr>
            <w:rStyle w:val="Hyperlink"/>
            <w:noProof/>
          </w:rPr>
          <w:t>. Work-based and placement learning or approach to authentic assessment</w:t>
        </w:r>
        <w:r>
          <w:rPr>
            <w:noProof/>
            <w:webHidden/>
          </w:rPr>
          <w:tab/>
        </w:r>
        <w:r>
          <w:rPr>
            <w:noProof/>
            <w:webHidden/>
          </w:rPr>
          <w:fldChar w:fldCharType="begin"/>
        </w:r>
        <w:r>
          <w:rPr>
            <w:noProof/>
            <w:webHidden/>
          </w:rPr>
          <w:instrText xml:space="preserve"> PAGEREF _Toc77770686 \h </w:instrText>
        </w:r>
        <w:r>
          <w:rPr>
            <w:noProof/>
            <w:webHidden/>
          </w:rPr>
        </w:r>
        <w:r>
          <w:rPr>
            <w:noProof/>
            <w:webHidden/>
          </w:rPr>
          <w:fldChar w:fldCharType="separate"/>
        </w:r>
        <w:r w:rsidR="006B01D5">
          <w:rPr>
            <w:noProof/>
            <w:webHidden/>
          </w:rPr>
          <w:t>12</w:t>
        </w:r>
        <w:r>
          <w:rPr>
            <w:noProof/>
            <w:webHidden/>
          </w:rPr>
          <w:fldChar w:fldCharType="end"/>
        </w:r>
      </w:hyperlink>
    </w:p>
    <w:p w14:paraId="74AE6D01" w14:textId="14141E00" w:rsidR="006A28A7" w:rsidRDefault="006A28A7" w:rsidP="006A28A7">
      <w:pPr>
        <w:pStyle w:val="TOC2"/>
        <w:rPr>
          <w:rFonts w:eastAsiaTheme="minorEastAsia" w:cstheme="minorBidi"/>
          <w:noProof/>
          <w:sz w:val="24"/>
          <w:szCs w:val="24"/>
          <w:lang w:eastAsia="en-GB"/>
        </w:rPr>
      </w:pPr>
      <w:hyperlink w:anchor="_Toc77770687" w:history="1">
        <w:r w:rsidRPr="00F47966">
          <w:rPr>
            <w:rStyle w:val="Hyperlink"/>
            <w:noProof/>
          </w:rPr>
          <w:t>1</w:t>
        </w:r>
        <w:r w:rsidR="00752703">
          <w:rPr>
            <w:rStyle w:val="Hyperlink"/>
            <w:noProof/>
          </w:rPr>
          <w:t>1</w:t>
        </w:r>
        <w:r w:rsidRPr="00F47966">
          <w:rPr>
            <w:rStyle w:val="Hyperlink"/>
            <w:noProof/>
          </w:rPr>
          <w:t>. Methods for evaluating and improving the quality and standards of teaching and learning</w:t>
        </w:r>
        <w:r>
          <w:rPr>
            <w:noProof/>
            <w:webHidden/>
          </w:rPr>
          <w:tab/>
        </w:r>
        <w:r>
          <w:rPr>
            <w:noProof/>
            <w:webHidden/>
          </w:rPr>
          <w:fldChar w:fldCharType="begin"/>
        </w:r>
        <w:r>
          <w:rPr>
            <w:noProof/>
            <w:webHidden/>
          </w:rPr>
          <w:instrText xml:space="preserve"> PAGEREF _Toc77770687 \h </w:instrText>
        </w:r>
        <w:r>
          <w:rPr>
            <w:noProof/>
            <w:webHidden/>
          </w:rPr>
        </w:r>
        <w:r>
          <w:rPr>
            <w:noProof/>
            <w:webHidden/>
          </w:rPr>
          <w:fldChar w:fldCharType="separate"/>
        </w:r>
        <w:r w:rsidR="006B01D5">
          <w:rPr>
            <w:noProof/>
            <w:webHidden/>
          </w:rPr>
          <w:t>13</w:t>
        </w:r>
        <w:r>
          <w:rPr>
            <w:noProof/>
            <w:webHidden/>
          </w:rPr>
          <w:fldChar w:fldCharType="end"/>
        </w:r>
      </w:hyperlink>
    </w:p>
    <w:p w14:paraId="6298B320" w14:textId="5530A199" w:rsidR="006A28A7" w:rsidRDefault="006A28A7" w:rsidP="006A28A7">
      <w:pPr>
        <w:pStyle w:val="TOC2"/>
        <w:rPr>
          <w:rFonts w:eastAsiaTheme="minorEastAsia" w:cstheme="minorBidi"/>
          <w:noProof/>
          <w:sz w:val="24"/>
          <w:szCs w:val="24"/>
          <w:lang w:eastAsia="en-GB"/>
        </w:rPr>
      </w:pPr>
      <w:hyperlink w:anchor="_Toc77770688" w:history="1">
        <w:r w:rsidRPr="00F47966">
          <w:rPr>
            <w:rStyle w:val="Hyperlink"/>
            <w:noProof/>
          </w:rPr>
          <w:t>1</w:t>
        </w:r>
        <w:r w:rsidR="00752703">
          <w:rPr>
            <w:rStyle w:val="Hyperlink"/>
            <w:noProof/>
          </w:rPr>
          <w:t>2</w:t>
        </w:r>
        <w:r w:rsidRPr="00F47966">
          <w:rPr>
            <w:rStyle w:val="Hyperlink"/>
            <w:noProof/>
          </w:rPr>
          <w:t>. Assessment regulations</w:t>
        </w:r>
        <w:r>
          <w:rPr>
            <w:noProof/>
            <w:webHidden/>
          </w:rPr>
          <w:tab/>
        </w:r>
        <w:r>
          <w:rPr>
            <w:noProof/>
            <w:webHidden/>
          </w:rPr>
          <w:fldChar w:fldCharType="begin"/>
        </w:r>
        <w:r>
          <w:rPr>
            <w:noProof/>
            <w:webHidden/>
          </w:rPr>
          <w:instrText xml:space="preserve"> PAGEREF _Toc77770688 \h </w:instrText>
        </w:r>
        <w:r>
          <w:rPr>
            <w:noProof/>
            <w:webHidden/>
          </w:rPr>
        </w:r>
        <w:r>
          <w:rPr>
            <w:noProof/>
            <w:webHidden/>
          </w:rPr>
          <w:fldChar w:fldCharType="separate"/>
        </w:r>
        <w:r w:rsidR="006B01D5">
          <w:rPr>
            <w:noProof/>
            <w:webHidden/>
          </w:rPr>
          <w:t>13</w:t>
        </w:r>
        <w:r>
          <w:rPr>
            <w:noProof/>
            <w:webHidden/>
          </w:rPr>
          <w:fldChar w:fldCharType="end"/>
        </w:r>
      </w:hyperlink>
    </w:p>
    <w:p w14:paraId="171CC4E5" w14:textId="31528228" w:rsidR="006A28A7" w:rsidRDefault="006A28A7" w:rsidP="006A28A7">
      <w:pPr>
        <w:pStyle w:val="TOC2"/>
        <w:rPr>
          <w:rFonts w:eastAsiaTheme="minorEastAsia" w:cstheme="minorBidi"/>
          <w:noProof/>
          <w:sz w:val="24"/>
          <w:szCs w:val="24"/>
          <w:lang w:eastAsia="en-GB"/>
        </w:rPr>
      </w:pPr>
      <w:hyperlink w:anchor="_Toc77770689" w:history="1">
        <w:r w:rsidRPr="00F47966">
          <w:rPr>
            <w:rStyle w:val="Hyperlink"/>
            <w:noProof/>
          </w:rPr>
          <w:t>1</w:t>
        </w:r>
        <w:r w:rsidR="00752703">
          <w:rPr>
            <w:rStyle w:val="Hyperlink"/>
            <w:noProof/>
          </w:rPr>
          <w:t>3</w:t>
        </w:r>
        <w:r w:rsidRPr="00F47966">
          <w:rPr>
            <w:rStyle w:val="Hyperlink"/>
            <w:noProof/>
          </w:rPr>
          <w:t>. Indicators of quality and standards</w:t>
        </w:r>
        <w:r>
          <w:rPr>
            <w:noProof/>
            <w:webHidden/>
          </w:rPr>
          <w:tab/>
        </w:r>
        <w:r>
          <w:rPr>
            <w:noProof/>
            <w:webHidden/>
          </w:rPr>
          <w:fldChar w:fldCharType="begin"/>
        </w:r>
        <w:r>
          <w:rPr>
            <w:noProof/>
            <w:webHidden/>
          </w:rPr>
          <w:instrText xml:space="preserve"> PAGEREF _Toc77770689 \h </w:instrText>
        </w:r>
        <w:r>
          <w:rPr>
            <w:noProof/>
            <w:webHidden/>
          </w:rPr>
        </w:r>
        <w:r>
          <w:rPr>
            <w:noProof/>
            <w:webHidden/>
          </w:rPr>
          <w:fldChar w:fldCharType="separate"/>
        </w:r>
        <w:r w:rsidR="006B01D5">
          <w:rPr>
            <w:noProof/>
            <w:webHidden/>
          </w:rPr>
          <w:t>14</w:t>
        </w:r>
        <w:r>
          <w:rPr>
            <w:noProof/>
            <w:webHidden/>
          </w:rPr>
          <w:fldChar w:fldCharType="end"/>
        </w:r>
      </w:hyperlink>
    </w:p>
    <w:p w14:paraId="395F252C" w14:textId="45BA38BE" w:rsidR="00775C58" w:rsidRPr="00775C58" w:rsidRDefault="00C762F3" w:rsidP="006A28A7">
      <w:pPr>
        <w:spacing w:line="360" w:lineRule="auto"/>
        <w:ind w:left="2835"/>
        <w:rPr>
          <w:color w:val="133350"/>
        </w:rPr>
      </w:pPr>
      <w:r w:rsidRPr="00FC712C">
        <w:rPr>
          <w:rFonts w:asciiTheme="majorHAnsi" w:hAnsiTheme="majorHAnsi" w:cstheme="majorHAnsi"/>
          <w:b/>
          <w:bCs/>
          <w:caps/>
          <w:color w:val="133350"/>
        </w:rPr>
        <w:fldChar w:fldCharType="end"/>
      </w:r>
      <w:r w:rsidR="00775C58" w:rsidRPr="00775C58">
        <w:rPr>
          <w:color w:val="133350"/>
        </w:rPr>
        <w:br w:type="page"/>
      </w:r>
    </w:p>
    <w:p w14:paraId="29B51CF1" w14:textId="5285EA61" w:rsidR="00CF6FD3" w:rsidRPr="00775C58" w:rsidRDefault="004C74A0" w:rsidP="00820553">
      <w:pPr>
        <w:rPr>
          <w:color w:val="133350"/>
        </w:rPr>
      </w:pPr>
      <w:r>
        <w:rPr>
          <w:noProof/>
          <w:color w:val="133350"/>
          <w:lang w:eastAsia="en-GB"/>
        </w:rPr>
        <w:lastRenderedPageBreak/>
        <mc:AlternateContent>
          <mc:Choice Requires="wps">
            <w:drawing>
              <wp:anchor distT="0" distB="0" distL="114300" distR="114300" simplePos="0" relativeHeight="251666432" behindDoc="1" locked="0" layoutInCell="1" allowOverlap="1" wp14:anchorId="767D67B2" wp14:editId="4F00E20A">
                <wp:simplePos x="0" y="0"/>
                <wp:positionH relativeFrom="column">
                  <wp:posOffset>-500743</wp:posOffset>
                </wp:positionH>
                <wp:positionV relativeFrom="paragraph">
                  <wp:posOffset>-933087</wp:posOffset>
                </wp:positionV>
                <wp:extent cx="8082280" cy="1872343"/>
                <wp:effectExtent l="0" t="0" r="7620" b="762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82280" cy="1872343"/>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B0BCB70">
              <v:rect id="Rectangle 9" style="position:absolute;margin-left:-39.45pt;margin-top:-73.45pt;width:636.4pt;height:14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133350" strokecolor="#1f3763 [1604]" strokeweight="1pt" w14:anchorId="6FD8E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"/>
            </w:pict>
          </mc:Fallback>
        </mc:AlternateContent>
      </w:r>
    </w:p>
    <w:p w14:paraId="15A5E28F" w14:textId="77777777" w:rsidR="00C94830" w:rsidRPr="00C94830" w:rsidRDefault="00C94830" w:rsidP="00C94830">
      <w:pPr>
        <w:spacing w:line="276" w:lineRule="auto"/>
        <w:rPr>
          <w:color w:val="133350"/>
          <w:sz w:val="24"/>
          <w:szCs w:val="24"/>
        </w:rPr>
        <w:sectPr w:rsidR="00C94830" w:rsidRPr="00C94830" w:rsidSect="004C74A0">
          <w:footerReference w:type="even" r:id="rId13"/>
          <w:footerReference w:type="default" r:id="rId14"/>
          <w:headerReference w:type="first" r:id="rId15"/>
          <w:footerReference w:type="first" r:id="rId16"/>
          <w:type w:val="continuous"/>
          <w:pgSz w:w="11906" w:h="16838"/>
          <w:pgMar w:top="-578" w:right="720" w:bottom="1418" w:left="720" w:header="709" w:footer="1015" w:gutter="0"/>
          <w:cols w:sep="1" w:space="709"/>
          <w:titlePg/>
          <w:docGrid w:linePitch="360"/>
        </w:sectPr>
      </w:pPr>
    </w:p>
    <w:p w14:paraId="5D365934" w14:textId="77777777" w:rsidR="004C74A0" w:rsidRDefault="00CF6FD3" w:rsidP="0016731C">
      <w:pPr>
        <w:pStyle w:val="Heading2"/>
        <w:rPr>
          <w:color w:val="FFFFFF" w:themeColor="background1"/>
          <w:sz w:val="32"/>
          <w:szCs w:val="32"/>
        </w:rPr>
      </w:pPr>
      <w:bookmarkStart w:id="3" w:name="_Toc77770672"/>
      <w:r w:rsidRPr="004C74A0">
        <w:rPr>
          <w:color w:val="FFFFFF" w:themeColor="background1"/>
          <w:sz w:val="32"/>
          <w:szCs w:val="32"/>
        </w:rPr>
        <w:t>Guidance for Cardiff Metropolitan University</w:t>
      </w:r>
      <w:bookmarkEnd w:id="3"/>
      <w:r w:rsidRPr="004C74A0">
        <w:rPr>
          <w:color w:val="FFFFFF" w:themeColor="background1"/>
          <w:sz w:val="32"/>
          <w:szCs w:val="32"/>
        </w:rPr>
        <w:t xml:space="preserve"> </w:t>
      </w:r>
    </w:p>
    <w:p w14:paraId="15463B29" w14:textId="6FEC744B" w:rsidR="00CF6FD3" w:rsidRPr="004C74A0" w:rsidRDefault="00CF6FD3" w:rsidP="0016731C">
      <w:pPr>
        <w:pStyle w:val="Heading2"/>
        <w:rPr>
          <w:color w:val="FFFFFF" w:themeColor="background1"/>
          <w:sz w:val="32"/>
          <w:szCs w:val="32"/>
        </w:rPr>
      </w:pPr>
      <w:bookmarkStart w:id="4" w:name="_Toc77770673"/>
      <w:r w:rsidRPr="004C74A0">
        <w:rPr>
          <w:color w:val="FFFFFF" w:themeColor="background1"/>
          <w:sz w:val="32"/>
          <w:szCs w:val="32"/>
        </w:rPr>
        <w:t>Programme Specifications Background</w:t>
      </w:r>
      <w:bookmarkEnd w:id="4"/>
    </w:p>
    <w:p w14:paraId="0C197D21" w14:textId="7559150D" w:rsidR="0016731C" w:rsidRDefault="0016731C" w:rsidP="0016731C"/>
    <w:p w14:paraId="75897D4B" w14:textId="3007F3C2" w:rsidR="004C74A0" w:rsidRDefault="004C74A0" w:rsidP="0016731C"/>
    <w:p w14:paraId="3C1F16D8" w14:textId="77777777" w:rsidR="004C74A0" w:rsidRDefault="004C74A0" w:rsidP="0016731C"/>
    <w:p w14:paraId="4258462C" w14:textId="3E2E2A4C" w:rsidR="00CF6FD3" w:rsidRPr="00CF6FD3" w:rsidRDefault="00CF6FD3" w:rsidP="0016731C">
      <w:r w:rsidRPr="00CF6FD3">
        <w:t>Programme Specifications are an intrinsic part of the programme documentation to be submitted for both validation (see Section 03.1) and review (see Section 06.1). It is vitally important that time is taken to ensure that they are accurate and complete. The template to be used is in Section 01.3B.</w:t>
      </w:r>
    </w:p>
    <w:p w14:paraId="4F88DB41" w14:textId="77777777" w:rsidR="00CF6FD3" w:rsidRPr="00CF6FD3" w:rsidRDefault="00CF6FD3" w:rsidP="00CF6FD3">
      <w:pPr>
        <w:spacing w:line="276" w:lineRule="auto"/>
        <w:rPr>
          <w:color w:val="133350"/>
          <w:sz w:val="24"/>
          <w:szCs w:val="24"/>
        </w:rPr>
      </w:pPr>
    </w:p>
    <w:p w14:paraId="50501B36" w14:textId="77777777" w:rsidR="00CF6FD3" w:rsidRPr="00CF6FD3" w:rsidRDefault="00CF6FD3" w:rsidP="00CF6FD3">
      <w:pPr>
        <w:spacing w:line="276" w:lineRule="auto"/>
        <w:rPr>
          <w:color w:val="133350"/>
          <w:sz w:val="24"/>
          <w:szCs w:val="24"/>
        </w:rPr>
      </w:pPr>
      <w:r w:rsidRPr="00CF6FD3">
        <w:rPr>
          <w:color w:val="133350"/>
          <w:sz w:val="24"/>
          <w:szCs w:val="24"/>
        </w:rPr>
        <w:t>A programme specification is a clear and concise statement of:</w:t>
      </w:r>
    </w:p>
    <w:p w14:paraId="2C30D536" w14:textId="77777777" w:rsidR="00CF6FD3" w:rsidRPr="00CF6FD3" w:rsidRDefault="00CF6FD3" w:rsidP="00CF6FD3">
      <w:pPr>
        <w:spacing w:line="276" w:lineRule="auto"/>
        <w:rPr>
          <w:color w:val="133350"/>
          <w:sz w:val="24"/>
          <w:szCs w:val="24"/>
        </w:rPr>
      </w:pPr>
    </w:p>
    <w:p w14:paraId="6870565A" w14:textId="07C9DA90" w:rsidR="00CF6FD3" w:rsidRPr="0016731C" w:rsidRDefault="00CF6FD3" w:rsidP="0016731C">
      <w:pPr>
        <w:pStyle w:val="ListParagraph"/>
        <w:numPr>
          <w:ilvl w:val="0"/>
          <w:numId w:val="6"/>
        </w:numPr>
        <w:spacing w:line="276" w:lineRule="auto"/>
        <w:rPr>
          <w:color w:val="133350"/>
          <w:sz w:val="24"/>
          <w:szCs w:val="24"/>
        </w:rPr>
      </w:pPr>
      <w:r w:rsidRPr="0016731C">
        <w:rPr>
          <w:color w:val="133350"/>
          <w:sz w:val="24"/>
          <w:szCs w:val="24"/>
        </w:rPr>
        <w:t>The intended learning outcomes of a named programme of study; and,</w:t>
      </w:r>
    </w:p>
    <w:p w14:paraId="38AD9D74" w14:textId="48E21475" w:rsidR="00CF6FD3" w:rsidRPr="0016731C" w:rsidRDefault="00CF6FD3" w:rsidP="0016731C">
      <w:pPr>
        <w:pStyle w:val="ListParagraph"/>
        <w:numPr>
          <w:ilvl w:val="0"/>
          <w:numId w:val="6"/>
        </w:numPr>
        <w:spacing w:line="276" w:lineRule="auto"/>
        <w:rPr>
          <w:color w:val="133350"/>
          <w:sz w:val="24"/>
          <w:szCs w:val="24"/>
        </w:rPr>
      </w:pPr>
      <w:r w:rsidRPr="0016731C">
        <w:rPr>
          <w:color w:val="133350"/>
          <w:sz w:val="24"/>
          <w:szCs w:val="24"/>
        </w:rPr>
        <w:t>The teaching and learning methods that enable learners to achieve those outcomes and the assessment methods used to demonstrate their achievement.</w:t>
      </w:r>
    </w:p>
    <w:p w14:paraId="777E2E0C" w14:textId="77777777" w:rsidR="00CF6FD3" w:rsidRPr="00CF6FD3" w:rsidRDefault="00CF6FD3" w:rsidP="00CF6FD3">
      <w:pPr>
        <w:spacing w:line="276" w:lineRule="auto"/>
        <w:rPr>
          <w:color w:val="133350"/>
          <w:sz w:val="24"/>
          <w:szCs w:val="24"/>
        </w:rPr>
      </w:pPr>
    </w:p>
    <w:p w14:paraId="3EB98A6E" w14:textId="77777777" w:rsidR="00CF6FD3" w:rsidRPr="00CF6FD3" w:rsidRDefault="00CF6FD3" w:rsidP="00CF6FD3">
      <w:pPr>
        <w:spacing w:line="276" w:lineRule="auto"/>
        <w:rPr>
          <w:color w:val="133350"/>
          <w:sz w:val="24"/>
          <w:szCs w:val="24"/>
        </w:rPr>
      </w:pPr>
      <w:r w:rsidRPr="00CF6FD3">
        <w:rPr>
          <w:color w:val="133350"/>
          <w:sz w:val="24"/>
          <w:szCs w:val="24"/>
        </w:rPr>
        <w:t>Within the University, the programme specification becomes a key component of the submission document for validation and review. Other components include a rationale (validation), self-evaluation document (periodic/elective review), module descriptors, CVs, etc.</w:t>
      </w:r>
    </w:p>
    <w:p w14:paraId="6F007267" w14:textId="77777777" w:rsidR="00CF6FD3" w:rsidRPr="00CF6FD3" w:rsidRDefault="00CF6FD3" w:rsidP="00CF6FD3">
      <w:pPr>
        <w:spacing w:line="276" w:lineRule="auto"/>
        <w:rPr>
          <w:color w:val="133350"/>
          <w:sz w:val="24"/>
          <w:szCs w:val="24"/>
        </w:rPr>
      </w:pPr>
    </w:p>
    <w:p w14:paraId="7F31CE74" w14:textId="77777777" w:rsidR="00CF6FD3" w:rsidRPr="00CF6FD3" w:rsidRDefault="00CF6FD3" w:rsidP="00CF6FD3">
      <w:pPr>
        <w:spacing w:line="276" w:lineRule="auto"/>
        <w:rPr>
          <w:color w:val="133350"/>
          <w:sz w:val="24"/>
          <w:szCs w:val="24"/>
        </w:rPr>
      </w:pPr>
      <w:r w:rsidRPr="00CF6FD3">
        <w:rPr>
          <w:color w:val="133350"/>
          <w:sz w:val="24"/>
          <w:szCs w:val="24"/>
        </w:rPr>
        <w:t>There is some semantic distinction between the terms programme and course. Course usually refers to a single, named award. Programme often refers to a field of study that offers several exit points. The University has used programme specification in the context of single awards as well as multiple awards, such as those found in a modular matrix. The programme specification as adopted here is flexible enough to accommodate both approaches.</w:t>
      </w:r>
    </w:p>
    <w:p w14:paraId="34CA2DDB" w14:textId="77777777" w:rsidR="00CF6FD3" w:rsidRPr="00CF6FD3" w:rsidRDefault="00CF6FD3" w:rsidP="00CF6FD3">
      <w:pPr>
        <w:spacing w:line="276" w:lineRule="auto"/>
        <w:rPr>
          <w:color w:val="133350"/>
          <w:sz w:val="24"/>
          <w:szCs w:val="24"/>
        </w:rPr>
      </w:pPr>
    </w:p>
    <w:p w14:paraId="4B4DEBD2" w14:textId="77777777" w:rsidR="00CF6FD3" w:rsidRPr="00CF6FD3" w:rsidRDefault="00CF6FD3" w:rsidP="00CF6FD3">
      <w:pPr>
        <w:spacing w:line="276" w:lineRule="auto"/>
        <w:rPr>
          <w:color w:val="133350"/>
          <w:sz w:val="24"/>
          <w:szCs w:val="24"/>
        </w:rPr>
      </w:pPr>
      <w:r w:rsidRPr="00CF6FD3">
        <w:rPr>
          <w:color w:val="133350"/>
          <w:sz w:val="24"/>
          <w:szCs w:val="24"/>
        </w:rPr>
        <w:t>Some institutions use the programme specification as a tool for informing numerous audiences, e.g. prospective students, employers and quality assurance auditors. Cardiff Metropolitan University has chosen to use the programme specification in the context of quality assurance and, since April 2016, it is available in a slightly shortened format to prospective and current students. Therefore, the intended audience for Cardiff Metropolitan University programme specifications is no longer just someone with an understanding of programme design and quality assurance procedures within higher education.  It should however still be concise.</w:t>
      </w:r>
    </w:p>
    <w:p w14:paraId="075CB926" w14:textId="77777777" w:rsidR="00CF6FD3" w:rsidRPr="00CF6FD3" w:rsidRDefault="00CF6FD3" w:rsidP="00CF6FD3">
      <w:pPr>
        <w:spacing w:line="276" w:lineRule="auto"/>
        <w:rPr>
          <w:color w:val="133350"/>
          <w:sz w:val="24"/>
          <w:szCs w:val="24"/>
        </w:rPr>
      </w:pPr>
    </w:p>
    <w:p w14:paraId="0B37A2D3" w14:textId="77777777" w:rsidR="00CF6FD3" w:rsidRPr="00CF6FD3" w:rsidRDefault="00CF6FD3" w:rsidP="00CF6FD3">
      <w:pPr>
        <w:spacing w:line="276" w:lineRule="auto"/>
        <w:rPr>
          <w:color w:val="133350"/>
          <w:sz w:val="24"/>
          <w:szCs w:val="24"/>
        </w:rPr>
      </w:pPr>
      <w:r w:rsidRPr="00CF6FD3">
        <w:rPr>
          <w:color w:val="133350"/>
          <w:sz w:val="24"/>
          <w:szCs w:val="24"/>
        </w:rPr>
        <w:t>For prospective students the programme specification will be held in an electronic repository.</w:t>
      </w:r>
    </w:p>
    <w:p w14:paraId="706E3F15" w14:textId="77777777" w:rsidR="00CF6FD3" w:rsidRPr="00CF6FD3" w:rsidRDefault="00CF6FD3" w:rsidP="00CF6FD3">
      <w:pPr>
        <w:spacing w:line="276" w:lineRule="auto"/>
        <w:rPr>
          <w:color w:val="133350"/>
          <w:sz w:val="24"/>
          <w:szCs w:val="24"/>
        </w:rPr>
      </w:pPr>
    </w:p>
    <w:p w14:paraId="5076FEF1" w14:textId="77777777" w:rsidR="00CF6FD3" w:rsidRPr="00CF6FD3" w:rsidRDefault="00CF6FD3" w:rsidP="00CF6FD3">
      <w:pPr>
        <w:spacing w:line="276" w:lineRule="auto"/>
        <w:rPr>
          <w:color w:val="133350"/>
          <w:sz w:val="24"/>
          <w:szCs w:val="24"/>
        </w:rPr>
      </w:pPr>
      <w:r w:rsidRPr="00CF6FD3">
        <w:rPr>
          <w:color w:val="133350"/>
          <w:sz w:val="24"/>
          <w:szCs w:val="24"/>
        </w:rPr>
        <w:t>It is not meant to be a discursive document. It should provide evidence of a methodical, reflective approach to programme design. However, it is not the reflection itself.</w:t>
      </w:r>
    </w:p>
    <w:p w14:paraId="001F3633" w14:textId="77777777" w:rsidR="00CF6FD3" w:rsidRPr="00CF6FD3" w:rsidRDefault="00CF6FD3" w:rsidP="00CF6FD3">
      <w:pPr>
        <w:spacing w:line="276" w:lineRule="auto"/>
        <w:rPr>
          <w:color w:val="133350"/>
          <w:sz w:val="24"/>
          <w:szCs w:val="24"/>
        </w:rPr>
      </w:pPr>
    </w:p>
    <w:p w14:paraId="486F036A" w14:textId="77777777" w:rsidR="00CF6FD3" w:rsidRPr="00CF6FD3" w:rsidRDefault="00CF6FD3" w:rsidP="00CF6FD3">
      <w:pPr>
        <w:spacing w:line="276" w:lineRule="auto"/>
        <w:rPr>
          <w:color w:val="133350"/>
          <w:sz w:val="24"/>
          <w:szCs w:val="24"/>
        </w:rPr>
      </w:pPr>
      <w:r w:rsidRPr="00CF6FD3">
        <w:rPr>
          <w:color w:val="133350"/>
          <w:sz w:val="24"/>
          <w:szCs w:val="24"/>
        </w:rPr>
        <w:lastRenderedPageBreak/>
        <w:t>This guidance provides a brief look at the process that leads up to the production of a programme specification. It then gives a brief description of the contents of a programme specification, section by section.</w:t>
      </w:r>
    </w:p>
    <w:p w14:paraId="65E2DEE3" w14:textId="77777777" w:rsidR="00CF6FD3" w:rsidRPr="00CF6FD3" w:rsidRDefault="00CF6FD3" w:rsidP="00CF6FD3">
      <w:pPr>
        <w:spacing w:line="276" w:lineRule="auto"/>
        <w:rPr>
          <w:color w:val="133350"/>
          <w:sz w:val="24"/>
          <w:szCs w:val="24"/>
        </w:rPr>
      </w:pPr>
      <w:r w:rsidRPr="00CF6FD3">
        <w:rPr>
          <w:color w:val="133350"/>
          <w:sz w:val="24"/>
          <w:szCs w:val="24"/>
        </w:rPr>
        <w:t xml:space="preserve"> </w:t>
      </w:r>
    </w:p>
    <w:p w14:paraId="4B8D8979" w14:textId="77777777" w:rsidR="00CF6FD3" w:rsidRPr="00CF6FD3" w:rsidRDefault="00CF6FD3" w:rsidP="0016731C">
      <w:pPr>
        <w:pStyle w:val="Heading2"/>
      </w:pPr>
      <w:bookmarkStart w:id="5" w:name="_Toc77770674"/>
      <w:r w:rsidRPr="00CF6FD3">
        <w:t>Process Leading Up to Producing a Programme Specification</w:t>
      </w:r>
      <w:bookmarkEnd w:id="5"/>
    </w:p>
    <w:p w14:paraId="0FDFCD16" w14:textId="77777777" w:rsidR="00CF6FD3" w:rsidRPr="00CF6FD3" w:rsidRDefault="00CF6FD3" w:rsidP="00CF6FD3">
      <w:pPr>
        <w:spacing w:line="276" w:lineRule="auto"/>
        <w:rPr>
          <w:color w:val="133350"/>
          <w:sz w:val="24"/>
          <w:szCs w:val="24"/>
        </w:rPr>
      </w:pPr>
    </w:p>
    <w:p w14:paraId="17CB8E93" w14:textId="77777777" w:rsidR="00CF6FD3" w:rsidRPr="00CF6FD3" w:rsidRDefault="00CF6FD3" w:rsidP="00CF6FD3">
      <w:pPr>
        <w:spacing w:line="276" w:lineRule="auto"/>
        <w:rPr>
          <w:color w:val="133350"/>
          <w:sz w:val="24"/>
          <w:szCs w:val="24"/>
        </w:rPr>
      </w:pPr>
      <w:r w:rsidRPr="00CF6FD3">
        <w:rPr>
          <w:color w:val="133350"/>
          <w:sz w:val="24"/>
          <w:szCs w:val="24"/>
        </w:rPr>
        <w:t xml:space="preserve">Thoughtful design and development </w:t>
      </w:r>
      <w:proofErr w:type="gramStart"/>
      <w:r w:rsidRPr="00CF6FD3">
        <w:rPr>
          <w:color w:val="133350"/>
          <w:sz w:val="24"/>
          <w:szCs w:val="24"/>
        </w:rPr>
        <w:t>makes</w:t>
      </w:r>
      <w:proofErr w:type="gramEnd"/>
      <w:r w:rsidRPr="00CF6FD3">
        <w:rPr>
          <w:color w:val="133350"/>
          <w:sz w:val="24"/>
          <w:szCs w:val="24"/>
        </w:rPr>
        <w:t xml:space="preserve"> for better programmes. Programme teams approach curriculum design in a variety of ways. It would not be appropriate for the University to prescribe any </w:t>
      </w:r>
      <w:proofErr w:type="gramStart"/>
      <w:r w:rsidRPr="00CF6FD3">
        <w:rPr>
          <w:color w:val="133350"/>
          <w:sz w:val="24"/>
          <w:szCs w:val="24"/>
        </w:rPr>
        <w:t>particular method</w:t>
      </w:r>
      <w:proofErr w:type="gramEnd"/>
      <w:r w:rsidRPr="00CF6FD3">
        <w:rPr>
          <w:color w:val="133350"/>
          <w:sz w:val="24"/>
          <w:szCs w:val="24"/>
        </w:rPr>
        <w:t xml:space="preserve">. Nevertheless, as there are </w:t>
      </w:r>
      <w:proofErr w:type="gramStart"/>
      <w:r w:rsidRPr="00CF6FD3">
        <w:rPr>
          <w:color w:val="133350"/>
          <w:sz w:val="24"/>
          <w:szCs w:val="24"/>
        </w:rPr>
        <w:t>a number of</w:t>
      </w:r>
      <w:proofErr w:type="gramEnd"/>
      <w:r w:rsidRPr="00CF6FD3">
        <w:rPr>
          <w:color w:val="133350"/>
          <w:sz w:val="24"/>
          <w:szCs w:val="24"/>
        </w:rPr>
        <w:t xml:space="preserve"> themes and conventions used by the University and QAA that are reflected in the pedagogical terminology of programme specifications, it  is considered best practice for programme teams to consult with their Deputy Dean/ Associate Dean: Student Engagement and with the Quality Enhancement Directorate when designing and developing programmes.</w:t>
      </w:r>
    </w:p>
    <w:p w14:paraId="77295F1D" w14:textId="77777777" w:rsidR="00CF6FD3" w:rsidRPr="00CF6FD3" w:rsidRDefault="00CF6FD3" w:rsidP="00CF6FD3">
      <w:pPr>
        <w:spacing w:line="276" w:lineRule="auto"/>
        <w:rPr>
          <w:color w:val="133350"/>
          <w:sz w:val="24"/>
          <w:szCs w:val="24"/>
        </w:rPr>
      </w:pPr>
    </w:p>
    <w:p w14:paraId="0932C0D8" w14:textId="781014C9" w:rsidR="00CF6FD3" w:rsidRPr="00CF6FD3" w:rsidRDefault="00CF6FD3" w:rsidP="00CF6FD3">
      <w:pPr>
        <w:spacing w:line="276" w:lineRule="auto"/>
        <w:rPr>
          <w:color w:val="133350"/>
          <w:sz w:val="24"/>
          <w:szCs w:val="24"/>
        </w:rPr>
      </w:pPr>
      <w:r w:rsidRPr="37EEFB23">
        <w:rPr>
          <w:color w:val="133350"/>
          <w:sz w:val="24"/>
          <w:szCs w:val="24"/>
        </w:rPr>
        <w:t>In general, staff need to identify the desired learning outcomes of their programme of study and present them as clear and concise outcome statements of what a typical learner will have learnt if s/he has satisfied the requirements for an award.</w:t>
      </w:r>
    </w:p>
    <w:p w14:paraId="7B1CC1C2" w14:textId="77777777" w:rsidR="00CF6FD3" w:rsidRPr="00CF6FD3" w:rsidRDefault="00CF6FD3" w:rsidP="00CF6FD3">
      <w:pPr>
        <w:spacing w:line="276" w:lineRule="auto"/>
        <w:rPr>
          <w:color w:val="133350"/>
          <w:sz w:val="24"/>
          <w:szCs w:val="24"/>
        </w:rPr>
      </w:pPr>
    </w:p>
    <w:p w14:paraId="19421E86" w14:textId="77777777" w:rsidR="00CF6FD3" w:rsidRPr="00CF6FD3" w:rsidRDefault="00CF6FD3" w:rsidP="00CF6FD3">
      <w:pPr>
        <w:spacing w:line="276" w:lineRule="auto"/>
        <w:rPr>
          <w:color w:val="133350"/>
          <w:sz w:val="24"/>
          <w:szCs w:val="24"/>
        </w:rPr>
      </w:pPr>
      <w:r w:rsidRPr="00CF6FD3">
        <w:rPr>
          <w:color w:val="133350"/>
          <w:sz w:val="24"/>
          <w:szCs w:val="24"/>
        </w:rPr>
        <w:t>The learning outcomes should be informed by relevant benchmark statements, professional body requirements or a combination of internal and external reference points. Programme teams should also ensure that the curriculum relates to the Student Engagement Strategy, University Curriculum Principles and relevant School Plans.</w:t>
      </w:r>
    </w:p>
    <w:p w14:paraId="1899B5A7" w14:textId="77777777" w:rsidR="00CF6FD3" w:rsidRPr="00CF6FD3" w:rsidRDefault="00CF6FD3" w:rsidP="00CF6FD3">
      <w:pPr>
        <w:spacing w:line="276" w:lineRule="auto"/>
        <w:rPr>
          <w:color w:val="133350"/>
          <w:sz w:val="24"/>
          <w:szCs w:val="24"/>
        </w:rPr>
      </w:pPr>
    </w:p>
    <w:p w14:paraId="5BDA7945" w14:textId="77777777" w:rsidR="00CF6FD3" w:rsidRPr="00CF6FD3" w:rsidRDefault="00CF6FD3" w:rsidP="00CF6FD3">
      <w:pPr>
        <w:spacing w:line="276" w:lineRule="auto"/>
        <w:rPr>
          <w:color w:val="133350"/>
          <w:sz w:val="24"/>
          <w:szCs w:val="24"/>
        </w:rPr>
      </w:pPr>
      <w:r w:rsidRPr="00CF6FD3">
        <w:rPr>
          <w:color w:val="133350"/>
          <w:sz w:val="24"/>
          <w:szCs w:val="24"/>
        </w:rPr>
        <w:t>Staff should think critically about the way the learning outcomes are achieved by carefully analysing the programme aims, curriculum content, and the teaching and assessment methods.</w:t>
      </w:r>
    </w:p>
    <w:p w14:paraId="676B2F58" w14:textId="77777777" w:rsidR="00CF6FD3" w:rsidRPr="00CF6FD3" w:rsidRDefault="00CF6FD3" w:rsidP="00CF6FD3">
      <w:pPr>
        <w:spacing w:line="276" w:lineRule="auto"/>
        <w:rPr>
          <w:color w:val="133350"/>
          <w:sz w:val="24"/>
          <w:szCs w:val="24"/>
        </w:rPr>
      </w:pPr>
    </w:p>
    <w:p w14:paraId="160436A9" w14:textId="6BFA0A7F" w:rsidR="00CF6FD3" w:rsidRPr="0016731C" w:rsidRDefault="00CF6FD3" w:rsidP="00CF6FD3">
      <w:pPr>
        <w:spacing w:line="276" w:lineRule="auto"/>
        <w:rPr>
          <w:rStyle w:val="Hyperlink"/>
          <w:sz w:val="24"/>
          <w:szCs w:val="24"/>
        </w:rPr>
      </w:pPr>
      <w:r w:rsidRPr="00CF6FD3">
        <w:rPr>
          <w:color w:val="133350"/>
          <w:sz w:val="24"/>
          <w:szCs w:val="24"/>
        </w:rPr>
        <w:t>The Frameworks for Higher Education Qualifications of UK Degree Awarding Bodies (FHEQ) contains guidelines for preparing ‘the definitive record for each programme and qualification’. The University’s Programme Specification and Guidance Notes are aligned with the FHEQ which can be found at the below link:</w:t>
      </w:r>
      <w:r w:rsidR="0016731C">
        <w:rPr>
          <w:color w:val="133350"/>
          <w:sz w:val="24"/>
          <w:szCs w:val="24"/>
        </w:rPr>
        <w:fldChar w:fldCharType="begin"/>
      </w:r>
      <w:r w:rsidR="0016731C">
        <w:rPr>
          <w:color w:val="133350"/>
          <w:sz w:val="24"/>
          <w:szCs w:val="24"/>
        </w:rPr>
        <w:instrText xml:space="preserve"> HYPERLINK "https://www.qaa.ac.uk/en/quality-code/qualifications-and-credit-frameworks" </w:instrText>
      </w:r>
      <w:r w:rsidR="0016731C">
        <w:rPr>
          <w:color w:val="133350"/>
          <w:sz w:val="24"/>
          <w:szCs w:val="24"/>
        </w:rPr>
      </w:r>
      <w:r w:rsidR="0016731C">
        <w:rPr>
          <w:color w:val="133350"/>
          <w:sz w:val="24"/>
          <w:szCs w:val="24"/>
        </w:rPr>
        <w:fldChar w:fldCharType="separate"/>
      </w:r>
    </w:p>
    <w:p w14:paraId="3AB1B641" w14:textId="77777777" w:rsidR="00CF6FD3" w:rsidRPr="0016731C" w:rsidRDefault="00CF6FD3" w:rsidP="00CF6FD3">
      <w:pPr>
        <w:spacing w:line="276" w:lineRule="auto"/>
        <w:rPr>
          <w:rStyle w:val="Hyperlink"/>
          <w:sz w:val="24"/>
          <w:szCs w:val="24"/>
        </w:rPr>
      </w:pPr>
    </w:p>
    <w:p w14:paraId="4EA9B2AE" w14:textId="1DA70AFA" w:rsidR="00CF6FD3" w:rsidRPr="00CF6FD3" w:rsidRDefault="00CF6FD3" w:rsidP="00CF6FD3">
      <w:pPr>
        <w:spacing w:line="276" w:lineRule="auto"/>
        <w:rPr>
          <w:color w:val="133350"/>
          <w:sz w:val="24"/>
          <w:szCs w:val="24"/>
        </w:rPr>
      </w:pPr>
      <w:r w:rsidRPr="0016731C">
        <w:rPr>
          <w:rStyle w:val="Hyperlink"/>
          <w:sz w:val="24"/>
          <w:szCs w:val="24"/>
        </w:rPr>
        <w:t>https://www.qaa.ac.uk/en/quality-code/qualifications-and-credit-frameworks</w:t>
      </w:r>
      <w:r w:rsidR="0016731C">
        <w:rPr>
          <w:color w:val="133350"/>
          <w:sz w:val="24"/>
          <w:szCs w:val="24"/>
        </w:rPr>
        <w:fldChar w:fldCharType="end"/>
      </w:r>
    </w:p>
    <w:p w14:paraId="5F389999" w14:textId="77777777" w:rsidR="00CF6FD3" w:rsidRPr="00CF6FD3" w:rsidRDefault="00CF6FD3" w:rsidP="00CF6FD3">
      <w:pPr>
        <w:spacing w:line="276" w:lineRule="auto"/>
        <w:rPr>
          <w:color w:val="133350"/>
          <w:sz w:val="24"/>
          <w:szCs w:val="24"/>
        </w:rPr>
      </w:pPr>
    </w:p>
    <w:p w14:paraId="19695B00" w14:textId="77777777" w:rsidR="00CF6FD3" w:rsidRPr="00CF6FD3" w:rsidRDefault="00CF6FD3" w:rsidP="00CF6FD3">
      <w:pPr>
        <w:spacing w:line="276" w:lineRule="auto"/>
        <w:rPr>
          <w:color w:val="133350"/>
          <w:sz w:val="24"/>
          <w:szCs w:val="24"/>
        </w:rPr>
      </w:pPr>
      <w:r w:rsidRPr="00CF6FD3">
        <w:rPr>
          <w:color w:val="133350"/>
          <w:sz w:val="24"/>
          <w:szCs w:val="24"/>
        </w:rPr>
        <w:t>However, bear in mind that there are different approaches to programme specifications across universities, and the examples provided may not be appropriate for Cardiff Metropolitan University.</w:t>
      </w:r>
    </w:p>
    <w:p w14:paraId="79D4CF5C" w14:textId="77777777" w:rsidR="00CF6FD3" w:rsidRPr="00CF6FD3" w:rsidRDefault="00CF6FD3" w:rsidP="00CF6FD3">
      <w:pPr>
        <w:spacing w:line="276" w:lineRule="auto"/>
        <w:rPr>
          <w:color w:val="133350"/>
          <w:sz w:val="24"/>
          <w:szCs w:val="24"/>
        </w:rPr>
      </w:pPr>
    </w:p>
    <w:p w14:paraId="778EF80A" w14:textId="77777777" w:rsidR="00FC712C" w:rsidRDefault="00FC712C" w:rsidP="0016731C">
      <w:pPr>
        <w:pStyle w:val="Heading2"/>
      </w:pPr>
      <w:r>
        <w:br w:type="page"/>
      </w:r>
    </w:p>
    <w:p w14:paraId="7423FDBF" w14:textId="0506F919" w:rsidR="00CF6FD3" w:rsidRPr="00CF6FD3" w:rsidRDefault="00CF6FD3" w:rsidP="0016731C">
      <w:pPr>
        <w:pStyle w:val="Heading2"/>
      </w:pPr>
      <w:bookmarkStart w:id="6" w:name="_Toc77770675"/>
      <w:r w:rsidRPr="00CF6FD3">
        <w:lastRenderedPageBreak/>
        <w:t>Section-by-Section Breakdown</w:t>
      </w:r>
      <w:bookmarkEnd w:id="6"/>
    </w:p>
    <w:p w14:paraId="23CA7602" w14:textId="77777777" w:rsidR="00CF6FD3" w:rsidRPr="00CF6FD3" w:rsidRDefault="00CF6FD3" w:rsidP="00CF6FD3">
      <w:pPr>
        <w:spacing w:line="276" w:lineRule="auto"/>
        <w:rPr>
          <w:color w:val="133350"/>
          <w:sz w:val="24"/>
          <w:szCs w:val="24"/>
        </w:rPr>
      </w:pPr>
    </w:p>
    <w:p w14:paraId="291DFAAD" w14:textId="77777777" w:rsidR="00CF6FD3" w:rsidRPr="00CF6FD3" w:rsidRDefault="00CF6FD3" w:rsidP="00CF6FD3">
      <w:pPr>
        <w:spacing w:line="276" w:lineRule="auto"/>
        <w:rPr>
          <w:color w:val="133350"/>
          <w:sz w:val="24"/>
          <w:szCs w:val="24"/>
        </w:rPr>
      </w:pPr>
      <w:r w:rsidRPr="00CF6FD3">
        <w:rPr>
          <w:color w:val="133350"/>
          <w:sz w:val="24"/>
          <w:szCs w:val="24"/>
        </w:rPr>
        <w:t>Cardiff Metropolitan University has modified the sections found in a standard programme specification.</w:t>
      </w:r>
    </w:p>
    <w:p w14:paraId="7E26916A" w14:textId="77777777" w:rsidR="00CF6FD3" w:rsidRPr="00CF6FD3" w:rsidRDefault="00CF6FD3" w:rsidP="00CF6FD3">
      <w:pPr>
        <w:spacing w:line="276" w:lineRule="auto"/>
        <w:rPr>
          <w:color w:val="133350"/>
          <w:sz w:val="24"/>
          <w:szCs w:val="24"/>
        </w:rPr>
      </w:pPr>
    </w:p>
    <w:p w14:paraId="28A59628" w14:textId="77777777" w:rsidR="00CF6FD3" w:rsidRPr="00CF6FD3" w:rsidRDefault="00CF6FD3" w:rsidP="00CF6FD3">
      <w:pPr>
        <w:spacing w:line="276" w:lineRule="auto"/>
        <w:rPr>
          <w:color w:val="133350"/>
          <w:sz w:val="24"/>
          <w:szCs w:val="24"/>
        </w:rPr>
      </w:pPr>
      <w:r w:rsidRPr="00CF6FD3">
        <w:rPr>
          <w:color w:val="133350"/>
          <w:sz w:val="24"/>
          <w:szCs w:val="24"/>
        </w:rPr>
        <w:t>This section gives clarification and guidance on the various sub-headings.</w:t>
      </w:r>
    </w:p>
    <w:p w14:paraId="737E3FBD" w14:textId="77777777" w:rsidR="00CF6FD3" w:rsidRPr="00CF6FD3" w:rsidRDefault="00CF6FD3" w:rsidP="00CF6FD3">
      <w:pPr>
        <w:spacing w:line="276" w:lineRule="auto"/>
        <w:rPr>
          <w:color w:val="133350"/>
          <w:sz w:val="24"/>
          <w:szCs w:val="24"/>
        </w:rPr>
      </w:pPr>
      <w:r w:rsidRPr="00CF6FD3">
        <w:rPr>
          <w:color w:val="133350"/>
          <w:sz w:val="24"/>
          <w:szCs w:val="24"/>
        </w:rPr>
        <w:t xml:space="preserve"> </w:t>
      </w:r>
    </w:p>
    <w:p w14:paraId="4D60333D" w14:textId="77777777" w:rsidR="00CF6FD3" w:rsidRPr="00CF6FD3" w:rsidRDefault="00CF6FD3" w:rsidP="00A0423A">
      <w:pPr>
        <w:pStyle w:val="Heading2"/>
      </w:pPr>
      <w:bookmarkStart w:id="7" w:name="_Toc77770676"/>
      <w:r w:rsidRPr="00CF6FD3">
        <w:t>1.</w:t>
      </w:r>
      <w:bookmarkEnd w:id="7"/>
    </w:p>
    <w:p w14:paraId="7E9A957B" w14:textId="77777777" w:rsidR="00CF6FD3" w:rsidRPr="00CF6FD3" w:rsidRDefault="00CF6FD3" w:rsidP="00CF6FD3">
      <w:pPr>
        <w:spacing w:line="276" w:lineRule="auto"/>
        <w:rPr>
          <w:color w:val="133350"/>
          <w:sz w:val="24"/>
          <w:szCs w:val="24"/>
        </w:rPr>
      </w:pPr>
    </w:p>
    <w:p w14:paraId="0B658639" w14:textId="77777777" w:rsidR="00CF6FD3" w:rsidRPr="0016731C" w:rsidRDefault="00CF6FD3" w:rsidP="00CF6FD3">
      <w:pPr>
        <w:spacing w:line="276" w:lineRule="auto"/>
        <w:rPr>
          <w:b/>
          <w:bCs/>
          <w:color w:val="133350"/>
          <w:sz w:val="24"/>
          <w:szCs w:val="24"/>
        </w:rPr>
      </w:pPr>
      <w:r w:rsidRPr="0016731C">
        <w:rPr>
          <w:b/>
          <w:bCs/>
          <w:color w:val="133350"/>
          <w:sz w:val="24"/>
          <w:szCs w:val="24"/>
        </w:rPr>
        <w:t>Awarding institution/body</w:t>
      </w:r>
    </w:p>
    <w:p w14:paraId="50DAF9F8"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7BB480F2" w14:textId="41FFD98A" w:rsidR="00CF6FD3" w:rsidRPr="0016731C" w:rsidRDefault="00CF6FD3" w:rsidP="0016731C">
      <w:pPr>
        <w:pStyle w:val="ListParagraph"/>
        <w:numPr>
          <w:ilvl w:val="0"/>
          <w:numId w:val="7"/>
        </w:numPr>
        <w:spacing w:line="276" w:lineRule="auto"/>
        <w:rPr>
          <w:color w:val="133350"/>
          <w:sz w:val="24"/>
          <w:szCs w:val="24"/>
        </w:rPr>
      </w:pPr>
      <w:r w:rsidRPr="0016731C">
        <w:rPr>
          <w:color w:val="133350"/>
          <w:sz w:val="24"/>
          <w:szCs w:val="24"/>
        </w:rPr>
        <w:t>Cardiff Metropolitan University</w:t>
      </w:r>
    </w:p>
    <w:p w14:paraId="56C3CCA8" w14:textId="0F49601F" w:rsidR="00CF6FD3" w:rsidRPr="0016731C" w:rsidRDefault="00CF6FD3" w:rsidP="0016731C">
      <w:pPr>
        <w:pStyle w:val="ListParagraph"/>
        <w:numPr>
          <w:ilvl w:val="0"/>
          <w:numId w:val="7"/>
        </w:numPr>
        <w:spacing w:line="276" w:lineRule="auto"/>
        <w:rPr>
          <w:color w:val="133350"/>
          <w:sz w:val="24"/>
          <w:szCs w:val="24"/>
        </w:rPr>
      </w:pPr>
      <w:r w:rsidRPr="0016731C">
        <w:rPr>
          <w:color w:val="133350"/>
          <w:sz w:val="24"/>
          <w:szCs w:val="24"/>
        </w:rPr>
        <w:t>Cardiff Metropolitan University under licence to PEARSON</w:t>
      </w:r>
    </w:p>
    <w:p w14:paraId="308F35E7" w14:textId="77777777" w:rsidR="00CF6FD3" w:rsidRPr="00CF6FD3" w:rsidRDefault="00CF6FD3" w:rsidP="00CF6FD3">
      <w:pPr>
        <w:spacing w:line="276" w:lineRule="auto"/>
        <w:rPr>
          <w:color w:val="133350"/>
          <w:sz w:val="24"/>
          <w:szCs w:val="24"/>
        </w:rPr>
      </w:pPr>
    </w:p>
    <w:p w14:paraId="0113B5D7" w14:textId="77777777" w:rsidR="00CF6FD3" w:rsidRPr="0016731C" w:rsidRDefault="00CF6FD3" w:rsidP="00CF6FD3">
      <w:pPr>
        <w:spacing w:line="276" w:lineRule="auto"/>
        <w:rPr>
          <w:b/>
          <w:bCs/>
          <w:color w:val="133350"/>
          <w:sz w:val="24"/>
          <w:szCs w:val="24"/>
        </w:rPr>
      </w:pPr>
      <w:r w:rsidRPr="0016731C">
        <w:rPr>
          <w:b/>
          <w:bCs/>
          <w:color w:val="133350"/>
          <w:sz w:val="24"/>
          <w:szCs w:val="24"/>
        </w:rPr>
        <w:t>Teaching institution</w:t>
      </w:r>
    </w:p>
    <w:p w14:paraId="6C33A131"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13BBB576" w14:textId="29A4BA7C" w:rsidR="00CF6FD3" w:rsidRPr="0016731C" w:rsidRDefault="00CF6FD3" w:rsidP="0016731C">
      <w:pPr>
        <w:pStyle w:val="ListParagraph"/>
        <w:numPr>
          <w:ilvl w:val="0"/>
          <w:numId w:val="8"/>
        </w:numPr>
        <w:spacing w:line="276" w:lineRule="auto"/>
        <w:rPr>
          <w:color w:val="133350"/>
          <w:sz w:val="24"/>
          <w:szCs w:val="24"/>
        </w:rPr>
      </w:pPr>
      <w:r w:rsidRPr="0016731C">
        <w:rPr>
          <w:color w:val="133350"/>
          <w:sz w:val="24"/>
          <w:szCs w:val="24"/>
        </w:rPr>
        <w:t>Cardiff Metropolitan University</w:t>
      </w:r>
    </w:p>
    <w:p w14:paraId="232D3B06" w14:textId="5266C0C9" w:rsidR="00CF6FD3" w:rsidRPr="0016731C" w:rsidRDefault="00CF6FD3" w:rsidP="0016731C">
      <w:pPr>
        <w:pStyle w:val="ListParagraph"/>
        <w:numPr>
          <w:ilvl w:val="0"/>
          <w:numId w:val="8"/>
        </w:numPr>
        <w:spacing w:line="276" w:lineRule="auto"/>
        <w:rPr>
          <w:color w:val="133350"/>
          <w:sz w:val="24"/>
          <w:szCs w:val="24"/>
        </w:rPr>
      </w:pPr>
      <w:r w:rsidRPr="0016731C">
        <w:rPr>
          <w:color w:val="133350"/>
          <w:sz w:val="24"/>
          <w:szCs w:val="24"/>
        </w:rPr>
        <w:t>collaborating institution</w:t>
      </w:r>
    </w:p>
    <w:p w14:paraId="193E0FC7" w14:textId="77777777" w:rsidR="00CF6FD3" w:rsidRPr="00CF6FD3" w:rsidRDefault="00CF6FD3" w:rsidP="00CF6FD3">
      <w:pPr>
        <w:spacing w:line="276" w:lineRule="auto"/>
        <w:rPr>
          <w:color w:val="133350"/>
          <w:sz w:val="24"/>
          <w:szCs w:val="24"/>
        </w:rPr>
      </w:pPr>
    </w:p>
    <w:p w14:paraId="7CEFFA6A" w14:textId="77777777" w:rsidR="00CF6FD3" w:rsidRPr="0016731C" w:rsidRDefault="00CF6FD3" w:rsidP="00CF6FD3">
      <w:pPr>
        <w:spacing w:line="276" w:lineRule="auto"/>
        <w:rPr>
          <w:b/>
          <w:bCs/>
          <w:color w:val="133350"/>
          <w:sz w:val="24"/>
          <w:szCs w:val="24"/>
        </w:rPr>
      </w:pPr>
      <w:r w:rsidRPr="0016731C">
        <w:rPr>
          <w:b/>
          <w:bCs/>
          <w:color w:val="133350"/>
          <w:sz w:val="24"/>
          <w:szCs w:val="24"/>
        </w:rPr>
        <w:t>Dean of School</w:t>
      </w:r>
    </w:p>
    <w:p w14:paraId="1D66AC65" w14:textId="77777777" w:rsidR="00CF6FD3" w:rsidRPr="00CF6FD3" w:rsidRDefault="00CF6FD3" w:rsidP="00CF6FD3">
      <w:pPr>
        <w:spacing w:line="276" w:lineRule="auto"/>
        <w:rPr>
          <w:color w:val="133350"/>
          <w:sz w:val="24"/>
          <w:szCs w:val="24"/>
        </w:rPr>
      </w:pPr>
      <w:r w:rsidRPr="00CF6FD3">
        <w:rPr>
          <w:color w:val="133350"/>
          <w:sz w:val="24"/>
          <w:szCs w:val="24"/>
        </w:rPr>
        <w:t>Insert name and any academic title of Dean</w:t>
      </w:r>
    </w:p>
    <w:p w14:paraId="06F06A26" w14:textId="77777777" w:rsidR="00CF6FD3" w:rsidRPr="00CF6FD3" w:rsidRDefault="00CF6FD3" w:rsidP="00CF6FD3">
      <w:pPr>
        <w:spacing w:line="276" w:lineRule="auto"/>
        <w:rPr>
          <w:color w:val="133350"/>
          <w:sz w:val="24"/>
          <w:szCs w:val="24"/>
        </w:rPr>
      </w:pPr>
    </w:p>
    <w:p w14:paraId="5024E3E8" w14:textId="77777777" w:rsidR="00CF6FD3" w:rsidRPr="0016731C" w:rsidRDefault="00CF6FD3" w:rsidP="00CF6FD3">
      <w:pPr>
        <w:spacing w:line="276" w:lineRule="auto"/>
        <w:rPr>
          <w:b/>
          <w:bCs/>
          <w:color w:val="133350"/>
          <w:sz w:val="24"/>
          <w:szCs w:val="24"/>
        </w:rPr>
      </w:pPr>
      <w:r w:rsidRPr="0016731C">
        <w:rPr>
          <w:b/>
          <w:bCs/>
          <w:color w:val="133350"/>
          <w:sz w:val="24"/>
          <w:szCs w:val="24"/>
        </w:rPr>
        <w:t>Programme accredited by</w:t>
      </w:r>
    </w:p>
    <w:p w14:paraId="32482CA6"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15E5AF54" w14:textId="77BB3183" w:rsidR="00CF6FD3" w:rsidRPr="0016731C" w:rsidRDefault="00CF6FD3" w:rsidP="0016731C">
      <w:pPr>
        <w:pStyle w:val="ListParagraph"/>
        <w:numPr>
          <w:ilvl w:val="0"/>
          <w:numId w:val="9"/>
        </w:numPr>
        <w:spacing w:line="276" w:lineRule="auto"/>
        <w:rPr>
          <w:color w:val="133350"/>
          <w:sz w:val="24"/>
          <w:szCs w:val="24"/>
        </w:rPr>
      </w:pPr>
      <w:r w:rsidRPr="0016731C">
        <w:rPr>
          <w:color w:val="133350"/>
          <w:sz w:val="24"/>
          <w:szCs w:val="24"/>
        </w:rPr>
        <w:t>Institute of Biomedical Sciences</w:t>
      </w:r>
    </w:p>
    <w:p w14:paraId="2783E6E2" w14:textId="1342E5CA" w:rsidR="00CF6FD3" w:rsidRPr="0016731C" w:rsidRDefault="00CF6FD3" w:rsidP="0016731C">
      <w:pPr>
        <w:pStyle w:val="ListParagraph"/>
        <w:numPr>
          <w:ilvl w:val="0"/>
          <w:numId w:val="9"/>
        </w:numPr>
        <w:spacing w:line="276" w:lineRule="auto"/>
        <w:rPr>
          <w:color w:val="133350"/>
          <w:sz w:val="24"/>
          <w:szCs w:val="24"/>
        </w:rPr>
      </w:pPr>
      <w:r w:rsidRPr="0016731C">
        <w:rPr>
          <w:color w:val="133350"/>
          <w:sz w:val="24"/>
          <w:szCs w:val="24"/>
        </w:rPr>
        <w:t>British Psychological Society</w:t>
      </w:r>
    </w:p>
    <w:p w14:paraId="0A3D3CE1" w14:textId="77777777" w:rsidR="00CF6FD3" w:rsidRPr="00CF6FD3" w:rsidRDefault="00CF6FD3" w:rsidP="00CF6FD3">
      <w:pPr>
        <w:spacing w:line="276" w:lineRule="auto"/>
        <w:rPr>
          <w:color w:val="133350"/>
          <w:sz w:val="24"/>
          <w:szCs w:val="24"/>
        </w:rPr>
      </w:pPr>
    </w:p>
    <w:p w14:paraId="6A552FDE" w14:textId="77777777" w:rsidR="00CF6FD3" w:rsidRPr="00CF6FD3" w:rsidRDefault="00CF6FD3" w:rsidP="00CF6FD3">
      <w:pPr>
        <w:spacing w:line="276" w:lineRule="auto"/>
        <w:rPr>
          <w:color w:val="133350"/>
          <w:sz w:val="24"/>
          <w:szCs w:val="24"/>
        </w:rPr>
      </w:pPr>
      <w:r w:rsidRPr="00CF6FD3">
        <w:rPr>
          <w:color w:val="133350"/>
          <w:sz w:val="24"/>
          <w:szCs w:val="24"/>
        </w:rPr>
        <w:t>You should append a table mapping the programme to the requirements of any accrediting Professional, Statutory or Regulatory Body (PSRB).</w:t>
      </w:r>
    </w:p>
    <w:p w14:paraId="611A5753" w14:textId="77777777" w:rsidR="00CF6FD3" w:rsidRPr="00CF6FD3" w:rsidRDefault="00CF6FD3" w:rsidP="00CF6FD3">
      <w:pPr>
        <w:spacing w:line="276" w:lineRule="auto"/>
        <w:rPr>
          <w:color w:val="133350"/>
          <w:sz w:val="24"/>
          <w:szCs w:val="24"/>
        </w:rPr>
      </w:pPr>
    </w:p>
    <w:p w14:paraId="4A94F8C6" w14:textId="77777777" w:rsidR="00CF6FD3" w:rsidRPr="0016731C" w:rsidRDefault="00CF6FD3" w:rsidP="00CF6FD3">
      <w:pPr>
        <w:spacing w:line="276" w:lineRule="auto"/>
        <w:rPr>
          <w:b/>
          <w:bCs/>
          <w:color w:val="133350"/>
          <w:sz w:val="24"/>
          <w:szCs w:val="24"/>
        </w:rPr>
      </w:pPr>
      <w:r w:rsidRPr="0016731C">
        <w:rPr>
          <w:b/>
          <w:bCs/>
          <w:color w:val="133350"/>
          <w:sz w:val="24"/>
          <w:szCs w:val="24"/>
        </w:rPr>
        <w:t>Final award</w:t>
      </w:r>
    </w:p>
    <w:p w14:paraId="501893CD" w14:textId="77777777" w:rsidR="00CF6FD3" w:rsidRPr="00CF6FD3" w:rsidRDefault="00CF6FD3" w:rsidP="00CF6FD3">
      <w:pPr>
        <w:spacing w:line="276" w:lineRule="auto"/>
        <w:rPr>
          <w:color w:val="133350"/>
          <w:sz w:val="24"/>
          <w:szCs w:val="24"/>
        </w:rPr>
      </w:pPr>
      <w:r w:rsidRPr="00CF6FD3">
        <w:rPr>
          <w:color w:val="133350"/>
          <w:sz w:val="24"/>
          <w:szCs w:val="24"/>
        </w:rPr>
        <w:t>Please include named exit awards, for example Certificate of Higher Education, Diploma in Higher Education. Please write all exit awards in full. Examples are provided below:</w:t>
      </w:r>
    </w:p>
    <w:p w14:paraId="59EB1170" w14:textId="77777777" w:rsidR="00CF6FD3" w:rsidRPr="00CF6FD3" w:rsidRDefault="00CF6FD3" w:rsidP="00CF6FD3">
      <w:pPr>
        <w:spacing w:line="276" w:lineRule="auto"/>
        <w:rPr>
          <w:color w:val="133350"/>
          <w:sz w:val="24"/>
          <w:szCs w:val="24"/>
        </w:rPr>
      </w:pPr>
    </w:p>
    <w:p w14:paraId="2A08DA18" w14:textId="77777777" w:rsidR="00CF6FD3" w:rsidRPr="00CF6FD3" w:rsidRDefault="00CF6FD3" w:rsidP="00CF6FD3">
      <w:pPr>
        <w:spacing w:line="276" w:lineRule="auto"/>
        <w:rPr>
          <w:color w:val="133350"/>
          <w:sz w:val="24"/>
          <w:szCs w:val="24"/>
        </w:rPr>
      </w:pPr>
      <w:r w:rsidRPr="00CF6FD3">
        <w:rPr>
          <w:color w:val="133350"/>
          <w:sz w:val="24"/>
          <w:szCs w:val="24"/>
        </w:rPr>
        <w:t>Bachelor Of Arts With Honours In Business And Management Studies With International Business Management</w:t>
      </w:r>
    </w:p>
    <w:p w14:paraId="30A38D7B" w14:textId="77777777" w:rsidR="00CF6FD3" w:rsidRPr="00CF6FD3" w:rsidRDefault="00CF6FD3" w:rsidP="00CF6FD3">
      <w:pPr>
        <w:spacing w:line="276" w:lineRule="auto"/>
        <w:rPr>
          <w:color w:val="133350"/>
          <w:sz w:val="24"/>
          <w:szCs w:val="24"/>
        </w:rPr>
      </w:pPr>
    </w:p>
    <w:p w14:paraId="0D777B75" w14:textId="77777777" w:rsidR="00CF6FD3" w:rsidRPr="00CF6FD3" w:rsidRDefault="00CF6FD3" w:rsidP="00CF6FD3">
      <w:pPr>
        <w:spacing w:line="276" w:lineRule="auto"/>
        <w:rPr>
          <w:color w:val="133350"/>
          <w:sz w:val="24"/>
          <w:szCs w:val="24"/>
        </w:rPr>
      </w:pPr>
      <w:r w:rsidRPr="00CF6FD3">
        <w:rPr>
          <w:color w:val="133350"/>
          <w:sz w:val="24"/>
          <w:szCs w:val="24"/>
        </w:rPr>
        <w:t>Diploma Of Higher Education In Business And Management Studies With International Business Management</w:t>
      </w:r>
    </w:p>
    <w:p w14:paraId="3BC7EDD4" w14:textId="77777777" w:rsidR="00CF6FD3" w:rsidRPr="00CF6FD3" w:rsidRDefault="00CF6FD3" w:rsidP="00CF6FD3">
      <w:pPr>
        <w:spacing w:line="276" w:lineRule="auto"/>
        <w:rPr>
          <w:color w:val="133350"/>
          <w:sz w:val="24"/>
          <w:szCs w:val="24"/>
        </w:rPr>
      </w:pPr>
    </w:p>
    <w:p w14:paraId="7FFBABF0" w14:textId="77777777" w:rsidR="00CF6FD3" w:rsidRPr="00CF6FD3" w:rsidRDefault="00CF6FD3" w:rsidP="00CF6FD3">
      <w:pPr>
        <w:spacing w:line="276" w:lineRule="auto"/>
        <w:rPr>
          <w:color w:val="133350"/>
          <w:sz w:val="24"/>
          <w:szCs w:val="24"/>
        </w:rPr>
      </w:pPr>
      <w:r w:rsidRPr="00CF6FD3">
        <w:rPr>
          <w:color w:val="133350"/>
          <w:sz w:val="24"/>
          <w:szCs w:val="24"/>
        </w:rPr>
        <w:lastRenderedPageBreak/>
        <w:t>Certificate Of Higher Education In Business And Management Studies With International Business Management</w:t>
      </w:r>
    </w:p>
    <w:p w14:paraId="750012CA" w14:textId="77777777" w:rsidR="00CF6FD3" w:rsidRPr="00CF6FD3" w:rsidRDefault="00CF6FD3" w:rsidP="00CF6FD3">
      <w:pPr>
        <w:spacing w:line="276" w:lineRule="auto"/>
        <w:rPr>
          <w:color w:val="133350"/>
          <w:sz w:val="24"/>
          <w:szCs w:val="24"/>
        </w:rPr>
      </w:pPr>
    </w:p>
    <w:p w14:paraId="1EDDD249" w14:textId="77777777" w:rsidR="00CF6FD3" w:rsidRPr="0016731C" w:rsidRDefault="00CF6FD3" w:rsidP="00CF6FD3">
      <w:pPr>
        <w:spacing w:line="276" w:lineRule="auto"/>
        <w:rPr>
          <w:b/>
          <w:bCs/>
          <w:color w:val="133350"/>
          <w:sz w:val="24"/>
          <w:szCs w:val="24"/>
        </w:rPr>
      </w:pPr>
      <w:r w:rsidRPr="0016731C">
        <w:rPr>
          <w:b/>
          <w:bCs/>
          <w:color w:val="133350"/>
          <w:sz w:val="24"/>
          <w:szCs w:val="24"/>
        </w:rPr>
        <w:t>Programme Title</w:t>
      </w:r>
    </w:p>
    <w:p w14:paraId="3ED8FA95" w14:textId="77777777" w:rsidR="00CF6FD3" w:rsidRPr="00CF6FD3" w:rsidRDefault="00CF6FD3" w:rsidP="00CF6FD3">
      <w:pPr>
        <w:spacing w:line="276" w:lineRule="auto"/>
        <w:rPr>
          <w:color w:val="133350"/>
          <w:sz w:val="24"/>
          <w:szCs w:val="24"/>
        </w:rPr>
      </w:pPr>
      <w:r w:rsidRPr="00CF6FD3">
        <w:rPr>
          <w:color w:val="133350"/>
          <w:sz w:val="24"/>
          <w:szCs w:val="24"/>
        </w:rPr>
        <w:t>List all pathways and major/minor combinations For example:</w:t>
      </w:r>
    </w:p>
    <w:p w14:paraId="25120B95" w14:textId="753DF802" w:rsidR="00CF6FD3" w:rsidRPr="0016731C" w:rsidRDefault="00CF6FD3" w:rsidP="0016731C">
      <w:pPr>
        <w:pStyle w:val="ListParagraph"/>
        <w:numPr>
          <w:ilvl w:val="0"/>
          <w:numId w:val="10"/>
        </w:numPr>
        <w:spacing w:line="276" w:lineRule="auto"/>
        <w:rPr>
          <w:color w:val="133350"/>
          <w:sz w:val="24"/>
          <w:szCs w:val="24"/>
        </w:rPr>
      </w:pPr>
      <w:r w:rsidRPr="0016731C">
        <w:rPr>
          <w:color w:val="133350"/>
          <w:sz w:val="24"/>
          <w:szCs w:val="24"/>
        </w:rPr>
        <w:t>Dental Technology</w:t>
      </w:r>
    </w:p>
    <w:p w14:paraId="40532AB8" w14:textId="3F41D258" w:rsidR="00CF6FD3" w:rsidRPr="0016731C" w:rsidRDefault="00CF6FD3" w:rsidP="0016731C">
      <w:pPr>
        <w:pStyle w:val="ListParagraph"/>
        <w:numPr>
          <w:ilvl w:val="0"/>
          <w:numId w:val="10"/>
        </w:numPr>
        <w:spacing w:line="276" w:lineRule="auto"/>
        <w:rPr>
          <w:color w:val="133350"/>
          <w:sz w:val="24"/>
          <w:szCs w:val="24"/>
        </w:rPr>
      </w:pPr>
      <w:r w:rsidRPr="0016731C">
        <w:rPr>
          <w:color w:val="133350"/>
          <w:sz w:val="24"/>
          <w:szCs w:val="24"/>
        </w:rPr>
        <w:t>Computing</w:t>
      </w:r>
    </w:p>
    <w:p w14:paraId="519ABBA5" w14:textId="77777777" w:rsidR="00CF6FD3" w:rsidRPr="00CF6FD3" w:rsidRDefault="00CF6FD3" w:rsidP="00CF6FD3">
      <w:pPr>
        <w:spacing w:line="276" w:lineRule="auto"/>
        <w:rPr>
          <w:color w:val="133350"/>
          <w:sz w:val="24"/>
          <w:szCs w:val="24"/>
        </w:rPr>
      </w:pPr>
    </w:p>
    <w:p w14:paraId="381D8AE0" w14:textId="77777777" w:rsidR="00CF6FD3" w:rsidRPr="00CF6FD3" w:rsidRDefault="00CF6FD3" w:rsidP="00CF6FD3">
      <w:pPr>
        <w:spacing w:line="276" w:lineRule="auto"/>
        <w:rPr>
          <w:color w:val="133350"/>
          <w:sz w:val="24"/>
          <w:szCs w:val="24"/>
        </w:rPr>
      </w:pPr>
      <w:r w:rsidRPr="00CF6FD3">
        <w:rPr>
          <w:color w:val="133350"/>
          <w:sz w:val="24"/>
          <w:szCs w:val="24"/>
        </w:rPr>
        <w:t>Please note that the normal expectation is that an Undergraduate Degree will have no optional modules at level 4, a maximum of 60 credits of optional modules at level 5 and a maximum of 60 credits of optional modules at level 6. Any proposed deviation from these expectations will need to be approved by the University Programme Standing Panel early in the design process.</w:t>
      </w:r>
    </w:p>
    <w:p w14:paraId="6065765C" w14:textId="77777777" w:rsidR="00CF6FD3" w:rsidRPr="00CF6FD3" w:rsidRDefault="00CF6FD3" w:rsidP="00CF6FD3">
      <w:pPr>
        <w:spacing w:line="276" w:lineRule="auto"/>
        <w:rPr>
          <w:color w:val="133350"/>
          <w:sz w:val="24"/>
          <w:szCs w:val="24"/>
        </w:rPr>
      </w:pPr>
    </w:p>
    <w:p w14:paraId="2F7A9019" w14:textId="77777777" w:rsidR="00CF6FD3" w:rsidRPr="0016731C" w:rsidRDefault="00CF6FD3" w:rsidP="00CF6FD3">
      <w:pPr>
        <w:spacing w:line="276" w:lineRule="auto"/>
        <w:rPr>
          <w:b/>
          <w:bCs/>
          <w:color w:val="133350"/>
          <w:sz w:val="24"/>
          <w:szCs w:val="24"/>
        </w:rPr>
      </w:pPr>
      <w:r w:rsidRPr="0016731C">
        <w:rPr>
          <w:b/>
          <w:bCs/>
          <w:color w:val="133350"/>
          <w:sz w:val="24"/>
          <w:szCs w:val="24"/>
        </w:rPr>
        <w:t>Type of Award</w:t>
      </w:r>
    </w:p>
    <w:p w14:paraId="18E567D5" w14:textId="0A1CFEAB" w:rsidR="00CF6FD3" w:rsidRPr="00CF6FD3" w:rsidRDefault="00CF6FD3" w:rsidP="00CF6FD3">
      <w:pPr>
        <w:spacing w:line="276" w:lineRule="auto"/>
        <w:rPr>
          <w:color w:val="133350"/>
          <w:sz w:val="24"/>
          <w:szCs w:val="24"/>
        </w:rPr>
      </w:pPr>
      <w:r w:rsidRPr="00CF6FD3">
        <w:rPr>
          <w:color w:val="133350"/>
          <w:sz w:val="24"/>
          <w:szCs w:val="24"/>
        </w:rPr>
        <w:t>Clearly state the type of award – Single Subject, Joint Subject, Major/Minor or Single Subject with named pathway. The rules for which type of award is relevant in Vol1 Section 10.1 and were updated in December 2018.</w:t>
      </w:r>
    </w:p>
    <w:p w14:paraId="33CD220F" w14:textId="77777777" w:rsidR="00CF6FD3" w:rsidRPr="00CF6FD3" w:rsidRDefault="00CF6FD3" w:rsidP="00CF6FD3">
      <w:pPr>
        <w:spacing w:line="276" w:lineRule="auto"/>
        <w:rPr>
          <w:color w:val="133350"/>
          <w:sz w:val="24"/>
          <w:szCs w:val="24"/>
        </w:rPr>
      </w:pPr>
    </w:p>
    <w:p w14:paraId="5FA05E75" w14:textId="77777777" w:rsidR="00CF6FD3" w:rsidRPr="0016731C" w:rsidRDefault="00CF6FD3" w:rsidP="00CF6FD3">
      <w:pPr>
        <w:spacing w:line="276" w:lineRule="auto"/>
        <w:rPr>
          <w:b/>
          <w:bCs/>
          <w:color w:val="133350"/>
          <w:sz w:val="24"/>
          <w:szCs w:val="24"/>
        </w:rPr>
      </w:pPr>
      <w:r w:rsidRPr="0016731C">
        <w:rPr>
          <w:b/>
          <w:bCs/>
          <w:color w:val="133350"/>
          <w:sz w:val="24"/>
          <w:szCs w:val="24"/>
        </w:rPr>
        <w:t>Programme Director</w:t>
      </w:r>
    </w:p>
    <w:p w14:paraId="26549382" w14:textId="77777777" w:rsidR="00CF6FD3" w:rsidRPr="00CF6FD3" w:rsidRDefault="00CF6FD3" w:rsidP="00CF6FD3">
      <w:pPr>
        <w:spacing w:line="276" w:lineRule="auto"/>
        <w:rPr>
          <w:color w:val="133350"/>
          <w:sz w:val="24"/>
          <w:szCs w:val="24"/>
        </w:rPr>
      </w:pPr>
      <w:r w:rsidRPr="00CF6FD3">
        <w:rPr>
          <w:color w:val="133350"/>
          <w:sz w:val="24"/>
          <w:szCs w:val="24"/>
        </w:rPr>
        <w:t>Insert name and any academic title of Programme Director</w:t>
      </w:r>
    </w:p>
    <w:p w14:paraId="15ABB660" w14:textId="77777777" w:rsidR="00CF6FD3" w:rsidRPr="00CF6FD3" w:rsidRDefault="00CF6FD3" w:rsidP="00CF6FD3">
      <w:pPr>
        <w:spacing w:line="276" w:lineRule="auto"/>
        <w:rPr>
          <w:color w:val="133350"/>
          <w:sz w:val="24"/>
          <w:szCs w:val="24"/>
        </w:rPr>
      </w:pPr>
    </w:p>
    <w:p w14:paraId="778033AC" w14:textId="77777777" w:rsidR="00CF6FD3" w:rsidRPr="0016731C" w:rsidRDefault="00CF6FD3" w:rsidP="00CF6FD3">
      <w:pPr>
        <w:spacing w:line="276" w:lineRule="auto"/>
        <w:rPr>
          <w:b/>
          <w:bCs/>
          <w:color w:val="133350"/>
          <w:sz w:val="24"/>
          <w:szCs w:val="24"/>
        </w:rPr>
      </w:pPr>
      <w:r w:rsidRPr="0016731C">
        <w:rPr>
          <w:b/>
          <w:bCs/>
          <w:color w:val="133350"/>
          <w:sz w:val="24"/>
          <w:szCs w:val="24"/>
        </w:rPr>
        <w:t>Mode of Study</w:t>
      </w:r>
    </w:p>
    <w:p w14:paraId="0C4B5389" w14:textId="77777777" w:rsidR="00CF6FD3" w:rsidRPr="00CF6FD3" w:rsidRDefault="00CF6FD3" w:rsidP="00CF6FD3">
      <w:pPr>
        <w:spacing w:line="276" w:lineRule="auto"/>
        <w:rPr>
          <w:color w:val="133350"/>
          <w:sz w:val="24"/>
          <w:szCs w:val="24"/>
        </w:rPr>
      </w:pPr>
      <w:r w:rsidRPr="00CF6FD3">
        <w:rPr>
          <w:color w:val="133350"/>
          <w:sz w:val="24"/>
          <w:szCs w:val="24"/>
        </w:rPr>
        <w:t>e.g. full-time, part time, sandwich, blended, online</w:t>
      </w:r>
    </w:p>
    <w:p w14:paraId="40D06099" w14:textId="77777777" w:rsidR="00CF6FD3" w:rsidRPr="00CF6FD3" w:rsidRDefault="00CF6FD3" w:rsidP="00CF6FD3">
      <w:pPr>
        <w:spacing w:line="276" w:lineRule="auto"/>
        <w:rPr>
          <w:color w:val="133350"/>
          <w:sz w:val="24"/>
          <w:szCs w:val="24"/>
        </w:rPr>
      </w:pPr>
    </w:p>
    <w:p w14:paraId="15169F68" w14:textId="77777777" w:rsidR="00CF6FD3" w:rsidRPr="0016731C" w:rsidRDefault="00CF6FD3" w:rsidP="00CF6FD3">
      <w:pPr>
        <w:spacing w:line="276" w:lineRule="auto"/>
        <w:rPr>
          <w:b/>
          <w:bCs/>
          <w:color w:val="133350"/>
          <w:sz w:val="24"/>
          <w:szCs w:val="24"/>
        </w:rPr>
      </w:pPr>
      <w:r w:rsidRPr="0016731C">
        <w:rPr>
          <w:b/>
          <w:bCs/>
          <w:color w:val="133350"/>
          <w:sz w:val="24"/>
          <w:szCs w:val="24"/>
        </w:rPr>
        <w:t>Normal Duration of Programme</w:t>
      </w:r>
    </w:p>
    <w:p w14:paraId="1FEE19BF" w14:textId="77777777" w:rsidR="00CF6FD3" w:rsidRPr="00CF6FD3" w:rsidRDefault="00CF6FD3" w:rsidP="00CF6FD3">
      <w:pPr>
        <w:spacing w:line="276" w:lineRule="auto"/>
        <w:rPr>
          <w:color w:val="133350"/>
          <w:sz w:val="24"/>
          <w:szCs w:val="24"/>
        </w:rPr>
      </w:pPr>
      <w:r w:rsidRPr="00CF6FD3">
        <w:rPr>
          <w:color w:val="133350"/>
          <w:sz w:val="24"/>
          <w:szCs w:val="24"/>
        </w:rPr>
        <w:t>e.g. three years for undergraduate full-time degree of one year for full time master’s degree</w:t>
      </w:r>
    </w:p>
    <w:p w14:paraId="1F895B04" w14:textId="6DC24035" w:rsidR="00CF6FD3" w:rsidRPr="00CF6FD3" w:rsidRDefault="00CF6FD3" w:rsidP="00CF6FD3">
      <w:pPr>
        <w:spacing w:line="276" w:lineRule="auto"/>
        <w:rPr>
          <w:color w:val="133350"/>
          <w:sz w:val="24"/>
          <w:szCs w:val="24"/>
        </w:rPr>
      </w:pPr>
    </w:p>
    <w:p w14:paraId="73756D62" w14:textId="77777777" w:rsidR="00CF6FD3" w:rsidRPr="0016731C" w:rsidRDefault="00CF6FD3" w:rsidP="00CF6FD3">
      <w:pPr>
        <w:spacing w:line="276" w:lineRule="auto"/>
        <w:rPr>
          <w:b/>
          <w:bCs/>
          <w:color w:val="133350"/>
          <w:sz w:val="24"/>
          <w:szCs w:val="24"/>
        </w:rPr>
      </w:pPr>
      <w:r w:rsidRPr="0016731C">
        <w:rPr>
          <w:b/>
          <w:bCs/>
          <w:color w:val="133350"/>
          <w:sz w:val="24"/>
          <w:szCs w:val="24"/>
        </w:rPr>
        <w:t>Period of Candidature</w:t>
      </w:r>
    </w:p>
    <w:p w14:paraId="7AF24CFF" w14:textId="77777777" w:rsidR="00CF6FD3" w:rsidRPr="00CF6FD3" w:rsidRDefault="00CF6FD3" w:rsidP="00CF6FD3">
      <w:pPr>
        <w:spacing w:line="276" w:lineRule="auto"/>
        <w:rPr>
          <w:color w:val="133350"/>
          <w:sz w:val="24"/>
          <w:szCs w:val="24"/>
        </w:rPr>
      </w:pPr>
      <w:r w:rsidRPr="00CF6FD3">
        <w:rPr>
          <w:color w:val="133350"/>
          <w:sz w:val="24"/>
          <w:szCs w:val="24"/>
        </w:rPr>
        <w:t>e.g. five years for undergraduate full-time degree</w:t>
      </w:r>
    </w:p>
    <w:p w14:paraId="3C80D157" w14:textId="77777777" w:rsidR="00CF6FD3" w:rsidRPr="00CF6FD3" w:rsidRDefault="00CF6FD3" w:rsidP="00CF6FD3">
      <w:pPr>
        <w:spacing w:line="276" w:lineRule="auto"/>
        <w:rPr>
          <w:color w:val="133350"/>
          <w:sz w:val="24"/>
          <w:szCs w:val="24"/>
        </w:rPr>
      </w:pPr>
    </w:p>
    <w:p w14:paraId="34EBD671" w14:textId="77777777" w:rsidR="00CF6FD3" w:rsidRPr="00A0423A" w:rsidRDefault="00CF6FD3" w:rsidP="00CF6FD3">
      <w:pPr>
        <w:spacing w:line="276" w:lineRule="auto"/>
        <w:rPr>
          <w:b/>
          <w:bCs/>
          <w:color w:val="133350"/>
          <w:sz w:val="24"/>
          <w:szCs w:val="24"/>
        </w:rPr>
      </w:pPr>
      <w:r w:rsidRPr="00A0423A">
        <w:rPr>
          <w:b/>
          <w:bCs/>
          <w:color w:val="133350"/>
          <w:sz w:val="24"/>
          <w:szCs w:val="24"/>
        </w:rPr>
        <w:t>Language of Study</w:t>
      </w:r>
    </w:p>
    <w:p w14:paraId="568E6CBD" w14:textId="77777777" w:rsidR="00CF6FD3" w:rsidRPr="00CF6FD3" w:rsidRDefault="00CF6FD3" w:rsidP="00CF6FD3">
      <w:pPr>
        <w:spacing w:line="276" w:lineRule="auto"/>
        <w:rPr>
          <w:color w:val="133350"/>
          <w:sz w:val="24"/>
          <w:szCs w:val="24"/>
        </w:rPr>
      </w:pPr>
      <w:r w:rsidRPr="00CF6FD3">
        <w:rPr>
          <w:color w:val="133350"/>
          <w:sz w:val="24"/>
          <w:szCs w:val="24"/>
        </w:rPr>
        <w:t>English or though the medium of Welsh</w:t>
      </w:r>
    </w:p>
    <w:p w14:paraId="30EE77A3" w14:textId="77777777" w:rsidR="00CF6FD3" w:rsidRPr="00CF6FD3" w:rsidRDefault="00CF6FD3" w:rsidP="00CF6FD3">
      <w:pPr>
        <w:spacing w:line="276" w:lineRule="auto"/>
        <w:rPr>
          <w:color w:val="133350"/>
          <w:sz w:val="24"/>
          <w:szCs w:val="24"/>
        </w:rPr>
      </w:pPr>
    </w:p>
    <w:p w14:paraId="47706E0C" w14:textId="77777777" w:rsidR="00CF6FD3" w:rsidRPr="00A0423A" w:rsidRDefault="00CF6FD3" w:rsidP="00CF6FD3">
      <w:pPr>
        <w:spacing w:line="276" w:lineRule="auto"/>
        <w:rPr>
          <w:b/>
          <w:bCs/>
          <w:color w:val="133350"/>
          <w:sz w:val="24"/>
          <w:szCs w:val="24"/>
        </w:rPr>
      </w:pPr>
      <w:r w:rsidRPr="00A0423A">
        <w:rPr>
          <w:b/>
          <w:bCs/>
          <w:color w:val="133350"/>
          <w:sz w:val="24"/>
          <w:szCs w:val="24"/>
        </w:rPr>
        <w:t>UCAS code (or other coding system if relevant)</w:t>
      </w:r>
    </w:p>
    <w:p w14:paraId="3F3AA74A" w14:textId="77777777" w:rsidR="00CF6FD3" w:rsidRPr="00CF6FD3" w:rsidRDefault="00CF6FD3" w:rsidP="00CF6FD3">
      <w:pPr>
        <w:spacing w:line="276" w:lineRule="auto"/>
        <w:rPr>
          <w:color w:val="133350"/>
          <w:sz w:val="24"/>
          <w:szCs w:val="24"/>
        </w:rPr>
      </w:pPr>
      <w:r w:rsidRPr="00CF6FD3">
        <w:rPr>
          <w:color w:val="133350"/>
          <w:sz w:val="24"/>
          <w:szCs w:val="24"/>
        </w:rPr>
        <w:t>UCAS codes do change with time, check that the most up to date code is entered – Admissions can assist with this.</w:t>
      </w:r>
    </w:p>
    <w:p w14:paraId="48308F0F" w14:textId="77777777" w:rsidR="00CF6FD3" w:rsidRPr="00CF6FD3" w:rsidRDefault="00CF6FD3" w:rsidP="00CF6FD3">
      <w:pPr>
        <w:spacing w:line="276" w:lineRule="auto"/>
        <w:rPr>
          <w:color w:val="133350"/>
          <w:sz w:val="24"/>
          <w:szCs w:val="24"/>
        </w:rPr>
      </w:pPr>
    </w:p>
    <w:p w14:paraId="7537D883" w14:textId="324B52C3" w:rsidR="37EEFB23" w:rsidRDefault="37EEFB23" w:rsidP="37EEFB23">
      <w:pPr>
        <w:spacing w:line="276" w:lineRule="auto"/>
        <w:rPr>
          <w:rFonts w:ascii="Arial" w:eastAsia="Arial" w:hAnsi="Arial" w:cs="Arial"/>
          <w:color w:val="133350"/>
        </w:rPr>
      </w:pPr>
    </w:p>
    <w:p w14:paraId="568D8A29" w14:textId="4C0627C1" w:rsidR="37EEFB23" w:rsidRDefault="37EEFB23" w:rsidP="37EEFB23">
      <w:pPr>
        <w:spacing w:line="276" w:lineRule="auto"/>
        <w:rPr>
          <w:rFonts w:ascii="Arial" w:eastAsia="Arial" w:hAnsi="Arial" w:cs="Arial"/>
          <w:color w:val="133350"/>
        </w:rPr>
      </w:pPr>
    </w:p>
    <w:p w14:paraId="30E1B979" w14:textId="48A249F0" w:rsidR="37EEFB23" w:rsidRDefault="37EEFB23" w:rsidP="37EEFB23">
      <w:pPr>
        <w:spacing w:line="276" w:lineRule="auto"/>
        <w:rPr>
          <w:rFonts w:ascii="Arial" w:eastAsia="Arial" w:hAnsi="Arial" w:cs="Arial"/>
          <w:color w:val="133350"/>
        </w:rPr>
      </w:pPr>
    </w:p>
    <w:p w14:paraId="1BA54D54" w14:textId="75D37077" w:rsidR="37EEFB23" w:rsidRDefault="37EEFB23" w:rsidP="37EEFB23">
      <w:pPr>
        <w:spacing w:line="276" w:lineRule="auto"/>
        <w:rPr>
          <w:rFonts w:ascii="Arial" w:eastAsia="Arial" w:hAnsi="Arial" w:cs="Arial"/>
          <w:color w:val="133350"/>
        </w:rPr>
      </w:pPr>
    </w:p>
    <w:p w14:paraId="09ED0FBD" w14:textId="77777777" w:rsidR="00CF6FD3" w:rsidRPr="00A0423A" w:rsidRDefault="00CF6FD3" w:rsidP="00CF6FD3">
      <w:pPr>
        <w:spacing w:line="276" w:lineRule="auto"/>
        <w:rPr>
          <w:b/>
          <w:bCs/>
          <w:color w:val="133350"/>
          <w:sz w:val="24"/>
          <w:szCs w:val="24"/>
        </w:rPr>
      </w:pPr>
      <w:r w:rsidRPr="00A0423A">
        <w:rPr>
          <w:b/>
          <w:bCs/>
          <w:color w:val="133350"/>
          <w:sz w:val="24"/>
          <w:szCs w:val="24"/>
        </w:rPr>
        <w:t>Relevant QAA subject benchmarking group(s)</w:t>
      </w:r>
    </w:p>
    <w:p w14:paraId="66817E9B"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10E2DBF3" w14:textId="4F3C08D5" w:rsidR="00CF6FD3" w:rsidRPr="00A0423A" w:rsidRDefault="00CF6FD3" w:rsidP="00A0423A">
      <w:pPr>
        <w:pStyle w:val="ListParagraph"/>
        <w:numPr>
          <w:ilvl w:val="0"/>
          <w:numId w:val="11"/>
        </w:numPr>
        <w:spacing w:line="276" w:lineRule="auto"/>
        <w:rPr>
          <w:color w:val="133350"/>
          <w:sz w:val="24"/>
          <w:szCs w:val="24"/>
        </w:rPr>
      </w:pPr>
      <w:r w:rsidRPr="00A0423A">
        <w:rPr>
          <w:color w:val="133350"/>
          <w:sz w:val="24"/>
          <w:szCs w:val="24"/>
        </w:rPr>
        <w:t>Earth Sciences</w:t>
      </w:r>
    </w:p>
    <w:p w14:paraId="6A1CB25F" w14:textId="740DC499" w:rsidR="00CF6FD3" w:rsidRPr="00A0423A" w:rsidRDefault="00CF6FD3" w:rsidP="00A0423A">
      <w:pPr>
        <w:pStyle w:val="ListParagraph"/>
        <w:numPr>
          <w:ilvl w:val="0"/>
          <w:numId w:val="11"/>
        </w:numPr>
        <w:spacing w:line="276" w:lineRule="auto"/>
        <w:rPr>
          <w:color w:val="133350"/>
          <w:sz w:val="24"/>
          <w:szCs w:val="24"/>
        </w:rPr>
      </w:pPr>
      <w:r w:rsidRPr="00A0423A">
        <w:rPr>
          <w:color w:val="133350"/>
          <w:sz w:val="24"/>
          <w:szCs w:val="24"/>
        </w:rPr>
        <w:t>Computing</w:t>
      </w:r>
    </w:p>
    <w:p w14:paraId="69F3D015" w14:textId="77777777" w:rsidR="00CF6FD3" w:rsidRPr="00CF6FD3" w:rsidRDefault="00CF6FD3" w:rsidP="00CF6FD3">
      <w:pPr>
        <w:spacing w:line="276" w:lineRule="auto"/>
        <w:rPr>
          <w:color w:val="133350"/>
          <w:sz w:val="24"/>
          <w:szCs w:val="24"/>
        </w:rPr>
      </w:pPr>
    </w:p>
    <w:p w14:paraId="4982B335" w14:textId="77777777" w:rsidR="00CF6FD3" w:rsidRPr="00A0423A" w:rsidRDefault="00CF6FD3" w:rsidP="00CF6FD3">
      <w:pPr>
        <w:spacing w:line="276" w:lineRule="auto"/>
        <w:rPr>
          <w:b/>
          <w:bCs/>
          <w:color w:val="133350"/>
          <w:sz w:val="24"/>
          <w:szCs w:val="24"/>
        </w:rPr>
      </w:pPr>
      <w:proofErr w:type="spellStart"/>
      <w:r w:rsidRPr="00A0423A">
        <w:rPr>
          <w:b/>
          <w:bCs/>
          <w:color w:val="133350"/>
          <w:sz w:val="24"/>
          <w:szCs w:val="24"/>
        </w:rPr>
        <w:t>HECoS</w:t>
      </w:r>
      <w:proofErr w:type="spellEnd"/>
      <w:r w:rsidRPr="00A0423A">
        <w:rPr>
          <w:b/>
          <w:bCs/>
          <w:color w:val="133350"/>
          <w:sz w:val="24"/>
          <w:szCs w:val="24"/>
        </w:rPr>
        <w:t xml:space="preserve"> Subject Code</w:t>
      </w:r>
    </w:p>
    <w:p w14:paraId="3621E294" w14:textId="77777777" w:rsidR="00CF6FD3" w:rsidRPr="00CF6FD3" w:rsidRDefault="00CF6FD3" w:rsidP="00CF6FD3">
      <w:pPr>
        <w:spacing w:line="276" w:lineRule="auto"/>
        <w:rPr>
          <w:color w:val="133350"/>
          <w:sz w:val="24"/>
          <w:szCs w:val="24"/>
        </w:rPr>
      </w:pPr>
      <w:r w:rsidRPr="00CF6FD3">
        <w:rPr>
          <w:color w:val="133350"/>
          <w:sz w:val="24"/>
          <w:szCs w:val="24"/>
        </w:rPr>
        <w:t xml:space="preserve">Codes can be found here: </w:t>
      </w:r>
    </w:p>
    <w:p w14:paraId="4CFE17F0" w14:textId="577B8571" w:rsidR="00CF6FD3" w:rsidRPr="00CF6FD3" w:rsidRDefault="00CF6FD3" w:rsidP="00CF6FD3">
      <w:pPr>
        <w:spacing w:line="276" w:lineRule="auto"/>
        <w:rPr>
          <w:color w:val="133350"/>
          <w:sz w:val="24"/>
          <w:szCs w:val="24"/>
        </w:rPr>
      </w:pPr>
      <w:hyperlink r:id="rId17" w:history="1">
        <w:r w:rsidRPr="00A0423A">
          <w:rPr>
            <w:rStyle w:val="Hyperlink"/>
            <w:sz w:val="24"/>
            <w:szCs w:val="24"/>
          </w:rPr>
          <w:t>https://www.hesa.ac.uk/support/documentation/hecos</w:t>
        </w:r>
      </w:hyperlink>
    </w:p>
    <w:p w14:paraId="4AE939AA" w14:textId="77777777" w:rsidR="00CF6FD3" w:rsidRPr="00CF6FD3" w:rsidRDefault="00CF6FD3" w:rsidP="00CF6FD3">
      <w:pPr>
        <w:spacing w:line="276" w:lineRule="auto"/>
        <w:rPr>
          <w:color w:val="133350"/>
          <w:sz w:val="24"/>
          <w:szCs w:val="24"/>
        </w:rPr>
      </w:pPr>
      <w:r w:rsidRPr="00CF6FD3">
        <w:rPr>
          <w:color w:val="133350"/>
          <w:sz w:val="24"/>
          <w:szCs w:val="24"/>
        </w:rPr>
        <w:t xml:space="preserve">and a condensed version produced by MIS can be found in Volume 2, Section 01.10 – Subject </w:t>
      </w:r>
      <w:proofErr w:type="spellStart"/>
      <w:r w:rsidRPr="00CF6FD3">
        <w:rPr>
          <w:color w:val="133350"/>
          <w:sz w:val="24"/>
          <w:szCs w:val="24"/>
        </w:rPr>
        <w:t>HECoS</w:t>
      </w:r>
      <w:proofErr w:type="spellEnd"/>
      <w:r w:rsidRPr="00CF6FD3">
        <w:rPr>
          <w:color w:val="133350"/>
          <w:sz w:val="24"/>
          <w:szCs w:val="24"/>
        </w:rPr>
        <w:t xml:space="preserve"> and ASC Look-up. </w:t>
      </w:r>
    </w:p>
    <w:p w14:paraId="705602AD" w14:textId="77777777" w:rsidR="00CF6FD3" w:rsidRPr="00CF6FD3" w:rsidRDefault="00CF6FD3" w:rsidP="00CF6FD3">
      <w:pPr>
        <w:spacing w:line="276" w:lineRule="auto"/>
        <w:rPr>
          <w:color w:val="133350"/>
          <w:sz w:val="24"/>
          <w:szCs w:val="24"/>
        </w:rPr>
      </w:pPr>
    </w:p>
    <w:p w14:paraId="2EB19179" w14:textId="77777777" w:rsidR="00CF6FD3" w:rsidRPr="00A0423A" w:rsidRDefault="00CF6FD3" w:rsidP="00CF6FD3">
      <w:pPr>
        <w:spacing w:line="276" w:lineRule="auto"/>
        <w:rPr>
          <w:b/>
          <w:bCs/>
          <w:color w:val="133350"/>
          <w:sz w:val="24"/>
          <w:szCs w:val="24"/>
        </w:rPr>
      </w:pPr>
      <w:r w:rsidRPr="00A0423A">
        <w:rPr>
          <w:b/>
          <w:bCs/>
          <w:color w:val="133350"/>
          <w:sz w:val="24"/>
          <w:szCs w:val="24"/>
        </w:rPr>
        <w:t>Date of production/revision</w:t>
      </w:r>
    </w:p>
    <w:p w14:paraId="6D2694B6" w14:textId="7989DCEB" w:rsidR="00CF6FD3" w:rsidRPr="00A0423A" w:rsidRDefault="00CF6FD3" w:rsidP="00A0423A">
      <w:pPr>
        <w:pStyle w:val="ListParagraph"/>
        <w:numPr>
          <w:ilvl w:val="0"/>
          <w:numId w:val="12"/>
        </w:numPr>
        <w:spacing w:line="276" w:lineRule="auto"/>
        <w:rPr>
          <w:color w:val="133350"/>
          <w:sz w:val="24"/>
          <w:szCs w:val="24"/>
        </w:rPr>
      </w:pPr>
      <w:r w:rsidRPr="00A0423A">
        <w:rPr>
          <w:color w:val="133350"/>
          <w:sz w:val="24"/>
          <w:szCs w:val="24"/>
        </w:rPr>
        <w:t>Cardiff Metropolitan University programme validation/review date</w:t>
      </w:r>
    </w:p>
    <w:p w14:paraId="7C240E70" w14:textId="7CA2CE56" w:rsidR="00CF6FD3" w:rsidRPr="00A0423A" w:rsidRDefault="00CF6FD3" w:rsidP="00A0423A">
      <w:pPr>
        <w:pStyle w:val="ListParagraph"/>
        <w:numPr>
          <w:ilvl w:val="0"/>
          <w:numId w:val="12"/>
        </w:numPr>
        <w:spacing w:line="276" w:lineRule="auto"/>
        <w:rPr>
          <w:color w:val="133350"/>
          <w:sz w:val="24"/>
          <w:szCs w:val="24"/>
        </w:rPr>
      </w:pPr>
      <w:r w:rsidRPr="00A0423A">
        <w:rPr>
          <w:color w:val="133350"/>
          <w:sz w:val="24"/>
          <w:szCs w:val="24"/>
        </w:rPr>
        <w:t>Modification(s) to programme</w:t>
      </w:r>
    </w:p>
    <w:p w14:paraId="0E4AD680" w14:textId="77777777" w:rsidR="00CF6FD3" w:rsidRPr="00CF6FD3" w:rsidRDefault="00CF6FD3" w:rsidP="00CF6FD3">
      <w:pPr>
        <w:spacing w:line="276" w:lineRule="auto"/>
        <w:rPr>
          <w:color w:val="133350"/>
          <w:sz w:val="24"/>
          <w:szCs w:val="24"/>
        </w:rPr>
      </w:pPr>
    </w:p>
    <w:p w14:paraId="6813B10F" w14:textId="3E6C5A42" w:rsidR="00CF6FD3" w:rsidRPr="00CF6FD3" w:rsidRDefault="00CF6FD3" w:rsidP="00A0423A">
      <w:pPr>
        <w:pStyle w:val="Heading2"/>
      </w:pPr>
      <w:bookmarkStart w:id="8" w:name="_Toc77770677"/>
      <w:r w:rsidRPr="00CF6FD3">
        <w:t>2.</w:t>
      </w:r>
      <w:r w:rsidR="00A0423A">
        <w:t xml:space="preserve"> </w:t>
      </w:r>
      <w:r w:rsidRPr="00CF6FD3">
        <w:t>Criteria for admission to the programme</w:t>
      </w:r>
      <w:bookmarkEnd w:id="8"/>
    </w:p>
    <w:p w14:paraId="567C6E01" w14:textId="77777777" w:rsidR="00CF6FD3" w:rsidRPr="00CF6FD3" w:rsidRDefault="00CF6FD3" w:rsidP="00CF6FD3">
      <w:pPr>
        <w:spacing w:line="276" w:lineRule="auto"/>
        <w:rPr>
          <w:color w:val="133350"/>
          <w:sz w:val="24"/>
          <w:szCs w:val="24"/>
        </w:rPr>
      </w:pPr>
    </w:p>
    <w:p w14:paraId="7E95093B" w14:textId="77777777" w:rsidR="00CF6FD3" w:rsidRPr="00CF6FD3" w:rsidRDefault="00CF6FD3" w:rsidP="00CF6FD3">
      <w:pPr>
        <w:spacing w:line="276" w:lineRule="auto"/>
        <w:rPr>
          <w:color w:val="133350"/>
          <w:sz w:val="24"/>
          <w:szCs w:val="24"/>
        </w:rPr>
      </w:pPr>
      <w:r w:rsidRPr="00CF6FD3">
        <w:rPr>
          <w:color w:val="133350"/>
          <w:sz w:val="24"/>
          <w:szCs w:val="24"/>
        </w:rPr>
        <w:t>This should include programme-specific requirements not explicitly covered in the Academic Handbook. (Reference should be made to these general requirements).</w:t>
      </w:r>
    </w:p>
    <w:p w14:paraId="369019B7" w14:textId="77777777" w:rsidR="00CF6FD3" w:rsidRPr="00CF6FD3" w:rsidRDefault="00CF6FD3" w:rsidP="00CF6FD3">
      <w:pPr>
        <w:spacing w:line="276" w:lineRule="auto"/>
        <w:rPr>
          <w:color w:val="133350"/>
          <w:sz w:val="24"/>
          <w:szCs w:val="24"/>
        </w:rPr>
      </w:pPr>
    </w:p>
    <w:p w14:paraId="51374FEE" w14:textId="77777777" w:rsidR="00CF6FD3" w:rsidRPr="00CF6FD3" w:rsidRDefault="00CF6FD3" w:rsidP="00CF6FD3">
      <w:pPr>
        <w:spacing w:line="276" w:lineRule="auto"/>
        <w:rPr>
          <w:color w:val="133350"/>
          <w:sz w:val="24"/>
          <w:szCs w:val="24"/>
        </w:rPr>
      </w:pPr>
      <w:r w:rsidRPr="00CF6FD3">
        <w:rPr>
          <w:color w:val="133350"/>
          <w:sz w:val="24"/>
          <w:szCs w:val="24"/>
        </w:rPr>
        <w:t>This entry might include:</w:t>
      </w:r>
    </w:p>
    <w:p w14:paraId="52023E1E" w14:textId="1AD4BC79" w:rsidR="00CF6FD3" w:rsidRPr="00A0423A" w:rsidRDefault="00CF6FD3" w:rsidP="00A0423A">
      <w:pPr>
        <w:pStyle w:val="ListParagraph"/>
        <w:numPr>
          <w:ilvl w:val="0"/>
          <w:numId w:val="13"/>
        </w:numPr>
        <w:spacing w:line="276" w:lineRule="auto"/>
        <w:rPr>
          <w:color w:val="133350"/>
          <w:sz w:val="24"/>
          <w:szCs w:val="24"/>
        </w:rPr>
      </w:pPr>
      <w:r w:rsidRPr="00A0423A">
        <w:rPr>
          <w:color w:val="133350"/>
          <w:sz w:val="24"/>
          <w:szCs w:val="24"/>
        </w:rPr>
        <w:t>specialist pre-entry knowledge requirements (e.g. A-level subjects, or for postgraduate programmes, degree subjects</w:t>
      </w:r>
      <w:proofErr w:type="gramStart"/>
      <w:r w:rsidRPr="00A0423A">
        <w:rPr>
          <w:color w:val="133350"/>
          <w:sz w:val="24"/>
          <w:szCs w:val="24"/>
        </w:rPr>
        <w:t>);</w:t>
      </w:r>
      <w:proofErr w:type="gramEnd"/>
    </w:p>
    <w:p w14:paraId="3B15EAE0" w14:textId="6F6BB258" w:rsidR="00CF6FD3" w:rsidRPr="00A0423A" w:rsidRDefault="00CF6FD3" w:rsidP="00A0423A">
      <w:pPr>
        <w:pStyle w:val="ListParagraph"/>
        <w:numPr>
          <w:ilvl w:val="0"/>
          <w:numId w:val="13"/>
        </w:numPr>
        <w:spacing w:line="276" w:lineRule="auto"/>
        <w:rPr>
          <w:color w:val="133350"/>
          <w:sz w:val="24"/>
          <w:szCs w:val="24"/>
        </w:rPr>
      </w:pPr>
      <w:r w:rsidRPr="00A0423A">
        <w:rPr>
          <w:color w:val="133350"/>
          <w:sz w:val="24"/>
          <w:szCs w:val="24"/>
        </w:rPr>
        <w:t xml:space="preserve">any additional skills, qualities or achievement </w:t>
      </w:r>
      <w:proofErr w:type="gramStart"/>
      <w:r w:rsidRPr="00A0423A">
        <w:rPr>
          <w:color w:val="133350"/>
          <w:sz w:val="24"/>
          <w:szCs w:val="24"/>
        </w:rPr>
        <w:t>requirements;</w:t>
      </w:r>
      <w:proofErr w:type="gramEnd"/>
    </w:p>
    <w:p w14:paraId="52E07561" w14:textId="1FFDBAC6" w:rsidR="00CF6FD3" w:rsidRPr="00A0423A" w:rsidRDefault="00CF6FD3" w:rsidP="00A0423A">
      <w:pPr>
        <w:pStyle w:val="ListParagraph"/>
        <w:numPr>
          <w:ilvl w:val="0"/>
          <w:numId w:val="13"/>
        </w:numPr>
        <w:spacing w:line="276" w:lineRule="auto"/>
        <w:rPr>
          <w:color w:val="133350"/>
          <w:sz w:val="24"/>
          <w:szCs w:val="24"/>
        </w:rPr>
      </w:pPr>
      <w:r w:rsidRPr="00A0423A">
        <w:rPr>
          <w:color w:val="133350"/>
          <w:sz w:val="24"/>
          <w:szCs w:val="24"/>
        </w:rPr>
        <w:t xml:space="preserve">selection </w:t>
      </w:r>
      <w:proofErr w:type="gramStart"/>
      <w:r w:rsidRPr="00A0423A">
        <w:rPr>
          <w:color w:val="133350"/>
          <w:sz w:val="24"/>
          <w:szCs w:val="24"/>
        </w:rPr>
        <w:t>procedures;</w:t>
      </w:r>
      <w:proofErr w:type="gramEnd"/>
    </w:p>
    <w:p w14:paraId="0803FA8F" w14:textId="79DC17AF" w:rsidR="00CF6FD3" w:rsidRPr="00A0423A" w:rsidRDefault="00CF6FD3" w:rsidP="00A0423A">
      <w:pPr>
        <w:pStyle w:val="ListParagraph"/>
        <w:numPr>
          <w:ilvl w:val="0"/>
          <w:numId w:val="13"/>
        </w:numPr>
        <w:spacing w:line="276" w:lineRule="auto"/>
        <w:rPr>
          <w:color w:val="133350"/>
          <w:sz w:val="24"/>
          <w:szCs w:val="24"/>
        </w:rPr>
      </w:pPr>
      <w:r w:rsidRPr="00A0423A">
        <w:rPr>
          <w:color w:val="133350"/>
          <w:sz w:val="24"/>
          <w:szCs w:val="24"/>
        </w:rPr>
        <w:t xml:space="preserve">advance standing </w:t>
      </w:r>
      <w:proofErr w:type="gramStart"/>
      <w:r w:rsidRPr="00A0423A">
        <w:rPr>
          <w:color w:val="133350"/>
          <w:sz w:val="24"/>
          <w:szCs w:val="24"/>
        </w:rPr>
        <w:t>procedures;</w:t>
      </w:r>
      <w:proofErr w:type="gramEnd"/>
    </w:p>
    <w:p w14:paraId="1BAFFE24" w14:textId="1CC95D91" w:rsidR="00CF6FD3" w:rsidRPr="00A0423A" w:rsidRDefault="00CF6FD3" w:rsidP="00A0423A">
      <w:pPr>
        <w:pStyle w:val="ListParagraph"/>
        <w:numPr>
          <w:ilvl w:val="0"/>
          <w:numId w:val="13"/>
        </w:numPr>
        <w:spacing w:line="276" w:lineRule="auto"/>
        <w:rPr>
          <w:color w:val="133350"/>
          <w:sz w:val="24"/>
          <w:szCs w:val="24"/>
        </w:rPr>
      </w:pPr>
      <w:r w:rsidRPr="00A0423A">
        <w:rPr>
          <w:color w:val="133350"/>
          <w:sz w:val="24"/>
          <w:szCs w:val="24"/>
        </w:rPr>
        <w:t>bridging requirements for HND entrants into level 6</w:t>
      </w:r>
    </w:p>
    <w:p w14:paraId="49B57BC7" w14:textId="45933769" w:rsidR="00CF6FD3" w:rsidRPr="00A0423A" w:rsidRDefault="710752DF" w:rsidP="00A0423A">
      <w:pPr>
        <w:pStyle w:val="ListParagraph"/>
        <w:numPr>
          <w:ilvl w:val="0"/>
          <w:numId w:val="13"/>
        </w:numPr>
        <w:spacing w:line="276" w:lineRule="auto"/>
        <w:rPr>
          <w:color w:val="133350"/>
          <w:sz w:val="24"/>
          <w:szCs w:val="24"/>
        </w:rPr>
      </w:pPr>
      <w:r w:rsidRPr="778ED6F8">
        <w:rPr>
          <w:color w:val="133350"/>
          <w:sz w:val="24"/>
          <w:szCs w:val="24"/>
        </w:rPr>
        <w:t xml:space="preserve">English Language </w:t>
      </w:r>
      <w:proofErr w:type="gramStart"/>
      <w:r w:rsidRPr="778ED6F8">
        <w:rPr>
          <w:color w:val="133350"/>
          <w:sz w:val="24"/>
          <w:szCs w:val="24"/>
        </w:rPr>
        <w:t>requirements</w:t>
      </w:r>
      <w:r w:rsidR="48A2343F" w:rsidRPr="778ED6F8">
        <w:rPr>
          <w:color w:val="133350"/>
          <w:sz w:val="24"/>
          <w:szCs w:val="24"/>
        </w:rPr>
        <w:t>;</w:t>
      </w:r>
      <w:proofErr w:type="gramEnd"/>
      <w:r w:rsidR="48A2343F" w:rsidRPr="778ED6F8">
        <w:rPr>
          <w:color w:val="133350"/>
          <w:sz w:val="24"/>
          <w:szCs w:val="24"/>
        </w:rPr>
        <w:t xml:space="preserve"> a</w:t>
      </w:r>
      <w:r w:rsidR="1D09436F" w:rsidRPr="778ED6F8">
        <w:rPr>
          <w:color w:val="133350"/>
          <w:sz w:val="24"/>
          <w:szCs w:val="24"/>
        </w:rPr>
        <w:t xml:space="preserve"> link to the</w:t>
      </w:r>
      <w:r w:rsidR="2A4E6253" w:rsidRPr="778ED6F8">
        <w:rPr>
          <w:color w:val="133350"/>
          <w:sz w:val="24"/>
          <w:szCs w:val="24"/>
        </w:rPr>
        <w:t xml:space="preserve"> web page concerning IELTS for International students should be included.</w:t>
      </w:r>
      <w:r w:rsidR="1D09436F" w:rsidRPr="778ED6F8">
        <w:rPr>
          <w:color w:val="133350"/>
          <w:sz w:val="24"/>
          <w:szCs w:val="24"/>
        </w:rPr>
        <w:t xml:space="preserve"> </w:t>
      </w:r>
    </w:p>
    <w:p w14:paraId="525A4CD2" w14:textId="77777777" w:rsidR="00CF6FD3" w:rsidRPr="00CF6FD3" w:rsidRDefault="00CF6FD3" w:rsidP="00CF6FD3">
      <w:pPr>
        <w:spacing w:line="276" w:lineRule="auto"/>
        <w:rPr>
          <w:color w:val="133350"/>
          <w:sz w:val="24"/>
          <w:szCs w:val="24"/>
        </w:rPr>
      </w:pPr>
    </w:p>
    <w:p w14:paraId="6D41F1B9" w14:textId="0A9E4626" w:rsidR="00CF6FD3" w:rsidRPr="00CF6FD3" w:rsidRDefault="710752DF" w:rsidP="00CF6FD3">
      <w:pPr>
        <w:spacing w:line="276" w:lineRule="auto"/>
        <w:rPr>
          <w:color w:val="133350"/>
          <w:sz w:val="24"/>
          <w:szCs w:val="24"/>
        </w:rPr>
      </w:pPr>
      <w:r w:rsidRPr="778ED6F8">
        <w:rPr>
          <w:color w:val="133350"/>
          <w:sz w:val="24"/>
          <w:szCs w:val="24"/>
        </w:rPr>
        <w:t xml:space="preserve">The contents of this section </w:t>
      </w:r>
      <w:r w:rsidR="153386C0" w:rsidRPr="778ED6F8">
        <w:rPr>
          <w:color w:val="133350"/>
          <w:sz w:val="24"/>
          <w:szCs w:val="24"/>
        </w:rPr>
        <w:t xml:space="preserve">must </w:t>
      </w:r>
      <w:r w:rsidRPr="778ED6F8">
        <w:rPr>
          <w:color w:val="133350"/>
          <w:sz w:val="24"/>
          <w:szCs w:val="24"/>
        </w:rPr>
        <w:t xml:space="preserve"> mirror that which is available on the web pages of the programme on the external Cardiff met website. The currency of the tariffs </w:t>
      </w:r>
      <w:r w:rsidR="6F84C609" w:rsidRPr="778ED6F8">
        <w:rPr>
          <w:color w:val="133350"/>
          <w:sz w:val="24"/>
          <w:szCs w:val="24"/>
        </w:rPr>
        <w:t>must</w:t>
      </w:r>
      <w:r w:rsidRPr="778ED6F8">
        <w:rPr>
          <w:color w:val="133350"/>
          <w:sz w:val="24"/>
          <w:szCs w:val="24"/>
        </w:rPr>
        <w:t xml:space="preserve"> be checked as UCAS etc. </w:t>
      </w:r>
      <w:r w:rsidR="45CF465C" w:rsidRPr="778ED6F8">
        <w:rPr>
          <w:color w:val="133350"/>
          <w:sz w:val="24"/>
          <w:szCs w:val="24"/>
        </w:rPr>
        <w:t>were</w:t>
      </w:r>
      <w:r w:rsidRPr="778ED6F8">
        <w:rPr>
          <w:color w:val="133350"/>
          <w:sz w:val="24"/>
          <w:szCs w:val="24"/>
        </w:rPr>
        <w:t xml:space="preserve"> changed </w:t>
      </w:r>
      <w:r w:rsidR="682C60F6" w:rsidRPr="778ED6F8">
        <w:rPr>
          <w:color w:val="133350"/>
          <w:sz w:val="24"/>
          <w:szCs w:val="24"/>
        </w:rPr>
        <w:t>in Septe</w:t>
      </w:r>
      <w:r w:rsidRPr="778ED6F8">
        <w:rPr>
          <w:color w:val="133350"/>
          <w:sz w:val="24"/>
          <w:szCs w:val="24"/>
        </w:rPr>
        <w:t>mber 2016.</w:t>
      </w:r>
    </w:p>
    <w:p w14:paraId="15E33375" w14:textId="77777777" w:rsidR="00CF6FD3" w:rsidRPr="00CF6FD3" w:rsidRDefault="00CF6FD3" w:rsidP="00CF6FD3">
      <w:pPr>
        <w:spacing w:line="276" w:lineRule="auto"/>
        <w:rPr>
          <w:color w:val="133350"/>
          <w:sz w:val="24"/>
          <w:szCs w:val="24"/>
        </w:rPr>
      </w:pPr>
    </w:p>
    <w:p w14:paraId="4839BCAF" w14:textId="64398D94" w:rsidR="00CF6FD3" w:rsidRPr="00CF6FD3" w:rsidRDefault="00CF6FD3" w:rsidP="00A0423A">
      <w:pPr>
        <w:pStyle w:val="Heading2"/>
      </w:pPr>
      <w:bookmarkStart w:id="9" w:name="_Toc77770678"/>
      <w:r w:rsidRPr="00CF6FD3">
        <w:t>3.</w:t>
      </w:r>
      <w:r w:rsidR="00FC712C">
        <w:t xml:space="preserve"> </w:t>
      </w:r>
      <w:r w:rsidRPr="00CF6FD3">
        <w:t>Aim of the programme</w:t>
      </w:r>
      <w:bookmarkEnd w:id="9"/>
    </w:p>
    <w:p w14:paraId="6A0873B7" w14:textId="77777777" w:rsidR="00CF6FD3" w:rsidRPr="00CF6FD3" w:rsidRDefault="00CF6FD3" w:rsidP="00CF6FD3">
      <w:pPr>
        <w:spacing w:line="276" w:lineRule="auto"/>
        <w:rPr>
          <w:color w:val="133350"/>
          <w:sz w:val="24"/>
          <w:szCs w:val="24"/>
        </w:rPr>
      </w:pPr>
    </w:p>
    <w:p w14:paraId="614C3421" w14:textId="77777777" w:rsidR="00CF6FD3" w:rsidRPr="00CF6FD3" w:rsidRDefault="00CF6FD3" w:rsidP="00CF6FD3">
      <w:pPr>
        <w:spacing w:line="276" w:lineRule="auto"/>
        <w:rPr>
          <w:color w:val="133350"/>
          <w:sz w:val="24"/>
          <w:szCs w:val="24"/>
        </w:rPr>
      </w:pPr>
      <w:r w:rsidRPr="00CF6FD3">
        <w:rPr>
          <w:color w:val="133350"/>
          <w:sz w:val="24"/>
          <w:szCs w:val="24"/>
        </w:rPr>
        <w:t xml:space="preserve">This should be a concise statement, giving a very general overview in </w:t>
      </w:r>
      <w:r w:rsidRPr="00A0423A">
        <w:rPr>
          <w:b/>
          <w:bCs/>
          <w:color w:val="133350"/>
          <w:sz w:val="24"/>
          <w:szCs w:val="24"/>
        </w:rPr>
        <w:t>100 words</w:t>
      </w:r>
      <w:r w:rsidRPr="00CF6FD3">
        <w:rPr>
          <w:color w:val="133350"/>
          <w:sz w:val="24"/>
          <w:szCs w:val="24"/>
        </w:rPr>
        <w:t xml:space="preserve"> or less, written as a </w:t>
      </w:r>
      <w:r w:rsidRPr="00A0423A">
        <w:rPr>
          <w:b/>
          <w:bCs/>
          <w:color w:val="133350"/>
          <w:sz w:val="24"/>
          <w:szCs w:val="24"/>
        </w:rPr>
        <w:t>narrative</w:t>
      </w:r>
      <w:r w:rsidRPr="00CF6FD3">
        <w:rPr>
          <w:color w:val="133350"/>
          <w:sz w:val="24"/>
          <w:szCs w:val="24"/>
        </w:rPr>
        <w:t xml:space="preserve"> from a teacher’s perspective to encapsulate overall philosophy, values and uniqueness of the programme. It should </w:t>
      </w:r>
      <w:proofErr w:type="gramStart"/>
      <w:r w:rsidRPr="00CF6FD3">
        <w:rPr>
          <w:color w:val="133350"/>
          <w:sz w:val="24"/>
          <w:szCs w:val="24"/>
        </w:rPr>
        <w:t>make reference</w:t>
      </w:r>
      <w:proofErr w:type="gramEnd"/>
      <w:r w:rsidRPr="00CF6FD3">
        <w:rPr>
          <w:color w:val="133350"/>
          <w:sz w:val="24"/>
          <w:szCs w:val="24"/>
        </w:rPr>
        <w:t xml:space="preserve"> to the skills, attributes and knowledge that are expected of the graduate.</w:t>
      </w:r>
    </w:p>
    <w:p w14:paraId="4378D178" w14:textId="77777777" w:rsidR="00CF6FD3" w:rsidRPr="00CF6FD3" w:rsidRDefault="00CF6FD3" w:rsidP="00CF6FD3">
      <w:pPr>
        <w:spacing w:line="276" w:lineRule="auto"/>
        <w:rPr>
          <w:color w:val="133350"/>
          <w:sz w:val="24"/>
          <w:szCs w:val="24"/>
        </w:rPr>
      </w:pPr>
    </w:p>
    <w:p w14:paraId="0D08CFA0" w14:textId="77777777" w:rsidR="00CF6FD3" w:rsidRPr="00CF6FD3" w:rsidRDefault="00CF6FD3" w:rsidP="00CF6FD3">
      <w:pPr>
        <w:spacing w:line="276" w:lineRule="auto"/>
        <w:rPr>
          <w:color w:val="133350"/>
          <w:sz w:val="24"/>
          <w:szCs w:val="24"/>
        </w:rPr>
      </w:pPr>
      <w:r w:rsidRPr="00CF6FD3">
        <w:rPr>
          <w:color w:val="133350"/>
          <w:sz w:val="24"/>
          <w:szCs w:val="24"/>
        </w:rPr>
        <w:t xml:space="preserve">The aim will also be used in the students </w:t>
      </w:r>
      <w:r w:rsidRPr="00A0423A">
        <w:rPr>
          <w:b/>
          <w:bCs/>
          <w:color w:val="133350"/>
          <w:sz w:val="24"/>
          <w:szCs w:val="24"/>
        </w:rPr>
        <w:t>Higher Education Achievement Record (HEAR)</w:t>
      </w:r>
      <w:r w:rsidRPr="00CF6FD3">
        <w:rPr>
          <w:color w:val="133350"/>
          <w:sz w:val="24"/>
          <w:szCs w:val="24"/>
        </w:rPr>
        <w:t xml:space="preserve"> which will be shown to prospective employers.</w:t>
      </w:r>
    </w:p>
    <w:p w14:paraId="2611D73D" w14:textId="77777777" w:rsidR="00CF6FD3" w:rsidRPr="00CF6FD3" w:rsidRDefault="00CF6FD3" w:rsidP="00CF6FD3">
      <w:pPr>
        <w:spacing w:line="276" w:lineRule="auto"/>
        <w:rPr>
          <w:color w:val="133350"/>
          <w:sz w:val="24"/>
          <w:szCs w:val="24"/>
        </w:rPr>
      </w:pPr>
    </w:p>
    <w:p w14:paraId="157AF5C9"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2933E375" w14:textId="77777777" w:rsidR="00CF6FD3" w:rsidRPr="00CF6FD3" w:rsidRDefault="00CF6FD3" w:rsidP="00A0423A">
      <w:pPr>
        <w:spacing w:line="276" w:lineRule="auto"/>
        <w:ind w:left="709"/>
        <w:rPr>
          <w:color w:val="133350"/>
          <w:sz w:val="24"/>
          <w:szCs w:val="24"/>
        </w:rPr>
      </w:pPr>
    </w:p>
    <w:p w14:paraId="46A9C543" w14:textId="77777777" w:rsidR="00CF6FD3" w:rsidRPr="00A0423A" w:rsidRDefault="00CF6FD3" w:rsidP="00A0423A">
      <w:pPr>
        <w:spacing w:line="276" w:lineRule="auto"/>
        <w:ind w:left="709"/>
        <w:rPr>
          <w:i/>
          <w:iCs/>
          <w:color w:val="133350"/>
          <w:sz w:val="24"/>
          <w:szCs w:val="24"/>
        </w:rPr>
      </w:pPr>
      <w:r w:rsidRPr="00A0423A">
        <w:rPr>
          <w:i/>
          <w:iCs/>
          <w:color w:val="133350"/>
          <w:sz w:val="24"/>
          <w:szCs w:val="24"/>
        </w:rPr>
        <w:t xml:space="preserve">The programme aims to provide a high quality and professionally relevant undergraduate programme, developing in students a critical appreciation of the role managers </w:t>
      </w:r>
      <w:proofErr w:type="gramStart"/>
      <w:r w:rsidRPr="00A0423A">
        <w:rPr>
          <w:i/>
          <w:iCs/>
          <w:color w:val="133350"/>
          <w:sz w:val="24"/>
          <w:szCs w:val="24"/>
        </w:rPr>
        <w:t>undertake</w:t>
      </w:r>
      <w:proofErr w:type="gramEnd"/>
      <w:r w:rsidRPr="00A0423A">
        <w:rPr>
          <w:i/>
          <w:iCs/>
          <w:color w:val="133350"/>
          <w:sz w:val="24"/>
          <w:szCs w:val="24"/>
        </w:rPr>
        <w:t xml:space="preserve"> in the modern business world. Graduates will be equipped with the necessary skills and knowledge for a multi- disciplinary approach to diverse business, computing and management problems.</w:t>
      </w:r>
    </w:p>
    <w:p w14:paraId="7A01794C" w14:textId="77777777" w:rsidR="00CF6FD3" w:rsidRPr="00CF6FD3" w:rsidRDefault="00CF6FD3" w:rsidP="00CF6FD3">
      <w:pPr>
        <w:spacing w:line="276" w:lineRule="auto"/>
        <w:rPr>
          <w:color w:val="133350"/>
          <w:sz w:val="24"/>
          <w:szCs w:val="24"/>
        </w:rPr>
      </w:pPr>
    </w:p>
    <w:p w14:paraId="4628F99A" w14:textId="77777777" w:rsidR="00CF6FD3" w:rsidRPr="00CF6FD3" w:rsidRDefault="00CF6FD3" w:rsidP="00CF6FD3">
      <w:pPr>
        <w:spacing w:line="276" w:lineRule="auto"/>
        <w:rPr>
          <w:color w:val="133350"/>
          <w:sz w:val="24"/>
          <w:szCs w:val="24"/>
        </w:rPr>
      </w:pPr>
    </w:p>
    <w:p w14:paraId="2CFC65DC" w14:textId="69F4B12D" w:rsidR="00CF6FD3" w:rsidRPr="00CF6FD3" w:rsidRDefault="00A15DDE" w:rsidP="00A0423A">
      <w:pPr>
        <w:pStyle w:val="Heading2"/>
      </w:pPr>
      <w:bookmarkStart w:id="10" w:name="_Toc77770680"/>
      <w:r>
        <w:t>4</w:t>
      </w:r>
      <w:r w:rsidR="00CF6FD3" w:rsidRPr="00CF6FD3">
        <w:t>.</w:t>
      </w:r>
      <w:r w:rsidR="00FC712C">
        <w:t xml:space="preserve"> </w:t>
      </w:r>
      <w:r w:rsidR="00CF6FD3" w:rsidRPr="00CF6FD3">
        <w:t>Relevant QAA subject benchmark statements and other external and internal reference points used to inform programme outcomes</w:t>
      </w:r>
      <w:bookmarkEnd w:id="10"/>
    </w:p>
    <w:p w14:paraId="69DC6563" w14:textId="77777777" w:rsidR="00CF6FD3" w:rsidRPr="00CF6FD3" w:rsidRDefault="00CF6FD3" w:rsidP="00CF6FD3">
      <w:pPr>
        <w:spacing w:line="276" w:lineRule="auto"/>
        <w:rPr>
          <w:color w:val="133350"/>
          <w:sz w:val="24"/>
          <w:szCs w:val="24"/>
        </w:rPr>
      </w:pPr>
    </w:p>
    <w:p w14:paraId="472A7735" w14:textId="77777777" w:rsidR="00CF6FD3" w:rsidRPr="00CF6FD3" w:rsidRDefault="00CF6FD3" w:rsidP="00CF6FD3">
      <w:pPr>
        <w:spacing w:line="276" w:lineRule="auto"/>
        <w:rPr>
          <w:color w:val="133350"/>
          <w:sz w:val="24"/>
          <w:szCs w:val="24"/>
        </w:rPr>
      </w:pPr>
      <w:r w:rsidRPr="00CF6FD3">
        <w:rPr>
          <w:color w:val="133350"/>
          <w:sz w:val="24"/>
          <w:szCs w:val="24"/>
        </w:rPr>
        <w:t>You should append a table mapping the programme’s modules to the subject benchmark.</w:t>
      </w:r>
    </w:p>
    <w:p w14:paraId="432C09D7" w14:textId="77777777" w:rsidR="00CF6FD3" w:rsidRPr="00CF6FD3" w:rsidRDefault="00CF6FD3" w:rsidP="00CF6FD3">
      <w:pPr>
        <w:spacing w:line="276" w:lineRule="auto"/>
        <w:rPr>
          <w:color w:val="133350"/>
          <w:sz w:val="24"/>
          <w:szCs w:val="24"/>
        </w:rPr>
      </w:pPr>
    </w:p>
    <w:p w14:paraId="0B8251EE" w14:textId="77777777" w:rsidR="00CF6FD3" w:rsidRPr="00CF6FD3" w:rsidRDefault="00CF6FD3" w:rsidP="00CF6FD3">
      <w:pPr>
        <w:spacing w:line="276" w:lineRule="auto"/>
        <w:rPr>
          <w:color w:val="133350"/>
          <w:sz w:val="24"/>
          <w:szCs w:val="24"/>
        </w:rPr>
      </w:pPr>
      <w:r w:rsidRPr="00CF6FD3">
        <w:rPr>
          <w:color w:val="133350"/>
          <w:sz w:val="24"/>
          <w:szCs w:val="24"/>
        </w:rPr>
        <w:t>It would be appropriate to offer a brief explanation if there are no corresponding benchmark statements, or if the curriculum was designed by drawing on numerous benchmarks or external sources.</w:t>
      </w:r>
    </w:p>
    <w:p w14:paraId="218DBC41" w14:textId="77777777" w:rsidR="00CF6FD3" w:rsidRPr="00CF6FD3" w:rsidRDefault="00CF6FD3" w:rsidP="00CF6FD3">
      <w:pPr>
        <w:spacing w:line="276" w:lineRule="auto"/>
        <w:rPr>
          <w:color w:val="133350"/>
          <w:sz w:val="24"/>
          <w:szCs w:val="24"/>
        </w:rPr>
      </w:pPr>
    </w:p>
    <w:p w14:paraId="557BC435" w14:textId="77777777" w:rsidR="00CF6FD3" w:rsidRPr="00CF6FD3" w:rsidRDefault="00CF6FD3" w:rsidP="00CF6FD3">
      <w:pPr>
        <w:spacing w:line="276" w:lineRule="auto"/>
        <w:rPr>
          <w:color w:val="133350"/>
          <w:sz w:val="24"/>
          <w:szCs w:val="24"/>
        </w:rPr>
      </w:pPr>
      <w:r w:rsidRPr="00CF6FD3">
        <w:rPr>
          <w:color w:val="133350"/>
          <w:sz w:val="24"/>
          <w:szCs w:val="24"/>
        </w:rPr>
        <w:t>You should also append a mapping of each level of the programme to the qualification descriptors contained in the Framework for Higher Education Qualifications, which can be found at:</w:t>
      </w:r>
    </w:p>
    <w:p w14:paraId="082300BF" w14:textId="77777777" w:rsidR="00CF6FD3" w:rsidRPr="00CF6FD3" w:rsidRDefault="00CF6FD3" w:rsidP="00CF6FD3">
      <w:pPr>
        <w:spacing w:line="276" w:lineRule="auto"/>
        <w:rPr>
          <w:color w:val="133350"/>
          <w:sz w:val="24"/>
          <w:szCs w:val="24"/>
        </w:rPr>
      </w:pPr>
    </w:p>
    <w:p w14:paraId="5498A850" w14:textId="50261FC6" w:rsidR="00CF6FD3" w:rsidRPr="00CF6FD3" w:rsidRDefault="00CF6FD3" w:rsidP="00CF6FD3">
      <w:pPr>
        <w:spacing w:line="276" w:lineRule="auto"/>
        <w:rPr>
          <w:color w:val="133350"/>
          <w:sz w:val="24"/>
          <w:szCs w:val="24"/>
        </w:rPr>
      </w:pPr>
      <w:hyperlink r:id="rId18" w:history="1">
        <w:r w:rsidRPr="00A0423A">
          <w:rPr>
            <w:rStyle w:val="Hyperlink"/>
            <w:sz w:val="24"/>
            <w:szCs w:val="24"/>
          </w:rPr>
          <w:t>https://www.qaa.ac.uk/en/quality-code/qualifications-and-credit-frameworks</w:t>
        </w:r>
      </w:hyperlink>
    </w:p>
    <w:p w14:paraId="460758FF" w14:textId="2DB24DBE" w:rsidR="37EEFB23" w:rsidRDefault="37EEFB23" w:rsidP="778ED6F8">
      <w:pPr>
        <w:pStyle w:val="Title"/>
        <w:spacing w:line="276" w:lineRule="auto"/>
        <w:rPr>
          <w:color w:val="133350"/>
        </w:rPr>
      </w:pPr>
    </w:p>
    <w:p w14:paraId="3401E43D" w14:textId="58D874BA" w:rsidR="37EEFB23" w:rsidRDefault="37EEFB23" w:rsidP="37EEFB23">
      <w:pPr>
        <w:pStyle w:val="Title"/>
      </w:pPr>
    </w:p>
    <w:p w14:paraId="1A5BBB69" w14:textId="77777777" w:rsidR="00CF6FD3" w:rsidRPr="00CF6FD3" w:rsidRDefault="00CF6FD3" w:rsidP="00A0423A">
      <w:pPr>
        <w:pStyle w:val="Title"/>
      </w:pPr>
      <w:r w:rsidRPr="00CF6FD3">
        <w:t>Foundation Degrees</w:t>
      </w:r>
    </w:p>
    <w:p w14:paraId="4C317E3D" w14:textId="77777777" w:rsidR="00CF6FD3" w:rsidRPr="00CF6FD3" w:rsidRDefault="00CF6FD3" w:rsidP="00CF6FD3">
      <w:pPr>
        <w:spacing w:line="276" w:lineRule="auto"/>
        <w:rPr>
          <w:color w:val="133350"/>
          <w:sz w:val="24"/>
          <w:szCs w:val="24"/>
        </w:rPr>
      </w:pPr>
    </w:p>
    <w:p w14:paraId="21C4D4DC" w14:textId="77777777" w:rsidR="00CF6FD3" w:rsidRPr="00CF6FD3" w:rsidRDefault="00CF6FD3" w:rsidP="00CF6FD3">
      <w:pPr>
        <w:spacing w:line="276" w:lineRule="auto"/>
        <w:rPr>
          <w:color w:val="133350"/>
          <w:sz w:val="24"/>
          <w:szCs w:val="24"/>
        </w:rPr>
      </w:pPr>
      <w:r w:rsidRPr="00CF6FD3">
        <w:rPr>
          <w:color w:val="133350"/>
          <w:sz w:val="24"/>
          <w:szCs w:val="24"/>
        </w:rPr>
        <w:t>Programme specifications for Foundation Degrees must pay due regard to the QAA Qualification Benchmark for Foundation Degrees which defines the characteristics of this award. This benchmark can be located at:</w:t>
      </w:r>
    </w:p>
    <w:p w14:paraId="1726C894" w14:textId="77777777" w:rsidR="00CF6FD3" w:rsidRPr="00CF6FD3" w:rsidRDefault="00CF6FD3" w:rsidP="00CF6FD3">
      <w:pPr>
        <w:spacing w:line="276" w:lineRule="auto"/>
        <w:rPr>
          <w:color w:val="133350"/>
          <w:sz w:val="24"/>
          <w:szCs w:val="24"/>
        </w:rPr>
      </w:pPr>
    </w:p>
    <w:p w14:paraId="45E98246" w14:textId="76C2174E" w:rsidR="00CF6FD3" w:rsidRPr="00CF6FD3" w:rsidRDefault="00CF6FD3" w:rsidP="00CF6FD3">
      <w:pPr>
        <w:spacing w:line="276" w:lineRule="auto"/>
        <w:rPr>
          <w:color w:val="133350"/>
          <w:sz w:val="24"/>
          <w:szCs w:val="24"/>
        </w:rPr>
      </w:pPr>
      <w:hyperlink r:id="rId19" w:history="1">
        <w:r w:rsidRPr="00A0423A">
          <w:rPr>
            <w:rStyle w:val="Hyperlink"/>
            <w:sz w:val="24"/>
            <w:szCs w:val="24"/>
          </w:rPr>
          <w:t>https://www.qaa.ac.uk/en/quality-code/supporting-resources</w:t>
        </w:r>
      </w:hyperlink>
    </w:p>
    <w:p w14:paraId="2A378D39" w14:textId="77777777" w:rsidR="00CF6FD3" w:rsidRPr="00CF6FD3" w:rsidRDefault="00CF6FD3" w:rsidP="00CF6FD3">
      <w:pPr>
        <w:spacing w:line="276" w:lineRule="auto"/>
        <w:rPr>
          <w:color w:val="133350"/>
          <w:sz w:val="24"/>
          <w:szCs w:val="24"/>
        </w:rPr>
      </w:pPr>
    </w:p>
    <w:p w14:paraId="30319CB9" w14:textId="77777777" w:rsidR="00CF6FD3" w:rsidRPr="00CF6FD3" w:rsidRDefault="00CF6FD3" w:rsidP="00A0423A">
      <w:pPr>
        <w:pStyle w:val="Title"/>
      </w:pPr>
      <w:proofErr w:type="gramStart"/>
      <w:r w:rsidRPr="00CF6FD3">
        <w:t>Masters</w:t>
      </w:r>
      <w:proofErr w:type="gramEnd"/>
      <w:r w:rsidRPr="00CF6FD3">
        <w:t xml:space="preserve"> Degrees and Doctorates</w:t>
      </w:r>
    </w:p>
    <w:p w14:paraId="7A5636F3" w14:textId="77777777" w:rsidR="00CF6FD3" w:rsidRPr="00CF6FD3" w:rsidRDefault="00CF6FD3" w:rsidP="00CF6FD3">
      <w:pPr>
        <w:spacing w:line="276" w:lineRule="auto"/>
        <w:rPr>
          <w:color w:val="133350"/>
          <w:sz w:val="24"/>
          <w:szCs w:val="24"/>
        </w:rPr>
      </w:pPr>
    </w:p>
    <w:p w14:paraId="58870EFF" w14:textId="5C6AA8D9" w:rsidR="00CF6FD3" w:rsidRPr="00CF6FD3" w:rsidRDefault="710752DF" w:rsidP="00CF6FD3">
      <w:pPr>
        <w:spacing w:line="276" w:lineRule="auto"/>
        <w:rPr>
          <w:color w:val="133350"/>
          <w:sz w:val="24"/>
          <w:szCs w:val="24"/>
        </w:rPr>
      </w:pPr>
      <w:r w:rsidRPr="778ED6F8">
        <w:rPr>
          <w:color w:val="133350"/>
          <w:sz w:val="24"/>
          <w:szCs w:val="24"/>
        </w:rPr>
        <w:lastRenderedPageBreak/>
        <w:t>Programme specifications for the above should take cogni</w:t>
      </w:r>
      <w:r w:rsidR="0D8EF352" w:rsidRPr="778ED6F8">
        <w:rPr>
          <w:color w:val="133350"/>
          <w:sz w:val="24"/>
          <w:szCs w:val="24"/>
        </w:rPr>
        <w:t>sa</w:t>
      </w:r>
      <w:r w:rsidRPr="778ED6F8">
        <w:rPr>
          <w:color w:val="133350"/>
          <w:sz w:val="24"/>
          <w:szCs w:val="24"/>
        </w:rPr>
        <w:t xml:space="preserve">nce of the QAA’s publications on the characteristics of </w:t>
      </w:r>
      <w:proofErr w:type="gramStart"/>
      <w:r w:rsidRPr="778ED6F8">
        <w:rPr>
          <w:color w:val="133350"/>
          <w:sz w:val="24"/>
          <w:szCs w:val="24"/>
        </w:rPr>
        <w:t>Master’s</w:t>
      </w:r>
      <w:proofErr w:type="gramEnd"/>
      <w:r w:rsidRPr="778ED6F8">
        <w:rPr>
          <w:color w:val="133350"/>
          <w:sz w:val="24"/>
          <w:szCs w:val="24"/>
        </w:rPr>
        <w:t xml:space="preserve"> degrees and doctoral degrees available at the following link:</w:t>
      </w:r>
    </w:p>
    <w:p w14:paraId="50573D41" w14:textId="77777777" w:rsidR="00CF6FD3" w:rsidRPr="00CF6FD3" w:rsidRDefault="00CF6FD3" w:rsidP="00CF6FD3">
      <w:pPr>
        <w:spacing w:line="276" w:lineRule="auto"/>
        <w:rPr>
          <w:color w:val="133350"/>
          <w:sz w:val="24"/>
          <w:szCs w:val="24"/>
        </w:rPr>
      </w:pPr>
    </w:p>
    <w:p w14:paraId="3DD5C0AD" w14:textId="779EAA18" w:rsidR="00CF6FD3" w:rsidRPr="00CF6FD3" w:rsidRDefault="00CF6FD3" w:rsidP="00CF6FD3">
      <w:pPr>
        <w:spacing w:line="276" w:lineRule="auto"/>
        <w:rPr>
          <w:color w:val="133350"/>
          <w:sz w:val="24"/>
          <w:szCs w:val="24"/>
        </w:rPr>
      </w:pPr>
      <w:hyperlink r:id="rId20" w:history="1">
        <w:r w:rsidRPr="008744D2">
          <w:rPr>
            <w:rStyle w:val="Hyperlink"/>
            <w:sz w:val="24"/>
            <w:szCs w:val="24"/>
          </w:rPr>
          <w:t>https://www.qaa.ac.uk/en/quality-code/supporting-resources</w:t>
        </w:r>
      </w:hyperlink>
    </w:p>
    <w:p w14:paraId="4C4D936D" w14:textId="77777777" w:rsidR="00CF6FD3" w:rsidRPr="00CF6FD3" w:rsidRDefault="00CF6FD3" w:rsidP="00CF6FD3">
      <w:pPr>
        <w:spacing w:line="276" w:lineRule="auto"/>
        <w:rPr>
          <w:color w:val="133350"/>
          <w:sz w:val="24"/>
          <w:szCs w:val="24"/>
        </w:rPr>
      </w:pPr>
    </w:p>
    <w:p w14:paraId="571D899F" w14:textId="41462BD5" w:rsidR="00CF6FD3" w:rsidRPr="00CF6FD3" w:rsidRDefault="00A15DDE" w:rsidP="008744D2">
      <w:pPr>
        <w:pStyle w:val="Heading2"/>
      </w:pPr>
      <w:bookmarkStart w:id="11" w:name="_Toc77770681"/>
      <w:r>
        <w:t>5</w:t>
      </w:r>
      <w:r w:rsidR="00CF6FD3" w:rsidRPr="00CF6FD3">
        <w:t>.</w:t>
      </w:r>
      <w:r w:rsidR="00FC712C">
        <w:t xml:space="preserve"> </w:t>
      </w:r>
      <w:r w:rsidR="00CF6FD3" w:rsidRPr="00CF6FD3">
        <w:t>Programme intended learning outcomes</w:t>
      </w:r>
      <w:bookmarkEnd w:id="11"/>
    </w:p>
    <w:p w14:paraId="23358E7A" w14:textId="77777777" w:rsidR="00CF6FD3" w:rsidRPr="00CF6FD3" w:rsidRDefault="00CF6FD3" w:rsidP="00CF6FD3">
      <w:pPr>
        <w:spacing w:line="276" w:lineRule="auto"/>
        <w:rPr>
          <w:color w:val="133350"/>
          <w:sz w:val="24"/>
          <w:szCs w:val="24"/>
        </w:rPr>
      </w:pPr>
    </w:p>
    <w:p w14:paraId="58A79F82" w14:textId="77777777" w:rsidR="00CF6FD3" w:rsidRPr="00CF6FD3" w:rsidRDefault="00CF6FD3" w:rsidP="00CF6FD3">
      <w:pPr>
        <w:spacing w:line="276" w:lineRule="auto"/>
        <w:rPr>
          <w:color w:val="133350"/>
          <w:sz w:val="24"/>
          <w:szCs w:val="24"/>
        </w:rPr>
      </w:pPr>
      <w:r w:rsidRPr="00CF6FD3">
        <w:rPr>
          <w:color w:val="133350"/>
          <w:sz w:val="24"/>
          <w:szCs w:val="24"/>
        </w:rPr>
        <w:t>This should be a concise listing of programme learning outcomes of which there should be no more than 12.</w:t>
      </w:r>
    </w:p>
    <w:p w14:paraId="319F191E" w14:textId="77777777" w:rsidR="00CF6FD3" w:rsidRPr="00CF6FD3" w:rsidRDefault="00CF6FD3" w:rsidP="00CF6FD3">
      <w:pPr>
        <w:spacing w:line="276" w:lineRule="auto"/>
        <w:rPr>
          <w:color w:val="133350"/>
          <w:sz w:val="24"/>
          <w:szCs w:val="24"/>
        </w:rPr>
      </w:pPr>
    </w:p>
    <w:p w14:paraId="3F93540A" w14:textId="77777777" w:rsidR="00CF6FD3" w:rsidRPr="00CF6FD3" w:rsidRDefault="00CF6FD3" w:rsidP="00CF6FD3">
      <w:pPr>
        <w:spacing w:line="276" w:lineRule="auto"/>
        <w:rPr>
          <w:color w:val="133350"/>
          <w:sz w:val="24"/>
          <w:szCs w:val="24"/>
        </w:rPr>
      </w:pPr>
      <w:r w:rsidRPr="00CF6FD3">
        <w:rPr>
          <w:color w:val="133350"/>
          <w:sz w:val="24"/>
          <w:szCs w:val="24"/>
        </w:rPr>
        <w:t xml:space="preserve">Where a programme has optional routes or intermediate exit points, it may be necessary to devise separate learning </w:t>
      </w:r>
      <w:proofErr w:type="gramStart"/>
      <w:r w:rsidRPr="00CF6FD3">
        <w:rPr>
          <w:color w:val="133350"/>
          <w:sz w:val="24"/>
          <w:szCs w:val="24"/>
        </w:rPr>
        <w:t>outcomes, and</w:t>
      </w:r>
      <w:proofErr w:type="gramEnd"/>
      <w:r w:rsidRPr="00CF6FD3">
        <w:rPr>
          <w:color w:val="133350"/>
          <w:sz w:val="24"/>
          <w:szCs w:val="24"/>
        </w:rPr>
        <w:t xml:space="preserve"> make it clear which learning outcomes correspond to which award. (For this reason, some programme teams choose to prepare separate programme specifications for each award).</w:t>
      </w:r>
    </w:p>
    <w:p w14:paraId="120BC9B2" w14:textId="77777777" w:rsidR="00CF6FD3" w:rsidRPr="00CF6FD3" w:rsidRDefault="00CF6FD3" w:rsidP="00CF6FD3">
      <w:pPr>
        <w:spacing w:line="276" w:lineRule="auto"/>
        <w:rPr>
          <w:color w:val="133350"/>
          <w:sz w:val="24"/>
          <w:szCs w:val="24"/>
        </w:rPr>
      </w:pPr>
    </w:p>
    <w:p w14:paraId="69455EC5" w14:textId="77777777" w:rsidR="00CF6FD3" w:rsidRPr="00CF6FD3" w:rsidRDefault="00CF6FD3" w:rsidP="00CF6FD3">
      <w:pPr>
        <w:spacing w:line="276" w:lineRule="auto"/>
        <w:rPr>
          <w:color w:val="133350"/>
          <w:sz w:val="24"/>
          <w:szCs w:val="24"/>
        </w:rPr>
      </w:pPr>
      <w:r w:rsidRPr="00CF6FD3">
        <w:rPr>
          <w:color w:val="133350"/>
          <w:sz w:val="24"/>
          <w:szCs w:val="24"/>
        </w:rPr>
        <w:t>These are broad statements that identify what students should have gained from their programme of learning. They should be set at an appropriate level by reference to the FHEQ. The learning outcomes should reflect the aims set out in Section 3 above. They should be linked directly to the knowledge, understanding, skills, capabilities and values that a student should have gained during a programme of study.</w:t>
      </w:r>
    </w:p>
    <w:p w14:paraId="255192BF" w14:textId="77777777" w:rsidR="00CF6FD3" w:rsidRPr="00CF6FD3" w:rsidRDefault="00CF6FD3" w:rsidP="00CF6FD3">
      <w:pPr>
        <w:spacing w:line="276" w:lineRule="auto"/>
        <w:rPr>
          <w:color w:val="133350"/>
          <w:sz w:val="24"/>
          <w:szCs w:val="24"/>
        </w:rPr>
      </w:pPr>
    </w:p>
    <w:p w14:paraId="4577616F" w14:textId="77777777" w:rsidR="00CF6FD3" w:rsidRPr="00CF6FD3" w:rsidRDefault="00CF6FD3" w:rsidP="00CF6FD3">
      <w:pPr>
        <w:spacing w:line="276" w:lineRule="auto"/>
        <w:rPr>
          <w:color w:val="133350"/>
          <w:sz w:val="24"/>
          <w:szCs w:val="24"/>
        </w:rPr>
      </w:pPr>
      <w:r w:rsidRPr="37EEFB23">
        <w:rPr>
          <w:color w:val="133350"/>
          <w:sz w:val="24"/>
          <w:szCs w:val="24"/>
        </w:rPr>
        <w:t>There should be a relationship between the overall programme learning outcomes and the specific learning outcomes in the individual modules (found in module descriptors). This lends itself to mapping exercises, for example, a spreadsheet comparing all modules within a curriculum against learning outcomes as well as any exit points from the programme. Include the mapping in an appendix to the specification.</w:t>
      </w:r>
    </w:p>
    <w:p w14:paraId="44D15826" w14:textId="58457087" w:rsidR="37EEFB23" w:rsidRDefault="37EEFB23" w:rsidP="37EEFB23">
      <w:pPr>
        <w:spacing w:line="276" w:lineRule="auto"/>
        <w:rPr>
          <w:rFonts w:ascii="Arial" w:eastAsia="Arial" w:hAnsi="Arial" w:cs="Arial"/>
          <w:color w:val="133350"/>
        </w:rPr>
      </w:pPr>
    </w:p>
    <w:p w14:paraId="14711E07" w14:textId="4E927BD7" w:rsidR="37EEFB23" w:rsidRDefault="37EEFB23" w:rsidP="37EEFB23">
      <w:pPr>
        <w:spacing w:line="276" w:lineRule="auto"/>
        <w:rPr>
          <w:rFonts w:ascii="Arial" w:eastAsia="Arial" w:hAnsi="Arial" w:cs="Arial"/>
          <w:color w:val="133350"/>
        </w:rPr>
      </w:pPr>
    </w:p>
    <w:p w14:paraId="60C5DAB9" w14:textId="431A0242" w:rsidR="00CF6FD3" w:rsidRPr="00CF6FD3" w:rsidRDefault="00A15DDE" w:rsidP="008744D2">
      <w:pPr>
        <w:pStyle w:val="Heading2"/>
      </w:pPr>
      <w:bookmarkStart w:id="12" w:name="_Toc77770682"/>
      <w:r>
        <w:t>6</w:t>
      </w:r>
      <w:r w:rsidR="00CF6FD3" w:rsidRPr="00CF6FD3">
        <w:t>.</w:t>
      </w:r>
      <w:r w:rsidR="00FC712C">
        <w:t xml:space="preserve"> </w:t>
      </w:r>
      <w:r w:rsidR="00CF6FD3" w:rsidRPr="00CF6FD3">
        <w:t>Ethical Digital Global Entrepreneurial (EDGE)</w:t>
      </w:r>
      <w:bookmarkEnd w:id="12"/>
    </w:p>
    <w:p w14:paraId="2164D04A" w14:textId="77777777" w:rsidR="00CF6FD3" w:rsidRPr="00CF6FD3" w:rsidRDefault="00CF6FD3" w:rsidP="00CF6FD3">
      <w:pPr>
        <w:spacing w:line="276" w:lineRule="auto"/>
        <w:rPr>
          <w:color w:val="133350"/>
          <w:sz w:val="24"/>
          <w:szCs w:val="24"/>
        </w:rPr>
      </w:pPr>
    </w:p>
    <w:p w14:paraId="33975BA2" w14:textId="77777777" w:rsidR="00CF6FD3" w:rsidRPr="00CF6FD3" w:rsidRDefault="00CF6FD3" w:rsidP="00CF6FD3">
      <w:pPr>
        <w:spacing w:line="276" w:lineRule="auto"/>
        <w:rPr>
          <w:color w:val="133350"/>
          <w:sz w:val="24"/>
          <w:szCs w:val="24"/>
        </w:rPr>
      </w:pPr>
      <w:r w:rsidRPr="00CF6FD3">
        <w:rPr>
          <w:color w:val="133350"/>
          <w:sz w:val="24"/>
          <w:szCs w:val="24"/>
        </w:rPr>
        <w:t>The EDGE Competencies and Descriptors are replacing Graduate Attributes and a revised mapping document appended to the programme specification will include a short module narrative indicating the link of content/learning outcomes to key EDGE competencies covered. This module narrative should also be included within the module handbooks.</w:t>
      </w:r>
    </w:p>
    <w:p w14:paraId="50A32AE5" w14:textId="77777777" w:rsidR="00CF6FD3" w:rsidRPr="00CF6FD3" w:rsidRDefault="00CF6FD3" w:rsidP="00CF6FD3">
      <w:pPr>
        <w:spacing w:line="276" w:lineRule="auto"/>
        <w:rPr>
          <w:color w:val="133350"/>
          <w:sz w:val="24"/>
          <w:szCs w:val="24"/>
        </w:rPr>
      </w:pPr>
    </w:p>
    <w:p w14:paraId="1EB17340" w14:textId="77777777" w:rsidR="00CF6FD3" w:rsidRPr="00CF6FD3" w:rsidRDefault="00CF6FD3" w:rsidP="00CF6FD3">
      <w:pPr>
        <w:spacing w:line="276" w:lineRule="auto"/>
        <w:rPr>
          <w:color w:val="133350"/>
          <w:sz w:val="24"/>
          <w:szCs w:val="24"/>
        </w:rPr>
      </w:pPr>
      <w:r w:rsidRPr="00CF6FD3">
        <w:rPr>
          <w:color w:val="133350"/>
          <w:sz w:val="24"/>
          <w:szCs w:val="24"/>
        </w:rPr>
        <w:t>Programme teams should be mindful that the programme specification is student facing and quite likely to be an introduction to EDGE competencies for many students.</w:t>
      </w:r>
    </w:p>
    <w:p w14:paraId="189F32D9" w14:textId="77777777" w:rsidR="00CF6FD3" w:rsidRPr="00CF6FD3" w:rsidRDefault="00CF6FD3" w:rsidP="00CF6FD3">
      <w:pPr>
        <w:spacing w:line="276" w:lineRule="auto"/>
        <w:rPr>
          <w:color w:val="133350"/>
          <w:sz w:val="24"/>
          <w:szCs w:val="24"/>
        </w:rPr>
      </w:pPr>
    </w:p>
    <w:p w14:paraId="5C289D96" w14:textId="619DC5C5" w:rsidR="00CF6FD3" w:rsidRPr="00CF6FD3" w:rsidRDefault="00CF6FD3" w:rsidP="00CF6FD3">
      <w:pPr>
        <w:spacing w:line="276" w:lineRule="auto"/>
        <w:rPr>
          <w:color w:val="133350"/>
          <w:sz w:val="24"/>
          <w:szCs w:val="24"/>
        </w:rPr>
      </w:pPr>
      <w:r w:rsidRPr="00CF6FD3">
        <w:rPr>
          <w:color w:val="133350"/>
          <w:sz w:val="24"/>
          <w:szCs w:val="24"/>
        </w:rPr>
        <w:t>A short narrative outlining how students will develop EDGE in a context relevant to their programme, (showing the journey into University Level 4-5, Level 5-6 and out of HE), should also be included.</w:t>
      </w:r>
    </w:p>
    <w:p w14:paraId="1D325DDC" w14:textId="77777777" w:rsidR="00CF6FD3" w:rsidRPr="00CF6FD3" w:rsidRDefault="00CF6FD3" w:rsidP="00CF6FD3">
      <w:pPr>
        <w:spacing w:line="276" w:lineRule="auto"/>
        <w:rPr>
          <w:color w:val="133350"/>
          <w:sz w:val="24"/>
          <w:szCs w:val="24"/>
        </w:rPr>
      </w:pPr>
    </w:p>
    <w:p w14:paraId="304776A6" w14:textId="30C1BCDC" w:rsidR="00CF6FD3" w:rsidRPr="00CF6FD3" w:rsidRDefault="00A15DDE" w:rsidP="008744D2">
      <w:pPr>
        <w:pStyle w:val="Heading2"/>
        <w:rPr>
          <w:color w:val="133350"/>
        </w:rPr>
      </w:pPr>
      <w:bookmarkStart w:id="13" w:name="_Toc77770683"/>
      <w:r>
        <w:t>7</w:t>
      </w:r>
      <w:r w:rsidR="00CF6FD3" w:rsidRPr="008744D2">
        <w:t>.</w:t>
      </w:r>
      <w:r w:rsidR="00FC712C">
        <w:t xml:space="preserve"> </w:t>
      </w:r>
      <w:r w:rsidR="00CF6FD3" w:rsidRPr="008744D2">
        <w:t>Teaching, learning and assessment strategies to enable outcomes to be achieved and</w:t>
      </w:r>
      <w:r w:rsidR="008744D2">
        <w:rPr>
          <w:color w:val="133350"/>
        </w:rPr>
        <w:t xml:space="preserve"> </w:t>
      </w:r>
      <w:r w:rsidR="00CF6FD3" w:rsidRPr="00CF6FD3">
        <w:rPr>
          <w:color w:val="133350"/>
        </w:rPr>
        <w:t>demonstrated</w:t>
      </w:r>
      <w:bookmarkEnd w:id="13"/>
    </w:p>
    <w:p w14:paraId="409F7AD9" w14:textId="77777777" w:rsidR="00CF6FD3" w:rsidRPr="00CF6FD3" w:rsidRDefault="00CF6FD3" w:rsidP="00CF6FD3">
      <w:pPr>
        <w:spacing w:line="276" w:lineRule="auto"/>
        <w:rPr>
          <w:color w:val="133350"/>
          <w:sz w:val="24"/>
          <w:szCs w:val="24"/>
        </w:rPr>
      </w:pPr>
    </w:p>
    <w:p w14:paraId="4138A7AE" w14:textId="77777777" w:rsidR="00CF6FD3" w:rsidRPr="00CF6FD3" w:rsidRDefault="00CF6FD3" w:rsidP="00CF6FD3">
      <w:pPr>
        <w:spacing w:line="276" w:lineRule="auto"/>
        <w:rPr>
          <w:color w:val="133350"/>
          <w:sz w:val="24"/>
          <w:szCs w:val="24"/>
        </w:rPr>
      </w:pPr>
      <w:r w:rsidRPr="00CF6FD3">
        <w:rPr>
          <w:color w:val="133350"/>
          <w:sz w:val="24"/>
          <w:szCs w:val="24"/>
        </w:rPr>
        <w:t>A brief description of methods that are used should be included with a corresponding mapping appended. A well-designed curriculum should demonstrate a range of teaching, learning and assessment methods across the modules.</w:t>
      </w:r>
    </w:p>
    <w:p w14:paraId="358597AD" w14:textId="77777777" w:rsidR="00CF6FD3" w:rsidRPr="00CF6FD3" w:rsidRDefault="00CF6FD3" w:rsidP="00CF6FD3">
      <w:pPr>
        <w:spacing w:line="276" w:lineRule="auto"/>
        <w:rPr>
          <w:color w:val="133350"/>
          <w:sz w:val="24"/>
          <w:szCs w:val="24"/>
        </w:rPr>
      </w:pPr>
    </w:p>
    <w:p w14:paraId="61189D0A" w14:textId="77777777" w:rsidR="00CF6FD3" w:rsidRPr="00CF6FD3" w:rsidRDefault="00CF6FD3" w:rsidP="00CF6FD3">
      <w:pPr>
        <w:spacing w:line="276" w:lineRule="auto"/>
        <w:rPr>
          <w:color w:val="133350"/>
          <w:sz w:val="24"/>
          <w:szCs w:val="24"/>
        </w:rPr>
      </w:pPr>
      <w:r w:rsidRPr="00CF6FD3">
        <w:rPr>
          <w:color w:val="133350"/>
          <w:sz w:val="24"/>
          <w:szCs w:val="24"/>
        </w:rPr>
        <w:t>Learning and teaching methods should be classified using the following categories as appropriate:</w:t>
      </w:r>
    </w:p>
    <w:p w14:paraId="084D76A2" w14:textId="77777777" w:rsidR="00CF6FD3" w:rsidRPr="00CF6FD3" w:rsidRDefault="00CF6FD3" w:rsidP="00CF6FD3">
      <w:pPr>
        <w:spacing w:line="276" w:lineRule="auto"/>
        <w:rPr>
          <w:color w:val="133350"/>
          <w:sz w:val="24"/>
          <w:szCs w:val="24"/>
        </w:rPr>
      </w:pPr>
    </w:p>
    <w:p w14:paraId="1ECCCAD8" w14:textId="3854BD8A" w:rsidR="00CF6FD3" w:rsidRPr="008744D2" w:rsidRDefault="00CF6FD3" w:rsidP="008744D2">
      <w:pPr>
        <w:pStyle w:val="ListParagraph"/>
        <w:numPr>
          <w:ilvl w:val="0"/>
          <w:numId w:val="14"/>
        </w:numPr>
        <w:spacing w:line="276" w:lineRule="auto"/>
        <w:rPr>
          <w:color w:val="133350"/>
          <w:sz w:val="24"/>
          <w:szCs w:val="24"/>
        </w:rPr>
      </w:pPr>
      <w:r w:rsidRPr="008744D2">
        <w:rPr>
          <w:color w:val="133350"/>
          <w:sz w:val="24"/>
          <w:szCs w:val="24"/>
        </w:rPr>
        <w:t>Scheduled learning activities:</w:t>
      </w:r>
    </w:p>
    <w:p w14:paraId="318E7778" w14:textId="3C0BA2AF" w:rsidR="00CF6FD3" w:rsidRPr="008744D2" w:rsidRDefault="00CF6FD3" w:rsidP="008744D2">
      <w:pPr>
        <w:pStyle w:val="ListParagraph"/>
        <w:numPr>
          <w:ilvl w:val="1"/>
          <w:numId w:val="14"/>
        </w:numPr>
        <w:spacing w:line="276" w:lineRule="auto"/>
        <w:rPr>
          <w:color w:val="133350"/>
          <w:sz w:val="24"/>
          <w:szCs w:val="24"/>
        </w:rPr>
      </w:pPr>
      <w:r w:rsidRPr="008744D2">
        <w:rPr>
          <w:color w:val="133350"/>
          <w:sz w:val="24"/>
          <w:szCs w:val="24"/>
        </w:rPr>
        <w:t>Scheduled synchronous learning: on-campus lectures, on-campus seminars, scheduled lab work with supervision, live demonstrations</w:t>
      </w:r>
    </w:p>
    <w:p w14:paraId="4189F682" w14:textId="5D5B9E82" w:rsidR="00CF6FD3" w:rsidRPr="008744D2" w:rsidRDefault="00CF6FD3" w:rsidP="008744D2">
      <w:pPr>
        <w:pStyle w:val="ListParagraph"/>
        <w:numPr>
          <w:ilvl w:val="1"/>
          <w:numId w:val="14"/>
        </w:numPr>
        <w:spacing w:line="276" w:lineRule="auto"/>
        <w:rPr>
          <w:color w:val="133350"/>
          <w:sz w:val="24"/>
          <w:szCs w:val="24"/>
        </w:rPr>
      </w:pPr>
      <w:r w:rsidRPr="008744D2">
        <w:rPr>
          <w:color w:val="133350"/>
          <w:sz w:val="24"/>
          <w:szCs w:val="24"/>
        </w:rPr>
        <w:t>Scheduled asynchronous learning: flipped or pre-recorded teaching, accessing recorded lectures or videos, learning activities designed online (wikis, interactive tools), contribution to discussion for group work</w:t>
      </w:r>
    </w:p>
    <w:p w14:paraId="64C2B0BE" w14:textId="1734B381" w:rsidR="00CF6FD3" w:rsidRPr="008744D2" w:rsidRDefault="00CF6FD3" w:rsidP="008744D2">
      <w:pPr>
        <w:pStyle w:val="ListParagraph"/>
        <w:numPr>
          <w:ilvl w:val="1"/>
          <w:numId w:val="14"/>
        </w:numPr>
        <w:spacing w:line="276" w:lineRule="auto"/>
        <w:rPr>
          <w:color w:val="133350"/>
          <w:sz w:val="24"/>
          <w:szCs w:val="24"/>
        </w:rPr>
      </w:pPr>
      <w:r w:rsidRPr="008744D2">
        <w:rPr>
          <w:color w:val="133350"/>
          <w:sz w:val="24"/>
          <w:szCs w:val="24"/>
        </w:rPr>
        <w:t>Scheduled academic support: assessment workshops, in-person feedback, subject based tutorial sessions, academic skills sessions, research supervision</w:t>
      </w:r>
    </w:p>
    <w:p w14:paraId="1C0348DC" w14:textId="641292AC" w:rsidR="00CF6FD3" w:rsidRPr="008744D2" w:rsidRDefault="00CF6FD3" w:rsidP="008744D2">
      <w:pPr>
        <w:pStyle w:val="ListParagraph"/>
        <w:numPr>
          <w:ilvl w:val="1"/>
          <w:numId w:val="14"/>
        </w:numPr>
        <w:spacing w:line="276" w:lineRule="auto"/>
        <w:rPr>
          <w:color w:val="133350"/>
          <w:sz w:val="24"/>
          <w:szCs w:val="24"/>
        </w:rPr>
      </w:pPr>
      <w:r w:rsidRPr="37EEFB23">
        <w:rPr>
          <w:color w:val="133350"/>
          <w:sz w:val="24"/>
          <w:szCs w:val="24"/>
        </w:rPr>
        <w:t>Scheduled situational learning: field trips, field work, placements, data gathering, work-based learning</w:t>
      </w:r>
    </w:p>
    <w:p w14:paraId="450EDF9C" w14:textId="4557FBD1" w:rsidR="00CF6FD3" w:rsidRPr="00CF6FD3" w:rsidRDefault="00CF6FD3" w:rsidP="00CF6FD3">
      <w:pPr>
        <w:spacing w:line="276" w:lineRule="auto"/>
        <w:rPr>
          <w:color w:val="133350"/>
          <w:sz w:val="24"/>
          <w:szCs w:val="24"/>
        </w:rPr>
      </w:pPr>
    </w:p>
    <w:p w14:paraId="66A54CA5" w14:textId="0E285896" w:rsidR="00CF6FD3" w:rsidRPr="008744D2" w:rsidRDefault="00CF6FD3" w:rsidP="008744D2">
      <w:pPr>
        <w:pStyle w:val="ListParagraph"/>
        <w:numPr>
          <w:ilvl w:val="0"/>
          <w:numId w:val="14"/>
        </w:numPr>
        <w:spacing w:line="276" w:lineRule="auto"/>
        <w:rPr>
          <w:color w:val="133350"/>
          <w:sz w:val="24"/>
          <w:szCs w:val="24"/>
        </w:rPr>
      </w:pPr>
      <w:r w:rsidRPr="008744D2">
        <w:rPr>
          <w:color w:val="133350"/>
          <w:sz w:val="24"/>
          <w:szCs w:val="24"/>
        </w:rPr>
        <w:t>Independent guided learning</w:t>
      </w:r>
    </w:p>
    <w:p w14:paraId="6E7A4223" w14:textId="58410E8A" w:rsidR="00CF6FD3" w:rsidRPr="008744D2" w:rsidRDefault="00CF6FD3" w:rsidP="008744D2">
      <w:pPr>
        <w:pStyle w:val="ListParagraph"/>
        <w:numPr>
          <w:ilvl w:val="1"/>
          <w:numId w:val="14"/>
        </w:numPr>
        <w:spacing w:line="276" w:lineRule="auto"/>
        <w:rPr>
          <w:color w:val="133350"/>
          <w:sz w:val="24"/>
          <w:szCs w:val="24"/>
        </w:rPr>
      </w:pPr>
      <w:r w:rsidRPr="008744D2">
        <w:rPr>
          <w:color w:val="133350"/>
          <w:sz w:val="24"/>
          <w:szCs w:val="24"/>
        </w:rPr>
        <w:t>Independent study: preparation of flipped reading, independent study for assignments, unsupervised group work, studio or lab work on individual projects, reading and research, independent access of specific academic skills support</w:t>
      </w:r>
    </w:p>
    <w:p w14:paraId="63481DA4" w14:textId="77777777" w:rsidR="00CF6FD3" w:rsidRPr="00CF6FD3" w:rsidRDefault="00CF6FD3" w:rsidP="00CF6FD3">
      <w:pPr>
        <w:spacing w:line="276" w:lineRule="auto"/>
        <w:rPr>
          <w:color w:val="133350"/>
          <w:sz w:val="24"/>
          <w:szCs w:val="24"/>
        </w:rPr>
      </w:pPr>
    </w:p>
    <w:p w14:paraId="60A61031" w14:textId="77777777" w:rsidR="00CF6FD3" w:rsidRPr="00CF6FD3" w:rsidRDefault="00CF6FD3" w:rsidP="00CF6FD3">
      <w:pPr>
        <w:spacing w:line="276" w:lineRule="auto"/>
        <w:rPr>
          <w:color w:val="133350"/>
          <w:sz w:val="24"/>
          <w:szCs w:val="24"/>
        </w:rPr>
      </w:pPr>
      <w:r w:rsidRPr="00CF6FD3">
        <w:rPr>
          <w:color w:val="133350"/>
          <w:sz w:val="24"/>
          <w:szCs w:val="24"/>
        </w:rPr>
        <w:t>You should include for each Level, the relative proportions of scheduled synchronous learning, schedules asynchronous learning, scheduled academic support, scheduled situational learning and independent guided learning.</w:t>
      </w:r>
    </w:p>
    <w:p w14:paraId="5DC80C0E" w14:textId="77777777" w:rsidR="00CF6FD3" w:rsidRPr="00CF6FD3" w:rsidRDefault="00CF6FD3" w:rsidP="00CF6FD3">
      <w:pPr>
        <w:spacing w:line="276" w:lineRule="auto"/>
        <w:rPr>
          <w:color w:val="133350"/>
          <w:sz w:val="24"/>
          <w:szCs w:val="24"/>
        </w:rPr>
      </w:pPr>
    </w:p>
    <w:p w14:paraId="5E835046" w14:textId="77777777" w:rsidR="00CF6FD3" w:rsidRPr="00CF6FD3" w:rsidRDefault="00CF6FD3" w:rsidP="00CF6FD3">
      <w:pPr>
        <w:spacing w:line="276" w:lineRule="auto"/>
        <w:rPr>
          <w:color w:val="133350"/>
          <w:sz w:val="24"/>
          <w:szCs w:val="24"/>
        </w:rPr>
      </w:pPr>
      <w:r w:rsidRPr="00CF6FD3">
        <w:rPr>
          <w:color w:val="133350"/>
          <w:sz w:val="24"/>
          <w:szCs w:val="24"/>
        </w:rPr>
        <w:t>Assessment methods should be classified using the following categories as appropriate</w:t>
      </w:r>
    </w:p>
    <w:p w14:paraId="6EAB6970" w14:textId="77777777" w:rsidR="00CF6FD3" w:rsidRPr="00CF6FD3" w:rsidRDefault="00CF6FD3" w:rsidP="00CF6FD3">
      <w:pPr>
        <w:spacing w:line="276" w:lineRule="auto"/>
        <w:rPr>
          <w:color w:val="133350"/>
          <w:sz w:val="24"/>
          <w:szCs w:val="24"/>
        </w:rPr>
      </w:pPr>
    </w:p>
    <w:p w14:paraId="40F8EFFD" w14:textId="77777777" w:rsidR="00CF6FD3" w:rsidRPr="00CF6FD3" w:rsidRDefault="00CF6FD3" w:rsidP="00CF6FD3">
      <w:pPr>
        <w:spacing w:line="276" w:lineRule="auto"/>
        <w:rPr>
          <w:color w:val="133350"/>
          <w:sz w:val="24"/>
          <w:szCs w:val="24"/>
        </w:rPr>
      </w:pPr>
      <w:r w:rsidRPr="00CF6FD3">
        <w:rPr>
          <w:color w:val="133350"/>
          <w:sz w:val="24"/>
          <w:szCs w:val="24"/>
        </w:rPr>
        <w:lastRenderedPageBreak/>
        <w:t>Examination; class test; exhibition; viva voce; practical; portfolio; placement; presentation; written assessments; other.</w:t>
      </w:r>
    </w:p>
    <w:p w14:paraId="291B91F5" w14:textId="77777777" w:rsidR="00CF6FD3" w:rsidRPr="00CF6FD3" w:rsidRDefault="00CF6FD3" w:rsidP="00CF6FD3">
      <w:pPr>
        <w:spacing w:line="276" w:lineRule="auto"/>
        <w:rPr>
          <w:color w:val="133350"/>
          <w:sz w:val="24"/>
          <w:szCs w:val="24"/>
        </w:rPr>
      </w:pPr>
    </w:p>
    <w:p w14:paraId="21BB1DB3" w14:textId="5C758B3C" w:rsidR="00CF6FD3" w:rsidRPr="00CF6FD3" w:rsidRDefault="00A15DDE" w:rsidP="008744D2">
      <w:pPr>
        <w:pStyle w:val="Heading2"/>
      </w:pPr>
      <w:bookmarkStart w:id="14" w:name="_Toc77770684"/>
      <w:r>
        <w:t>8</w:t>
      </w:r>
      <w:r w:rsidR="00CF6FD3" w:rsidRPr="00CF6FD3">
        <w:t>.</w:t>
      </w:r>
      <w:r w:rsidR="00FC712C">
        <w:t xml:space="preserve"> </w:t>
      </w:r>
      <w:r w:rsidR="00CF6FD3" w:rsidRPr="00CF6FD3">
        <w:t>Programme structures and features, curriculum units (modules), credit and award requirements (</w:t>
      </w:r>
      <w:proofErr w:type="gramStart"/>
      <w:r w:rsidR="00CF6FD3" w:rsidRPr="00CF6FD3">
        <w:t>making reference</w:t>
      </w:r>
      <w:proofErr w:type="gramEnd"/>
      <w:r w:rsidR="00CF6FD3" w:rsidRPr="00CF6FD3">
        <w:t xml:space="preserve"> to any distinctive features)</w:t>
      </w:r>
      <w:bookmarkEnd w:id="14"/>
    </w:p>
    <w:p w14:paraId="226F30A0" w14:textId="77777777" w:rsidR="00CF6FD3" w:rsidRPr="00CF6FD3" w:rsidRDefault="00CF6FD3" w:rsidP="00CF6FD3">
      <w:pPr>
        <w:spacing w:line="276" w:lineRule="auto"/>
        <w:rPr>
          <w:color w:val="133350"/>
          <w:sz w:val="24"/>
          <w:szCs w:val="24"/>
        </w:rPr>
      </w:pPr>
    </w:p>
    <w:p w14:paraId="594BC9D5" w14:textId="7CB90468" w:rsidR="00CF6FD3" w:rsidRPr="00FC712C" w:rsidRDefault="00CF6FD3" w:rsidP="00CF6FD3">
      <w:pPr>
        <w:spacing w:line="276" w:lineRule="auto"/>
        <w:rPr>
          <w:color w:val="133350"/>
          <w:sz w:val="24"/>
          <w:szCs w:val="24"/>
          <w:u w:val="single"/>
        </w:rPr>
      </w:pPr>
      <w:r w:rsidRPr="008744D2">
        <w:rPr>
          <w:color w:val="133350"/>
          <w:sz w:val="24"/>
          <w:szCs w:val="24"/>
          <w:u w:val="single"/>
        </w:rPr>
        <w:t>This should give a concise overview of the modules to be taken, their sequence, the timescales involved and any intermediate qualifications as appropriate (Approximately 100 words).</w:t>
      </w:r>
    </w:p>
    <w:p w14:paraId="4B8ACABE" w14:textId="77777777" w:rsidR="00CF6FD3" w:rsidRPr="00CF6FD3" w:rsidRDefault="00CF6FD3" w:rsidP="00CF6FD3">
      <w:pPr>
        <w:spacing w:line="276" w:lineRule="auto"/>
        <w:rPr>
          <w:color w:val="133350"/>
          <w:sz w:val="24"/>
          <w:szCs w:val="24"/>
        </w:rPr>
      </w:pPr>
    </w:p>
    <w:p w14:paraId="2690B71D" w14:textId="77777777" w:rsidR="00CF6FD3" w:rsidRPr="00CF6FD3" w:rsidRDefault="00CF6FD3" w:rsidP="00CF6FD3">
      <w:pPr>
        <w:spacing w:line="276" w:lineRule="auto"/>
        <w:rPr>
          <w:color w:val="133350"/>
          <w:sz w:val="24"/>
          <w:szCs w:val="24"/>
        </w:rPr>
      </w:pPr>
      <w:r w:rsidRPr="00CF6FD3">
        <w:rPr>
          <w:color w:val="133350"/>
          <w:sz w:val="24"/>
          <w:szCs w:val="24"/>
        </w:rPr>
        <w:t>For example:</w:t>
      </w:r>
    </w:p>
    <w:p w14:paraId="18CD9014" w14:textId="77777777" w:rsidR="00CF6FD3" w:rsidRPr="00CF6FD3" w:rsidRDefault="00CF6FD3" w:rsidP="00CF6FD3">
      <w:pPr>
        <w:spacing w:line="276" w:lineRule="auto"/>
        <w:rPr>
          <w:color w:val="133350"/>
          <w:sz w:val="24"/>
          <w:szCs w:val="24"/>
        </w:rPr>
      </w:pPr>
    </w:p>
    <w:p w14:paraId="211D201E" w14:textId="77777777" w:rsidR="00CF6FD3" w:rsidRPr="008744D2" w:rsidRDefault="00CF6FD3" w:rsidP="008744D2">
      <w:pPr>
        <w:spacing w:line="276" w:lineRule="auto"/>
        <w:ind w:left="851"/>
        <w:rPr>
          <w:i/>
          <w:iCs/>
          <w:color w:val="133350"/>
          <w:sz w:val="24"/>
          <w:szCs w:val="24"/>
        </w:rPr>
      </w:pPr>
      <w:r w:rsidRPr="008744D2">
        <w:rPr>
          <w:i/>
          <w:iCs/>
          <w:color w:val="133350"/>
          <w:sz w:val="24"/>
          <w:szCs w:val="24"/>
        </w:rPr>
        <w:t xml:space="preserve">The programme is offered as a three-year full-time programme, with the students attending for 30 weeks per year. The programme is modular in design. </w:t>
      </w:r>
      <w:proofErr w:type="gramStart"/>
      <w:r w:rsidRPr="008744D2">
        <w:rPr>
          <w:i/>
          <w:iCs/>
          <w:color w:val="133350"/>
          <w:sz w:val="24"/>
          <w:szCs w:val="24"/>
        </w:rPr>
        <w:t>In order to</w:t>
      </w:r>
      <w:proofErr w:type="gramEnd"/>
      <w:r w:rsidRPr="008744D2">
        <w:rPr>
          <w:i/>
          <w:iCs/>
          <w:color w:val="133350"/>
          <w:sz w:val="24"/>
          <w:szCs w:val="24"/>
        </w:rPr>
        <w:t xml:space="preserve"> obtain an Honours Degree, each student will be required to attain 360 credits: 120 at level 4 in year one, 120 at level 5 in year two and 120 credits at level 6 in year three. The programme is structured around 20-credit modules, each of which represents 200 hours of student effort.</w:t>
      </w:r>
    </w:p>
    <w:p w14:paraId="7565D1FF" w14:textId="77777777" w:rsidR="00CF6FD3" w:rsidRPr="00CF6FD3" w:rsidRDefault="00CF6FD3" w:rsidP="00CF6FD3">
      <w:pPr>
        <w:spacing w:line="276" w:lineRule="auto"/>
        <w:rPr>
          <w:color w:val="133350"/>
          <w:sz w:val="24"/>
          <w:szCs w:val="24"/>
        </w:rPr>
      </w:pPr>
    </w:p>
    <w:p w14:paraId="393BE41F" w14:textId="2701F9C3" w:rsidR="00CF6FD3" w:rsidRPr="00CF6FD3" w:rsidRDefault="00CF6FD3" w:rsidP="00CF6FD3">
      <w:pPr>
        <w:spacing w:line="276" w:lineRule="auto"/>
        <w:rPr>
          <w:color w:val="133350"/>
          <w:sz w:val="24"/>
          <w:szCs w:val="24"/>
        </w:rPr>
      </w:pPr>
      <w:r w:rsidRPr="00CF6FD3">
        <w:rPr>
          <w:color w:val="133350"/>
          <w:sz w:val="24"/>
          <w:szCs w:val="24"/>
        </w:rPr>
        <w:t>This section must include a table of the programme structure, outlining the modules taken at the various years or levels, and whether they are compulsory or optional</w:t>
      </w:r>
      <w:r w:rsidR="008744D2">
        <w:rPr>
          <w:color w:val="133350"/>
          <w:sz w:val="24"/>
          <w:szCs w:val="24"/>
        </w:rPr>
        <w:t xml:space="preserve"> </w:t>
      </w:r>
      <w:r w:rsidRPr="00CF6FD3">
        <w:rPr>
          <w:color w:val="133350"/>
          <w:sz w:val="24"/>
          <w:szCs w:val="24"/>
        </w:rPr>
        <w:t xml:space="preserve">modules (and if  compensation is not permitted) and during which teaching period the module will be running (we are aware this is subject to change). It must </w:t>
      </w:r>
      <w:proofErr w:type="gramStart"/>
      <w:r w:rsidRPr="00CF6FD3">
        <w:rPr>
          <w:color w:val="133350"/>
          <w:sz w:val="24"/>
          <w:szCs w:val="24"/>
        </w:rPr>
        <w:t>make reference</w:t>
      </w:r>
      <w:proofErr w:type="gramEnd"/>
      <w:r w:rsidRPr="00CF6FD3">
        <w:rPr>
          <w:color w:val="133350"/>
          <w:sz w:val="24"/>
          <w:szCs w:val="24"/>
        </w:rPr>
        <w:t xml:space="preserve"> to the Module Descriptors found in an appendix or separate document.</w:t>
      </w:r>
    </w:p>
    <w:p w14:paraId="49AB398D" w14:textId="77777777" w:rsidR="00CF6FD3" w:rsidRPr="00CF6FD3" w:rsidRDefault="00CF6FD3" w:rsidP="00CF6FD3">
      <w:pPr>
        <w:spacing w:line="276" w:lineRule="auto"/>
        <w:rPr>
          <w:color w:val="133350"/>
          <w:sz w:val="24"/>
          <w:szCs w:val="24"/>
        </w:rPr>
      </w:pPr>
    </w:p>
    <w:p w14:paraId="721C8D6D" w14:textId="64FC7B27" w:rsidR="00CF6FD3" w:rsidRDefault="00CF6FD3" w:rsidP="37EEFB23">
      <w:pPr>
        <w:spacing w:line="276" w:lineRule="auto"/>
        <w:rPr>
          <w:color w:val="133350"/>
          <w:sz w:val="24"/>
          <w:szCs w:val="24"/>
        </w:rPr>
      </w:pPr>
      <w:r w:rsidRPr="37EEFB23">
        <w:rPr>
          <w:color w:val="133350"/>
          <w:sz w:val="24"/>
          <w:szCs w:val="24"/>
        </w:rPr>
        <w:t>For modular matrices which offer numerous programmes within a discipline, a summary spreadsheet that maps each programme against the modules, indicating whether each module is compulsory or optional must be provided. If any module cannot be compensated, this information must also be provided.</w:t>
      </w:r>
    </w:p>
    <w:p w14:paraId="4BC069DE" w14:textId="77777777" w:rsidR="00CF6FD3" w:rsidRPr="00CF6FD3" w:rsidRDefault="00CF6FD3" w:rsidP="00CF6FD3">
      <w:pPr>
        <w:spacing w:line="276" w:lineRule="auto"/>
        <w:rPr>
          <w:color w:val="133350"/>
          <w:sz w:val="24"/>
          <w:szCs w:val="24"/>
        </w:rPr>
      </w:pPr>
    </w:p>
    <w:p w14:paraId="2FAA5266" w14:textId="77777777" w:rsidR="00CF6FD3" w:rsidRPr="00CF6FD3" w:rsidRDefault="00CF6FD3" w:rsidP="00CF6FD3">
      <w:pPr>
        <w:spacing w:line="276" w:lineRule="auto"/>
        <w:rPr>
          <w:color w:val="133350"/>
          <w:sz w:val="24"/>
          <w:szCs w:val="24"/>
        </w:rPr>
      </w:pPr>
      <w:r w:rsidRPr="00CF6FD3">
        <w:rPr>
          <w:color w:val="133350"/>
          <w:sz w:val="24"/>
          <w:szCs w:val="24"/>
        </w:rPr>
        <w:t>For programmes that are franchised, any proposed differences in modules or programme structure from the home programme must be defined in an appendix to the programme specification.</w:t>
      </w:r>
    </w:p>
    <w:p w14:paraId="3427EA59" w14:textId="77777777" w:rsidR="00CF6FD3" w:rsidRPr="00CF6FD3" w:rsidRDefault="00CF6FD3" w:rsidP="00CF6FD3">
      <w:pPr>
        <w:spacing w:line="276" w:lineRule="auto"/>
        <w:rPr>
          <w:color w:val="133350"/>
          <w:sz w:val="24"/>
          <w:szCs w:val="24"/>
        </w:rPr>
      </w:pPr>
    </w:p>
    <w:p w14:paraId="7A562342" w14:textId="7BA2E782" w:rsidR="00CF6FD3" w:rsidRPr="00CF6FD3" w:rsidRDefault="00A15DDE" w:rsidP="008744D2">
      <w:pPr>
        <w:pStyle w:val="Heading2"/>
      </w:pPr>
      <w:bookmarkStart w:id="15" w:name="_Toc77770685"/>
      <w:r>
        <w:t>9</w:t>
      </w:r>
      <w:r w:rsidR="00CF6FD3" w:rsidRPr="00CF6FD3">
        <w:t>.</w:t>
      </w:r>
      <w:r w:rsidR="00FC712C">
        <w:t xml:space="preserve"> </w:t>
      </w:r>
      <w:r w:rsidR="00CF6FD3" w:rsidRPr="00CF6FD3">
        <w:t>Support for students and their learning</w:t>
      </w:r>
      <w:bookmarkEnd w:id="15"/>
    </w:p>
    <w:p w14:paraId="55938D64" w14:textId="77777777" w:rsidR="00CF6FD3" w:rsidRPr="00CF6FD3" w:rsidRDefault="00CF6FD3" w:rsidP="00CF6FD3">
      <w:pPr>
        <w:spacing w:line="276" w:lineRule="auto"/>
        <w:rPr>
          <w:color w:val="133350"/>
          <w:sz w:val="24"/>
          <w:szCs w:val="24"/>
        </w:rPr>
      </w:pPr>
    </w:p>
    <w:p w14:paraId="18A41D42" w14:textId="77777777" w:rsidR="00CF6FD3" w:rsidRPr="00CF6FD3" w:rsidRDefault="00CF6FD3" w:rsidP="00CF6FD3">
      <w:pPr>
        <w:spacing w:line="276" w:lineRule="auto"/>
        <w:rPr>
          <w:color w:val="133350"/>
          <w:sz w:val="24"/>
          <w:szCs w:val="24"/>
        </w:rPr>
      </w:pPr>
      <w:r w:rsidRPr="00CF6FD3">
        <w:rPr>
          <w:color w:val="133350"/>
          <w:sz w:val="24"/>
          <w:szCs w:val="24"/>
        </w:rPr>
        <w:t>The following standard text is mandatory</w:t>
      </w:r>
    </w:p>
    <w:p w14:paraId="71A1F814" w14:textId="77777777" w:rsidR="00CF6FD3" w:rsidRPr="00CF6FD3" w:rsidRDefault="00CF6FD3" w:rsidP="00CF6FD3">
      <w:pPr>
        <w:spacing w:line="276" w:lineRule="auto"/>
        <w:rPr>
          <w:color w:val="133350"/>
          <w:sz w:val="24"/>
          <w:szCs w:val="24"/>
        </w:rPr>
      </w:pPr>
      <w:r w:rsidRPr="00CF6FD3">
        <w:rPr>
          <w:color w:val="133350"/>
          <w:sz w:val="24"/>
          <w:szCs w:val="24"/>
        </w:rPr>
        <w:t>A range of support is provided prior to and during the programme, including:</w:t>
      </w:r>
    </w:p>
    <w:p w14:paraId="6DB705A2" w14:textId="65B11585"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Student Charter</w:t>
      </w:r>
    </w:p>
    <w:p w14:paraId="2160071F" w14:textId="21A92DA2"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Induction Programme</w:t>
      </w:r>
    </w:p>
    <w:p w14:paraId="7BFE000F" w14:textId="5CF962E1"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University Student Handbook</w:t>
      </w:r>
    </w:p>
    <w:p w14:paraId="5A552A72" w14:textId="0148EB3C"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Student Programme Handbook</w:t>
      </w:r>
    </w:p>
    <w:p w14:paraId="104A3FF1" w14:textId="038B7EB7"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lastRenderedPageBreak/>
        <w:t>Library and study skills packages</w:t>
      </w:r>
    </w:p>
    <w:p w14:paraId="0B83C2F1" w14:textId="3D2873AD"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Library and learning resources</w:t>
      </w:r>
    </w:p>
    <w:p w14:paraId="58DA487A" w14:textId="38EA15F5"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Tutorials</w:t>
      </w:r>
    </w:p>
    <w:p w14:paraId="491B619D" w14:textId="4780B9BE"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Open door policy to staff, especially programme director, year tutor and module leaders</w:t>
      </w:r>
    </w:p>
    <w:p w14:paraId="3A7C9017" w14:textId="2BF00D50"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University-wide IT facilities as well as programme-specific computer rooms</w:t>
      </w:r>
    </w:p>
    <w:p w14:paraId="29BEC5DE" w14:textId="2F355D9B"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Access to Student Services including those offered by Disability support, Counselling,</w:t>
      </w:r>
      <w:r w:rsidR="008744D2" w:rsidRPr="008744D2">
        <w:rPr>
          <w:color w:val="133350"/>
          <w:sz w:val="24"/>
          <w:szCs w:val="24"/>
        </w:rPr>
        <w:t xml:space="preserve"> </w:t>
      </w:r>
      <w:r w:rsidRPr="008744D2">
        <w:rPr>
          <w:color w:val="133350"/>
          <w:sz w:val="24"/>
          <w:szCs w:val="24"/>
        </w:rPr>
        <w:t>Mental Health support, Finance and Welfare advice, I-Zone, Out of Hours assistance, Chaplaincy and Health Service.</w:t>
      </w:r>
    </w:p>
    <w:p w14:paraId="16B9ABAB" w14:textId="409225DC" w:rsidR="00CF6FD3" w:rsidRPr="008744D2" w:rsidRDefault="00CF6FD3" w:rsidP="008744D2">
      <w:pPr>
        <w:pStyle w:val="ListParagraph"/>
        <w:numPr>
          <w:ilvl w:val="0"/>
          <w:numId w:val="18"/>
        </w:numPr>
        <w:spacing w:line="276" w:lineRule="auto"/>
        <w:rPr>
          <w:color w:val="133350"/>
          <w:sz w:val="24"/>
          <w:szCs w:val="24"/>
        </w:rPr>
      </w:pPr>
      <w:r w:rsidRPr="008744D2">
        <w:rPr>
          <w:color w:val="133350"/>
          <w:sz w:val="24"/>
          <w:szCs w:val="24"/>
        </w:rPr>
        <w:t>Student Union representation and services including advocacy and support.</w:t>
      </w:r>
    </w:p>
    <w:p w14:paraId="6BFB86AD" w14:textId="77777777" w:rsidR="00CF6FD3" w:rsidRPr="00CF6FD3" w:rsidRDefault="00CF6FD3" w:rsidP="00CF6FD3">
      <w:pPr>
        <w:spacing w:line="276" w:lineRule="auto"/>
        <w:rPr>
          <w:color w:val="133350"/>
          <w:sz w:val="24"/>
          <w:szCs w:val="24"/>
        </w:rPr>
      </w:pPr>
    </w:p>
    <w:p w14:paraId="2B6A8699" w14:textId="77777777" w:rsidR="00CF6FD3" w:rsidRPr="00CF6FD3" w:rsidRDefault="00CF6FD3" w:rsidP="00CF6FD3">
      <w:pPr>
        <w:spacing w:line="276" w:lineRule="auto"/>
        <w:rPr>
          <w:color w:val="133350"/>
          <w:sz w:val="24"/>
          <w:szCs w:val="24"/>
        </w:rPr>
      </w:pPr>
      <w:r w:rsidRPr="00CF6FD3">
        <w:rPr>
          <w:color w:val="133350"/>
          <w:sz w:val="24"/>
          <w:szCs w:val="24"/>
        </w:rPr>
        <w:t>You can provide links to further documents if appropriate.</w:t>
      </w:r>
    </w:p>
    <w:p w14:paraId="30BA56DA" w14:textId="77777777" w:rsidR="00CF6FD3" w:rsidRPr="00CF6FD3" w:rsidRDefault="00CF6FD3" w:rsidP="00CF6FD3">
      <w:pPr>
        <w:spacing w:line="276" w:lineRule="auto"/>
        <w:rPr>
          <w:color w:val="133350"/>
          <w:sz w:val="24"/>
          <w:szCs w:val="24"/>
        </w:rPr>
      </w:pPr>
    </w:p>
    <w:p w14:paraId="77A2B6AB" w14:textId="7A226A52" w:rsidR="00CF6FD3" w:rsidRPr="00CF6FD3" w:rsidRDefault="00CF6FD3" w:rsidP="008744D2">
      <w:pPr>
        <w:pStyle w:val="Heading2"/>
      </w:pPr>
      <w:bookmarkStart w:id="16" w:name="_Toc77770686"/>
      <w:r w:rsidRPr="00CF6FD3">
        <w:t>1</w:t>
      </w:r>
      <w:r w:rsidR="00A15DDE">
        <w:t>0</w:t>
      </w:r>
      <w:r w:rsidRPr="00CF6FD3">
        <w:t>.</w:t>
      </w:r>
      <w:r w:rsidR="00FC712C">
        <w:t xml:space="preserve"> </w:t>
      </w:r>
      <w:r w:rsidRPr="00CF6FD3">
        <w:t>Work-based and placement learning or approach to authentic assessment</w:t>
      </w:r>
      <w:bookmarkEnd w:id="16"/>
    </w:p>
    <w:p w14:paraId="3846B748" w14:textId="77777777" w:rsidR="00CF6FD3" w:rsidRPr="00CF6FD3" w:rsidRDefault="00CF6FD3" w:rsidP="00CF6FD3">
      <w:pPr>
        <w:spacing w:line="276" w:lineRule="auto"/>
        <w:rPr>
          <w:color w:val="133350"/>
          <w:sz w:val="24"/>
          <w:szCs w:val="24"/>
        </w:rPr>
      </w:pPr>
    </w:p>
    <w:p w14:paraId="0BF2140F" w14:textId="77777777" w:rsidR="00CF6FD3" w:rsidRPr="00CF6FD3" w:rsidRDefault="00CF6FD3" w:rsidP="00CF6FD3">
      <w:pPr>
        <w:spacing w:line="276" w:lineRule="auto"/>
        <w:rPr>
          <w:color w:val="133350"/>
          <w:sz w:val="24"/>
          <w:szCs w:val="24"/>
        </w:rPr>
      </w:pPr>
      <w:r w:rsidRPr="37EEFB23">
        <w:rPr>
          <w:color w:val="133350"/>
          <w:sz w:val="24"/>
          <w:szCs w:val="24"/>
        </w:rPr>
        <w:t xml:space="preserve">This section should include information about the location of work-based and placement learning and the learning activities that must be undertaken to enable the outcomes to be achieved and demonstrated. It is an expectation that all programmes will include a situational learning activity, if your programme does not include this opportunity this will need to be flagged to the QED early in the design stage </w:t>
      </w:r>
      <w:proofErr w:type="gramStart"/>
      <w:r w:rsidRPr="37EEFB23">
        <w:rPr>
          <w:color w:val="133350"/>
          <w:sz w:val="24"/>
          <w:szCs w:val="24"/>
        </w:rPr>
        <w:t>in order for</w:t>
      </w:r>
      <w:proofErr w:type="gramEnd"/>
      <w:r w:rsidRPr="37EEFB23">
        <w:rPr>
          <w:color w:val="133350"/>
          <w:sz w:val="24"/>
          <w:szCs w:val="24"/>
        </w:rPr>
        <w:t xml:space="preserve"> additional scrutiny of your approach to authentic assessment to be undertaken.</w:t>
      </w:r>
    </w:p>
    <w:p w14:paraId="6405576C" w14:textId="518A2644" w:rsidR="37EEFB23" w:rsidRDefault="37EEFB23" w:rsidP="37EEFB23">
      <w:pPr>
        <w:spacing w:line="276" w:lineRule="auto"/>
        <w:rPr>
          <w:rFonts w:ascii="Arial" w:eastAsia="Arial" w:hAnsi="Arial" w:cs="Arial"/>
          <w:color w:val="133350"/>
        </w:rPr>
      </w:pPr>
    </w:p>
    <w:p w14:paraId="60F84130" w14:textId="77777777" w:rsidR="00CF6FD3" w:rsidRPr="00CF6FD3" w:rsidRDefault="00CF6FD3" w:rsidP="00CF6FD3">
      <w:pPr>
        <w:spacing w:line="276" w:lineRule="auto"/>
        <w:rPr>
          <w:color w:val="133350"/>
          <w:sz w:val="24"/>
          <w:szCs w:val="24"/>
        </w:rPr>
      </w:pPr>
    </w:p>
    <w:p w14:paraId="2EE9C20E" w14:textId="16A24B0E" w:rsidR="00CF6FD3" w:rsidRPr="00CF6FD3" w:rsidRDefault="00CF6FD3" w:rsidP="008744D2">
      <w:pPr>
        <w:pStyle w:val="Heading2"/>
      </w:pPr>
      <w:bookmarkStart w:id="17" w:name="_Toc77770687"/>
      <w:r w:rsidRPr="00CF6FD3">
        <w:t>1</w:t>
      </w:r>
      <w:r w:rsidR="00A15DDE">
        <w:t>1</w:t>
      </w:r>
      <w:r w:rsidRPr="00CF6FD3">
        <w:t>.</w:t>
      </w:r>
      <w:r w:rsidR="00FC712C">
        <w:t xml:space="preserve"> </w:t>
      </w:r>
      <w:r w:rsidRPr="00CF6FD3">
        <w:t>Methods for evaluating and improving the quality and standards of teaching and learning</w:t>
      </w:r>
      <w:bookmarkEnd w:id="17"/>
    </w:p>
    <w:p w14:paraId="58C650FA" w14:textId="77777777" w:rsidR="00CF6FD3" w:rsidRPr="00CF6FD3" w:rsidRDefault="00CF6FD3" w:rsidP="00CF6FD3">
      <w:pPr>
        <w:spacing w:line="276" w:lineRule="auto"/>
        <w:rPr>
          <w:color w:val="133350"/>
          <w:sz w:val="24"/>
          <w:szCs w:val="24"/>
        </w:rPr>
      </w:pPr>
    </w:p>
    <w:p w14:paraId="4B1D6202" w14:textId="77777777" w:rsidR="00CF6FD3" w:rsidRPr="00CF6FD3" w:rsidRDefault="00CF6FD3" w:rsidP="00CF6FD3">
      <w:pPr>
        <w:spacing w:line="276" w:lineRule="auto"/>
        <w:rPr>
          <w:color w:val="133350"/>
          <w:sz w:val="24"/>
          <w:szCs w:val="24"/>
        </w:rPr>
      </w:pPr>
      <w:r w:rsidRPr="00CF6FD3">
        <w:rPr>
          <w:color w:val="133350"/>
          <w:sz w:val="24"/>
          <w:szCs w:val="24"/>
        </w:rPr>
        <w:t>The following text is mandatory</w:t>
      </w:r>
    </w:p>
    <w:p w14:paraId="4145C2BD" w14:textId="77777777" w:rsidR="00CF6FD3" w:rsidRPr="00CF6FD3" w:rsidRDefault="00CF6FD3" w:rsidP="00CF6FD3">
      <w:pPr>
        <w:spacing w:line="276" w:lineRule="auto"/>
        <w:rPr>
          <w:color w:val="133350"/>
          <w:sz w:val="24"/>
          <w:szCs w:val="24"/>
        </w:rPr>
      </w:pPr>
    </w:p>
    <w:p w14:paraId="2C4CA899" w14:textId="77777777" w:rsidR="00CF6FD3" w:rsidRPr="00CF6FD3" w:rsidRDefault="00CF6FD3" w:rsidP="00CF6FD3">
      <w:pPr>
        <w:spacing w:line="276" w:lineRule="auto"/>
        <w:rPr>
          <w:color w:val="133350"/>
          <w:sz w:val="24"/>
          <w:szCs w:val="24"/>
        </w:rPr>
      </w:pPr>
      <w:r w:rsidRPr="00CF6FD3">
        <w:rPr>
          <w:color w:val="133350"/>
          <w:sz w:val="24"/>
          <w:szCs w:val="24"/>
        </w:rPr>
        <w:t>University quality assurance and enhancement procedures include:</w:t>
      </w:r>
    </w:p>
    <w:p w14:paraId="13ECCA8E" w14:textId="77777777" w:rsidR="00CF6FD3" w:rsidRPr="00CF6FD3" w:rsidRDefault="00CF6FD3" w:rsidP="00CF6FD3">
      <w:pPr>
        <w:spacing w:line="276" w:lineRule="auto"/>
        <w:rPr>
          <w:color w:val="133350"/>
          <w:sz w:val="24"/>
          <w:szCs w:val="24"/>
        </w:rPr>
      </w:pPr>
    </w:p>
    <w:p w14:paraId="7E235C4F" w14:textId="1264C37E"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Programme Committee meetings with student representation</w:t>
      </w:r>
    </w:p>
    <w:p w14:paraId="2D9941C7" w14:textId="34C652E9"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Staff-Student Liaison Committee meetings</w:t>
      </w:r>
    </w:p>
    <w:p w14:paraId="6B7D4B87" w14:textId="76B544E0"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Student evaluation and feedback at the end of every module</w:t>
      </w:r>
    </w:p>
    <w:p w14:paraId="40C76AE3" w14:textId="1102B81F"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Programme Enhancement Planning</w:t>
      </w:r>
    </w:p>
    <w:p w14:paraId="3D5C4F39" w14:textId="027430A9"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External Examiner Reports</w:t>
      </w:r>
    </w:p>
    <w:p w14:paraId="1957FF7F" w14:textId="2A54E46E"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If collaborative provision, Moderator or Link Tutor Reports</w:t>
      </w:r>
    </w:p>
    <w:p w14:paraId="5FF1710B" w14:textId="4205CB28"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Periodic internal and external programme review</w:t>
      </w:r>
    </w:p>
    <w:p w14:paraId="4C8A9EE4" w14:textId="5140FBC7" w:rsidR="00CF6FD3" w:rsidRPr="008744D2" w:rsidRDefault="00CF6FD3" w:rsidP="008744D2">
      <w:pPr>
        <w:pStyle w:val="ListParagraph"/>
        <w:numPr>
          <w:ilvl w:val="0"/>
          <w:numId w:val="16"/>
        </w:numPr>
        <w:spacing w:line="276" w:lineRule="auto"/>
        <w:rPr>
          <w:color w:val="133350"/>
          <w:sz w:val="24"/>
          <w:szCs w:val="24"/>
        </w:rPr>
      </w:pPr>
      <w:r w:rsidRPr="008744D2">
        <w:rPr>
          <w:color w:val="133350"/>
          <w:sz w:val="24"/>
          <w:szCs w:val="24"/>
        </w:rPr>
        <w:t>Staff Development programmes</w:t>
      </w:r>
    </w:p>
    <w:p w14:paraId="7CFE803E" w14:textId="77777777" w:rsidR="00CF6FD3" w:rsidRPr="00CF6FD3" w:rsidRDefault="00CF6FD3" w:rsidP="00CF6FD3">
      <w:pPr>
        <w:spacing w:line="276" w:lineRule="auto"/>
        <w:rPr>
          <w:color w:val="133350"/>
          <w:sz w:val="24"/>
          <w:szCs w:val="24"/>
        </w:rPr>
      </w:pPr>
    </w:p>
    <w:p w14:paraId="4A8ACE8C" w14:textId="312B5BBB" w:rsidR="00CF6FD3" w:rsidRPr="00CF6FD3" w:rsidRDefault="00CF6FD3" w:rsidP="008744D2">
      <w:pPr>
        <w:pStyle w:val="Heading2"/>
      </w:pPr>
      <w:bookmarkStart w:id="18" w:name="_Toc77770688"/>
      <w:r w:rsidRPr="00CF6FD3">
        <w:t>1</w:t>
      </w:r>
      <w:r w:rsidR="00A15DDE">
        <w:t>2</w:t>
      </w:r>
      <w:r w:rsidRPr="00CF6FD3">
        <w:t>.</w:t>
      </w:r>
      <w:r w:rsidR="00FC712C">
        <w:t xml:space="preserve"> </w:t>
      </w:r>
      <w:r w:rsidRPr="00CF6FD3">
        <w:t>Assessment regulations</w:t>
      </w:r>
      <w:bookmarkEnd w:id="18"/>
    </w:p>
    <w:p w14:paraId="4A22ACCC" w14:textId="77777777" w:rsidR="00CF6FD3" w:rsidRPr="00CF6FD3" w:rsidRDefault="00CF6FD3" w:rsidP="00CF6FD3">
      <w:pPr>
        <w:spacing w:line="276" w:lineRule="auto"/>
        <w:rPr>
          <w:color w:val="133350"/>
          <w:sz w:val="24"/>
          <w:szCs w:val="24"/>
        </w:rPr>
      </w:pPr>
    </w:p>
    <w:p w14:paraId="2F4BE314" w14:textId="77777777" w:rsidR="00CF6FD3" w:rsidRPr="00CF6FD3" w:rsidRDefault="00CF6FD3" w:rsidP="00CF6FD3">
      <w:pPr>
        <w:spacing w:line="276" w:lineRule="auto"/>
        <w:rPr>
          <w:color w:val="133350"/>
          <w:sz w:val="24"/>
          <w:szCs w:val="24"/>
        </w:rPr>
      </w:pPr>
      <w:r w:rsidRPr="00CF6FD3">
        <w:rPr>
          <w:color w:val="133350"/>
          <w:sz w:val="24"/>
          <w:szCs w:val="24"/>
        </w:rPr>
        <w:lastRenderedPageBreak/>
        <w:t xml:space="preserve">All programmes must indicate compliance with the University’s Assessment Regulations. In addition, any programme-specific assessment regulations, including those arising from PSRB requirements, must be listed here. Examples of programme-specific assessment regulations might </w:t>
      </w:r>
      <w:proofErr w:type="gramStart"/>
      <w:r w:rsidRPr="00CF6FD3">
        <w:rPr>
          <w:color w:val="133350"/>
          <w:sz w:val="24"/>
          <w:szCs w:val="24"/>
        </w:rPr>
        <w:t>include:</w:t>
      </w:r>
      <w:proofErr w:type="gramEnd"/>
      <w:r w:rsidRPr="00CF6FD3">
        <w:rPr>
          <w:color w:val="133350"/>
          <w:sz w:val="24"/>
          <w:szCs w:val="24"/>
        </w:rPr>
        <w:t xml:space="preserve"> professional body requirements; compensation arrangements; penalties for late hand-in of assignments; mechanisms for providing student feedback; arrangements for work- based/placement learning and assessment.</w:t>
      </w:r>
    </w:p>
    <w:p w14:paraId="0D534F5C" w14:textId="77777777" w:rsidR="00CF6FD3" w:rsidRPr="00CF6FD3" w:rsidRDefault="00CF6FD3" w:rsidP="00CF6FD3">
      <w:pPr>
        <w:spacing w:line="276" w:lineRule="auto"/>
        <w:rPr>
          <w:color w:val="133350"/>
          <w:sz w:val="24"/>
          <w:szCs w:val="24"/>
        </w:rPr>
      </w:pPr>
    </w:p>
    <w:p w14:paraId="50182EC6" w14:textId="77777777" w:rsidR="00CF6FD3" w:rsidRPr="00CF6FD3" w:rsidRDefault="00CF6FD3" w:rsidP="00CF6FD3">
      <w:pPr>
        <w:spacing w:line="276" w:lineRule="auto"/>
        <w:rPr>
          <w:color w:val="133350"/>
          <w:sz w:val="24"/>
          <w:szCs w:val="24"/>
        </w:rPr>
      </w:pPr>
      <w:r w:rsidRPr="00CF6FD3">
        <w:rPr>
          <w:color w:val="133350"/>
          <w:sz w:val="24"/>
          <w:szCs w:val="24"/>
        </w:rPr>
        <w:t>This section should contain programme-specific assessment regulations that go beyond the requirements of the Academic Handbook.</w:t>
      </w:r>
    </w:p>
    <w:p w14:paraId="4AC73E2B" w14:textId="77777777" w:rsidR="00CF6FD3" w:rsidRPr="00CF6FD3" w:rsidRDefault="00CF6FD3" w:rsidP="00CF6FD3">
      <w:pPr>
        <w:spacing w:line="276" w:lineRule="auto"/>
        <w:rPr>
          <w:color w:val="133350"/>
          <w:sz w:val="24"/>
          <w:szCs w:val="24"/>
        </w:rPr>
      </w:pPr>
    </w:p>
    <w:p w14:paraId="58A8C219" w14:textId="77777777" w:rsidR="00CF6FD3" w:rsidRPr="00CF6FD3" w:rsidRDefault="00CF6FD3" w:rsidP="00CF6FD3">
      <w:pPr>
        <w:spacing w:line="276" w:lineRule="auto"/>
        <w:rPr>
          <w:color w:val="133350"/>
          <w:sz w:val="24"/>
          <w:szCs w:val="24"/>
        </w:rPr>
      </w:pPr>
      <w:r w:rsidRPr="00CF6FD3">
        <w:rPr>
          <w:color w:val="133350"/>
          <w:sz w:val="24"/>
          <w:szCs w:val="24"/>
        </w:rPr>
        <w:t>Although overlap should be avoided, this section could still potentially be the most detailed part of the programme specification.</w:t>
      </w:r>
    </w:p>
    <w:p w14:paraId="5D2B280D" w14:textId="77777777" w:rsidR="00CF6FD3" w:rsidRPr="00CF6FD3" w:rsidRDefault="00CF6FD3" w:rsidP="00CF6FD3">
      <w:pPr>
        <w:spacing w:line="276" w:lineRule="auto"/>
        <w:rPr>
          <w:color w:val="133350"/>
          <w:sz w:val="24"/>
          <w:szCs w:val="24"/>
        </w:rPr>
      </w:pPr>
    </w:p>
    <w:p w14:paraId="5BAC54EF" w14:textId="75549BF8" w:rsidR="00CF6FD3" w:rsidRPr="00CF6FD3" w:rsidRDefault="710752DF" w:rsidP="00CF6FD3">
      <w:pPr>
        <w:spacing w:line="276" w:lineRule="auto"/>
        <w:rPr>
          <w:color w:val="133350"/>
          <w:sz w:val="24"/>
          <w:szCs w:val="24"/>
        </w:rPr>
      </w:pPr>
      <w:r w:rsidRPr="778ED6F8">
        <w:rPr>
          <w:color w:val="133350"/>
          <w:sz w:val="24"/>
          <w:szCs w:val="24"/>
        </w:rPr>
        <w:t xml:space="preserve">The programme specification might be used in examination boards; </w:t>
      </w:r>
      <w:r w:rsidR="1CC2B3E9" w:rsidRPr="778ED6F8">
        <w:rPr>
          <w:color w:val="133350"/>
          <w:sz w:val="24"/>
          <w:szCs w:val="24"/>
        </w:rPr>
        <w:t>therefore,</w:t>
      </w:r>
      <w:r w:rsidRPr="778ED6F8">
        <w:rPr>
          <w:color w:val="133350"/>
          <w:sz w:val="24"/>
          <w:szCs w:val="24"/>
        </w:rPr>
        <w:t xml:space="preserve"> these details must be explicit.</w:t>
      </w:r>
    </w:p>
    <w:p w14:paraId="7D434956" w14:textId="77777777" w:rsidR="00CF6FD3" w:rsidRPr="00CF6FD3" w:rsidRDefault="00CF6FD3" w:rsidP="00CF6FD3">
      <w:pPr>
        <w:spacing w:line="276" w:lineRule="auto"/>
        <w:rPr>
          <w:color w:val="133350"/>
          <w:sz w:val="24"/>
          <w:szCs w:val="24"/>
        </w:rPr>
      </w:pPr>
    </w:p>
    <w:p w14:paraId="19615364" w14:textId="77777777" w:rsidR="00CF6FD3" w:rsidRPr="00CF6FD3" w:rsidRDefault="00CF6FD3" w:rsidP="00CF6FD3">
      <w:pPr>
        <w:spacing w:line="276" w:lineRule="auto"/>
        <w:rPr>
          <w:color w:val="133350"/>
          <w:sz w:val="24"/>
          <w:szCs w:val="24"/>
        </w:rPr>
      </w:pPr>
      <w:r w:rsidRPr="37EEFB23">
        <w:rPr>
          <w:color w:val="133350"/>
          <w:sz w:val="24"/>
          <w:szCs w:val="24"/>
        </w:rPr>
        <w:t>The number of re-assessment attempts for the programme (one or two) should be specified.</w:t>
      </w:r>
    </w:p>
    <w:p w14:paraId="5A087818" w14:textId="0DF11A15" w:rsidR="37EEFB23" w:rsidRDefault="37EEFB23" w:rsidP="37EEFB23">
      <w:pPr>
        <w:spacing w:line="276" w:lineRule="auto"/>
        <w:rPr>
          <w:rFonts w:ascii="Arial" w:eastAsia="Arial" w:hAnsi="Arial" w:cs="Arial"/>
          <w:color w:val="133350"/>
        </w:rPr>
      </w:pPr>
    </w:p>
    <w:p w14:paraId="698618BE" w14:textId="488F5E43" w:rsidR="37EEFB23" w:rsidRDefault="37EEFB23" w:rsidP="37EEFB23">
      <w:pPr>
        <w:spacing w:line="276" w:lineRule="auto"/>
        <w:rPr>
          <w:rFonts w:ascii="Arial" w:eastAsia="Arial" w:hAnsi="Arial" w:cs="Arial"/>
          <w:color w:val="133350"/>
        </w:rPr>
      </w:pPr>
    </w:p>
    <w:p w14:paraId="299FC515" w14:textId="0B4CBB98" w:rsidR="37EEFB23" w:rsidRDefault="37EEFB23" w:rsidP="37EEFB23">
      <w:pPr>
        <w:spacing w:line="276" w:lineRule="auto"/>
        <w:rPr>
          <w:rFonts w:ascii="Arial" w:eastAsia="Arial" w:hAnsi="Arial" w:cs="Arial"/>
          <w:color w:val="133350"/>
        </w:rPr>
      </w:pPr>
    </w:p>
    <w:p w14:paraId="49353CD9" w14:textId="77777777" w:rsidR="00CF6FD3" w:rsidRPr="00CF6FD3" w:rsidRDefault="00CF6FD3" w:rsidP="00CF6FD3">
      <w:pPr>
        <w:spacing w:line="276" w:lineRule="auto"/>
        <w:rPr>
          <w:color w:val="133350"/>
          <w:sz w:val="24"/>
          <w:szCs w:val="24"/>
        </w:rPr>
      </w:pPr>
      <w:r w:rsidRPr="00CF6FD3">
        <w:rPr>
          <w:color w:val="133350"/>
          <w:sz w:val="24"/>
          <w:szCs w:val="24"/>
        </w:rPr>
        <w:t xml:space="preserve">The classification for this </w:t>
      </w:r>
      <w:proofErr w:type="gramStart"/>
      <w:r w:rsidRPr="00CF6FD3">
        <w:rPr>
          <w:color w:val="133350"/>
          <w:sz w:val="24"/>
          <w:szCs w:val="24"/>
        </w:rPr>
        <w:t>honours</w:t>
      </w:r>
      <w:proofErr w:type="gramEnd"/>
      <w:r w:rsidRPr="00CF6FD3">
        <w:rPr>
          <w:color w:val="133350"/>
          <w:sz w:val="24"/>
          <w:szCs w:val="24"/>
        </w:rPr>
        <w:t xml:space="preserve"> degree shall be determined (you must choose one of the following options)</w:t>
      </w:r>
    </w:p>
    <w:p w14:paraId="1A6C20A2" w14:textId="77777777" w:rsidR="00CF6FD3" w:rsidRPr="00CF6FD3" w:rsidRDefault="00CF6FD3" w:rsidP="00CF6FD3">
      <w:pPr>
        <w:spacing w:line="276" w:lineRule="auto"/>
        <w:rPr>
          <w:color w:val="133350"/>
          <w:sz w:val="24"/>
          <w:szCs w:val="24"/>
        </w:rPr>
      </w:pPr>
    </w:p>
    <w:p w14:paraId="69BB9C92" w14:textId="46AA0B33" w:rsidR="00CF6FD3" w:rsidRPr="008744D2" w:rsidRDefault="00CF6FD3" w:rsidP="008744D2">
      <w:pPr>
        <w:pStyle w:val="ListParagraph"/>
        <w:numPr>
          <w:ilvl w:val="0"/>
          <w:numId w:val="20"/>
        </w:numPr>
        <w:spacing w:line="276" w:lineRule="auto"/>
        <w:rPr>
          <w:color w:val="133350"/>
          <w:sz w:val="24"/>
          <w:szCs w:val="24"/>
        </w:rPr>
      </w:pPr>
      <w:r w:rsidRPr="008744D2">
        <w:rPr>
          <w:color w:val="133350"/>
          <w:sz w:val="24"/>
          <w:szCs w:val="24"/>
        </w:rPr>
        <w:t>from the average of the aggregated marks achieved in the best 100 credits at Level 6 (weighted at 0.7) and the next best 100 credits at Level 5 or above (weighted at 0.3)</w:t>
      </w:r>
    </w:p>
    <w:p w14:paraId="5D7275CA" w14:textId="77777777" w:rsidR="00CF6FD3" w:rsidRPr="008744D2" w:rsidRDefault="00CF6FD3" w:rsidP="008744D2">
      <w:pPr>
        <w:pStyle w:val="ListParagraph"/>
        <w:numPr>
          <w:ilvl w:val="0"/>
          <w:numId w:val="20"/>
        </w:numPr>
        <w:spacing w:line="276" w:lineRule="auto"/>
        <w:rPr>
          <w:color w:val="133350"/>
          <w:sz w:val="24"/>
          <w:szCs w:val="24"/>
        </w:rPr>
      </w:pPr>
      <w:r w:rsidRPr="008744D2">
        <w:rPr>
          <w:color w:val="133350"/>
          <w:sz w:val="24"/>
          <w:szCs w:val="24"/>
        </w:rPr>
        <w:t>from the average of the marks achieved in the best 100 credits at Level 6 only</w:t>
      </w:r>
    </w:p>
    <w:p w14:paraId="0B1D9DAE" w14:textId="77777777" w:rsidR="00CF6FD3" w:rsidRPr="00CF6FD3" w:rsidRDefault="00CF6FD3" w:rsidP="00CF6FD3">
      <w:pPr>
        <w:spacing w:line="276" w:lineRule="auto"/>
        <w:rPr>
          <w:color w:val="133350"/>
          <w:sz w:val="24"/>
          <w:szCs w:val="24"/>
        </w:rPr>
      </w:pPr>
    </w:p>
    <w:p w14:paraId="0A36C0C8" w14:textId="77777777" w:rsidR="00CF6FD3" w:rsidRPr="00CF6FD3" w:rsidRDefault="00CF6FD3" w:rsidP="00CF6FD3">
      <w:pPr>
        <w:spacing w:line="276" w:lineRule="auto"/>
        <w:rPr>
          <w:color w:val="133350"/>
          <w:sz w:val="24"/>
          <w:szCs w:val="24"/>
        </w:rPr>
      </w:pPr>
      <w:r w:rsidRPr="00CF6FD3">
        <w:rPr>
          <w:color w:val="133350"/>
          <w:sz w:val="24"/>
          <w:szCs w:val="24"/>
        </w:rPr>
        <w:t>Examples of programme-specific assessment regulations might include:</w:t>
      </w:r>
    </w:p>
    <w:p w14:paraId="718E5E58" w14:textId="2389534C"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professional body </w:t>
      </w:r>
      <w:proofErr w:type="gramStart"/>
      <w:r w:rsidRPr="008744D2">
        <w:rPr>
          <w:color w:val="133350"/>
          <w:sz w:val="24"/>
          <w:szCs w:val="24"/>
        </w:rPr>
        <w:t>requirements;</w:t>
      </w:r>
      <w:proofErr w:type="gramEnd"/>
    </w:p>
    <w:p w14:paraId="7DC63DD1" w14:textId="3FD75B2F"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penalties for late hand-in of </w:t>
      </w:r>
      <w:proofErr w:type="gramStart"/>
      <w:r w:rsidRPr="008744D2">
        <w:rPr>
          <w:color w:val="133350"/>
          <w:sz w:val="24"/>
          <w:szCs w:val="24"/>
        </w:rPr>
        <w:t>assignments;</w:t>
      </w:r>
      <w:proofErr w:type="gramEnd"/>
    </w:p>
    <w:p w14:paraId="393E71D6" w14:textId="6AA0B17E"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compensation </w:t>
      </w:r>
      <w:proofErr w:type="gramStart"/>
      <w:r w:rsidRPr="008744D2">
        <w:rPr>
          <w:color w:val="133350"/>
          <w:sz w:val="24"/>
          <w:szCs w:val="24"/>
        </w:rPr>
        <w:t>arrangements;</w:t>
      </w:r>
      <w:proofErr w:type="gramEnd"/>
    </w:p>
    <w:p w14:paraId="2BA202C6" w14:textId="1A726517"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mechanisms for providing feedback to </w:t>
      </w:r>
      <w:proofErr w:type="gramStart"/>
      <w:r w:rsidRPr="008744D2">
        <w:rPr>
          <w:color w:val="133350"/>
          <w:sz w:val="24"/>
          <w:szCs w:val="24"/>
        </w:rPr>
        <w:t>students;</w:t>
      </w:r>
      <w:proofErr w:type="gramEnd"/>
    </w:p>
    <w:p w14:paraId="01512C37" w14:textId="6B997C24"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arrangements for work-based/placement learning and assessment.</w:t>
      </w:r>
    </w:p>
    <w:p w14:paraId="2219FBFF" w14:textId="77777777" w:rsidR="00CF6FD3" w:rsidRPr="00CF6FD3" w:rsidRDefault="00CF6FD3" w:rsidP="00CF6FD3">
      <w:pPr>
        <w:spacing w:line="276" w:lineRule="auto"/>
        <w:rPr>
          <w:color w:val="133350"/>
          <w:sz w:val="24"/>
          <w:szCs w:val="24"/>
        </w:rPr>
      </w:pPr>
    </w:p>
    <w:p w14:paraId="59E51A16" w14:textId="0ABEC5F8" w:rsidR="00CF6FD3" w:rsidRPr="00CF6FD3" w:rsidRDefault="00CF6FD3" w:rsidP="008744D2">
      <w:pPr>
        <w:pStyle w:val="Heading2"/>
      </w:pPr>
      <w:bookmarkStart w:id="19" w:name="_Toc77770689"/>
      <w:r w:rsidRPr="00CF6FD3">
        <w:t>1</w:t>
      </w:r>
      <w:r w:rsidR="00A15DDE">
        <w:t>3</w:t>
      </w:r>
      <w:r w:rsidRPr="00CF6FD3">
        <w:t>.</w:t>
      </w:r>
      <w:r w:rsidR="00FC712C">
        <w:t xml:space="preserve"> </w:t>
      </w:r>
      <w:r w:rsidRPr="00CF6FD3">
        <w:t>Indicators of quality and standards</w:t>
      </w:r>
      <w:bookmarkEnd w:id="19"/>
    </w:p>
    <w:p w14:paraId="4526A907" w14:textId="77777777" w:rsidR="00CF6FD3" w:rsidRPr="00CF6FD3" w:rsidRDefault="00CF6FD3" w:rsidP="00CF6FD3">
      <w:pPr>
        <w:spacing w:line="276" w:lineRule="auto"/>
        <w:rPr>
          <w:color w:val="133350"/>
          <w:sz w:val="24"/>
          <w:szCs w:val="24"/>
        </w:rPr>
      </w:pPr>
    </w:p>
    <w:p w14:paraId="772F4A68" w14:textId="77777777" w:rsidR="00CF6FD3" w:rsidRPr="00CF6FD3" w:rsidRDefault="00CF6FD3" w:rsidP="00CF6FD3">
      <w:pPr>
        <w:spacing w:line="276" w:lineRule="auto"/>
        <w:rPr>
          <w:color w:val="133350"/>
          <w:sz w:val="24"/>
          <w:szCs w:val="24"/>
        </w:rPr>
      </w:pPr>
      <w:r w:rsidRPr="00CF6FD3">
        <w:rPr>
          <w:color w:val="133350"/>
          <w:sz w:val="24"/>
          <w:szCs w:val="24"/>
        </w:rPr>
        <w:t>Delete and or augment as appropriate the following</w:t>
      </w:r>
    </w:p>
    <w:p w14:paraId="6C4661F4" w14:textId="77777777" w:rsidR="00CF6FD3" w:rsidRPr="00CF6FD3" w:rsidRDefault="00CF6FD3" w:rsidP="00CF6FD3">
      <w:pPr>
        <w:spacing w:line="276" w:lineRule="auto"/>
        <w:rPr>
          <w:color w:val="133350"/>
          <w:sz w:val="24"/>
          <w:szCs w:val="24"/>
        </w:rPr>
      </w:pPr>
    </w:p>
    <w:p w14:paraId="6328B650" w14:textId="2202C1BA"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Successful QAA review</w:t>
      </w:r>
    </w:p>
    <w:p w14:paraId="2BE711D3" w14:textId="3DBAA2EF"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lastRenderedPageBreak/>
        <w:t>NSS scores</w:t>
      </w:r>
    </w:p>
    <w:p w14:paraId="5AA3A1AB" w14:textId="252FB5E0"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PSRB accreditation</w:t>
      </w:r>
    </w:p>
    <w:p w14:paraId="527E0B0A" w14:textId="3E5F949D"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Graduate employment statistics</w:t>
      </w:r>
    </w:p>
    <w:p w14:paraId="487A6A61" w14:textId="5973A515"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Awards or successful research grants, etc.</w:t>
      </w:r>
    </w:p>
    <w:p w14:paraId="7AAB6DE5" w14:textId="5E90A114" w:rsidR="008744D2" w:rsidRDefault="008744D2" w:rsidP="00CF6FD3">
      <w:pPr>
        <w:spacing w:line="276" w:lineRule="auto"/>
        <w:rPr>
          <w:color w:val="133350"/>
          <w:sz w:val="24"/>
          <w:szCs w:val="24"/>
        </w:rPr>
      </w:pPr>
    </w:p>
    <w:p w14:paraId="6D805D25" w14:textId="70824F52" w:rsidR="008744D2" w:rsidRDefault="008744D2" w:rsidP="00CF6FD3">
      <w:pPr>
        <w:spacing w:line="276" w:lineRule="auto"/>
        <w:rPr>
          <w:color w:val="133350"/>
          <w:sz w:val="24"/>
          <w:szCs w:val="24"/>
        </w:rPr>
      </w:pPr>
    </w:p>
    <w:p w14:paraId="326CECFF" w14:textId="77777777" w:rsidR="008744D2" w:rsidRDefault="008744D2" w:rsidP="00CF6FD3">
      <w:pPr>
        <w:spacing w:line="276" w:lineRule="auto"/>
        <w:rPr>
          <w:color w:val="133350"/>
          <w:sz w:val="24"/>
          <w:szCs w:val="24"/>
        </w:rPr>
        <w:sectPr w:rsidR="008744D2" w:rsidSect="0078189D">
          <w:type w:val="continuous"/>
          <w:pgSz w:w="11906" w:h="16838"/>
          <w:pgMar w:top="1440" w:right="1440" w:bottom="1440" w:left="1440" w:header="709" w:footer="1015" w:gutter="0"/>
          <w:cols w:space="708"/>
          <w:titlePg/>
          <w:docGrid w:linePitch="360"/>
        </w:sectPr>
      </w:pPr>
    </w:p>
    <w:p w14:paraId="358E876A" w14:textId="77777777" w:rsidR="00FC712C" w:rsidRDefault="00FC712C">
      <w:pPr>
        <w:rPr>
          <w:b/>
          <w:bCs/>
          <w:color w:val="002060"/>
          <w:sz w:val="24"/>
          <w:szCs w:val="24"/>
        </w:rPr>
      </w:pPr>
      <w:r>
        <w:br w:type="page"/>
      </w:r>
    </w:p>
    <w:p w14:paraId="1CBD3F65" w14:textId="60EB14EC" w:rsidR="00CF6FD3" w:rsidRPr="00CF6FD3" w:rsidRDefault="00CF6FD3" w:rsidP="008744D2">
      <w:pPr>
        <w:pStyle w:val="Title"/>
      </w:pPr>
      <w:r w:rsidRPr="00CF6FD3">
        <w:lastRenderedPageBreak/>
        <w:t>Annex 1</w:t>
      </w:r>
    </w:p>
    <w:p w14:paraId="2335BC04" w14:textId="77777777" w:rsidR="00CF6FD3" w:rsidRPr="00CF6FD3" w:rsidRDefault="00CF6FD3" w:rsidP="00CF6FD3">
      <w:pPr>
        <w:spacing w:line="276" w:lineRule="auto"/>
        <w:rPr>
          <w:color w:val="133350"/>
          <w:sz w:val="24"/>
          <w:szCs w:val="24"/>
        </w:rPr>
      </w:pPr>
    </w:p>
    <w:p w14:paraId="70B16C4B" w14:textId="77777777" w:rsidR="008744D2" w:rsidRDefault="00CF6FD3" w:rsidP="00CF6FD3">
      <w:pPr>
        <w:spacing w:line="276" w:lineRule="auto"/>
        <w:rPr>
          <w:color w:val="133350"/>
          <w:sz w:val="24"/>
          <w:szCs w:val="24"/>
        </w:rPr>
      </w:pPr>
      <w:r w:rsidRPr="00CF6FD3">
        <w:rPr>
          <w:color w:val="133350"/>
          <w:sz w:val="24"/>
          <w:szCs w:val="24"/>
        </w:rPr>
        <w:t xml:space="preserve">Excerpts from UK Quality Code for Higher Education FHEQ. </w:t>
      </w:r>
    </w:p>
    <w:p w14:paraId="18433FAF" w14:textId="77777777" w:rsidR="008744D2" w:rsidRDefault="008744D2" w:rsidP="00CF6FD3">
      <w:pPr>
        <w:spacing w:line="276" w:lineRule="auto"/>
        <w:rPr>
          <w:color w:val="133350"/>
          <w:sz w:val="24"/>
          <w:szCs w:val="24"/>
        </w:rPr>
      </w:pPr>
    </w:p>
    <w:p w14:paraId="7193C132" w14:textId="77777777" w:rsidR="008744D2" w:rsidRDefault="00CF6FD3" w:rsidP="008744D2">
      <w:pPr>
        <w:pStyle w:val="Title"/>
      </w:pPr>
      <w:r w:rsidRPr="00CF6FD3">
        <w:t xml:space="preserve">Prompts for the Development of Programme Specifications </w:t>
      </w:r>
    </w:p>
    <w:p w14:paraId="3B956FEE" w14:textId="77777777" w:rsidR="008744D2" w:rsidRDefault="008744D2" w:rsidP="00CF6FD3">
      <w:pPr>
        <w:spacing w:line="276" w:lineRule="auto"/>
        <w:rPr>
          <w:color w:val="133350"/>
          <w:sz w:val="24"/>
          <w:szCs w:val="24"/>
        </w:rPr>
      </w:pPr>
    </w:p>
    <w:p w14:paraId="5F7AB361" w14:textId="413D8290" w:rsidR="00CF6FD3" w:rsidRPr="008744D2" w:rsidRDefault="00CF6FD3" w:rsidP="00CF6FD3">
      <w:pPr>
        <w:spacing w:line="276" w:lineRule="auto"/>
        <w:rPr>
          <w:color w:val="133350"/>
          <w:sz w:val="24"/>
          <w:szCs w:val="24"/>
          <w:u w:val="single"/>
        </w:rPr>
      </w:pPr>
      <w:r w:rsidRPr="008744D2">
        <w:rPr>
          <w:color w:val="133350"/>
          <w:sz w:val="24"/>
          <w:szCs w:val="24"/>
          <w:u w:val="single"/>
        </w:rPr>
        <w:t>1</w:t>
      </w:r>
      <w:r w:rsidR="0078189D">
        <w:rPr>
          <w:color w:val="133350"/>
          <w:sz w:val="24"/>
          <w:szCs w:val="24"/>
          <w:u w:val="single"/>
        </w:rPr>
        <w:tab/>
      </w:r>
      <w:r w:rsidRPr="008744D2">
        <w:rPr>
          <w:color w:val="133350"/>
          <w:sz w:val="24"/>
          <w:szCs w:val="24"/>
          <w:u w:val="single"/>
        </w:rPr>
        <w:t>What do we want our students to achieve?</w:t>
      </w:r>
    </w:p>
    <w:p w14:paraId="1C131116" w14:textId="77777777" w:rsidR="008744D2" w:rsidRDefault="008744D2" w:rsidP="00CF6FD3">
      <w:pPr>
        <w:spacing w:line="276" w:lineRule="auto"/>
        <w:rPr>
          <w:color w:val="133350"/>
          <w:sz w:val="24"/>
          <w:szCs w:val="24"/>
        </w:rPr>
      </w:pPr>
    </w:p>
    <w:p w14:paraId="0140667C" w14:textId="22DC2249" w:rsidR="00CF6FD3" w:rsidRPr="00CF6FD3" w:rsidRDefault="00CF6FD3" w:rsidP="00CF6FD3">
      <w:pPr>
        <w:spacing w:line="276" w:lineRule="auto"/>
        <w:rPr>
          <w:color w:val="133350"/>
          <w:sz w:val="24"/>
          <w:szCs w:val="24"/>
        </w:rPr>
      </w:pPr>
      <w:r w:rsidRPr="37EEFB23">
        <w:rPr>
          <w:color w:val="133350"/>
          <w:sz w:val="24"/>
          <w:szCs w:val="24"/>
        </w:rPr>
        <w:t>'What' may include subject knowledge and understanding, a range of intellectual, subject-based, and transferable skills and their application in a range of contexts, and perhaps also competency to practise, values and other qualities.</w:t>
      </w:r>
    </w:p>
    <w:p w14:paraId="1EA85926" w14:textId="77777777" w:rsidR="00CF6FD3" w:rsidRPr="00CF6FD3" w:rsidRDefault="00CF6FD3" w:rsidP="00CF6FD3">
      <w:pPr>
        <w:spacing w:line="276" w:lineRule="auto"/>
        <w:rPr>
          <w:color w:val="133350"/>
          <w:sz w:val="24"/>
          <w:szCs w:val="24"/>
        </w:rPr>
      </w:pPr>
    </w:p>
    <w:p w14:paraId="3B70BFD4" w14:textId="77777777" w:rsidR="00CF6FD3" w:rsidRPr="00CF6FD3" w:rsidRDefault="00CF6FD3" w:rsidP="00CF6FD3">
      <w:pPr>
        <w:spacing w:line="276" w:lineRule="auto"/>
        <w:rPr>
          <w:color w:val="133350"/>
          <w:sz w:val="24"/>
          <w:szCs w:val="24"/>
        </w:rPr>
      </w:pPr>
      <w:r w:rsidRPr="00CF6FD3">
        <w:rPr>
          <w:color w:val="133350"/>
          <w:sz w:val="24"/>
          <w:szCs w:val="24"/>
        </w:rPr>
        <w:t>Programme outcome statements can be created by completing sentences like:</w:t>
      </w:r>
    </w:p>
    <w:p w14:paraId="6F7BEFC2" w14:textId="0AAFBCC8"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This programme is distinctive because it develops...</w:t>
      </w:r>
    </w:p>
    <w:p w14:paraId="00A9CF6E" w14:textId="4F027F39"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The most important values, which inform this programme, are...</w:t>
      </w:r>
    </w:p>
    <w:p w14:paraId="0D875C72" w14:textId="751B969A"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The academic content of this programme concentrates on…</w:t>
      </w:r>
    </w:p>
    <w:p w14:paraId="1CF23EB6" w14:textId="15F9027D"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The most important intellectual skills developed in the programme are...</w:t>
      </w:r>
    </w:p>
    <w:p w14:paraId="145C7B10" w14:textId="4F653114"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The most useful practical skills, techniques and capabilities developed are ...</w:t>
      </w:r>
    </w:p>
    <w:p w14:paraId="3AE9D3B7" w14:textId="7B985C08"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Competency will be developed in...</w:t>
      </w:r>
    </w:p>
    <w:p w14:paraId="376BECD5" w14:textId="0293B7E8"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The most important ways a student will learn are...</w:t>
      </w:r>
    </w:p>
    <w:p w14:paraId="42698557" w14:textId="40D4CBF0"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On completing the </w:t>
      </w:r>
      <w:proofErr w:type="gramStart"/>
      <w:r w:rsidRPr="008744D2">
        <w:rPr>
          <w:color w:val="133350"/>
          <w:sz w:val="24"/>
          <w:szCs w:val="24"/>
        </w:rPr>
        <w:t>programme</w:t>
      </w:r>
      <w:proofErr w:type="gramEnd"/>
      <w:r w:rsidRPr="008744D2">
        <w:rPr>
          <w:color w:val="133350"/>
          <w:sz w:val="24"/>
          <w:szCs w:val="24"/>
        </w:rPr>
        <w:t xml:space="preserve"> we want students to know and understand...</w:t>
      </w:r>
    </w:p>
    <w:p w14:paraId="652D2BE7" w14:textId="76790D16" w:rsidR="00CF6FD3" w:rsidRPr="008744D2" w:rsidRDefault="00CF6FD3" w:rsidP="008744D2">
      <w:pPr>
        <w:pStyle w:val="ListParagraph"/>
        <w:numPr>
          <w:ilvl w:val="0"/>
          <w:numId w:val="21"/>
        </w:numPr>
        <w:spacing w:line="276" w:lineRule="auto"/>
        <w:rPr>
          <w:color w:val="133350"/>
          <w:sz w:val="24"/>
          <w:szCs w:val="24"/>
        </w:rPr>
      </w:pPr>
      <w:r w:rsidRPr="008744D2">
        <w:rPr>
          <w:color w:val="133350"/>
          <w:sz w:val="24"/>
          <w:szCs w:val="24"/>
        </w:rPr>
        <w:t xml:space="preserve">On completing the </w:t>
      </w:r>
      <w:proofErr w:type="gramStart"/>
      <w:r w:rsidRPr="008744D2">
        <w:rPr>
          <w:color w:val="133350"/>
          <w:sz w:val="24"/>
          <w:szCs w:val="24"/>
        </w:rPr>
        <w:t>programme</w:t>
      </w:r>
      <w:proofErr w:type="gramEnd"/>
      <w:r w:rsidRPr="008744D2">
        <w:rPr>
          <w:color w:val="133350"/>
          <w:sz w:val="24"/>
          <w:szCs w:val="24"/>
        </w:rPr>
        <w:t xml:space="preserve"> we want students to be able to...</w:t>
      </w:r>
    </w:p>
    <w:p w14:paraId="10FA19D5" w14:textId="77777777" w:rsidR="00CF6FD3" w:rsidRPr="00CF6FD3" w:rsidRDefault="00CF6FD3" w:rsidP="00CF6FD3">
      <w:pPr>
        <w:spacing w:line="276" w:lineRule="auto"/>
        <w:rPr>
          <w:color w:val="133350"/>
          <w:sz w:val="24"/>
          <w:szCs w:val="24"/>
        </w:rPr>
      </w:pPr>
    </w:p>
    <w:p w14:paraId="35117504" w14:textId="77777777" w:rsidR="00FC712C" w:rsidRDefault="00FC712C" w:rsidP="00CF6FD3">
      <w:pPr>
        <w:spacing w:line="276" w:lineRule="auto"/>
        <w:rPr>
          <w:color w:val="133350"/>
          <w:sz w:val="24"/>
          <w:szCs w:val="24"/>
          <w:u w:val="single"/>
        </w:rPr>
      </w:pPr>
    </w:p>
    <w:p w14:paraId="48844303" w14:textId="77777777" w:rsidR="00FC712C" w:rsidRDefault="00FC712C" w:rsidP="00CF6FD3">
      <w:pPr>
        <w:spacing w:line="276" w:lineRule="auto"/>
        <w:rPr>
          <w:color w:val="133350"/>
          <w:sz w:val="24"/>
          <w:szCs w:val="24"/>
          <w:u w:val="single"/>
        </w:rPr>
      </w:pPr>
    </w:p>
    <w:p w14:paraId="795501DF" w14:textId="77777777" w:rsidR="00FC712C" w:rsidRDefault="00FC712C" w:rsidP="00CF6FD3">
      <w:pPr>
        <w:spacing w:line="276" w:lineRule="auto"/>
        <w:rPr>
          <w:color w:val="133350"/>
          <w:sz w:val="24"/>
          <w:szCs w:val="24"/>
          <w:u w:val="single"/>
        </w:rPr>
      </w:pPr>
    </w:p>
    <w:p w14:paraId="24A7A836" w14:textId="77777777" w:rsidR="00FC712C" w:rsidRDefault="00FC712C" w:rsidP="00CF6FD3">
      <w:pPr>
        <w:spacing w:line="276" w:lineRule="auto"/>
        <w:rPr>
          <w:color w:val="133350"/>
          <w:sz w:val="24"/>
          <w:szCs w:val="24"/>
          <w:u w:val="single"/>
        </w:rPr>
      </w:pPr>
    </w:p>
    <w:p w14:paraId="70061EE5" w14:textId="77777777" w:rsidR="00FC712C" w:rsidRDefault="00FC712C" w:rsidP="00CF6FD3">
      <w:pPr>
        <w:spacing w:line="276" w:lineRule="auto"/>
        <w:rPr>
          <w:color w:val="133350"/>
          <w:sz w:val="24"/>
          <w:szCs w:val="24"/>
          <w:u w:val="single"/>
        </w:rPr>
      </w:pPr>
    </w:p>
    <w:p w14:paraId="65BDBCD8" w14:textId="4EECDDCF" w:rsidR="00CF6FD3" w:rsidRPr="0078189D" w:rsidRDefault="00CF6FD3" w:rsidP="00CF6FD3">
      <w:pPr>
        <w:spacing w:line="276" w:lineRule="auto"/>
        <w:rPr>
          <w:color w:val="133350"/>
          <w:sz w:val="24"/>
          <w:szCs w:val="24"/>
          <w:u w:val="single"/>
        </w:rPr>
      </w:pPr>
      <w:r w:rsidRPr="0078189D">
        <w:rPr>
          <w:color w:val="133350"/>
          <w:sz w:val="24"/>
          <w:szCs w:val="24"/>
          <w:u w:val="single"/>
        </w:rPr>
        <w:t>2</w:t>
      </w:r>
      <w:r w:rsidRPr="0078189D">
        <w:rPr>
          <w:color w:val="133350"/>
          <w:sz w:val="24"/>
          <w:szCs w:val="24"/>
          <w:u w:val="single"/>
        </w:rPr>
        <w:tab/>
        <w:t>What reference points can we use to show that what we want students to achieve has currency within the academic, professional or employer communities?</w:t>
      </w:r>
    </w:p>
    <w:p w14:paraId="3B029AB6" w14:textId="77777777" w:rsidR="00CF6FD3" w:rsidRPr="00CF6FD3" w:rsidRDefault="00CF6FD3" w:rsidP="00CF6FD3">
      <w:pPr>
        <w:spacing w:line="276" w:lineRule="auto"/>
        <w:rPr>
          <w:color w:val="133350"/>
          <w:sz w:val="24"/>
          <w:szCs w:val="24"/>
        </w:rPr>
      </w:pPr>
    </w:p>
    <w:p w14:paraId="6DF615B3" w14:textId="77777777" w:rsidR="00CF6FD3" w:rsidRPr="00CF6FD3" w:rsidRDefault="00CF6FD3" w:rsidP="00CF6FD3">
      <w:pPr>
        <w:spacing w:line="276" w:lineRule="auto"/>
        <w:rPr>
          <w:color w:val="133350"/>
          <w:sz w:val="24"/>
          <w:szCs w:val="24"/>
        </w:rPr>
      </w:pPr>
      <w:r w:rsidRPr="00CF6FD3">
        <w:rPr>
          <w:color w:val="133350"/>
          <w:sz w:val="24"/>
          <w:szCs w:val="24"/>
        </w:rPr>
        <w:t>Possible reference points might include:</w:t>
      </w:r>
    </w:p>
    <w:p w14:paraId="14AB6F36" w14:textId="33960E2A"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institutional mission statements and any institutional policies on the development of general skills in fields such as communication, information technology, team working and career </w:t>
      </w:r>
      <w:proofErr w:type="gramStart"/>
      <w:r w:rsidRPr="0078189D">
        <w:rPr>
          <w:color w:val="133350"/>
          <w:sz w:val="24"/>
          <w:szCs w:val="24"/>
        </w:rPr>
        <w:t>management;</w:t>
      </w:r>
      <w:proofErr w:type="gramEnd"/>
    </w:p>
    <w:p w14:paraId="0FD635C6" w14:textId="4324DB7F"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subject benchmark </w:t>
      </w:r>
      <w:proofErr w:type="gramStart"/>
      <w:r w:rsidRPr="0078189D">
        <w:rPr>
          <w:color w:val="133350"/>
          <w:sz w:val="24"/>
          <w:szCs w:val="24"/>
        </w:rPr>
        <w:t>statements;</w:t>
      </w:r>
      <w:proofErr w:type="gramEnd"/>
    </w:p>
    <w:p w14:paraId="27D9A787" w14:textId="093D2E8A"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current research or other advanced scholarship carried out by academic </w:t>
      </w:r>
      <w:proofErr w:type="gramStart"/>
      <w:r w:rsidRPr="0078189D">
        <w:rPr>
          <w:color w:val="133350"/>
          <w:sz w:val="24"/>
          <w:szCs w:val="24"/>
        </w:rPr>
        <w:t>staff;</w:t>
      </w:r>
      <w:proofErr w:type="gramEnd"/>
    </w:p>
    <w:p w14:paraId="63FC9B2A" w14:textId="760F4302"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requirements of professional, statutory and regulatory </w:t>
      </w:r>
      <w:proofErr w:type="gramStart"/>
      <w:r w:rsidRPr="0078189D">
        <w:rPr>
          <w:color w:val="133350"/>
          <w:sz w:val="24"/>
          <w:szCs w:val="24"/>
        </w:rPr>
        <w:t>bodies;</w:t>
      </w:r>
      <w:proofErr w:type="gramEnd"/>
    </w:p>
    <w:p w14:paraId="6CD99224" w14:textId="054028FA"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occupational standards in fields where these are </w:t>
      </w:r>
      <w:proofErr w:type="gramStart"/>
      <w:r w:rsidRPr="0078189D">
        <w:rPr>
          <w:color w:val="133350"/>
          <w:sz w:val="24"/>
          <w:szCs w:val="24"/>
        </w:rPr>
        <w:t>relevant;</w:t>
      </w:r>
      <w:proofErr w:type="gramEnd"/>
    </w:p>
    <w:p w14:paraId="71C860E4" w14:textId="52708699"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 xml:space="preserve">qualification descriptors used in the national qualifications </w:t>
      </w:r>
      <w:proofErr w:type="gramStart"/>
      <w:r w:rsidRPr="0078189D">
        <w:rPr>
          <w:color w:val="133350"/>
          <w:sz w:val="24"/>
          <w:szCs w:val="24"/>
        </w:rPr>
        <w:t>frameworks;</w:t>
      </w:r>
      <w:proofErr w:type="gramEnd"/>
    </w:p>
    <w:p w14:paraId="2F3A07BC" w14:textId="0B8999AC"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Edexcel Programme Guidance</w:t>
      </w:r>
    </w:p>
    <w:p w14:paraId="60478957" w14:textId="51489F4B"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Foundation Degree frameworks</w:t>
      </w:r>
    </w:p>
    <w:p w14:paraId="336CCAD6" w14:textId="484B3CCD" w:rsidR="00CF6FD3" w:rsidRPr="0078189D" w:rsidRDefault="00CF6FD3" w:rsidP="0078189D">
      <w:pPr>
        <w:pStyle w:val="ListParagraph"/>
        <w:numPr>
          <w:ilvl w:val="0"/>
          <w:numId w:val="21"/>
        </w:numPr>
        <w:spacing w:line="276" w:lineRule="auto"/>
        <w:rPr>
          <w:color w:val="133350"/>
          <w:sz w:val="24"/>
          <w:szCs w:val="24"/>
        </w:rPr>
      </w:pPr>
      <w:r w:rsidRPr="0078189D">
        <w:rPr>
          <w:color w:val="133350"/>
          <w:sz w:val="24"/>
          <w:szCs w:val="24"/>
        </w:rPr>
        <w:t>relevant European or international reference points.</w:t>
      </w:r>
    </w:p>
    <w:p w14:paraId="64A8F1B0" w14:textId="77777777" w:rsidR="0078189D" w:rsidRDefault="0078189D" w:rsidP="00CF6FD3">
      <w:pPr>
        <w:spacing w:line="276" w:lineRule="auto"/>
        <w:rPr>
          <w:color w:val="133350"/>
          <w:sz w:val="24"/>
          <w:szCs w:val="24"/>
          <w:u w:val="single"/>
        </w:rPr>
      </w:pPr>
    </w:p>
    <w:p w14:paraId="0DCED433" w14:textId="35DC2915" w:rsidR="00CF6FD3" w:rsidRPr="0078189D" w:rsidRDefault="00FC712C" w:rsidP="00CF6FD3">
      <w:pPr>
        <w:spacing w:line="276" w:lineRule="auto"/>
        <w:rPr>
          <w:color w:val="133350"/>
          <w:sz w:val="24"/>
          <w:szCs w:val="24"/>
          <w:u w:val="single"/>
        </w:rPr>
      </w:pPr>
      <w:r>
        <w:rPr>
          <w:color w:val="133350"/>
          <w:sz w:val="24"/>
          <w:szCs w:val="24"/>
          <w:u w:val="single"/>
        </w:rPr>
        <w:br w:type="column"/>
      </w:r>
      <w:r w:rsidR="00CF6FD3" w:rsidRPr="0078189D">
        <w:rPr>
          <w:color w:val="133350"/>
          <w:sz w:val="24"/>
          <w:szCs w:val="24"/>
          <w:u w:val="single"/>
        </w:rPr>
        <w:lastRenderedPageBreak/>
        <w:t>3</w:t>
      </w:r>
      <w:r w:rsidR="00CF6FD3" w:rsidRPr="0078189D">
        <w:rPr>
          <w:color w:val="133350"/>
          <w:sz w:val="24"/>
          <w:szCs w:val="24"/>
          <w:u w:val="single"/>
        </w:rPr>
        <w:tab/>
        <w:t>How should we use subject benchmark statements?</w:t>
      </w:r>
    </w:p>
    <w:p w14:paraId="52AF62E5" w14:textId="77777777" w:rsidR="00CF6FD3" w:rsidRPr="00CF6FD3" w:rsidRDefault="00CF6FD3" w:rsidP="00CF6FD3">
      <w:pPr>
        <w:spacing w:line="276" w:lineRule="auto"/>
        <w:rPr>
          <w:color w:val="133350"/>
          <w:sz w:val="24"/>
          <w:szCs w:val="24"/>
        </w:rPr>
      </w:pPr>
    </w:p>
    <w:p w14:paraId="2D71D823" w14:textId="77777777" w:rsidR="00CF6FD3" w:rsidRPr="00CF6FD3" w:rsidRDefault="00CF6FD3" w:rsidP="00CF6FD3">
      <w:pPr>
        <w:spacing w:line="276" w:lineRule="auto"/>
        <w:rPr>
          <w:color w:val="133350"/>
          <w:sz w:val="24"/>
          <w:szCs w:val="24"/>
        </w:rPr>
      </w:pPr>
      <w:r w:rsidRPr="00CF6FD3">
        <w:rPr>
          <w:color w:val="133350"/>
          <w:sz w:val="24"/>
          <w:szCs w:val="24"/>
        </w:rPr>
        <w:t>Subject benchmark statements provide a helpful starting point when designing a new programme or reviewing an existing programme. However, they are not the sole point of reference, particularly for programmes that do not coincide with the subject definitions used in preparing the benchmark statements.</w:t>
      </w:r>
    </w:p>
    <w:p w14:paraId="037D949B" w14:textId="77777777" w:rsidR="00CF6FD3" w:rsidRPr="00CF6FD3" w:rsidRDefault="00CF6FD3" w:rsidP="00CF6FD3">
      <w:pPr>
        <w:spacing w:line="276" w:lineRule="auto"/>
        <w:rPr>
          <w:color w:val="133350"/>
          <w:sz w:val="24"/>
          <w:szCs w:val="24"/>
        </w:rPr>
      </w:pPr>
    </w:p>
    <w:p w14:paraId="03BAA247" w14:textId="77777777" w:rsidR="00CF6FD3" w:rsidRPr="00CF6FD3" w:rsidRDefault="00CF6FD3" w:rsidP="00CF6FD3">
      <w:pPr>
        <w:spacing w:line="276" w:lineRule="auto"/>
        <w:rPr>
          <w:color w:val="133350"/>
          <w:sz w:val="24"/>
          <w:szCs w:val="24"/>
        </w:rPr>
      </w:pPr>
      <w:r w:rsidRPr="00CF6FD3">
        <w:rPr>
          <w:color w:val="133350"/>
          <w:sz w:val="24"/>
          <w:szCs w:val="24"/>
        </w:rPr>
        <w:t>Institutions should not simply transpose outcomes from benchmark statements into their programme specifications. Subject benchmark statements are not intended to</w:t>
      </w:r>
    </w:p>
    <w:p w14:paraId="29F03877" w14:textId="77777777" w:rsidR="00CF6FD3" w:rsidRPr="00CF6FD3" w:rsidRDefault="00CF6FD3" w:rsidP="00CF6FD3">
      <w:pPr>
        <w:spacing w:line="276" w:lineRule="auto"/>
        <w:rPr>
          <w:color w:val="133350"/>
          <w:sz w:val="24"/>
          <w:szCs w:val="24"/>
        </w:rPr>
      </w:pPr>
      <w:r w:rsidRPr="00CF6FD3">
        <w:rPr>
          <w:color w:val="133350"/>
          <w:sz w:val="24"/>
          <w:szCs w:val="24"/>
        </w:rPr>
        <w:t xml:space="preserve"> </w:t>
      </w:r>
    </w:p>
    <w:p w14:paraId="7FB2E952" w14:textId="77777777" w:rsidR="00CF6FD3" w:rsidRPr="00CF6FD3" w:rsidRDefault="00CF6FD3" w:rsidP="00CF6FD3">
      <w:pPr>
        <w:spacing w:line="276" w:lineRule="auto"/>
        <w:rPr>
          <w:color w:val="133350"/>
          <w:sz w:val="24"/>
          <w:szCs w:val="24"/>
        </w:rPr>
      </w:pPr>
      <w:r w:rsidRPr="00CF6FD3">
        <w:rPr>
          <w:color w:val="133350"/>
          <w:sz w:val="24"/>
          <w:szCs w:val="24"/>
        </w:rPr>
        <w:t>be draft specifications. Rather, they should be used as a point of comparison, a stimulus to reflection, and a reference against which individual programme specifications may be justified.</w:t>
      </w:r>
    </w:p>
    <w:p w14:paraId="0DADE28F" w14:textId="77777777" w:rsidR="00CF6FD3" w:rsidRPr="00CF6FD3" w:rsidRDefault="00CF6FD3" w:rsidP="00CF6FD3">
      <w:pPr>
        <w:spacing w:line="276" w:lineRule="auto"/>
        <w:rPr>
          <w:color w:val="133350"/>
          <w:sz w:val="24"/>
          <w:szCs w:val="24"/>
        </w:rPr>
      </w:pPr>
    </w:p>
    <w:p w14:paraId="62D92D7D" w14:textId="77777777" w:rsidR="00CF6FD3" w:rsidRPr="0078189D" w:rsidRDefault="00CF6FD3" w:rsidP="00CF6FD3">
      <w:pPr>
        <w:spacing w:line="276" w:lineRule="auto"/>
        <w:rPr>
          <w:color w:val="133350"/>
          <w:sz w:val="24"/>
          <w:szCs w:val="24"/>
          <w:u w:val="single"/>
        </w:rPr>
      </w:pPr>
      <w:r w:rsidRPr="0078189D">
        <w:rPr>
          <w:color w:val="133350"/>
          <w:sz w:val="24"/>
          <w:szCs w:val="24"/>
          <w:u w:val="single"/>
        </w:rPr>
        <w:t>4</w:t>
      </w:r>
      <w:r w:rsidRPr="0078189D">
        <w:rPr>
          <w:color w:val="133350"/>
          <w:sz w:val="24"/>
          <w:szCs w:val="24"/>
          <w:u w:val="single"/>
        </w:rPr>
        <w:tab/>
        <w:t>How do we expect our students to achieve and demonstrate the intended outcomes?</w:t>
      </w:r>
    </w:p>
    <w:p w14:paraId="40B2EE53" w14:textId="77777777" w:rsidR="00CF6FD3" w:rsidRPr="00CF6FD3" w:rsidRDefault="00CF6FD3" w:rsidP="00CF6FD3">
      <w:pPr>
        <w:spacing w:line="276" w:lineRule="auto"/>
        <w:rPr>
          <w:color w:val="133350"/>
          <w:sz w:val="24"/>
          <w:szCs w:val="24"/>
        </w:rPr>
      </w:pPr>
    </w:p>
    <w:p w14:paraId="2B6DBECB" w14:textId="77777777" w:rsidR="00CF6FD3" w:rsidRPr="00CF6FD3" w:rsidRDefault="00CF6FD3" w:rsidP="00CF6FD3">
      <w:pPr>
        <w:spacing w:line="276" w:lineRule="auto"/>
        <w:rPr>
          <w:color w:val="133350"/>
          <w:sz w:val="24"/>
          <w:szCs w:val="24"/>
        </w:rPr>
      </w:pPr>
      <w:r w:rsidRPr="00CF6FD3">
        <w:rPr>
          <w:color w:val="133350"/>
          <w:sz w:val="24"/>
          <w:szCs w:val="24"/>
        </w:rPr>
        <w:t xml:space="preserve">Consider the teaching, study and assessment methods used to promote learning. Some methods are more appropriate than others for developing </w:t>
      </w:r>
      <w:proofErr w:type="gramStart"/>
      <w:r w:rsidRPr="00CF6FD3">
        <w:rPr>
          <w:color w:val="133350"/>
          <w:sz w:val="24"/>
          <w:szCs w:val="24"/>
        </w:rPr>
        <w:t>particular types</w:t>
      </w:r>
      <w:proofErr w:type="gramEnd"/>
      <w:r w:rsidRPr="00CF6FD3">
        <w:rPr>
          <w:color w:val="133350"/>
          <w:sz w:val="24"/>
          <w:szCs w:val="24"/>
        </w:rPr>
        <w:t xml:space="preserve"> of learning outcome. For example:</w:t>
      </w:r>
    </w:p>
    <w:p w14:paraId="2C3D4704" w14:textId="77777777" w:rsidR="00CF6FD3" w:rsidRPr="00CF6FD3" w:rsidRDefault="00CF6FD3" w:rsidP="00CF6FD3">
      <w:pPr>
        <w:spacing w:line="276" w:lineRule="auto"/>
        <w:rPr>
          <w:color w:val="133350"/>
          <w:sz w:val="24"/>
          <w:szCs w:val="24"/>
        </w:rPr>
      </w:pPr>
    </w:p>
    <w:p w14:paraId="45DA330E" w14:textId="77777777" w:rsidR="00CF6FD3" w:rsidRPr="00CF6FD3" w:rsidRDefault="00CF6FD3" w:rsidP="00CF6FD3">
      <w:pPr>
        <w:spacing w:line="276" w:lineRule="auto"/>
        <w:rPr>
          <w:color w:val="133350"/>
          <w:sz w:val="24"/>
          <w:szCs w:val="24"/>
        </w:rPr>
      </w:pPr>
      <w:r w:rsidRPr="00CF6FD3">
        <w:rPr>
          <w:color w:val="133350"/>
          <w:sz w:val="24"/>
          <w:szCs w:val="24"/>
        </w:rPr>
        <w:t xml:space="preserve">Knowledge and understanding of a subject </w:t>
      </w:r>
      <w:proofErr w:type="gramStart"/>
      <w:r w:rsidRPr="00CF6FD3">
        <w:rPr>
          <w:color w:val="133350"/>
          <w:sz w:val="24"/>
          <w:szCs w:val="24"/>
        </w:rPr>
        <w:t>is</w:t>
      </w:r>
      <w:proofErr w:type="gramEnd"/>
      <w:r w:rsidRPr="00CF6FD3">
        <w:rPr>
          <w:color w:val="133350"/>
          <w:sz w:val="24"/>
          <w:szCs w:val="24"/>
        </w:rPr>
        <w:t xml:space="preserve"> often developed through lectures and seminars. Such direct teaching methods are usually supported by directed study of textbooks and journal articles (hard copy or electronic) and by assignment or project work. Knowledge and understanding </w:t>
      </w:r>
      <w:proofErr w:type="gramStart"/>
      <w:r w:rsidRPr="00CF6FD3">
        <w:rPr>
          <w:color w:val="133350"/>
          <w:sz w:val="24"/>
          <w:szCs w:val="24"/>
        </w:rPr>
        <w:t>is</w:t>
      </w:r>
      <w:proofErr w:type="gramEnd"/>
      <w:r w:rsidRPr="00CF6FD3">
        <w:rPr>
          <w:color w:val="133350"/>
          <w:sz w:val="24"/>
          <w:szCs w:val="24"/>
        </w:rPr>
        <w:t xml:space="preserve"> often assessed through unseen written examinations, but most if </w:t>
      </w:r>
      <w:proofErr w:type="gramStart"/>
      <w:r w:rsidRPr="00CF6FD3">
        <w:rPr>
          <w:color w:val="133350"/>
          <w:sz w:val="24"/>
          <w:szCs w:val="24"/>
        </w:rPr>
        <w:t>not</w:t>
      </w:r>
      <w:proofErr w:type="gramEnd"/>
      <w:r w:rsidRPr="00CF6FD3">
        <w:rPr>
          <w:color w:val="133350"/>
          <w:sz w:val="24"/>
          <w:szCs w:val="24"/>
        </w:rPr>
        <w:t xml:space="preserve"> all assessment </w:t>
      </w:r>
      <w:r w:rsidRPr="00CF6FD3">
        <w:rPr>
          <w:color w:val="133350"/>
          <w:sz w:val="24"/>
          <w:szCs w:val="24"/>
        </w:rPr>
        <w:t>methods will require some demonstration of knowledge and understanding.</w:t>
      </w:r>
    </w:p>
    <w:p w14:paraId="5EE56851" w14:textId="77777777" w:rsidR="00CF6FD3" w:rsidRPr="00CF6FD3" w:rsidRDefault="00CF6FD3" w:rsidP="00CF6FD3">
      <w:pPr>
        <w:spacing w:line="276" w:lineRule="auto"/>
        <w:rPr>
          <w:color w:val="133350"/>
          <w:sz w:val="24"/>
          <w:szCs w:val="24"/>
        </w:rPr>
      </w:pPr>
    </w:p>
    <w:p w14:paraId="21DFC92A" w14:textId="77777777" w:rsidR="00CF6FD3" w:rsidRPr="00CF6FD3" w:rsidRDefault="00CF6FD3" w:rsidP="00CF6FD3">
      <w:pPr>
        <w:spacing w:line="276" w:lineRule="auto"/>
        <w:rPr>
          <w:color w:val="133350"/>
          <w:sz w:val="24"/>
          <w:szCs w:val="24"/>
        </w:rPr>
      </w:pPr>
      <w:r w:rsidRPr="00CF6FD3">
        <w:rPr>
          <w:color w:val="133350"/>
          <w:sz w:val="24"/>
          <w:szCs w:val="24"/>
        </w:rPr>
        <w:t>Intellectual skills such as analysis, synthesis, evaluation, and problem solving may be practised and demonstrated through more active learning processes involving assignments or projects, group-learning activity such as a seminar or tutorial, laboratory, workshop, or field-based activity. Assessment of intellectual skills can utilise unseen written examinations or problem-based exercises. Independent project work or research dissertations are typically used to demonstrate capability in a range of intellectual skills linked to specialist knowledge, understanding and practical skills.</w:t>
      </w:r>
    </w:p>
    <w:p w14:paraId="21350CA7" w14:textId="77777777" w:rsidR="00CF6FD3" w:rsidRPr="00CF6FD3" w:rsidRDefault="00CF6FD3" w:rsidP="00CF6FD3">
      <w:pPr>
        <w:spacing w:line="276" w:lineRule="auto"/>
        <w:rPr>
          <w:color w:val="133350"/>
          <w:sz w:val="24"/>
          <w:szCs w:val="24"/>
        </w:rPr>
      </w:pPr>
    </w:p>
    <w:p w14:paraId="0B332595" w14:textId="77777777" w:rsidR="00CF6FD3" w:rsidRPr="00CF6FD3" w:rsidRDefault="00CF6FD3" w:rsidP="00CF6FD3">
      <w:pPr>
        <w:spacing w:line="276" w:lineRule="auto"/>
        <w:rPr>
          <w:color w:val="133350"/>
          <w:sz w:val="24"/>
          <w:szCs w:val="24"/>
        </w:rPr>
      </w:pPr>
      <w:r w:rsidRPr="00CF6FD3">
        <w:rPr>
          <w:color w:val="133350"/>
          <w:sz w:val="24"/>
          <w:szCs w:val="24"/>
        </w:rPr>
        <w:t>Practical skills need to be developed through opportunities to practise the activity in an appropriate learning context (e.g. in laboratory, field, or workplace placement). Work-books or guidance manuals may also be used to support learning. Assessment of competence in exercising a practical skill must involve practical demonstration of it.</w:t>
      </w:r>
    </w:p>
    <w:p w14:paraId="44358079" w14:textId="77777777" w:rsidR="00CF6FD3" w:rsidRPr="00CF6FD3" w:rsidRDefault="00CF6FD3" w:rsidP="00CF6FD3">
      <w:pPr>
        <w:spacing w:line="276" w:lineRule="auto"/>
        <w:rPr>
          <w:color w:val="133350"/>
          <w:sz w:val="24"/>
          <w:szCs w:val="24"/>
        </w:rPr>
      </w:pPr>
    </w:p>
    <w:p w14:paraId="538E7666" w14:textId="77777777" w:rsidR="00CF6FD3" w:rsidRPr="00CF6FD3" w:rsidRDefault="00CF6FD3" w:rsidP="00CF6FD3">
      <w:pPr>
        <w:spacing w:line="276" w:lineRule="auto"/>
        <w:rPr>
          <w:color w:val="133350"/>
          <w:sz w:val="24"/>
          <w:szCs w:val="24"/>
        </w:rPr>
      </w:pPr>
      <w:r w:rsidRPr="00CF6FD3">
        <w:rPr>
          <w:color w:val="133350"/>
          <w:sz w:val="24"/>
          <w:szCs w:val="24"/>
        </w:rPr>
        <w:t>Transferable/key skills, that are readily transferable to employment and other contexts, such as communication, teamwork etc. can be developed through naturally arising opportunities within the curriculum. For example, written communication skills can be developed and assessed through essays or dissertations; oral communication skills through presentations in seminars; or team working skills through collaborative projects. Skills may be developed also through extra-curricular activities including work experience, student representative work, and social and cultural activities.</w:t>
      </w:r>
    </w:p>
    <w:p w14:paraId="1B611C18" w14:textId="77777777" w:rsidR="00CF6FD3" w:rsidRPr="00CF6FD3" w:rsidRDefault="00CF6FD3" w:rsidP="00CF6FD3">
      <w:pPr>
        <w:spacing w:line="276" w:lineRule="auto"/>
        <w:rPr>
          <w:color w:val="133350"/>
          <w:sz w:val="24"/>
          <w:szCs w:val="24"/>
        </w:rPr>
      </w:pPr>
    </w:p>
    <w:p w14:paraId="777F93EA" w14:textId="77777777" w:rsidR="00CF6FD3" w:rsidRPr="0078189D" w:rsidRDefault="00CF6FD3" w:rsidP="00CF6FD3">
      <w:pPr>
        <w:spacing w:line="276" w:lineRule="auto"/>
        <w:rPr>
          <w:color w:val="133350"/>
          <w:sz w:val="24"/>
          <w:szCs w:val="24"/>
          <w:u w:val="single"/>
        </w:rPr>
      </w:pPr>
      <w:r w:rsidRPr="0078189D">
        <w:rPr>
          <w:color w:val="133350"/>
          <w:sz w:val="24"/>
          <w:szCs w:val="24"/>
          <w:u w:val="single"/>
        </w:rPr>
        <w:lastRenderedPageBreak/>
        <w:t>5</w:t>
      </w:r>
      <w:r w:rsidRPr="0078189D">
        <w:rPr>
          <w:color w:val="133350"/>
          <w:sz w:val="24"/>
          <w:szCs w:val="24"/>
          <w:u w:val="single"/>
        </w:rPr>
        <w:tab/>
        <w:t>Where can further information be found?</w:t>
      </w:r>
    </w:p>
    <w:p w14:paraId="745A77FC" w14:textId="77777777" w:rsidR="00CF6FD3" w:rsidRPr="00CF6FD3" w:rsidRDefault="00CF6FD3" w:rsidP="00CF6FD3">
      <w:pPr>
        <w:spacing w:line="276" w:lineRule="auto"/>
        <w:rPr>
          <w:color w:val="133350"/>
          <w:sz w:val="24"/>
          <w:szCs w:val="24"/>
        </w:rPr>
      </w:pPr>
    </w:p>
    <w:p w14:paraId="4DB9E1AD" w14:textId="77777777" w:rsidR="00CF6FD3" w:rsidRPr="00CF6FD3" w:rsidRDefault="00CF6FD3" w:rsidP="00CF6FD3">
      <w:pPr>
        <w:spacing w:line="276" w:lineRule="auto"/>
        <w:rPr>
          <w:color w:val="133350"/>
          <w:sz w:val="24"/>
          <w:szCs w:val="24"/>
        </w:rPr>
      </w:pPr>
      <w:r w:rsidRPr="00CF6FD3">
        <w:rPr>
          <w:color w:val="133350"/>
          <w:sz w:val="24"/>
          <w:szCs w:val="24"/>
        </w:rPr>
        <w:t>Programme specifications should make clear that they represent a concise summary of the main features of a programme, and of the learning outcomes that a typical student might reasonably be expected to achieve if full advantage is taken of the learning opportunities provided. The specification should contain a statement of where more detailed information can be found. Institutions that offer ‘layered’ programme specifications on their intranet or web site provide links to module guides</w:t>
      </w:r>
    </w:p>
    <w:p w14:paraId="6F138FAC" w14:textId="77777777" w:rsidR="00CF6FD3" w:rsidRPr="00CF6FD3" w:rsidRDefault="00CF6FD3" w:rsidP="00CF6FD3">
      <w:pPr>
        <w:spacing w:line="276" w:lineRule="auto"/>
        <w:rPr>
          <w:color w:val="133350"/>
          <w:sz w:val="24"/>
          <w:szCs w:val="24"/>
        </w:rPr>
      </w:pPr>
      <w:r w:rsidRPr="00CF6FD3">
        <w:rPr>
          <w:color w:val="133350"/>
          <w:sz w:val="24"/>
          <w:szCs w:val="24"/>
        </w:rPr>
        <w:t xml:space="preserve"> </w:t>
      </w:r>
    </w:p>
    <w:p w14:paraId="00F8EA88" w14:textId="5C7BB3EA" w:rsidR="00CF6FD3" w:rsidRDefault="00CF6FD3" w:rsidP="00CF6FD3">
      <w:pPr>
        <w:spacing w:line="276" w:lineRule="auto"/>
        <w:rPr>
          <w:color w:val="133350"/>
          <w:sz w:val="24"/>
          <w:szCs w:val="24"/>
        </w:rPr>
      </w:pPr>
      <w:r w:rsidRPr="00CF6FD3">
        <w:rPr>
          <w:color w:val="133350"/>
          <w:sz w:val="24"/>
          <w:szCs w:val="24"/>
        </w:rPr>
        <w:t>or programme handbooks, where the reader can access an increasing level of detail if required.</w:t>
      </w:r>
    </w:p>
    <w:p w14:paraId="24874075" w14:textId="7131077B" w:rsidR="00F46E43" w:rsidRPr="00C94830" w:rsidRDefault="002F48F9" w:rsidP="00C94830">
      <w:pPr>
        <w:spacing w:line="276" w:lineRule="auto"/>
        <w:rPr>
          <w:color w:val="133350"/>
          <w:sz w:val="24"/>
          <w:szCs w:val="24"/>
        </w:rPr>
      </w:pPr>
      <w:r>
        <w:rPr>
          <w:noProof/>
          <w:color w:val="133350"/>
          <w:sz w:val="24"/>
          <w:szCs w:val="24"/>
          <w:lang w:eastAsia="en-GB"/>
        </w:rPr>
        <mc:AlternateContent>
          <mc:Choice Requires="wpg">
            <w:drawing>
              <wp:anchor distT="0" distB="0" distL="114300" distR="114300" simplePos="0" relativeHeight="251664384" behindDoc="1" locked="0" layoutInCell="1" allowOverlap="1" wp14:anchorId="2AF1F01E" wp14:editId="51F39EB9">
                <wp:simplePos x="0" y="0"/>
                <wp:positionH relativeFrom="column">
                  <wp:posOffset>-441960</wp:posOffset>
                </wp:positionH>
                <wp:positionV relativeFrom="paragraph">
                  <wp:posOffset>1667419</wp:posOffset>
                </wp:positionV>
                <wp:extent cx="7574280" cy="4282440"/>
                <wp:effectExtent l="0" t="0" r="7620" b="1016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74280" cy="4282440"/>
                          <a:chOff x="0" y="0"/>
                          <a:chExt cx="7574280" cy="4282440"/>
                        </a:xfrm>
                      </wpg:grpSpPr>
                      <wps:wsp>
                        <wps:cNvPr id="33" name="Rectangle 33">
                          <a:extLst>
                            <a:ext uri="{C183D7F6-B498-43B3-948B-1728B52AA6E4}">
                              <adec:decorative xmlns:adec="http://schemas.microsoft.com/office/drawing/2017/decorative" val="1"/>
                            </a:ext>
                          </a:extLst>
                        </wps:cNvPr>
                        <wps:cNvSpPr/>
                        <wps:spPr>
                          <a:xfrm>
                            <a:off x="0" y="0"/>
                            <a:ext cx="7574280" cy="4282440"/>
                          </a:xfrm>
                          <a:prstGeom prst="rect">
                            <a:avLst/>
                          </a:prstGeom>
                          <a:solidFill>
                            <a:srgbClr val="1333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270760" y="1280160"/>
                            <a:ext cx="3097530" cy="1311275"/>
                          </a:xfrm>
                          <a:prstGeom prst="rect">
                            <a:avLst/>
                          </a:prstGeom>
                        </pic:spPr>
                      </pic:pic>
                    </wpg:wg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0EDE91F5">
              <v:group id="Group 7" style="position:absolute;margin-left:-34.8pt;margin-top:131.3pt;width:596.4pt;height:337.2pt;z-index:-251652096" alt="&quot;&quot;" coordsize="75742,42824" o:spid="_x0000_s1026" w14:anchorId="0E4C7AA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">
                <v:rect id="Rectangle 33" style="position:absolute;width:75742;height:42824;visibility:visible;mso-wrap-style:square;v-text-anchor:middle" alt="&quot;&quot;" o:spid="_x0000_s1027" fillcolor="#133350"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22707;top:12801;width:30975;height:13113;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">
                  <v:imagedata o:title="" r:id="rId22"/>
                </v:shape>
              </v:group>
            </w:pict>
          </mc:Fallback>
        </mc:AlternateContent>
      </w:r>
    </w:p>
    <w:sectPr w:rsidR="00F46E43" w:rsidRPr="00C94830" w:rsidSect="0078189D">
      <w:type w:val="continuous"/>
      <w:pgSz w:w="11906" w:h="16838"/>
      <w:pgMar w:top="-1418" w:right="720" w:bottom="1418" w:left="720" w:header="709" w:footer="1015"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8BF4" w14:textId="77777777" w:rsidR="002D20D7" w:rsidRDefault="002D20D7" w:rsidP="003A1E95">
      <w:r>
        <w:separator/>
      </w:r>
    </w:p>
  </w:endnote>
  <w:endnote w:type="continuationSeparator" w:id="0">
    <w:p w14:paraId="1CADFA1B" w14:textId="77777777" w:rsidR="002D20D7" w:rsidRDefault="002D20D7" w:rsidP="003A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Gotham"/>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259105"/>
      <w:docPartObj>
        <w:docPartGallery w:val="Page Numbers (Bottom of Page)"/>
        <w:docPartUnique/>
      </w:docPartObj>
    </w:sdtPr>
    <w:sdtContent>
      <w:p w14:paraId="788F0B47" w14:textId="2C0833A4" w:rsidR="002F48F9" w:rsidRDefault="002F48F9" w:rsidP="008E6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BBE22" w14:textId="77777777" w:rsidR="002F48F9" w:rsidRDefault="002F48F9" w:rsidP="002F48F9">
    <w:pPr>
      <w:pStyle w:val="Footer"/>
      <w:ind w:right="360"/>
    </w:pPr>
  </w:p>
  <w:p w14:paraId="523AD5E2" w14:textId="77777777" w:rsidR="00DD437D" w:rsidRDefault="00DD43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81187"/>
      <w:docPartObj>
        <w:docPartGallery w:val="Page Numbers (Bottom of Page)"/>
        <w:docPartUnique/>
      </w:docPartObj>
    </w:sdtPr>
    <w:sdtContent>
      <w:p w14:paraId="4BB2D611" w14:textId="1AA9B84C" w:rsidR="002F48F9" w:rsidRDefault="002F48F9" w:rsidP="0078189D">
        <w:pPr>
          <w:pStyle w:val="Footer"/>
          <w:framePr w:wrap="none" w:vAnchor="text" w:hAnchor="page" w:x="10676" w:y="228"/>
          <w:rPr>
            <w:rStyle w:val="PageNumber"/>
          </w:rPr>
        </w:pPr>
        <w:r>
          <w:rPr>
            <w:rStyle w:val="PageNumber"/>
          </w:rPr>
          <w:fldChar w:fldCharType="begin"/>
        </w:r>
        <w:r>
          <w:rPr>
            <w:rStyle w:val="PageNumber"/>
          </w:rPr>
          <w:instrText xml:space="preserve"> PAGE </w:instrText>
        </w:r>
        <w:r>
          <w:rPr>
            <w:rStyle w:val="PageNumber"/>
          </w:rPr>
          <w:fldChar w:fldCharType="separate"/>
        </w:r>
        <w:r w:rsidR="00FD2703">
          <w:rPr>
            <w:rStyle w:val="PageNumber"/>
            <w:noProof/>
          </w:rPr>
          <w:t>6</w:t>
        </w:r>
        <w:r>
          <w:rPr>
            <w:rStyle w:val="PageNumber"/>
          </w:rPr>
          <w:fldChar w:fldCharType="end"/>
        </w:r>
      </w:p>
    </w:sdtContent>
  </w:sdt>
  <w:p w14:paraId="6298D29B" w14:textId="77777777" w:rsidR="0078189D" w:rsidRDefault="0078189D" w:rsidP="0078189D">
    <w:pPr>
      <w:pStyle w:val="Footer"/>
      <w:ind w:right="360"/>
    </w:pPr>
  </w:p>
  <w:p w14:paraId="4E81EC0B" w14:textId="51DE9221" w:rsidR="00DD437D" w:rsidRDefault="009B6F4D" w:rsidP="0078189D">
    <w:pPr>
      <w:pStyle w:val="Footer"/>
      <w:ind w:right="360"/>
    </w:pPr>
    <w:r>
      <w:rPr>
        <w:noProof/>
        <w:lang w:eastAsia="en-GB"/>
      </w:rPr>
      <w:drawing>
        <wp:inline distT="0" distB="0" distL="0" distR="0" wp14:anchorId="360B2368" wp14:editId="092AC59E">
          <wp:extent cx="1752760" cy="1524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81383" cy="189668"/>
                  </a:xfrm>
                  <a:prstGeom prst="rect">
                    <a:avLst/>
                  </a:prstGeom>
                </pic:spPr>
              </pic:pic>
            </a:graphicData>
          </a:graphic>
        </wp:inline>
      </w:drawing>
    </w:r>
    <w:r w:rsidR="002F48F9">
      <w:tab/>
    </w:r>
    <w:r w:rsidR="002F48F9">
      <w:tab/>
    </w:r>
    <w:r w:rsidR="002F48F9">
      <w:tab/>
    </w:r>
    <w:r w:rsidR="002F48F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C2CE" w14:textId="2B8932D6" w:rsidR="009A08BB" w:rsidRDefault="009A08BB">
    <w:pPr>
      <w:pStyle w:val="Footer"/>
    </w:pPr>
    <w:r>
      <w:rPr>
        <w:noProof/>
        <w:lang w:eastAsia="en-GB"/>
      </w:rPr>
      <mc:AlternateContent>
        <mc:Choice Requires="wps">
          <w:drawing>
            <wp:anchor distT="0" distB="0" distL="114300" distR="114300" simplePos="0" relativeHeight="251662336" behindDoc="0" locked="0" layoutInCell="1" allowOverlap="1" wp14:anchorId="193018BC" wp14:editId="791BDE44">
              <wp:simplePos x="0" y="0"/>
              <wp:positionH relativeFrom="column">
                <wp:posOffset>-472698</wp:posOffset>
              </wp:positionH>
              <wp:positionV relativeFrom="paragraph">
                <wp:posOffset>-3479703</wp:posOffset>
              </wp:positionV>
              <wp:extent cx="7560310" cy="6944898"/>
              <wp:effectExtent l="0" t="0" r="8890" b="1524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6944898"/>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http://schemas.openxmlformats.org/drawingml/2006/main">
          <w:pict w14:anchorId="53E60151">
            <v:rect id="Rectangle 18" style="position:absolute;margin-left:-37.2pt;margin-top:-274pt;width:595.3pt;height:54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color="#4472c4 [3204]" strokeweight="1pt" w14:anchorId="5E36C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0D94" w14:textId="77777777" w:rsidR="002D20D7" w:rsidRDefault="002D20D7" w:rsidP="003A1E95">
      <w:r>
        <w:separator/>
      </w:r>
    </w:p>
  </w:footnote>
  <w:footnote w:type="continuationSeparator" w:id="0">
    <w:p w14:paraId="6F9EBA38" w14:textId="77777777" w:rsidR="002D20D7" w:rsidRDefault="002D20D7" w:rsidP="003A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3302" w14:textId="7C5D8A22" w:rsidR="009A08BB" w:rsidRDefault="009A08BB" w:rsidP="000B48DC">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D6"/>
    <w:multiLevelType w:val="hybridMultilevel"/>
    <w:tmpl w:val="81480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36F1"/>
    <w:multiLevelType w:val="hybridMultilevel"/>
    <w:tmpl w:val="DC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20935"/>
    <w:multiLevelType w:val="hybridMultilevel"/>
    <w:tmpl w:val="CE6A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667A7"/>
    <w:multiLevelType w:val="hybridMultilevel"/>
    <w:tmpl w:val="71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20CD7"/>
    <w:multiLevelType w:val="hybridMultilevel"/>
    <w:tmpl w:val="AFBE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21F6F"/>
    <w:multiLevelType w:val="hybridMultilevel"/>
    <w:tmpl w:val="48E26E0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80E6F"/>
    <w:multiLevelType w:val="hybridMultilevel"/>
    <w:tmpl w:val="C9F41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7D157A"/>
    <w:multiLevelType w:val="hybridMultilevel"/>
    <w:tmpl w:val="4988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136E4"/>
    <w:multiLevelType w:val="hybridMultilevel"/>
    <w:tmpl w:val="F588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16885"/>
    <w:multiLevelType w:val="hybridMultilevel"/>
    <w:tmpl w:val="E42E667A"/>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2304B"/>
    <w:multiLevelType w:val="hybridMultilevel"/>
    <w:tmpl w:val="D96E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16DED"/>
    <w:multiLevelType w:val="hybridMultilevel"/>
    <w:tmpl w:val="88B2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D6A98DA">
      <w:start w:val="5"/>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A6A0F"/>
    <w:multiLevelType w:val="hybridMultilevel"/>
    <w:tmpl w:val="138C598C"/>
    <w:lvl w:ilvl="0" w:tplc="0809000F">
      <w:start w:val="1"/>
      <w:numFmt w:val="decimal"/>
      <w:lvlText w:val="%1."/>
      <w:lvlJc w:val="left"/>
      <w:pPr>
        <w:ind w:left="3272" w:hanging="360"/>
      </w:pPr>
    </w:lvl>
    <w:lvl w:ilvl="1" w:tplc="08090019" w:tentative="1">
      <w:start w:val="1"/>
      <w:numFmt w:val="lowerLetter"/>
      <w:lvlText w:val="%2."/>
      <w:lvlJc w:val="left"/>
      <w:pPr>
        <w:ind w:left="3992" w:hanging="360"/>
      </w:pPr>
    </w:lvl>
    <w:lvl w:ilvl="2" w:tplc="0809001B" w:tentative="1">
      <w:start w:val="1"/>
      <w:numFmt w:val="lowerRoman"/>
      <w:lvlText w:val="%3."/>
      <w:lvlJc w:val="right"/>
      <w:pPr>
        <w:ind w:left="4712" w:hanging="180"/>
      </w:pPr>
    </w:lvl>
    <w:lvl w:ilvl="3" w:tplc="0809000F" w:tentative="1">
      <w:start w:val="1"/>
      <w:numFmt w:val="decimal"/>
      <w:lvlText w:val="%4."/>
      <w:lvlJc w:val="left"/>
      <w:pPr>
        <w:ind w:left="5432" w:hanging="360"/>
      </w:pPr>
    </w:lvl>
    <w:lvl w:ilvl="4" w:tplc="08090019" w:tentative="1">
      <w:start w:val="1"/>
      <w:numFmt w:val="lowerLetter"/>
      <w:lvlText w:val="%5."/>
      <w:lvlJc w:val="left"/>
      <w:pPr>
        <w:ind w:left="6152" w:hanging="360"/>
      </w:pPr>
    </w:lvl>
    <w:lvl w:ilvl="5" w:tplc="0809001B" w:tentative="1">
      <w:start w:val="1"/>
      <w:numFmt w:val="lowerRoman"/>
      <w:lvlText w:val="%6."/>
      <w:lvlJc w:val="right"/>
      <w:pPr>
        <w:ind w:left="6872" w:hanging="180"/>
      </w:pPr>
    </w:lvl>
    <w:lvl w:ilvl="6" w:tplc="0809000F" w:tentative="1">
      <w:start w:val="1"/>
      <w:numFmt w:val="decimal"/>
      <w:lvlText w:val="%7."/>
      <w:lvlJc w:val="left"/>
      <w:pPr>
        <w:ind w:left="7592" w:hanging="360"/>
      </w:pPr>
    </w:lvl>
    <w:lvl w:ilvl="7" w:tplc="08090019" w:tentative="1">
      <w:start w:val="1"/>
      <w:numFmt w:val="lowerLetter"/>
      <w:lvlText w:val="%8."/>
      <w:lvlJc w:val="left"/>
      <w:pPr>
        <w:ind w:left="8312" w:hanging="360"/>
      </w:pPr>
    </w:lvl>
    <w:lvl w:ilvl="8" w:tplc="0809001B" w:tentative="1">
      <w:start w:val="1"/>
      <w:numFmt w:val="lowerRoman"/>
      <w:lvlText w:val="%9."/>
      <w:lvlJc w:val="right"/>
      <w:pPr>
        <w:ind w:left="9032" w:hanging="180"/>
      </w:pPr>
    </w:lvl>
  </w:abstractNum>
  <w:abstractNum w:abstractNumId="13" w15:restartNumberingAfterBreak="0">
    <w:nsid w:val="3E8E0E85"/>
    <w:multiLevelType w:val="hybridMultilevel"/>
    <w:tmpl w:val="53229814"/>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B7700"/>
    <w:multiLevelType w:val="hybridMultilevel"/>
    <w:tmpl w:val="BC9AFDDE"/>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F4599"/>
    <w:multiLevelType w:val="hybridMultilevel"/>
    <w:tmpl w:val="7E3C6B96"/>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B2161"/>
    <w:multiLevelType w:val="hybridMultilevel"/>
    <w:tmpl w:val="6764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21893"/>
    <w:multiLevelType w:val="hybridMultilevel"/>
    <w:tmpl w:val="4C9C506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2E4007"/>
    <w:multiLevelType w:val="hybridMultilevel"/>
    <w:tmpl w:val="3DBE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15956"/>
    <w:multiLevelType w:val="hybridMultilevel"/>
    <w:tmpl w:val="0A32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F56B1"/>
    <w:multiLevelType w:val="hybridMultilevel"/>
    <w:tmpl w:val="175A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53119"/>
    <w:multiLevelType w:val="hybridMultilevel"/>
    <w:tmpl w:val="945284DC"/>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009E0"/>
    <w:multiLevelType w:val="hybridMultilevel"/>
    <w:tmpl w:val="0BC6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B77E0"/>
    <w:multiLevelType w:val="hybridMultilevel"/>
    <w:tmpl w:val="52305528"/>
    <w:lvl w:ilvl="0" w:tplc="2D267F8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432226">
    <w:abstractNumId w:val="6"/>
  </w:num>
  <w:num w:numId="2" w16cid:durableId="665746139">
    <w:abstractNumId w:val="12"/>
  </w:num>
  <w:num w:numId="3" w16cid:durableId="1780299977">
    <w:abstractNumId w:val="3"/>
  </w:num>
  <w:num w:numId="4" w16cid:durableId="1461915494">
    <w:abstractNumId w:val="7"/>
  </w:num>
  <w:num w:numId="5" w16cid:durableId="1097866478">
    <w:abstractNumId w:val="8"/>
  </w:num>
  <w:num w:numId="6" w16cid:durableId="1185561003">
    <w:abstractNumId w:val="19"/>
  </w:num>
  <w:num w:numId="7" w16cid:durableId="696853125">
    <w:abstractNumId w:val="22"/>
  </w:num>
  <w:num w:numId="8" w16cid:durableId="405612012">
    <w:abstractNumId w:val="10"/>
  </w:num>
  <w:num w:numId="9" w16cid:durableId="1155338087">
    <w:abstractNumId w:val="1"/>
  </w:num>
  <w:num w:numId="10" w16cid:durableId="883324608">
    <w:abstractNumId w:val="18"/>
  </w:num>
  <w:num w:numId="11" w16cid:durableId="227303437">
    <w:abstractNumId w:val="16"/>
  </w:num>
  <w:num w:numId="12" w16cid:durableId="1024554558">
    <w:abstractNumId w:val="2"/>
  </w:num>
  <w:num w:numId="13" w16cid:durableId="1312634205">
    <w:abstractNumId w:val="4"/>
  </w:num>
  <w:num w:numId="14" w16cid:durableId="1271204811">
    <w:abstractNumId w:val="11"/>
  </w:num>
  <w:num w:numId="15" w16cid:durableId="899251199">
    <w:abstractNumId w:val="20"/>
  </w:num>
  <w:num w:numId="16" w16cid:durableId="855920115">
    <w:abstractNumId w:val="14"/>
  </w:num>
  <w:num w:numId="17" w16cid:durableId="1565485128">
    <w:abstractNumId w:val="15"/>
  </w:num>
  <w:num w:numId="18" w16cid:durableId="1842623197">
    <w:abstractNumId w:val="17"/>
  </w:num>
  <w:num w:numId="19" w16cid:durableId="839197928">
    <w:abstractNumId w:val="9"/>
  </w:num>
  <w:num w:numId="20" w16cid:durableId="277951423">
    <w:abstractNumId w:val="0"/>
  </w:num>
  <w:num w:numId="21" w16cid:durableId="3821943">
    <w:abstractNumId w:val="13"/>
  </w:num>
  <w:num w:numId="22" w16cid:durableId="49617645">
    <w:abstractNumId w:val="23"/>
  </w:num>
  <w:num w:numId="23" w16cid:durableId="996152341">
    <w:abstractNumId w:val="5"/>
  </w:num>
  <w:num w:numId="24" w16cid:durableId="1556165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33"/>
    <w:rsid w:val="00067E89"/>
    <w:rsid w:val="000B2AB0"/>
    <w:rsid w:val="000B48DC"/>
    <w:rsid w:val="000D2E94"/>
    <w:rsid w:val="000D497A"/>
    <w:rsid w:val="00102FF5"/>
    <w:rsid w:val="00123C5B"/>
    <w:rsid w:val="001402BF"/>
    <w:rsid w:val="00150A85"/>
    <w:rsid w:val="0016731C"/>
    <w:rsid w:val="00194AEB"/>
    <w:rsid w:val="001B068F"/>
    <w:rsid w:val="001B58F7"/>
    <w:rsid w:val="002548F1"/>
    <w:rsid w:val="00277C52"/>
    <w:rsid w:val="002D20D7"/>
    <w:rsid w:val="002F48F9"/>
    <w:rsid w:val="0030323C"/>
    <w:rsid w:val="00320217"/>
    <w:rsid w:val="003A1E95"/>
    <w:rsid w:val="003D41F2"/>
    <w:rsid w:val="003E1F34"/>
    <w:rsid w:val="00407440"/>
    <w:rsid w:val="00417319"/>
    <w:rsid w:val="004A17C9"/>
    <w:rsid w:val="004A1935"/>
    <w:rsid w:val="004A1CA2"/>
    <w:rsid w:val="004A617E"/>
    <w:rsid w:val="004B21E6"/>
    <w:rsid w:val="004B3B74"/>
    <w:rsid w:val="004C74A0"/>
    <w:rsid w:val="005237C9"/>
    <w:rsid w:val="00576BA8"/>
    <w:rsid w:val="005A6FF9"/>
    <w:rsid w:val="005D453E"/>
    <w:rsid w:val="0060428C"/>
    <w:rsid w:val="00654D7B"/>
    <w:rsid w:val="00655BA5"/>
    <w:rsid w:val="00674D71"/>
    <w:rsid w:val="006844CB"/>
    <w:rsid w:val="006A28A7"/>
    <w:rsid w:val="006B01D5"/>
    <w:rsid w:val="006B0607"/>
    <w:rsid w:val="006C22CF"/>
    <w:rsid w:val="00752703"/>
    <w:rsid w:val="00765EA3"/>
    <w:rsid w:val="00775C58"/>
    <w:rsid w:val="0078189D"/>
    <w:rsid w:val="00807BC3"/>
    <w:rsid w:val="00820553"/>
    <w:rsid w:val="00840C82"/>
    <w:rsid w:val="0085257F"/>
    <w:rsid w:val="00863513"/>
    <w:rsid w:val="008744D2"/>
    <w:rsid w:val="00875A43"/>
    <w:rsid w:val="009016DB"/>
    <w:rsid w:val="0090240E"/>
    <w:rsid w:val="0094498B"/>
    <w:rsid w:val="0098706B"/>
    <w:rsid w:val="009A08BB"/>
    <w:rsid w:val="009B6F4D"/>
    <w:rsid w:val="009C1E2B"/>
    <w:rsid w:val="009E1562"/>
    <w:rsid w:val="00A0423A"/>
    <w:rsid w:val="00A15DDE"/>
    <w:rsid w:val="00A66256"/>
    <w:rsid w:val="00A7265A"/>
    <w:rsid w:val="00AA6498"/>
    <w:rsid w:val="00AD547F"/>
    <w:rsid w:val="00B05910"/>
    <w:rsid w:val="00B366DB"/>
    <w:rsid w:val="00B82749"/>
    <w:rsid w:val="00B974DF"/>
    <w:rsid w:val="00BB7293"/>
    <w:rsid w:val="00BD2C0A"/>
    <w:rsid w:val="00BE0D74"/>
    <w:rsid w:val="00C00BA9"/>
    <w:rsid w:val="00C12D21"/>
    <w:rsid w:val="00C613D9"/>
    <w:rsid w:val="00C762F3"/>
    <w:rsid w:val="00C94830"/>
    <w:rsid w:val="00CA685B"/>
    <w:rsid w:val="00CB0C16"/>
    <w:rsid w:val="00CB4ECD"/>
    <w:rsid w:val="00CF6FD3"/>
    <w:rsid w:val="00D62BF1"/>
    <w:rsid w:val="00D83893"/>
    <w:rsid w:val="00D8517C"/>
    <w:rsid w:val="00DA1944"/>
    <w:rsid w:val="00DD437D"/>
    <w:rsid w:val="00DD743C"/>
    <w:rsid w:val="00DF5281"/>
    <w:rsid w:val="00E23F72"/>
    <w:rsid w:val="00E245C9"/>
    <w:rsid w:val="00E33772"/>
    <w:rsid w:val="00EC2B61"/>
    <w:rsid w:val="00EC7044"/>
    <w:rsid w:val="00ED0B43"/>
    <w:rsid w:val="00EE5538"/>
    <w:rsid w:val="00F07E04"/>
    <w:rsid w:val="00F46E43"/>
    <w:rsid w:val="00F56A33"/>
    <w:rsid w:val="00F65D64"/>
    <w:rsid w:val="00F81EEF"/>
    <w:rsid w:val="00FC712C"/>
    <w:rsid w:val="00FD2703"/>
    <w:rsid w:val="0102B654"/>
    <w:rsid w:val="052E3748"/>
    <w:rsid w:val="0AD57B95"/>
    <w:rsid w:val="0D8EF352"/>
    <w:rsid w:val="153386C0"/>
    <w:rsid w:val="1CC2B3E9"/>
    <w:rsid w:val="1D09436F"/>
    <w:rsid w:val="1DBC889A"/>
    <w:rsid w:val="2A4E6253"/>
    <w:rsid w:val="37EEFB23"/>
    <w:rsid w:val="3E0A33BF"/>
    <w:rsid w:val="40BA7AFF"/>
    <w:rsid w:val="45CF465C"/>
    <w:rsid w:val="48A2343F"/>
    <w:rsid w:val="4B86A7BF"/>
    <w:rsid w:val="4EBE7599"/>
    <w:rsid w:val="64407D7A"/>
    <w:rsid w:val="682C60F6"/>
    <w:rsid w:val="6F84C609"/>
    <w:rsid w:val="710752DF"/>
    <w:rsid w:val="748140E6"/>
    <w:rsid w:val="778ED6F8"/>
    <w:rsid w:val="7BF78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B356"/>
  <w15:chartTrackingRefBased/>
  <w15:docId w15:val="{204735ED-97A8-ED4C-94FC-92664312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95"/>
    <w:rPr>
      <w:rFonts w:cstheme="minorHAnsi"/>
      <w:sz w:val="22"/>
      <w:szCs w:val="22"/>
    </w:rPr>
  </w:style>
  <w:style w:type="paragraph" w:styleId="Heading1">
    <w:name w:val="heading 1"/>
    <w:basedOn w:val="Normal"/>
    <w:next w:val="Normal"/>
    <w:link w:val="Heading1Char"/>
    <w:autoRedefine/>
    <w:uiPriority w:val="9"/>
    <w:qFormat/>
    <w:rsid w:val="00CB0C16"/>
    <w:pPr>
      <w:keepNext/>
      <w:keepLines/>
      <w:spacing w:line="360" w:lineRule="auto"/>
      <w:ind w:firstLine="2552"/>
      <w:outlineLvl w:val="0"/>
    </w:pPr>
    <w:rPr>
      <w:rFonts w:asciiTheme="majorHAnsi" w:eastAsiaTheme="majorEastAsia" w:hAnsiTheme="majorHAnsi" w:cstheme="majorHAnsi"/>
      <w:b/>
      <w:bCs/>
      <w:color w:val="FFFFFF" w:themeColor="background1"/>
      <w:sz w:val="48"/>
      <w:szCs w:val="40"/>
    </w:rPr>
  </w:style>
  <w:style w:type="paragraph" w:styleId="Heading2">
    <w:name w:val="heading 2"/>
    <w:basedOn w:val="Title"/>
    <w:next w:val="Normal"/>
    <w:link w:val="Heading2Char"/>
    <w:uiPriority w:val="9"/>
    <w:unhideWhenUsed/>
    <w:qFormat/>
    <w:rsid w:val="00A66256"/>
    <w:pPr>
      <w:spacing w:line="276" w:lineRule="auto"/>
      <w:outlineLvl w:val="1"/>
    </w:pPr>
  </w:style>
  <w:style w:type="paragraph" w:styleId="Heading3">
    <w:name w:val="heading 3"/>
    <w:basedOn w:val="Heading1"/>
    <w:next w:val="Normal"/>
    <w:link w:val="Heading3Char"/>
    <w:uiPriority w:val="9"/>
    <w:unhideWhenUsed/>
    <w:qFormat/>
    <w:rsid w:val="00820553"/>
    <w:pPr>
      <w:spacing w:line="240" w:lineRule="auto"/>
      <w:ind w:left="284" w:firstLine="0"/>
      <w:outlineLvl w:val="2"/>
    </w:pPr>
    <w:rPr>
      <w:sz w:val="96"/>
      <w:szCs w:val="96"/>
    </w:rPr>
  </w:style>
  <w:style w:type="paragraph" w:styleId="Heading4">
    <w:name w:val="heading 4"/>
    <w:basedOn w:val="Normal"/>
    <w:next w:val="Normal"/>
    <w:link w:val="Heading4Char"/>
    <w:uiPriority w:val="9"/>
    <w:unhideWhenUsed/>
    <w:qFormat/>
    <w:rsid w:val="00A042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DA1944"/>
    <w:pPr>
      <w:tabs>
        <w:tab w:val="center" w:pos="4513"/>
        <w:tab w:val="right" w:pos="9026"/>
      </w:tabs>
      <w:spacing w:line="360" w:lineRule="auto"/>
    </w:pPr>
    <w:rPr>
      <w:sz w:val="56"/>
    </w:rPr>
  </w:style>
  <w:style w:type="character" w:customStyle="1" w:styleId="HeaderChar">
    <w:name w:val="Header Char"/>
    <w:basedOn w:val="DefaultParagraphFont"/>
    <w:link w:val="Header"/>
    <w:uiPriority w:val="99"/>
    <w:rsid w:val="00DA1944"/>
    <w:rPr>
      <w:rFonts w:ascii="Gotham" w:hAnsi="Gotham"/>
      <w:sz w:val="56"/>
    </w:rPr>
  </w:style>
  <w:style w:type="character" w:customStyle="1" w:styleId="Heading1Char">
    <w:name w:val="Heading 1 Char"/>
    <w:basedOn w:val="DefaultParagraphFont"/>
    <w:link w:val="Heading1"/>
    <w:uiPriority w:val="9"/>
    <w:rsid w:val="00CB0C16"/>
    <w:rPr>
      <w:rFonts w:asciiTheme="majorHAnsi" w:eastAsiaTheme="majorEastAsia" w:hAnsiTheme="majorHAnsi" w:cstheme="majorHAnsi"/>
      <w:b/>
      <w:bCs/>
      <w:color w:val="FFFFFF" w:themeColor="background1"/>
      <w:sz w:val="48"/>
      <w:szCs w:val="40"/>
    </w:rPr>
  </w:style>
  <w:style w:type="paragraph" w:styleId="Footer">
    <w:name w:val="footer"/>
    <w:basedOn w:val="Normal"/>
    <w:link w:val="FooterChar"/>
    <w:uiPriority w:val="99"/>
    <w:unhideWhenUsed/>
    <w:rsid w:val="00F56A33"/>
    <w:pPr>
      <w:tabs>
        <w:tab w:val="center" w:pos="4513"/>
        <w:tab w:val="right" w:pos="9026"/>
      </w:tabs>
    </w:pPr>
  </w:style>
  <w:style w:type="character" w:customStyle="1" w:styleId="FooterChar">
    <w:name w:val="Footer Char"/>
    <w:basedOn w:val="DefaultParagraphFont"/>
    <w:link w:val="Footer"/>
    <w:uiPriority w:val="99"/>
    <w:rsid w:val="00F56A33"/>
    <w:rPr>
      <w:rFonts w:ascii="Gotham" w:hAnsi="Gotham"/>
    </w:rPr>
  </w:style>
  <w:style w:type="character" w:customStyle="1" w:styleId="Heading2Char">
    <w:name w:val="Heading 2 Char"/>
    <w:basedOn w:val="DefaultParagraphFont"/>
    <w:link w:val="Heading2"/>
    <w:uiPriority w:val="9"/>
    <w:rsid w:val="00A66256"/>
    <w:rPr>
      <w:rFonts w:cstheme="minorHAnsi"/>
      <w:b/>
      <w:bCs/>
      <w:color w:val="002060"/>
    </w:rPr>
  </w:style>
  <w:style w:type="character" w:customStyle="1" w:styleId="Heading3Char">
    <w:name w:val="Heading 3 Char"/>
    <w:basedOn w:val="DefaultParagraphFont"/>
    <w:link w:val="Heading3"/>
    <w:uiPriority w:val="9"/>
    <w:rsid w:val="00820553"/>
    <w:rPr>
      <w:rFonts w:asciiTheme="majorHAnsi" w:eastAsiaTheme="majorEastAsia" w:hAnsiTheme="majorHAnsi" w:cstheme="majorHAnsi"/>
      <w:b/>
      <w:bCs/>
      <w:color w:val="FFFFFF" w:themeColor="background1"/>
      <w:sz w:val="96"/>
      <w:szCs w:val="96"/>
    </w:rPr>
  </w:style>
  <w:style w:type="table" w:styleId="TableGrid">
    <w:name w:val="Table Grid"/>
    <w:basedOn w:val="TableNormal"/>
    <w:uiPriority w:val="39"/>
    <w:rsid w:val="00F56A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0E"/>
    <w:rPr>
      <w:b/>
      <w:bCs/>
    </w:rPr>
  </w:style>
  <w:style w:type="paragraph" w:styleId="TOC1">
    <w:name w:val="toc 1"/>
    <w:basedOn w:val="Normal"/>
    <w:next w:val="Normal"/>
    <w:autoRedefine/>
    <w:uiPriority w:val="39"/>
    <w:unhideWhenUsed/>
    <w:rsid w:val="00FC712C"/>
    <w:pPr>
      <w:tabs>
        <w:tab w:val="right" w:leader="dot" w:pos="10456"/>
      </w:tabs>
      <w:spacing w:line="276" w:lineRule="auto"/>
    </w:pPr>
    <w:rPr>
      <w:rFonts w:asciiTheme="majorHAnsi" w:hAnsiTheme="majorHAnsi" w:cstheme="majorHAnsi"/>
      <w:b/>
      <w:bCs/>
      <w:caps/>
      <w:sz w:val="24"/>
      <w:szCs w:val="24"/>
    </w:rPr>
  </w:style>
  <w:style w:type="character" w:styleId="Hyperlink">
    <w:name w:val="Hyperlink"/>
    <w:basedOn w:val="DefaultParagraphFont"/>
    <w:uiPriority w:val="99"/>
    <w:unhideWhenUsed/>
    <w:rsid w:val="00840C82"/>
    <w:rPr>
      <w:color w:val="0563C1" w:themeColor="hyperlink"/>
      <w:u w:val="single"/>
    </w:rPr>
  </w:style>
  <w:style w:type="table" w:customStyle="1" w:styleId="AssessmrntBrief">
    <w:name w:val="Assessmrnt Brief"/>
    <w:basedOn w:val="TableNormal"/>
    <w:uiPriority w:val="99"/>
    <w:rsid w:val="00B366DB"/>
    <w:tblPr/>
  </w:style>
  <w:style w:type="paragraph" w:styleId="ListParagraph">
    <w:name w:val="List Paragraph"/>
    <w:basedOn w:val="Normal"/>
    <w:uiPriority w:val="34"/>
    <w:qFormat/>
    <w:rsid w:val="000B2AB0"/>
    <w:pPr>
      <w:ind w:left="720"/>
      <w:contextualSpacing/>
    </w:pPr>
  </w:style>
  <w:style w:type="paragraph" w:styleId="Title">
    <w:name w:val="Title"/>
    <w:basedOn w:val="Normal"/>
    <w:next w:val="Normal"/>
    <w:link w:val="TitleChar"/>
    <w:uiPriority w:val="10"/>
    <w:qFormat/>
    <w:rsid w:val="00C94830"/>
    <w:rPr>
      <w:b/>
      <w:bCs/>
      <w:color w:val="002060"/>
      <w:sz w:val="24"/>
      <w:szCs w:val="24"/>
    </w:rPr>
  </w:style>
  <w:style w:type="character" w:customStyle="1" w:styleId="TitleChar">
    <w:name w:val="Title Char"/>
    <w:basedOn w:val="DefaultParagraphFont"/>
    <w:link w:val="Title"/>
    <w:uiPriority w:val="10"/>
    <w:rsid w:val="00C94830"/>
    <w:rPr>
      <w:rFonts w:cstheme="minorHAnsi"/>
      <w:b/>
      <w:bCs/>
      <w:color w:val="002060"/>
    </w:rPr>
  </w:style>
  <w:style w:type="character" w:styleId="PageNumber">
    <w:name w:val="page number"/>
    <w:basedOn w:val="DefaultParagraphFont"/>
    <w:uiPriority w:val="99"/>
    <w:semiHidden/>
    <w:unhideWhenUsed/>
    <w:rsid w:val="005237C9"/>
  </w:style>
  <w:style w:type="paragraph" w:styleId="TOC2">
    <w:name w:val="toc 2"/>
    <w:basedOn w:val="Normal"/>
    <w:next w:val="Normal"/>
    <w:autoRedefine/>
    <w:uiPriority w:val="39"/>
    <w:unhideWhenUsed/>
    <w:rsid w:val="006A28A7"/>
    <w:pPr>
      <w:tabs>
        <w:tab w:val="right" w:leader="dot" w:pos="10456"/>
      </w:tabs>
      <w:spacing w:line="360" w:lineRule="auto"/>
      <w:ind w:left="3402"/>
    </w:pPr>
    <w:rPr>
      <w:b/>
      <w:bCs/>
      <w:sz w:val="20"/>
      <w:szCs w:val="20"/>
    </w:rPr>
  </w:style>
  <w:style w:type="paragraph" w:styleId="TOC3">
    <w:name w:val="toc 3"/>
    <w:basedOn w:val="Normal"/>
    <w:next w:val="Normal"/>
    <w:autoRedefine/>
    <w:uiPriority w:val="39"/>
    <w:unhideWhenUsed/>
    <w:rsid w:val="00123C5B"/>
    <w:pPr>
      <w:ind w:left="220"/>
    </w:pPr>
    <w:rPr>
      <w:sz w:val="20"/>
      <w:szCs w:val="20"/>
    </w:rPr>
  </w:style>
  <w:style w:type="paragraph" w:styleId="TOC4">
    <w:name w:val="toc 4"/>
    <w:basedOn w:val="Normal"/>
    <w:next w:val="Normal"/>
    <w:autoRedefine/>
    <w:uiPriority w:val="39"/>
    <w:unhideWhenUsed/>
    <w:rsid w:val="00123C5B"/>
    <w:pPr>
      <w:ind w:left="440"/>
    </w:pPr>
    <w:rPr>
      <w:sz w:val="20"/>
      <w:szCs w:val="20"/>
    </w:rPr>
  </w:style>
  <w:style w:type="paragraph" w:styleId="TOC5">
    <w:name w:val="toc 5"/>
    <w:basedOn w:val="Normal"/>
    <w:next w:val="Normal"/>
    <w:autoRedefine/>
    <w:uiPriority w:val="39"/>
    <w:unhideWhenUsed/>
    <w:rsid w:val="00123C5B"/>
    <w:pPr>
      <w:ind w:left="660"/>
    </w:pPr>
    <w:rPr>
      <w:sz w:val="20"/>
      <w:szCs w:val="20"/>
    </w:rPr>
  </w:style>
  <w:style w:type="paragraph" w:styleId="TOC6">
    <w:name w:val="toc 6"/>
    <w:basedOn w:val="Normal"/>
    <w:next w:val="Normal"/>
    <w:autoRedefine/>
    <w:uiPriority w:val="39"/>
    <w:unhideWhenUsed/>
    <w:rsid w:val="00123C5B"/>
    <w:pPr>
      <w:ind w:left="880"/>
    </w:pPr>
    <w:rPr>
      <w:sz w:val="20"/>
      <w:szCs w:val="20"/>
    </w:rPr>
  </w:style>
  <w:style w:type="paragraph" w:styleId="TOC7">
    <w:name w:val="toc 7"/>
    <w:basedOn w:val="Normal"/>
    <w:next w:val="Normal"/>
    <w:autoRedefine/>
    <w:uiPriority w:val="39"/>
    <w:unhideWhenUsed/>
    <w:rsid w:val="00123C5B"/>
    <w:pPr>
      <w:ind w:left="1100"/>
    </w:pPr>
    <w:rPr>
      <w:sz w:val="20"/>
      <w:szCs w:val="20"/>
    </w:rPr>
  </w:style>
  <w:style w:type="paragraph" w:styleId="TOC8">
    <w:name w:val="toc 8"/>
    <w:basedOn w:val="Normal"/>
    <w:next w:val="Normal"/>
    <w:autoRedefine/>
    <w:uiPriority w:val="39"/>
    <w:unhideWhenUsed/>
    <w:rsid w:val="00123C5B"/>
    <w:pPr>
      <w:ind w:left="1320"/>
    </w:pPr>
    <w:rPr>
      <w:sz w:val="20"/>
      <w:szCs w:val="20"/>
    </w:rPr>
  </w:style>
  <w:style w:type="paragraph" w:styleId="TOC9">
    <w:name w:val="toc 9"/>
    <w:basedOn w:val="Normal"/>
    <w:next w:val="Normal"/>
    <w:autoRedefine/>
    <w:uiPriority w:val="39"/>
    <w:unhideWhenUsed/>
    <w:rsid w:val="00123C5B"/>
    <w:pPr>
      <w:ind w:left="1540"/>
    </w:pPr>
    <w:rPr>
      <w:sz w:val="20"/>
      <w:szCs w:val="20"/>
    </w:rPr>
  </w:style>
  <w:style w:type="character" w:customStyle="1" w:styleId="UnresolvedMention1">
    <w:name w:val="Unresolved Mention1"/>
    <w:basedOn w:val="DefaultParagraphFont"/>
    <w:uiPriority w:val="99"/>
    <w:semiHidden/>
    <w:unhideWhenUsed/>
    <w:rsid w:val="00B82749"/>
    <w:rPr>
      <w:color w:val="605E5C"/>
      <w:shd w:val="clear" w:color="auto" w:fill="E1DFDD"/>
    </w:rPr>
  </w:style>
  <w:style w:type="character" w:styleId="FollowedHyperlink">
    <w:name w:val="FollowedHyperlink"/>
    <w:basedOn w:val="DefaultParagraphFont"/>
    <w:uiPriority w:val="99"/>
    <w:semiHidden/>
    <w:unhideWhenUsed/>
    <w:rsid w:val="00B82749"/>
    <w:rPr>
      <w:color w:val="954F72" w:themeColor="followedHyperlink"/>
      <w:u w:val="single"/>
    </w:rPr>
  </w:style>
  <w:style w:type="paragraph" w:styleId="NoSpacing">
    <w:name w:val="No Spacing"/>
    <w:link w:val="NoSpacingChar"/>
    <w:uiPriority w:val="1"/>
    <w:qFormat/>
    <w:rsid w:val="00277C52"/>
    <w:rPr>
      <w:rFonts w:eastAsiaTheme="minorEastAsia"/>
      <w:sz w:val="22"/>
      <w:szCs w:val="22"/>
      <w:lang w:val="en-US" w:eastAsia="zh-CN"/>
    </w:rPr>
  </w:style>
  <w:style w:type="character" w:customStyle="1" w:styleId="NoSpacingChar">
    <w:name w:val="No Spacing Char"/>
    <w:basedOn w:val="DefaultParagraphFont"/>
    <w:link w:val="NoSpacing"/>
    <w:uiPriority w:val="1"/>
    <w:rsid w:val="00277C52"/>
    <w:rPr>
      <w:rFonts w:eastAsiaTheme="minorEastAsia"/>
      <w:sz w:val="22"/>
      <w:szCs w:val="22"/>
      <w:lang w:val="en-US" w:eastAsia="zh-CN"/>
    </w:rPr>
  </w:style>
  <w:style w:type="character" w:customStyle="1" w:styleId="Heading4Char">
    <w:name w:val="Heading 4 Char"/>
    <w:basedOn w:val="DefaultParagraphFont"/>
    <w:link w:val="Heading4"/>
    <w:uiPriority w:val="9"/>
    <w:rsid w:val="00A0423A"/>
    <w:rPr>
      <w:rFonts w:asciiTheme="majorHAnsi" w:eastAsiaTheme="majorEastAsia" w:hAnsiTheme="majorHAnsi" w:cstheme="majorBidi"/>
      <w:i/>
      <w:iCs/>
      <w:color w:val="2F5496" w:themeColor="accent1" w:themeShade="BF"/>
      <w:sz w:val="22"/>
      <w:szCs w:val="22"/>
    </w:rPr>
  </w:style>
  <w:style w:type="paragraph" w:styleId="Subtitle">
    <w:name w:val="Subtitle"/>
    <w:basedOn w:val="Normal"/>
    <w:next w:val="Normal"/>
    <w:link w:val="SubtitleChar"/>
    <w:uiPriority w:val="11"/>
    <w:qFormat/>
    <w:rsid w:val="00A042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A0423A"/>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hesa.ac.uk/support/documentation/heco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hesa.ac.uk/support/documentation/heco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en/quality-code/supporting-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qaa.ac.uk/en/quality-code/supporting-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outlines the guidelines for Schools on Cardiff Met’s Welcome
 and transition for the academic year 2021/22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JHa checked</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46143-F08E-4C63-AA61-9DB9B9ED7072}">
  <ds:schemaRefs>
    <ds:schemaRef ds:uri="http://schemas.openxmlformats.org/officeDocument/2006/bibliography"/>
  </ds:schemaRefs>
</ds:datastoreItem>
</file>

<file path=customXml/itemProps3.xml><?xml version="1.0" encoding="utf-8"?>
<ds:datastoreItem xmlns:ds="http://schemas.openxmlformats.org/officeDocument/2006/customXml" ds:itemID="{D888E750-238F-4932-9EB1-E714E1630A0A}">
  <ds:schemaRefs>
    <ds:schemaRef ds:uri="http://schemas.microsoft.com/office/2006/metadata/properties"/>
    <ds:schemaRef ds:uri="http://schemas.microsoft.com/office/infopath/2007/PartnerControls"/>
    <ds:schemaRef ds:uri="986566b0-ee2f-4009-a373-0495ba43568c"/>
  </ds:schemaRefs>
</ds:datastoreItem>
</file>

<file path=customXml/itemProps4.xml><?xml version="1.0" encoding="utf-8"?>
<ds:datastoreItem xmlns:ds="http://schemas.openxmlformats.org/officeDocument/2006/customXml" ds:itemID="{20FFE88D-0639-4C21-90D2-597EA6B3E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676834-44D4-409E-A31D-D43AEFC8B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3696</Words>
  <Characters>22501</Characters>
  <Application>Microsoft Office Word</Application>
  <DocSecurity>0</DocSecurity>
  <Lines>696</Lines>
  <Paragraphs>240</Paragraphs>
  <ScaleCrop>false</ScaleCrop>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James</dc:creator>
  <cp:keywords/>
  <dc:description/>
  <cp:lastModifiedBy>Wildsmith, Duncan</cp:lastModifiedBy>
  <cp:revision>10</cp:revision>
  <cp:lastPrinted>2024-10-02T09:53:00Z</cp:lastPrinted>
  <dcterms:created xsi:type="dcterms:W3CDTF">2026-01-28T10:53:00Z</dcterms:created>
  <dcterms:modified xsi:type="dcterms:W3CDTF">2026-04-01T09:57:00Z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0x010100F222BEF59A2C124C90515FC7468BB176</vt:lpwstr>
  </property>
  <property fmtid="{D5CDD505-2E9C-101B-9397-08002B2CF9AE}" pid="3" name="Order">
    <vt:r8>11100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JHaComments">
    <vt:lpwstr>QED will make this available to schools when they need it.</vt:lpwstr>
  </property>
</Properties>
</file>