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5C4F3C" w14:textId="77777777" w:rsidR="000B5EAF" w:rsidRPr="00B05B72" w:rsidRDefault="000B5EAF" w:rsidP="000B5EAF">
      <w:pPr>
        <w:pStyle w:val="Title"/>
        <w:jc w:val="left"/>
        <w:outlineLvl w:val="0"/>
        <w:rPr>
          <w:rFonts w:ascii="Arial" w:hAnsi="Arial" w:cs="Arial"/>
          <w:sz w:val="48"/>
          <w:szCs w:val="48"/>
          <w:u w:val="single"/>
        </w:rPr>
      </w:pPr>
    </w:p>
    <w:p w14:paraId="5D589F8A" w14:textId="77777777" w:rsidR="000B5EAF" w:rsidRPr="00B05B72" w:rsidRDefault="000B5EAF" w:rsidP="000B5EAF">
      <w:pPr>
        <w:pStyle w:val="Title"/>
        <w:jc w:val="left"/>
        <w:outlineLvl w:val="0"/>
        <w:rPr>
          <w:rFonts w:ascii="Arial" w:hAnsi="Arial" w:cs="Arial"/>
          <w:sz w:val="48"/>
          <w:szCs w:val="48"/>
          <w:u w:val="single"/>
        </w:rPr>
      </w:pPr>
    </w:p>
    <w:p w14:paraId="2BED5CCE" w14:textId="77777777" w:rsidR="000B5EAF" w:rsidRDefault="000B5EAF" w:rsidP="000B5EAF">
      <w:pPr>
        <w:pStyle w:val="Title"/>
        <w:jc w:val="left"/>
        <w:outlineLvl w:val="0"/>
        <w:rPr>
          <w:rFonts w:ascii="Arial" w:hAnsi="Arial" w:cs="Arial"/>
          <w:sz w:val="48"/>
          <w:szCs w:val="48"/>
          <w:u w:val="single"/>
        </w:rPr>
      </w:pPr>
    </w:p>
    <w:p w14:paraId="4C0E2559" w14:textId="77777777" w:rsidR="00B05B72" w:rsidRDefault="00B05B72" w:rsidP="000B5EAF">
      <w:pPr>
        <w:pStyle w:val="Title"/>
        <w:jc w:val="left"/>
        <w:outlineLvl w:val="0"/>
        <w:rPr>
          <w:rFonts w:ascii="Arial" w:hAnsi="Arial" w:cs="Arial"/>
          <w:sz w:val="48"/>
          <w:szCs w:val="48"/>
          <w:u w:val="single"/>
        </w:rPr>
      </w:pPr>
    </w:p>
    <w:p w14:paraId="55BBB15B" w14:textId="77777777" w:rsidR="00B05B72" w:rsidRDefault="00B05B72" w:rsidP="000B5EAF">
      <w:pPr>
        <w:pStyle w:val="Title"/>
        <w:jc w:val="left"/>
        <w:outlineLvl w:val="0"/>
        <w:rPr>
          <w:rFonts w:ascii="Arial" w:hAnsi="Arial" w:cs="Arial"/>
          <w:sz w:val="48"/>
          <w:szCs w:val="48"/>
          <w:u w:val="single"/>
        </w:rPr>
      </w:pPr>
    </w:p>
    <w:p w14:paraId="1C8FCAB9" w14:textId="77777777" w:rsidR="00247B38" w:rsidRDefault="00247B38" w:rsidP="000B5EAF">
      <w:pPr>
        <w:pStyle w:val="Title"/>
        <w:jc w:val="left"/>
        <w:outlineLvl w:val="0"/>
        <w:rPr>
          <w:rFonts w:ascii="Arial" w:hAnsi="Arial" w:cs="Arial"/>
          <w:sz w:val="48"/>
          <w:szCs w:val="48"/>
          <w:u w:val="single"/>
        </w:rPr>
      </w:pPr>
    </w:p>
    <w:p w14:paraId="5360ECCE" w14:textId="77777777" w:rsidR="00B05B72" w:rsidRDefault="00B05B72" w:rsidP="000B5EAF">
      <w:pPr>
        <w:pStyle w:val="Title"/>
        <w:jc w:val="left"/>
        <w:outlineLvl w:val="0"/>
        <w:rPr>
          <w:rFonts w:ascii="Arial" w:hAnsi="Arial" w:cs="Arial"/>
          <w:sz w:val="48"/>
          <w:szCs w:val="48"/>
          <w:u w:val="single"/>
        </w:rPr>
      </w:pPr>
    </w:p>
    <w:p w14:paraId="48696D42" w14:textId="77777777" w:rsidR="00B05B72" w:rsidRPr="00B05B72" w:rsidRDefault="00B05B72" w:rsidP="000B5EAF">
      <w:pPr>
        <w:pStyle w:val="Title"/>
        <w:jc w:val="left"/>
        <w:outlineLvl w:val="0"/>
        <w:rPr>
          <w:rFonts w:ascii="Arial" w:hAnsi="Arial" w:cs="Arial"/>
          <w:sz w:val="48"/>
          <w:szCs w:val="48"/>
          <w:u w:val="single"/>
        </w:rPr>
      </w:pPr>
    </w:p>
    <w:p w14:paraId="0F914F53" w14:textId="77777777" w:rsidR="00AD64C8" w:rsidRPr="00B05B72" w:rsidRDefault="00AD64C8" w:rsidP="000B5EAF">
      <w:pPr>
        <w:pStyle w:val="Title"/>
        <w:jc w:val="left"/>
        <w:outlineLvl w:val="0"/>
        <w:rPr>
          <w:rFonts w:ascii="Arial" w:hAnsi="Arial" w:cs="Arial"/>
          <w:sz w:val="48"/>
          <w:szCs w:val="48"/>
          <w:u w:val="single"/>
        </w:rPr>
      </w:pPr>
    </w:p>
    <w:p w14:paraId="549CEE87" w14:textId="77777777" w:rsidR="000B5EAF" w:rsidRPr="00B05B72" w:rsidRDefault="000B5EAF" w:rsidP="000B5EAF">
      <w:pPr>
        <w:pStyle w:val="Title"/>
        <w:jc w:val="left"/>
        <w:outlineLvl w:val="0"/>
        <w:rPr>
          <w:rFonts w:ascii="Arial" w:hAnsi="Arial" w:cs="Arial"/>
          <w:sz w:val="48"/>
          <w:szCs w:val="48"/>
          <w:u w:val="single"/>
        </w:rPr>
      </w:pPr>
    </w:p>
    <w:p w14:paraId="2377A6E8" w14:textId="77777777" w:rsidR="000B5EAF" w:rsidRPr="00B05B72" w:rsidRDefault="000B5EAF" w:rsidP="000B5EAF">
      <w:pPr>
        <w:pStyle w:val="Title"/>
        <w:jc w:val="left"/>
        <w:outlineLvl w:val="0"/>
        <w:rPr>
          <w:rFonts w:ascii="Arial" w:hAnsi="Arial" w:cs="Arial"/>
          <w:sz w:val="48"/>
          <w:szCs w:val="48"/>
          <w:u w:val="single"/>
        </w:rPr>
      </w:pPr>
    </w:p>
    <w:p w14:paraId="404AE168" w14:textId="77777777" w:rsidR="000B5EAF" w:rsidRPr="00B05B72" w:rsidRDefault="00A72903" w:rsidP="000B5EAF">
      <w:pPr>
        <w:pStyle w:val="Heading1"/>
        <w:ind w:left="0" w:firstLine="0"/>
        <w:jc w:val="center"/>
        <w:rPr>
          <w:rFonts w:ascii="Arial" w:hAnsi="Arial" w:cs="Arial"/>
          <w:i w:val="0"/>
          <w:iCs/>
          <w:sz w:val="48"/>
          <w:szCs w:val="48"/>
        </w:rPr>
      </w:pPr>
      <w:r w:rsidRPr="00B05B72">
        <w:rPr>
          <w:rFonts w:ascii="Arial" w:hAnsi="Arial" w:cs="Arial"/>
          <w:i w:val="0"/>
          <w:iCs/>
          <w:sz w:val="48"/>
          <w:szCs w:val="48"/>
        </w:rPr>
        <w:t>09.</w:t>
      </w:r>
      <w:r w:rsidR="00EB01B7">
        <w:rPr>
          <w:rFonts w:ascii="Arial" w:hAnsi="Arial" w:cs="Arial"/>
          <w:i w:val="0"/>
          <w:iCs/>
          <w:sz w:val="48"/>
          <w:szCs w:val="48"/>
        </w:rPr>
        <w:t>7</w:t>
      </w:r>
    </w:p>
    <w:p w14:paraId="13B6256E" w14:textId="77777777" w:rsidR="000B5EAF" w:rsidRPr="00B05B72" w:rsidRDefault="00A72903" w:rsidP="006B7A6A">
      <w:pPr>
        <w:pStyle w:val="Title"/>
        <w:outlineLvl w:val="0"/>
        <w:rPr>
          <w:rFonts w:ascii="Arial" w:hAnsi="Arial" w:cs="Arial"/>
          <w:sz w:val="48"/>
          <w:szCs w:val="48"/>
        </w:rPr>
      </w:pPr>
      <w:r w:rsidRPr="00B05B72">
        <w:rPr>
          <w:rFonts w:ascii="Arial" w:hAnsi="Arial" w:cs="Arial"/>
          <w:sz w:val="48"/>
          <w:szCs w:val="48"/>
        </w:rPr>
        <w:t>STUDENT SERVICES CHECKLIST</w:t>
      </w:r>
      <w:r w:rsidR="00BC0B40">
        <w:rPr>
          <w:rFonts w:ascii="Arial" w:hAnsi="Arial" w:cs="Arial"/>
          <w:sz w:val="48"/>
          <w:szCs w:val="48"/>
        </w:rPr>
        <w:t xml:space="preserve"> AND CRITERIA</w:t>
      </w:r>
    </w:p>
    <w:p w14:paraId="4DC6ADD9" w14:textId="77777777" w:rsidR="000B5EAF" w:rsidRPr="00B05B72" w:rsidRDefault="000B5EAF" w:rsidP="0099680B">
      <w:pPr>
        <w:pStyle w:val="Title"/>
        <w:jc w:val="left"/>
        <w:outlineLvl w:val="0"/>
        <w:rPr>
          <w:rFonts w:ascii="Arial" w:hAnsi="Arial" w:cs="Arial"/>
          <w:sz w:val="48"/>
          <w:szCs w:val="48"/>
        </w:rPr>
      </w:pPr>
    </w:p>
    <w:p w14:paraId="5A084335" w14:textId="77777777" w:rsidR="000B5EAF" w:rsidRPr="00B05B72" w:rsidRDefault="000B5EAF" w:rsidP="000B5EAF">
      <w:pPr>
        <w:rPr>
          <w:rFonts w:ascii="Arial" w:hAnsi="Arial" w:cs="Arial"/>
          <w:sz w:val="48"/>
          <w:szCs w:val="48"/>
        </w:rPr>
      </w:pPr>
    </w:p>
    <w:p w14:paraId="0A073F3E" w14:textId="77777777" w:rsidR="000B5EAF" w:rsidRPr="00B05B72" w:rsidRDefault="000B5EAF" w:rsidP="00190541">
      <w:pPr>
        <w:tabs>
          <w:tab w:val="left" w:pos="2580"/>
        </w:tabs>
        <w:rPr>
          <w:rFonts w:ascii="Arial" w:hAnsi="Arial" w:cs="Arial"/>
          <w:sz w:val="48"/>
          <w:szCs w:val="48"/>
        </w:rPr>
      </w:pPr>
    </w:p>
    <w:p w14:paraId="5311F215" w14:textId="77777777" w:rsidR="000B5EAF" w:rsidRDefault="000B5EAF" w:rsidP="000B5EAF">
      <w:pPr>
        <w:rPr>
          <w:rFonts w:ascii="Arial" w:hAnsi="Arial" w:cs="Arial"/>
          <w:sz w:val="48"/>
          <w:szCs w:val="48"/>
        </w:rPr>
      </w:pPr>
    </w:p>
    <w:p w14:paraId="7280F12F" w14:textId="77777777" w:rsidR="00E01340" w:rsidRDefault="00E01340" w:rsidP="000B5EAF">
      <w:pPr>
        <w:rPr>
          <w:rFonts w:ascii="Arial" w:hAnsi="Arial" w:cs="Arial"/>
          <w:sz w:val="48"/>
          <w:szCs w:val="48"/>
        </w:rPr>
      </w:pPr>
    </w:p>
    <w:p w14:paraId="57B184F2" w14:textId="77777777" w:rsidR="00BC0B40" w:rsidRDefault="00BC0B40" w:rsidP="000B5EAF">
      <w:pPr>
        <w:rPr>
          <w:rFonts w:ascii="Arial" w:hAnsi="Arial" w:cs="Arial"/>
          <w:sz w:val="48"/>
          <w:szCs w:val="48"/>
        </w:rPr>
      </w:pPr>
    </w:p>
    <w:p w14:paraId="50460EE8" w14:textId="77777777" w:rsidR="00BC0B40" w:rsidRPr="00B05B72" w:rsidRDefault="00BC0B40" w:rsidP="000B5EAF">
      <w:pPr>
        <w:rPr>
          <w:rFonts w:ascii="Arial" w:hAnsi="Arial" w:cs="Arial"/>
          <w:sz w:val="48"/>
          <w:szCs w:val="48"/>
        </w:rPr>
      </w:pPr>
    </w:p>
    <w:p w14:paraId="2AB6AFB3" w14:textId="77777777" w:rsidR="000B5EAF" w:rsidRPr="00B05B72" w:rsidRDefault="000B5EAF" w:rsidP="000B5EAF">
      <w:pPr>
        <w:rPr>
          <w:rFonts w:ascii="Arial" w:hAnsi="Arial" w:cs="Arial"/>
          <w:sz w:val="48"/>
          <w:szCs w:val="48"/>
        </w:rPr>
      </w:pPr>
    </w:p>
    <w:p w14:paraId="3D7F4290" w14:textId="77777777" w:rsidR="008F6CA0" w:rsidRPr="0010371A" w:rsidRDefault="00F55D18" w:rsidP="008F6CA0">
      <w:pPr>
        <w:jc w:val="center"/>
        <w:rPr>
          <w:rFonts w:ascii="Calibri" w:hAnsi="Calibri" w:cs="Arial"/>
          <w:b/>
          <w:sz w:val="28"/>
          <w:szCs w:val="28"/>
        </w:rPr>
      </w:pPr>
      <w:r w:rsidRPr="00FC2E42">
        <w:rPr>
          <w:rFonts w:ascii="Arial" w:hAnsi="Arial" w:cs="Arial"/>
          <w:sz w:val="22"/>
          <w:szCs w:val="22"/>
          <w:u w:val="single"/>
        </w:rPr>
        <w:br w:type="page"/>
      </w:r>
      <w:r w:rsidR="008F6CA0" w:rsidRPr="00567009">
        <w:lastRenderedPageBreak/>
        <w:t xml:space="preserve"> </w:t>
      </w:r>
      <w:r w:rsidR="008F6CA0" w:rsidRPr="0010371A">
        <w:rPr>
          <w:rFonts w:ascii="Calibri" w:hAnsi="Calibri" w:cs="Arial"/>
          <w:b/>
          <w:sz w:val="28"/>
          <w:szCs w:val="28"/>
        </w:rPr>
        <w:t xml:space="preserve">Student Services Checklist: TNE Provision  </w:t>
      </w:r>
    </w:p>
    <w:p w14:paraId="562974AA" w14:textId="77777777" w:rsidR="008F6CA0" w:rsidRPr="0010371A" w:rsidRDefault="008F6CA0" w:rsidP="008F6CA0">
      <w:pPr>
        <w:jc w:val="center"/>
        <w:rPr>
          <w:rFonts w:ascii="Calibri" w:hAnsi="Calibri" w:cs="Arial"/>
          <w:b/>
          <w:sz w:val="22"/>
          <w:szCs w:val="22"/>
        </w:rPr>
      </w:pPr>
    </w:p>
    <w:p w14:paraId="0F6D7C3F" w14:textId="77777777" w:rsidR="008F6CA0" w:rsidRPr="0010371A" w:rsidRDefault="008F6CA0" w:rsidP="008F6CA0">
      <w:pPr>
        <w:jc w:val="both"/>
        <w:rPr>
          <w:rFonts w:ascii="Calibri" w:hAnsi="Calibri" w:cs="Arial"/>
          <w:sz w:val="22"/>
          <w:szCs w:val="22"/>
        </w:rPr>
      </w:pPr>
      <w:r w:rsidRPr="0010371A">
        <w:rPr>
          <w:rFonts w:ascii="Calibri" w:hAnsi="Calibri" w:cs="Arial"/>
          <w:sz w:val="22"/>
          <w:szCs w:val="22"/>
        </w:rPr>
        <w:t xml:space="preserve">To be completed as part of the programme approval, campus approval and periodic partnership review process. This document should be read in conjunction with </w:t>
      </w:r>
      <w:r w:rsidRPr="0010371A">
        <w:rPr>
          <w:rFonts w:ascii="Calibri" w:hAnsi="Calibri"/>
          <w:sz w:val="22"/>
          <w:szCs w:val="22"/>
        </w:rPr>
        <w:t>Collaborative Provision Guidelines: Student Services (TNE Provision)</w:t>
      </w:r>
    </w:p>
    <w:p w14:paraId="7644323C" w14:textId="77777777" w:rsidR="008F6CA0" w:rsidRPr="0010371A" w:rsidRDefault="008F6CA0" w:rsidP="008F6CA0">
      <w:pPr>
        <w:pBdr>
          <w:bottom w:val="single" w:sz="6" w:space="1" w:color="auto"/>
        </w:pBdr>
        <w:jc w:val="center"/>
        <w:rPr>
          <w:rFonts w:ascii="Calibri" w:hAnsi="Calibri" w:cs="Arial"/>
          <w:sz w:val="22"/>
          <w:szCs w:val="22"/>
        </w:rPr>
      </w:pPr>
    </w:p>
    <w:p w14:paraId="31480E3A" w14:textId="77777777" w:rsidR="008F6CA0" w:rsidRPr="0010371A" w:rsidRDefault="008F6CA0" w:rsidP="008F6CA0">
      <w:pPr>
        <w:jc w:val="center"/>
        <w:rPr>
          <w:rFonts w:ascii="Calibri" w:hAnsi="Calibri" w:cs="Arial"/>
          <w:sz w:val="22"/>
          <w:szCs w:val="22"/>
        </w:rPr>
      </w:pPr>
    </w:p>
    <w:p w14:paraId="3456863C" w14:textId="77777777" w:rsidR="008F6CA0" w:rsidRPr="0010371A" w:rsidRDefault="008F6CA0" w:rsidP="008F6CA0">
      <w:pPr>
        <w:rPr>
          <w:rFonts w:ascii="Calibri" w:hAnsi="Calibri" w:cs="Arial"/>
          <w:sz w:val="22"/>
          <w:szCs w:val="22"/>
        </w:rPr>
      </w:pPr>
      <w:r w:rsidRPr="0010371A">
        <w:rPr>
          <w:rFonts w:ascii="Calibri" w:hAnsi="Calibri" w:cs="Arial"/>
          <w:sz w:val="22"/>
          <w:szCs w:val="22"/>
        </w:rPr>
        <w:t>This checklist should be completed in two stages:</w:t>
      </w:r>
    </w:p>
    <w:p w14:paraId="76688A5A" w14:textId="77777777" w:rsidR="008F6CA0" w:rsidRPr="0010371A" w:rsidRDefault="008F6CA0" w:rsidP="008F6CA0">
      <w:pPr>
        <w:jc w:val="center"/>
        <w:rPr>
          <w:rFonts w:ascii="Calibri" w:hAnsi="Calibri" w:cs="Arial"/>
          <w:sz w:val="22"/>
          <w:szCs w:val="22"/>
        </w:rPr>
      </w:pPr>
    </w:p>
    <w:p w14:paraId="2390A7BE" w14:textId="77777777" w:rsidR="008F6CA0" w:rsidRPr="0010371A" w:rsidRDefault="008F6CA0" w:rsidP="008F6CA0">
      <w:pPr>
        <w:jc w:val="both"/>
        <w:rPr>
          <w:rFonts w:ascii="Calibri" w:hAnsi="Calibri" w:cs="Arial"/>
          <w:sz w:val="22"/>
          <w:szCs w:val="22"/>
        </w:rPr>
      </w:pPr>
      <w:r w:rsidRPr="0010371A">
        <w:rPr>
          <w:rFonts w:ascii="Calibri" w:hAnsi="Calibri" w:cs="Arial"/>
          <w:sz w:val="22"/>
          <w:szCs w:val="22"/>
        </w:rPr>
        <w:t xml:space="preserve">Stage 1:  The Collaborative Partner should complete the section on </w:t>
      </w:r>
      <w:r w:rsidRPr="0010371A">
        <w:rPr>
          <w:rFonts w:ascii="Calibri" w:hAnsi="Calibri" w:cs="Arial"/>
          <w:b/>
          <w:sz w:val="22"/>
          <w:szCs w:val="22"/>
        </w:rPr>
        <w:t>Evidence of Provision</w:t>
      </w:r>
      <w:r w:rsidRPr="0010371A">
        <w:rPr>
          <w:rFonts w:ascii="Calibri" w:hAnsi="Calibri" w:cs="Arial"/>
          <w:sz w:val="22"/>
          <w:szCs w:val="22"/>
        </w:rPr>
        <w:t xml:space="preserve"> and should be submitted as part of the event documentation.</w:t>
      </w:r>
    </w:p>
    <w:p w14:paraId="7F7FE00A" w14:textId="77777777" w:rsidR="008F6CA0" w:rsidRPr="0010371A" w:rsidRDefault="008F6CA0" w:rsidP="008F6CA0">
      <w:pPr>
        <w:jc w:val="both"/>
        <w:rPr>
          <w:rFonts w:ascii="Calibri" w:hAnsi="Calibri" w:cs="Arial"/>
          <w:sz w:val="22"/>
          <w:szCs w:val="22"/>
        </w:rPr>
      </w:pPr>
    </w:p>
    <w:p w14:paraId="67C2CC6D" w14:textId="77777777" w:rsidR="008F6CA0" w:rsidRPr="0010371A" w:rsidRDefault="008F6CA0" w:rsidP="008F6CA0">
      <w:pPr>
        <w:jc w:val="both"/>
        <w:rPr>
          <w:rFonts w:ascii="Calibri" w:hAnsi="Calibri" w:cs="Arial"/>
          <w:sz w:val="22"/>
          <w:szCs w:val="22"/>
        </w:rPr>
      </w:pPr>
      <w:r w:rsidRPr="0010371A">
        <w:rPr>
          <w:rFonts w:ascii="Calibri" w:hAnsi="Calibri" w:cs="Arial"/>
          <w:sz w:val="22"/>
          <w:szCs w:val="22"/>
        </w:rPr>
        <w:t xml:space="preserve">Stage 2: A representative of the Cardiff Metropolitan University Panel should complete the </w:t>
      </w:r>
      <w:r w:rsidRPr="0010371A">
        <w:rPr>
          <w:rFonts w:ascii="Calibri" w:hAnsi="Calibri" w:cs="Arial"/>
          <w:b/>
          <w:sz w:val="22"/>
          <w:szCs w:val="22"/>
        </w:rPr>
        <w:t>Level of Attainment</w:t>
      </w:r>
      <w:r w:rsidRPr="0010371A">
        <w:rPr>
          <w:rFonts w:ascii="Calibri" w:hAnsi="Calibri" w:cs="Arial"/>
          <w:sz w:val="22"/>
          <w:szCs w:val="22"/>
        </w:rPr>
        <w:t xml:space="preserve"> section at the event. The information within the checklist should be noted as part of the report on the event and at the discretion of the panel contribute towards the outcome of the event.</w:t>
      </w:r>
    </w:p>
    <w:p w14:paraId="372967E9" w14:textId="77777777" w:rsidR="008F6CA0" w:rsidRPr="0010371A" w:rsidRDefault="008F6CA0" w:rsidP="008F6CA0">
      <w:pPr>
        <w:pBdr>
          <w:bottom w:val="single" w:sz="6" w:space="1" w:color="auto"/>
        </w:pBdr>
        <w:rPr>
          <w:rFonts w:ascii="Calibri" w:hAnsi="Calibri" w:cs="Arial"/>
          <w:sz w:val="22"/>
          <w:szCs w:val="22"/>
        </w:rPr>
      </w:pPr>
    </w:p>
    <w:p w14:paraId="4A842837" w14:textId="77777777" w:rsidR="008F6CA0" w:rsidRPr="0010371A" w:rsidRDefault="008F6CA0" w:rsidP="008F6CA0">
      <w:pPr>
        <w:rPr>
          <w:rFonts w:ascii="Calibri" w:hAnsi="Calibri" w:cs="Arial"/>
          <w:sz w:val="22"/>
          <w:szCs w:val="22"/>
        </w:rPr>
      </w:pPr>
    </w:p>
    <w:p w14:paraId="4B07A643" w14:textId="77777777" w:rsidR="008F6CA0" w:rsidRPr="0010371A" w:rsidRDefault="008F6CA0" w:rsidP="008F6CA0">
      <w:pPr>
        <w:rPr>
          <w:rFonts w:ascii="Calibri" w:hAnsi="Calibri" w:cs="Arial"/>
          <w:sz w:val="22"/>
          <w:szCs w:val="22"/>
        </w:rPr>
      </w:pPr>
    </w:p>
    <w:p w14:paraId="7F8241D6" w14:textId="77777777" w:rsidR="008F6CA0" w:rsidRPr="0010371A" w:rsidRDefault="008F6CA0" w:rsidP="008F6CA0">
      <w:pPr>
        <w:rPr>
          <w:rFonts w:ascii="Calibri" w:hAnsi="Calibri" w:cs="Arial"/>
          <w:sz w:val="22"/>
          <w:szCs w:val="22"/>
        </w:rPr>
      </w:pPr>
      <w:r w:rsidRPr="0010371A">
        <w:rPr>
          <w:rFonts w:ascii="Calibri" w:hAnsi="Calibri" w:cs="Arial"/>
          <w:b/>
          <w:sz w:val="22"/>
          <w:szCs w:val="22"/>
        </w:rPr>
        <w:t>Name of Collaborative Partner</w:t>
      </w:r>
      <w:r w:rsidRPr="0010371A">
        <w:rPr>
          <w:rFonts w:ascii="Calibri" w:hAnsi="Calibri" w:cs="Arial"/>
          <w:sz w:val="22"/>
          <w:szCs w:val="22"/>
        </w:rPr>
        <w:t>: …………………………………………………………</w:t>
      </w:r>
    </w:p>
    <w:p w14:paraId="4324A55B" w14:textId="77777777" w:rsidR="008F6CA0" w:rsidRPr="0010371A" w:rsidRDefault="008F6CA0" w:rsidP="008F6CA0">
      <w:pPr>
        <w:rPr>
          <w:rFonts w:ascii="Calibri" w:hAnsi="Calibri" w:cs="Arial"/>
          <w:sz w:val="22"/>
          <w:szCs w:val="22"/>
        </w:rPr>
      </w:pPr>
    </w:p>
    <w:p w14:paraId="6FE85C36" w14:textId="77777777" w:rsidR="008F6CA0" w:rsidRPr="0010371A" w:rsidRDefault="008F6CA0" w:rsidP="008F6CA0">
      <w:pPr>
        <w:rPr>
          <w:rFonts w:ascii="Calibri" w:hAnsi="Calibri" w:cs="Arial"/>
          <w:sz w:val="22"/>
          <w:szCs w:val="22"/>
        </w:rPr>
      </w:pPr>
    </w:p>
    <w:tbl>
      <w:tblPr>
        <w:tblW w:w="9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36"/>
        <w:gridCol w:w="3543"/>
        <w:gridCol w:w="2274"/>
      </w:tblGrid>
      <w:tr w:rsidR="008F6CA0" w:rsidRPr="0010371A" w14:paraId="0153DA2C" w14:textId="77777777" w:rsidTr="0010371A">
        <w:tc>
          <w:tcPr>
            <w:tcW w:w="3936" w:type="dxa"/>
            <w:vAlign w:val="center"/>
          </w:tcPr>
          <w:p w14:paraId="402680BF" w14:textId="77777777" w:rsidR="008F6CA0" w:rsidRPr="0010371A" w:rsidRDefault="008F6CA0" w:rsidP="0010371A">
            <w:pPr>
              <w:jc w:val="center"/>
              <w:rPr>
                <w:rFonts w:ascii="Calibri" w:hAnsi="Calibri" w:cs="Arial"/>
                <w:b/>
                <w:sz w:val="22"/>
                <w:szCs w:val="22"/>
              </w:rPr>
            </w:pPr>
            <w:r w:rsidRPr="0010371A">
              <w:rPr>
                <w:rFonts w:ascii="Calibri" w:hAnsi="Calibri" w:cs="Arial"/>
                <w:b/>
                <w:sz w:val="22"/>
                <w:szCs w:val="22"/>
              </w:rPr>
              <w:t>Partner Responsibilities</w:t>
            </w:r>
          </w:p>
        </w:tc>
        <w:tc>
          <w:tcPr>
            <w:tcW w:w="3543" w:type="dxa"/>
            <w:vAlign w:val="center"/>
          </w:tcPr>
          <w:p w14:paraId="2026066A" w14:textId="77777777" w:rsidR="008F6CA0" w:rsidRPr="0010371A" w:rsidRDefault="008F6CA0" w:rsidP="0010371A">
            <w:pPr>
              <w:jc w:val="center"/>
              <w:rPr>
                <w:rFonts w:ascii="Calibri" w:hAnsi="Calibri" w:cs="Arial"/>
                <w:b/>
                <w:sz w:val="22"/>
                <w:szCs w:val="22"/>
              </w:rPr>
            </w:pPr>
            <w:r w:rsidRPr="0010371A">
              <w:rPr>
                <w:rFonts w:ascii="Calibri" w:hAnsi="Calibri" w:cs="Arial"/>
                <w:b/>
                <w:sz w:val="22"/>
                <w:szCs w:val="22"/>
              </w:rPr>
              <w:t>Evidence of Provision</w:t>
            </w:r>
          </w:p>
        </w:tc>
        <w:tc>
          <w:tcPr>
            <w:tcW w:w="2274" w:type="dxa"/>
            <w:vAlign w:val="center"/>
          </w:tcPr>
          <w:p w14:paraId="6DD0E0FA" w14:textId="77777777" w:rsidR="008F6CA0" w:rsidRPr="0010371A" w:rsidRDefault="008F6CA0" w:rsidP="0010371A">
            <w:pPr>
              <w:jc w:val="center"/>
              <w:rPr>
                <w:rFonts w:ascii="Calibri" w:hAnsi="Calibri" w:cs="Arial"/>
                <w:b/>
                <w:sz w:val="22"/>
                <w:szCs w:val="22"/>
              </w:rPr>
            </w:pPr>
            <w:r w:rsidRPr="0010371A">
              <w:rPr>
                <w:rFonts w:ascii="Calibri" w:hAnsi="Calibri" w:cs="Arial"/>
                <w:b/>
                <w:sz w:val="22"/>
                <w:szCs w:val="22"/>
              </w:rPr>
              <w:t>Level of Attainment</w:t>
            </w:r>
          </w:p>
        </w:tc>
      </w:tr>
      <w:tr w:rsidR="008F6CA0" w:rsidRPr="0010371A" w14:paraId="0F3941C4" w14:textId="77777777" w:rsidTr="0010371A">
        <w:tc>
          <w:tcPr>
            <w:tcW w:w="3936" w:type="dxa"/>
          </w:tcPr>
          <w:p w14:paraId="08E58D80" w14:textId="77777777" w:rsidR="008F6CA0" w:rsidRPr="0010371A" w:rsidRDefault="008F6CA0" w:rsidP="0010371A">
            <w:pPr>
              <w:rPr>
                <w:rFonts w:ascii="Calibri" w:hAnsi="Calibri" w:cs="Arial"/>
                <w:b/>
                <w:sz w:val="22"/>
                <w:szCs w:val="22"/>
              </w:rPr>
            </w:pPr>
          </w:p>
          <w:p w14:paraId="69720DDD" w14:textId="77777777" w:rsidR="008F6CA0" w:rsidRPr="0010371A" w:rsidRDefault="008F6CA0" w:rsidP="008F6CA0">
            <w:pPr>
              <w:numPr>
                <w:ilvl w:val="0"/>
                <w:numId w:val="27"/>
              </w:numPr>
              <w:rPr>
                <w:rFonts w:ascii="Calibri" w:hAnsi="Calibri" w:cs="Arial"/>
                <w:sz w:val="22"/>
                <w:szCs w:val="22"/>
              </w:rPr>
            </w:pPr>
            <w:r w:rsidRPr="0010371A">
              <w:rPr>
                <w:rFonts w:ascii="Calibri" w:hAnsi="Calibri" w:cs="Arial"/>
                <w:sz w:val="22"/>
                <w:szCs w:val="22"/>
              </w:rPr>
              <w:t>Ensure that adequate student support services are available to all HE students and meet HE standards and legislative requirements of the country in which the partner institution is based.</w:t>
            </w:r>
          </w:p>
          <w:p w14:paraId="578ABCA0" w14:textId="77777777" w:rsidR="008F6CA0" w:rsidRPr="0010371A" w:rsidRDefault="008F6CA0" w:rsidP="0010371A">
            <w:pPr>
              <w:rPr>
                <w:rFonts w:ascii="Calibri" w:hAnsi="Calibri" w:cs="Arial"/>
                <w:sz w:val="22"/>
                <w:szCs w:val="22"/>
              </w:rPr>
            </w:pPr>
          </w:p>
          <w:p w14:paraId="0073267D" w14:textId="77777777" w:rsidR="008F6CA0" w:rsidRPr="0010371A" w:rsidRDefault="008F6CA0" w:rsidP="0010371A">
            <w:pPr>
              <w:rPr>
                <w:rFonts w:ascii="Calibri" w:hAnsi="Calibri" w:cs="Arial"/>
                <w:sz w:val="22"/>
                <w:szCs w:val="22"/>
              </w:rPr>
            </w:pPr>
          </w:p>
          <w:p w14:paraId="5C982D26" w14:textId="77777777" w:rsidR="008F6CA0" w:rsidRPr="0010371A" w:rsidRDefault="008F6CA0" w:rsidP="008F6CA0">
            <w:pPr>
              <w:numPr>
                <w:ilvl w:val="0"/>
                <w:numId w:val="29"/>
              </w:numPr>
              <w:rPr>
                <w:rFonts w:ascii="Calibri" w:hAnsi="Calibri" w:cs="Arial"/>
                <w:sz w:val="22"/>
                <w:szCs w:val="22"/>
              </w:rPr>
            </w:pPr>
            <w:r w:rsidRPr="0010371A">
              <w:rPr>
                <w:rFonts w:ascii="Calibri" w:hAnsi="Calibri" w:cs="Arial"/>
                <w:sz w:val="22"/>
                <w:szCs w:val="22"/>
              </w:rPr>
              <w:t>Refer students to information and advice on Cardiff Metropolitan University website, Student Portal and VLE.</w:t>
            </w:r>
          </w:p>
          <w:p w14:paraId="5508FD4C" w14:textId="77777777" w:rsidR="008F6CA0" w:rsidRPr="0010371A" w:rsidRDefault="008F6CA0" w:rsidP="0010371A">
            <w:pPr>
              <w:rPr>
                <w:rFonts w:ascii="Calibri" w:hAnsi="Calibri" w:cs="Arial"/>
                <w:sz w:val="22"/>
                <w:szCs w:val="22"/>
              </w:rPr>
            </w:pPr>
          </w:p>
          <w:p w14:paraId="54EA2087" w14:textId="77777777" w:rsidR="008F6CA0" w:rsidRPr="0010371A" w:rsidRDefault="008F6CA0" w:rsidP="0010371A">
            <w:pPr>
              <w:rPr>
                <w:rFonts w:ascii="Calibri" w:hAnsi="Calibri" w:cs="Arial"/>
                <w:sz w:val="22"/>
                <w:szCs w:val="22"/>
              </w:rPr>
            </w:pPr>
          </w:p>
          <w:p w14:paraId="34EEC5AB" w14:textId="77777777" w:rsidR="008F6CA0" w:rsidRPr="0010371A" w:rsidRDefault="008F6CA0" w:rsidP="008F6CA0">
            <w:pPr>
              <w:numPr>
                <w:ilvl w:val="0"/>
                <w:numId w:val="28"/>
              </w:numPr>
              <w:rPr>
                <w:rFonts w:ascii="Calibri" w:hAnsi="Calibri" w:cs="Arial"/>
                <w:sz w:val="22"/>
                <w:szCs w:val="22"/>
              </w:rPr>
            </w:pPr>
            <w:r w:rsidRPr="0010371A">
              <w:rPr>
                <w:rFonts w:ascii="Calibri" w:hAnsi="Calibri" w:cs="Arial"/>
                <w:sz w:val="22"/>
                <w:szCs w:val="22"/>
              </w:rPr>
              <w:t>Provide contact details for relevant student support staff and maintain dialogue with Cardiff Metropolitan University Student Services to ensure best practice.</w:t>
            </w:r>
          </w:p>
          <w:p w14:paraId="4721F6CE" w14:textId="77777777" w:rsidR="008F6CA0" w:rsidRPr="0010371A" w:rsidRDefault="008F6CA0" w:rsidP="0010371A">
            <w:pPr>
              <w:ind w:left="227"/>
              <w:rPr>
                <w:rFonts w:ascii="Calibri" w:hAnsi="Calibri" w:cs="Arial"/>
                <w:sz w:val="22"/>
                <w:szCs w:val="22"/>
              </w:rPr>
            </w:pPr>
          </w:p>
          <w:p w14:paraId="7D0613D3" w14:textId="77777777" w:rsidR="008F6CA0" w:rsidRPr="0010371A" w:rsidRDefault="008F6CA0" w:rsidP="0010371A">
            <w:pPr>
              <w:jc w:val="both"/>
              <w:rPr>
                <w:rFonts w:ascii="Calibri" w:hAnsi="Calibri" w:cs="Arial"/>
                <w:sz w:val="22"/>
                <w:szCs w:val="22"/>
              </w:rPr>
            </w:pPr>
          </w:p>
          <w:p w14:paraId="6D33816E" w14:textId="77777777" w:rsidR="008F6CA0" w:rsidRPr="0010371A" w:rsidRDefault="008F6CA0" w:rsidP="0010371A">
            <w:pPr>
              <w:jc w:val="both"/>
              <w:rPr>
                <w:rFonts w:ascii="Calibri" w:hAnsi="Calibri" w:cs="Arial"/>
                <w:sz w:val="22"/>
                <w:szCs w:val="22"/>
              </w:rPr>
            </w:pPr>
          </w:p>
        </w:tc>
        <w:tc>
          <w:tcPr>
            <w:tcW w:w="3543" w:type="dxa"/>
          </w:tcPr>
          <w:p w14:paraId="6BF95BDC" w14:textId="77777777" w:rsidR="008F6CA0" w:rsidRPr="0010371A" w:rsidRDefault="008F6CA0" w:rsidP="0010371A">
            <w:pPr>
              <w:rPr>
                <w:rFonts w:ascii="Calibri" w:hAnsi="Calibri" w:cs="Arial"/>
                <w:sz w:val="22"/>
                <w:szCs w:val="22"/>
              </w:rPr>
            </w:pPr>
          </w:p>
          <w:p w14:paraId="5845ED59" w14:textId="77777777" w:rsidR="008F6CA0" w:rsidRPr="0010371A" w:rsidRDefault="008F6CA0" w:rsidP="0010371A">
            <w:pPr>
              <w:rPr>
                <w:rFonts w:ascii="Calibri" w:hAnsi="Calibri" w:cs="Arial"/>
                <w:sz w:val="22"/>
                <w:szCs w:val="22"/>
              </w:rPr>
            </w:pPr>
          </w:p>
          <w:p w14:paraId="0DAF54DD" w14:textId="77777777" w:rsidR="008F6CA0" w:rsidRPr="0010371A" w:rsidRDefault="008F6CA0" w:rsidP="0010371A">
            <w:pPr>
              <w:rPr>
                <w:rFonts w:ascii="Calibri" w:hAnsi="Calibri" w:cs="Arial"/>
                <w:sz w:val="22"/>
                <w:szCs w:val="22"/>
              </w:rPr>
            </w:pPr>
          </w:p>
        </w:tc>
        <w:tc>
          <w:tcPr>
            <w:tcW w:w="2274" w:type="dxa"/>
          </w:tcPr>
          <w:p w14:paraId="1A575A7C" w14:textId="77777777" w:rsidR="008F6CA0" w:rsidRPr="0010371A" w:rsidRDefault="008F6CA0" w:rsidP="0010371A">
            <w:pPr>
              <w:rPr>
                <w:rFonts w:ascii="Calibri" w:hAnsi="Calibri" w:cs="Arial"/>
                <w:sz w:val="22"/>
                <w:szCs w:val="22"/>
              </w:rPr>
            </w:pPr>
          </w:p>
          <w:p w14:paraId="2437035E" w14:textId="77777777" w:rsidR="008F6CA0" w:rsidRPr="0010371A" w:rsidRDefault="008F6CA0" w:rsidP="0010371A">
            <w:pPr>
              <w:rPr>
                <w:rFonts w:ascii="Calibri" w:hAnsi="Calibri" w:cs="Arial"/>
                <w:sz w:val="22"/>
                <w:szCs w:val="22"/>
              </w:rPr>
            </w:pPr>
            <w:r w:rsidRPr="0010371A">
              <w:rPr>
                <w:rFonts w:ascii="Calibri" w:hAnsi="Calibri" w:cs="Arial"/>
                <w:sz w:val="22"/>
                <w:szCs w:val="22"/>
              </w:rPr>
              <w:t xml:space="preserve">     </w:t>
            </w:r>
          </w:p>
          <w:p w14:paraId="6D88E917" w14:textId="77777777" w:rsidR="008F6CA0" w:rsidRPr="0010371A" w:rsidRDefault="008F6CA0" w:rsidP="0010371A">
            <w:pPr>
              <w:rPr>
                <w:rFonts w:ascii="Calibri" w:hAnsi="Calibri" w:cs="Arial"/>
                <w:sz w:val="22"/>
                <w:szCs w:val="22"/>
              </w:rPr>
            </w:pPr>
            <w:r w:rsidRPr="0010371A">
              <w:rPr>
                <w:rFonts w:ascii="Calibri" w:hAnsi="Calibri" w:cs="Arial"/>
                <w:sz w:val="22"/>
                <w:szCs w:val="22"/>
              </w:rPr>
              <w:sym w:font="Wingdings" w:char="F071"/>
            </w:r>
            <w:r w:rsidRPr="0010371A">
              <w:rPr>
                <w:rFonts w:ascii="Calibri" w:hAnsi="Calibri" w:cs="Arial"/>
                <w:sz w:val="22"/>
                <w:szCs w:val="22"/>
              </w:rPr>
              <w:t xml:space="preserve">   Not Met   </w:t>
            </w:r>
          </w:p>
          <w:p w14:paraId="3862FD2F" w14:textId="77777777" w:rsidR="008F6CA0" w:rsidRPr="0010371A" w:rsidRDefault="008F6CA0" w:rsidP="0010371A">
            <w:pPr>
              <w:rPr>
                <w:rFonts w:ascii="Calibri" w:hAnsi="Calibri" w:cs="Arial"/>
                <w:sz w:val="22"/>
                <w:szCs w:val="22"/>
              </w:rPr>
            </w:pPr>
          </w:p>
          <w:p w14:paraId="4897C838" w14:textId="77777777" w:rsidR="008F6CA0" w:rsidRPr="0010371A" w:rsidRDefault="008F6CA0" w:rsidP="0010371A">
            <w:pPr>
              <w:rPr>
                <w:rFonts w:ascii="Calibri" w:hAnsi="Calibri" w:cs="Arial"/>
                <w:sz w:val="22"/>
                <w:szCs w:val="22"/>
              </w:rPr>
            </w:pPr>
            <w:r w:rsidRPr="0010371A">
              <w:rPr>
                <w:rFonts w:ascii="Calibri" w:hAnsi="Calibri" w:cs="Arial"/>
                <w:sz w:val="22"/>
                <w:szCs w:val="22"/>
              </w:rPr>
              <w:sym w:font="Wingdings" w:char="F071"/>
            </w:r>
            <w:r w:rsidRPr="0010371A">
              <w:rPr>
                <w:rFonts w:ascii="Calibri" w:hAnsi="Calibri" w:cs="Arial"/>
                <w:sz w:val="22"/>
                <w:szCs w:val="22"/>
              </w:rPr>
              <w:t xml:space="preserve">   Partially Met*</w:t>
            </w:r>
          </w:p>
          <w:p w14:paraId="01E8E583" w14:textId="77777777" w:rsidR="008F6CA0" w:rsidRPr="0010371A" w:rsidRDefault="008F6CA0" w:rsidP="0010371A">
            <w:pPr>
              <w:rPr>
                <w:rFonts w:ascii="Calibri" w:hAnsi="Calibri" w:cs="Arial"/>
                <w:sz w:val="22"/>
                <w:szCs w:val="22"/>
              </w:rPr>
            </w:pPr>
          </w:p>
          <w:p w14:paraId="5EB98BE9" w14:textId="77777777" w:rsidR="008F6CA0" w:rsidRPr="0010371A" w:rsidRDefault="008F6CA0" w:rsidP="0010371A">
            <w:pPr>
              <w:rPr>
                <w:rFonts w:ascii="Calibri" w:hAnsi="Calibri" w:cs="Arial"/>
                <w:sz w:val="22"/>
                <w:szCs w:val="22"/>
              </w:rPr>
            </w:pPr>
            <w:r w:rsidRPr="0010371A">
              <w:rPr>
                <w:rFonts w:ascii="Calibri" w:hAnsi="Calibri" w:cs="Arial"/>
                <w:sz w:val="22"/>
                <w:szCs w:val="22"/>
              </w:rPr>
              <w:sym w:font="Wingdings" w:char="F071"/>
            </w:r>
            <w:r w:rsidRPr="0010371A">
              <w:rPr>
                <w:rFonts w:ascii="Calibri" w:hAnsi="Calibri" w:cs="Arial"/>
                <w:sz w:val="22"/>
                <w:szCs w:val="22"/>
              </w:rPr>
              <w:t xml:space="preserve">   Fully Met</w:t>
            </w:r>
          </w:p>
        </w:tc>
      </w:tr>
      <w:tr w:rsidR="008F6CA0" w:rsidRPr="0010371A" w14:paraId="41CC1FB2" w14:textId="77777777" w:rsidTr="0010371A">
        <w:trPr>
          <w:trHeight w:val="1817"/>
        </w:trPr>
        <w:tc>
          <w:tcPr>
            <w:tcW w:w="9753" w:type="dxa"/>
            <w:gridSpan w:val="3"/>
          </w:tcPr>
          <w:p w14:paraId="229CB7B3" w14:textId="77777777" w:rsidR="008F6CA0" w:rsidRPr="0010371A" w:rsidRDefault="008F6CA0" w:rsidP="0010371A">
            <w:pPr>
              <w:rPr>
                <w:rFonts w:ascii="Calibri" w:hAnsi="Calibri" w:cs="Arial"/>
                <w:sz w:val="22"/>
                <w:szCs w:val="22"/>
              </w:rPr>
            </w:pPr>
            <w:r w:rsidRPr="0010371A">
              <w:rPr>
                <w:rFonts w:ascii="Calibri" w:hAnsi="Calibri" w:cs="Arial"/>
                <w:sz w:val="22"/>
                <w:szCs w:val="22"/>
              </w:rPr>
              <w:lastRenderedPageBreak/>
              <w:t>*  If partially met note the reasons why and improvement actions planned:</w:t>
            </w:r>
          </w:p>
          <w:p w14:paraId="71400A0B" w14:textId="77777777" w:rsidR="008F6CA0" w:rsidRPr="0010371A" w:rsidRDefault="008F6CA0" w:rsidP="0010371A">
            <w:pPr>
              <w:rPr>
                <w:rFonts w:ascii="Calibri" w:hAnsi="Calibri" w:cs="Arial"/>
                <w:sz w:val="22"/>
                <w:szCs w:val="22"/>
              </w:rPr>
            </w:pPr>
          </w:p>
          <w:p w14:paraId="40CE34CB" w14:textId="77777777" w:rsidR="008F6CA0" w:rsidRPr="0010371A" w:rsidRDefault="008F6CA0" w:rsidP="0010371A">
            <w:pPr>
              <w:rPr>
                <w:rFonts w:ascii="Calibri" w:hAnsi="Calibri" w:cs="Arial"/>
                <w:sz w:val="22"/>
                <w:szCs w:val="22"/>
              </w:rPr>
            </w:pPr>
          </w:p>
        </w:tc>
      </w:tr>
    </w:tbl>
    <w:p w14:paraId="4EE8C23C" w14:textId="77777777" w:rsidR="008F6CA0" w:rsidRPr="0010371A" w:rsidRDefault="008F6CA0" w:rsidP="008F6CA0">
      <w:pPr>
        <w:rPr>
          <w:rFonts w:ascii="Calibri" w:hAnsi="Calibri"/>
        </w:rPr>
      </w:pPr>
    </w:p>
    <w:p w14:paraId="52705814" w14:textId="77777777" w:rsidR="008F6CA0" w:rsidRPr="0010371A" w:rsidRDefault="008F6CA0" w:rsidP="008F6CA0">
      <w:pPr>
        <w:pStyle w:val="Header"/>
        <w:jc w:val="center"/>
        <w:rPr>
          <w:rFonts w:ascii="Calibri" w:hAnsi="Calibri"/>
          <w:b/>
          <w:szCs w:val="20"/>
        </w:rPr>
      </w:pPr>
      <w:r w:rsidRPr="0010371A">
        <w:rPr>
          <w:rFonts w:ascii="Calibri" w:hAnsi="Calibri"/>
        </w:rPr>
        <w:br w:type="page"/>
      </w:r>
      <w:r w:rsidRPr="0010371A">
        <w:rPr>
          <w:rFonts w:ascii="Calibri" w:hAnsi="Calibri"/>
          <w:b/>
          <w:szCs w:val="20"/>
        </w:rPr>
        <w:lastRenderedPageBreak/>
        <w:t>Student Services Guidelines: TNE Provision</w:t>
      </w:r>
    </w:p>
    <w:p w14:paraId="3AEFE0C4" w14:textId="77777777" w:rsidR="008F6CA0" w:rsidRPr="0010371A" w:rsidRDefault="008F6CA0" w:rsidP="008F6CA0">
      <w:pPr>
        <w:pStyle w:val="Header"/>
        <w:jc w:val="center"/>
        <w:rPr>
          <w:rFonts w:ascii="Calibri" w:hAnsi="Calibri"/>
          <w:b/>
          <w:szCs w:val="20"/>
        </w:rPr>
      </w:pPr>
    </w:p>
    <w:p w14:paraId="1F8E8F74" w14:textId="77777777" w:rsidR="008F6CA0" w:rsidRPr="0010371A" w:rsidRDefault="008F6CA0" w:rsidP="008F6CA0">
      <w:pPr>
        <w:rPr>
          <w:rFonts w:ascii="Calibri" w:hAnsi="Calibri" w:cs="Arial"/>
          <w:b/>
          <w:sz w:val="22"/>
          <w:szCs w:val="22"/>
        </w:rPr>
      </w:pPr>
      <w:r w:rsidRPr="0010371A">
        <w:rPr>
          <w:rFonts w:ascii="Calibri" w:hAnsi="Calibri" w:cs="Arial"/>
          <w:b/>
          <w:sz w:val="22"/>
          <w:szCs w:val="22"/>
        </w:rPr>
        <w:t>Background</w:t>
      </w:r>
    </w:p>
    <w:p w14:paraId="3B221D39" w14:textId="77777777" w:rsidR="008F6CA0" w:rsidRPr="0010371A" w:rsidRDefault="008F6CA0" w:rsidP="008F6CA0">
      <w:pPr>
        <w:rPr>
          <w:rFonts w:ascii="Calibri" w:hAnsi="Calibri" w:cs="Arial"/>
          <w:sz w:val="22"/>
          <w:szCs w:val="22"/>
        </w:rPr>
      </w:pPr>
    </w:p>
    <w:p w14:paraId="26C7E382" w14:textId="77777777" w:rsidR="008F6CA0" w:rsidRDefault="008F6CA0" w:rsidP="008F6CA0">
      <w:pPr>
        <w:rPr>
          <w:rFonts w:ascii="Calibri" w:hAnsi="Calibri" w:cs="Arial"/>
          <w:sz w:val="22"/>
          <w:szCs w:val="22"/>
        </w:rPr>
      </w:pPr>
      <w:r w:rsidRPr="0010371A">
        <w:rPr>
          <w:rFonts w:ascii="Calibri" w:hAnsi="Calibri" w:cs="Arial"/>
          <w:sz w:val="22"/>
          <w:szCs w:val="22"/>
        </w:rPr>
        <w:t xml:space="preserve">The QAA UK Quality Code for Higher Education includes the following </w:t>
      </w:r>
      <w:r w:rsidR="00273FCF" w:rsidRPr="00273FCF">
        <w:rPr>
          <w:rFonts w:ascii="Calibri" w:hAnsi="Calibri" w:cs="Arial"/>
          <w:sz w:val="22"/>
          <w:szCs w:val="22"/>
        </w:rPr>
        <w:t>Core Practice, a mandatory requirement for all UK HE providers:</w:t>
      </w:r>
    </w:p>
    <w:p w14:paraId="5D6FB6DC" w14:textId="77777777" w:rsidR="00273FCF" w:rsidRDefault="00273FCF" w:rsidP="008F6CA0">
      <w:pPr>
        <w:rPr>
          <w:rFonts w:ascii="Calibri" w:hAnsi="Calibri" w:cs="Arial"/>
          <w:sz w:val="22"/>
          <w:szCs w:val="22"/>
        </w:rPr>
      </w:pPr>
    </w:p>
    <w:p w14:paraId="21C6FE73" w14:textId="77777777" w:rsidR="00273FCF" w:rsidRPr="002C7A6D" w:rsidRDefault="00273FCF" w:rsidP="002C7A6D">
      <w:pPr>
        <w:ind w:left="720"/>
        <w:rPr>
          <w:rFonts w:ascii="Calibri" w:hAnsi="Calibri" w:cs="Arial"/>
          <w:i/>
          <w:sz w:val="22"/>
          <w:szCs w:val="22"/>
        </w:rPr>
      </w:pPr>
      <w:r w:rsidRPr="002C7A6D">
        <w:rPr>
          <w:rFonts w:ascii="Calibri" w:hAnsi="Calibri" w:cs="Arial"/>
          <w:i/>
          <w:sz w:val="22"/>
          <w:szCs w:val="22"/>
        </w:rPr>
        <w:t>Where a provider works in partnership with other organisations, it has in place effective arrangements to ensure that the academic experience is high-quality irrespective of where or how courses are delivered and who delivers them</w:t>
      </w:r>
      <w:r w:rsidR="002C7A6D" w:rsidRPr="002C7A6D">
        <w:rPr>
          <w:rFonts w:ascii="Calibri" w:hAnsi="Calibri" w:cs="Arial"/>
          <w:i/>
          <w:sz w:val="22"/>
          <w:szCs w:val="22"/>
        </w:rPr>
        <w:t>.</w:t>
      </w:r>
    </w:p>
    <w:p w14:paraId="6A1C4429" w14:textId="77777777" w:rsidR="008F6CA0" w:rsidRPr="00273FCF" w:rsidRDefault="008F6CA0" w:rsidP="00273FCF">
      <w:pPr>
        <w:ind w:right="1063"/>
        <w:jc w:val="both"/>
        <w:rPr>
          <w:rFonts w:ascii="Calibri" w:hAnsi="Calibri" w:cs="Arial"/>
          <w:sz w:val="22"/>
          <w:szCs w:val="22"/>
        </w:rPr>
      </w:pPr>
    </w:p>
    <w:p w14:paraId="596FD68C" w14:textId="77777777" w:rsidR="008F6CA0" w:rsidRPr="002C7A6D" w:rsidRDefault="008F6CA0" w:rsidP="008F6CA0">
      <w:pPr>
        <w:rPr>
          <w:rFonts w:ascii="Calibri" w:hAnsi="Calibri" w:cs="Arial"/>
          <w:sz w:val="22"/>
          <w:szCs w:val="22"/>
        </w:rPr>
      </w:pPr>
      <w:r w:rsidRPr="002C7A6D">
        <w:rPr>
          <w:rFonts w:ascii="Calibri" w:hAnsi="Calibri" w:cs="Arial"/>
          <w:sz w:val="22"/>
          <w:szCs w:val="22"/>
        </w:rPr>
        <w:t>Cardiff Metropolitan University Student Services are responsible for providing a range of support services to students and colleagues working with students across the University and at Partner institutions.  The service areas cover Cardiff Metropolitan University Careers, Finance and Welfare, Health, Disability, Counselling and Chaplaincy (including the PREVENT agenda).</w:t>
      </w:r>
    </w:p>
    <w:p w14:paraId="3286AA27" w14:textId="77777777" w:rsidR="008F6CA0" w:rsidRPr="0010371A" w:rsidRDefault="008F6CA0" w:rsidP="008F6CA0">
      <w:pPr>
        <w:rPr>
          <w:rFonts w:ascii="Calibri" w:hAnsi="Calibri" w:cs="Arial"/>
          <w:sz w:val="22"/>
          <w:szCs w:val="22"/>
        </w:rPr>
      </w:pPr>
    </w:p>
    <w:p w14:paraId="733A6638" w14:textId="77777777" w:rsidR="008F6CA0" w:rsidRPr="0010371A" w:rsidRDefault="008F6CA0" w:rsidP="008F6CA0">
      <w:pPr>
        <w:rPr>
          <w:rFonts w:ascii="Calibri" w:hAnsi="Calibri" w:cs="Arial"/>
          <w:sz w:val="22"/>
          <w:szCs w:val="22"/>
        </w:rPr>
      </w:pPr>
      <w:r w:rsidRPr="0010371A">
        <w:rPr>
          <w:rFonts w:ascii="Calibri" w:hAnsi="Calibri" w:cs="Arial"/>
          <w:sz w:val="22"/>
          <w:szCs w:val="22"/>
        </w:rPr>
        <w:t xml:space="preserve">Wherever possible, student services at TNE partners will </w:t>
      </w:r>
      <w:r w:rsidR="00273FCF">
        <w:rPr>
          <w:rFonts w:ascii="Calibri" w:hAnsi="Calibri" w:cs="Arial"/>
          <w:sz w:val="22"/>
          <w:szCs w:val="22"/>
        </w:rPr>
        <w:t xml:space="preserve">align with the advice and guidance included in </w:t>
      </w:r>
      <w:r w:rsidRPr="0010371A">
        <w:rPr>
          <w:rFonts w:ascii="Calibri" w:hAnsi="Calibri" w:cs="Arial"/>
          <w:sz w:val="22"/>
          <w:szCs w:val="22"/>
        </w:rPr>
        <w:t>the QAA Quality Code. However, account will be taken where necessary of the legislation, culture and student expectations of the partner’s own country. The University will ensure that processes are in place to review provision and to provide advice to partners and students.</w:t>
      </w:r>
    </w:p>
    <w:p w14:paraId="22705A32" w14:textId="77777777" w:rsidR="008F6CA0" w:rsidRPr="0010371A" w:rsidRDefault="008F6CA0" w:rsidP="008F6CA0">
      <w:pPr>
        <w:rPr>
          <w:rFonts w:ascii="Calibri" w:hAnsi="Calibri" w:cs="Arial"/>
          <w:sz w:val="22"/>
          <w:szCs w:val="22"/>
        </w:rPr>
      </w:pPr>
    </w:p>
    <w:p w14:paraId="4B4100B6" w14:textId="77777777" w:rsidR="008F6CA0" w:rsidRPr="0010371A" w:rsidRDefault="008F6CA0" w:rsidP="008F6CA0">
      <w:pPr>
        <w:rPr>
          <w:rFonts w:ascii="Calibri" w:hAnsi="Calibri"/>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1263"/>
        <w:gridCol w:w="4100"/>
        <w:gridCol w:w="3987"/>
      </w:tblGrid>
      <w:tr w:rsidR="008F6CA0" w:rsidRPr="0010371A" w14:paraId="7BFB23C2" w14:textId="77777777" w:rsidTr="0010371A">
        <w:trPr>
          <w:trHeight w:val="3236"/>
          <w:jc w:val="center"/>
        </w:trPr>
        <w:tc>
          <w:tcPr>
            <w:tcW w:w="1526" w:type="dxa"/>
            <w:tcBorders>
              <w:bottom w:val="single" w:sz="4" w:space="0" w:color="auto"/>
            </w:tcBorders>
          </w:tcPr>
          <w:p w14:paraId="17C52A13" w14:textId="77777777" w:rsidR="008F6CA0" w:rsidRPr="0010371A" w:rsidRDefault="008F6CA0" w:rsidP="008F6CA0">
            <w:pPr>
              <w:rPr>
                <w:rFonts w:ascii="Calibri" w:hAnsi="Calibri" w:cs="Arial"/>
                <w:b/>
                <w:sz w:val="22"/>
                <w:szCs w:val="22"/>
              </w:rPr>
            </w:pPr>
            <w:r w:rsidRPr="0010371A">
              <w:rPr>
                <w:rFonts w:ascii="Calibri" w:hAnsi="Calibri" w:cs="Arial"/>
                <w:b/>
                <w:sz w:val="22"/>
                <w:szCs w:val="22"/>
              </w:rPr>
              <w:t>Student Services</w:t>
            </w:r>
          </w:p>
        </w:tc>
        <w:tc>
          <w:tcPr>
            <w:tcW w:w="5812" w:type="dxa"/>
            <w:tcBorders>
              <w:bottom w:val="single" w:sz="4" w:space="0" w:color="auto"/>
            </w:tcBorders>
          </w:tcPr>
          <w:p w14:paraId="01EBDA39" w14:textId="77777777" w:rsidR="008F6CA0" w:rsidRPr="0010371A" w:rsidRDefault="008F6CA0" w:rsidP="008F6CA0">
            <w:pPr>
              <w:rPr>
                <w:rFonts w:ascii="Calibri" w:hAnsi="Calibri" w:cs="Arial"/>
                <w:b/>
                <w:sz w:val="22"/>
                <w:szCs w:val="22"/>
              </w:rPr>
            </w:pPr>
            <w:r w:rsidRPr="0010371A">
              <w:rPr>
                <w:rFonts w:ascii="Calibri" w:hAnsi="Calibri" w:cs="Arial"/>
                <w:b/>
                <w:sz w:val="22"/>
                <w:szCs w:val="22"/>
              </w:rPr>
              <w:t>Cardiff Metropolitan University Responsibilities</w:t>
            </w:r>
          </w:p>
          <w:p w14:paraId="501F5C7A" w14:textId="77777777" w:rsidR="008F6CA0" w:rsidRPr="0010371A" w:rsidRDefault="008F6CA0" w:rsidP="008F6CA0">
            <w:pPr>
              <w:rPr>
                <w:rFonts w:ascii="Calibri" w:hAnsi="Calibri" w:cs="Arial"/>
                <w:b/>
                <w:sz w:val="22"/>
                <w:szCs w:val="22"/>
              </w:rPr>
            </w:pPr>
          </w:p>
          <w:p w14:paraId="5E2B8EC2" w14:textId="77777777" w:rsidR="008F6CA0" w:rsidRPr="0010371A" w:rsidRDefault="008F6CA0" w:rsidP="008F6CA0">
            <w:pPr>
              <w:numPr>
                <w:ilvl w:val="0"/>
                <w:numId w:val="27"/>
              </w:numPr>
              <w:rPr>
                <w:rFonts w:ascii="Calibri" w:hAnsi="Calibri" w:cs="Arial"/>
                <w:sz w:val="22"/>
                <w:szCs w:val="22"/>
              </w:rPr>
            </w:pPr>
            <w:r w:rsidRPr="0010371A">
              <w:rPr>
                <w:rFonts w:ascii="Calibri" w:hAnsi="Calibri" w:cs="Arial"/>
                <w:sz w:val="22"/>
                <w:szCs w:val="22"/>
              </w:rPr>
              <w:t>Provide advice and guidance to partners on the range and standards of services required to support Cardiff Metropolitan University students.</w:t>
            </w:r>
          </w:p>
          <w:p w14:paraId="4810A289" w14:textId="77777777" w:rsidR="008F6CA0" w:rsidRPr="0010371A" w:rsidRDefault="008F6CA0" w:rsidP="008F6CA0">
            <w:pPr>
              <w:rPr>
                <w:rFonts w:ascii="Calibri" w:hAnsi="Calibri" w:cs="Arial"/>
                <w:sz w:val="22"/>
                <w:szCs w:val="22"/>
              </w:rPr>
            </w:pPr>
          </w:p>
          <w:p w14:paraId="4138377D" w14:textId="77777777" w:rsidR="008F6CA0" w:rsidRPr="0010371A" w:rsidRDefault="008F6CA0" w:rsidP="008F6CA0">
            <w:pPr>
              <w:numPr>
                <w:ilvl w:val="0"/>
                <w:numId w:val="29"/>
              </w:numPr>
              <w:rPr>
                <w:rFonts w:ascii="Calibri" w:hAnsi="Calibri" w:cs="Arial"/>
                <w:sz w:val="22"/>
                <w:szCs w:val="22"/>
              </w:rPr>
            </w:pPr>
            <w:r w:rsidRPr="0010371A">
              <w:rPr>
                <w:rFonts w:ascii="Calibri" w:hAnsi="Calibri" w:cs="Arial"/>
                <w:sz w:val="22"/>
                <w:szCs w:val="22"/>
              </w:rPr>
              <w:t>Provide targeted information and advice via Cardiff Metropolitan University website, Student Portal and VLE.</w:t>
            </w:r>
          </w:p>
          <w:p w14:paraId="24B58875" w14:textId="77777777" w:rsidR="008F6CA0" w:rsidRPr="0010371A" w:rsidRDefault="008F6CA0" w:rsidP="008F6CA0">
            <w:pPr>
              <w:rPr>
                <w:rFonts w:ascii="Calibri" w:hAnsi="Calibri" w:cs="Arial"/>
                <w:sz w:val="22"/>
                <w:szCs w:val="22"/>
              </w:rPr>
            </w:pPr>
          </w:p>
          <w:p w14:paraId="6340C65F" w14:textId="77777777" w:rsidR="008F6CA0" w:rsidRPr="0010371A" w:rsidRDefault="008F6CA0" w:rsidP="008F6CA0">
            <w:pPr>
              <w:numPr>
                <w:ilvl w:val="0"/>
                <w:numId w:val="29"/>
              </w:numPr>
              <w:rPr>
                <w:rFonts w:ascii="Calibri" w:hAnsi="Calibri" w:cs="Arial"/>
                <w:b/>
                <w:sz w:val="22"/>
                <w:szCs w:val="22"/>
              </w:rPr>
            </w:pPr>
            <w:r w:rsidRPr="0010371A">
              <w:rPr>
                <w:rFonts w:ascii="Calibri" w:hAnsi="Calibri" w:cs="Arial"/>
                <w:sz w:val="22"/>
                <w:szCs w:val="22"/>
              </w:rPr>
              <w:t>Provide contact details and maintain dialogue with partner institutions.</w:t>
            </w:r>
          </w:p>
        </w:tc>
        <w:tc>
          <w:tcPr>
            <w:tcW w:w="7408" w:type="dxa"/>
            <w:tcBorders>
              <w:bottom w:val="single" w:sz="4" w:space="0" w:color="auto"/>
            </w:tcBorders>
          </w:tcPr>
          <w:p w14:paraId="47070A7F" w14:textId="77777777" w:rsidR="008F6CA0" w:rsidRPr="0010371A" w:rsidRDefault="008F6CA0" w:rsidP="008F6CA0">
            <w:pPr>
              <w:rPr>
                <w:rFonts w:ascii="Calibri" w:hAnsi="Calibri" w:cs="Arial"/>
                <w:b/>
                <w:sz w:val="22"/>
                <w:szCs w:val="22"/>
              </w:rPr>
            </w:pPr>
            <w:r w:rsidRPr="0010371A">
              <w:rPr>
                <w:rFonts w:ascii="Calibri" w:hAnsi="Calibri" w:cs="Arial"/>
                <w:b/>
                <w:sz w:val="22"/>
                <w:szCs w:val="22"/>
              </w:rPr>
              <w:t>TNE Partner Responsibilities</w:t>
            </w:r>
          </w:p>
          <w:p w14:paraId="742A77C2" w14:textId="77777777" w:rsidR="008F6CA0" w:rsidRPr="0010371A" w:rsidRDefault="008F6CA0" w:rsidP="008F6CA0">
            <w:pPr>
              <w:rPr>
                <w:rFonts w:ascii="Calibri" w:hAnsi="Calibri" w:cs="Arial"/>
                <w:b/>
                <w:sz w:val="22"/>
                <w:szCs w:val="22"/>
              </w:rPr>
            </w:pPr>
          </w:p>
          <w:p w14:paraId="1C415493" w14:textId="77777777" w:rsidR="008F6CA0" w:rsidRPr="0010371A" w:rsidRDefault="008F6CA0" w:rsidP="008F6CA0">
            <w:pPr>
              <w:numPr>
                <w:ilvl w:val="0"/>
                <w:numId w:val="27"/>
              </w:numPr>
              <w:rPr>
                <w:rFonts w:ascii="Calibri" w:hAnsi="Calibri" w:cs="Arial"/>
                <w:sz w:val="22"/>
                <w:szCs w:val="22"/>
              </w:rPr>
            </w:pPr>
            <w:r w:rsidRPr="0010371A">
              <w:rPr>
                <w:rFonts w:ascii="Calibri" w:hAnsi="Calibri" w:cs="Arial"/>
                <w:sz w:val="22"/>
                <w:szCs w:val="22"/>
              </w:rPr>
              <w:t>Ensure that adequate student support services are available to all Cardiff Metropolitan University students and meet required standards.</w:t>
            </w:r>
          </w:p>
          <w:p w14:paraId="11565210" w14:textId="77777777" w:rsidR="008F6CA0" w:rsidRPr="0010371A" w:rsidRDefault="008F6CA0" w:rsidP="008F6CA0">
            <w:pPr>
              <w:ind w:left="227"/>
              <w:rPr>
                <w:rFonts w:ascii="Calibri" w:hAnsi="Calibri" w:cs="Arial"/>
                <w:sz w:val="22"/>
                <w:szCs w:val="22"/>
              </w:rPr>
            </w:pPr>
          </w:p>
          <w:p w14:paraId="3796EE4E" w14:textId="77777777" w:rsidR="008F6CA0" w:rsidRPr="0010371A" w:rsidRDefault="008F6CA0" w:rsidP="008F6CA0">
            <w:pPr>
              <w:ind w:left="227"/>
              <w:rPr>
                <w:rFonts w:ascii="Calibri" w:hAnsi="Calibri" w:cs="Arial"/>
                <w:sz w:val="22"/>
                <w:szCs w:val="22"/>
              </w:rPr>
            </w:pPr>
          </w:p>
          <w:p w14:paraId="3440EC8B" w14:textId="77777777" w:rsidR="008F6CA0" w:rsidRPr="0010371A" w:rsidRDefault="008F6CA0" w:rsidP="008F6CA0">
            <w:pPr>
              <w:numPr>
                <w:ilvl w:val="0"/>
                <w:numId w:val="29"/>
              </w:numPr>
              <w:rPr>
                <w:rFonts w:ascii="Calibri" w:hAnsi="Calibri" w:cs="Arial"/>
                <w:sz w:val="22"/>
                <w:szCs w:val="22"/>
              </w:rPr>
            </w:pPr>
            <w:r w:rsidRPr="0010371A">
              <w:rPr>
                <w:rFonts w:ascii="Calibri" w:hAnsi="Calibri" w:cs="Arial"/>
                <w:sz w:val="22"/>
                <w:szCs w:val="22"/>
              </w:rPr>
              <w:t>Refer students to relevant information and advice on Cardiff Metropolitan University website, Student Portal and VLE.</w:t>
            </w:r>
          </w:p>
          <w:p w14:paraId="39BF71E7" w14:textId="77777777" w:rsidR="008F6CA0" w:rsidRPr="0010371A" w:rsidRDefault="008F6CA0" w:rsidP="008F6CA0">
            <w:pPr>
              <w:rPr>
                <w:rFonts w:ascii="Calibri" w:hAnsi="Calibri" w:cs="Arial"/>
                <w:sz w:val="22"/>
                <w:szCs w:val="22"/>
              </w:rPr>
            </w:pPr>
          </w:p>
          <w:p w14:paraId="008189DB" w14:textId="77777777" w:rsidR="008F6CA0" w:rsidRPr="0010371A" w:rsidRDefault="008F6CA0" w:rsidP="008F6CA0">
            <w:pPr>
              <w:rPr>
                <w:rFonts w:ascii="Calibri" w:hAnsi="Calibri" w:cs="Arial"/>
                <w:sz w:val="22"/>
                <w:szCs w:val="22"/>
              </w:rPr>
            </w:pPr>
          </w:p>
          <w:p w14:paraId="04924F5C" w14:textId="77777777" w:rsidR="008F6CA0" w:rsidRPr="0010371A" w:rsidRDefault="008F6CA0" w:rsidP="008F6CA0">
            <w:pPr>
              <w:numPr>
                <w:ilvl w:val="0"/>
                <w:numId w:val="28"/>
              </w:numPr>
              <w:rPr>
                <w:rFonts w:ascii="Calibri" w:hAnsi="Calibri" w:cs="Arial"/>
                <w:b/>
                <w:sz w:val="22"/>
                <w:szCs w:val="22"/>
              </w:rPr>
            </w:pPr>
            <w:r w:rsidRPr="0010371A">
              <w:rPr>
                <w:rFonts w:ascii="Calibri" w:hAnsi="Calibri" w:cs="Arial"/>
                <w:sz w:val="22"/>
                <w:szCs w:val="22"/>
              </w:rPr>
              <w:t>Provide a named contact and maintain dialogue with Cardiff Metropolitan University Student Services.</w:t>
            </w:r>
          </w:p>
        </w:tc>
      </w:tr>
      <w:tr w:rsidR="008F6CA0" w:rsidRPr="0010371A" w14:paraId="142E025B" w14:textId="77777777" w:rsidTr="0010371A">
        <w:trPr>
          <w:trHeight w:hRule="exact" w:val="113"/>
          <w:jc w:val="center"/>
        </w:trPr>
        <w:tc>
          <w:tcPr>
            <w:tcW w:w="14746" w:type="dxa"/>
            <w:gridSpan w:val="3"/>
            <w:shd w:val="clear" w:color="auto" w:fill="606060"/>
          </w:tcPr>
          <w:p w14:paraId="6C97BCAC" w14:textId="77777777" w:rsidR="008F6CA0" w:rsidRPr="0010371A" w:rsidRDefault="008F6CA0" w:rsidP="008F6CA0">
            <w:pPr>
              <w:rPr>
                <w:rFonts w:ascii="Calibri" w:hAnsi="Calibri" w:cs="Arial"/>
                <w:b/>
                <w:sz w:val="22"/>
                <w:szCs w:val="22"/>
              </w:rPr>
            </w:pPr>
          </w:p>
        </w:tc>
      </w:tr>
      <w:tr w:rsidR="008F6CA0" w:rsidRPr="0010371A" w14:paraId="7052FDFE" w14:textId="77777777" w:rsidTr="0010371A">
        <w:trPr>
          <w:trHeight w:val="3131"/>
          <w:jc w:val="center"/>
        </w:trPr>
        <w:tc>
          <w:tcPr>
            <w:tcW w:w="1526" w:type="dxa"/>
          </w:tcPr>
          <w:p w14:paraId="441D17E1" w14:textId="77777777" w:rsidR="008F6CA0" w:rsidRPr="0010371A" w:rsidRDefault="008F6CA0" w:rsidP="008F6CA0">
            <w:pPr>
              <w:rPr>
                <w:rFonts w:ascii="Calibri" w:hAnsi="Calibri" w:cs="Arial"/>
                <w:sz w:val="22"/>
                <w:szCs w:val="22"/>
              </w:rPr>
            </w:pPr>
            <w:r w:rsidRPr="0010371A">
              <w:rPr>
                <w:rFonts w:ascii="Calibri" w:hAnsi="Calibri" w:cs="Arial"/>
                <w:b/>
                <w:sz w:val="22"/>
                <w:szCs w:val="22"/>
              </w:rPr>
              <w:lastRenderedPageBreak/>
              <w:t>Careers</w:t>
            </w:r>
          </w:p>
          <w:p w14:paraId="2B29DCC5" w14:textId="77777777" w:rsidR="008F6CA0" w:rsidRPr="0010371A" w:rsidRDefault="008F6CA0" w:rsidP="008F6CA0">
            <w:pPr>
              <w:rPr>
                <w:rFonts w:ascii="Calibri" w:hAnsi="Calibri" w:cs="Arial"/>
                <w:b/>
                <w:sz w:val="22"/>
                <w:szCs w:val="22"/>
              </w:rPr>
            </w:pPr>
          </w:p>
        </w:tc>
        <w:tc>
          <w:tcPr>
            <w:tcW w:w="5812" w:type="dxa"/>
          </w:tcPr>
          <w:p w14:paraId="000736BB" w14:textId="77777777" w:rsidR="008F6CA0" w:rsidRPr="0010371A" w:rsidRDefault="008F6CA0" w:rsidP="008F6CA0">
            <w:pPr>
              <w:rPr>
                <w:rFonts w:ascii="Calibri" w:hAnsi="Calibri" w:cs="Arial"/>
                <w:b/>
                <w:sz w:val="22"/>
                <w:szCs w:val="22"/>
              </w:rPr>
            </w:pPr>
            <w:r w:rsidRPr="0010371A">
              <w:rPr>
                <w:rFonts w:ascii="Calibri" w:hAnsi="Calibri" w:cs="Arial"/>
                <w:b/>
                <w:sz w:val="22"/>
                <w:szCs w:val="22"/>
              </w:rPr>
              <w:t>Cardiff Metropolitan University Responsibilities:</w:t>
            </w:r>
          </w:p>
          <w:p w14:paraId="2FCB4A26" w14:textId="77777777" w:rsidR="008F6CA0" w:rsidRPr="0010371A" w:rsidRDefault="008F6CA0" w:rsidP="008F6CA0">
            <w:pPr>
              <w:rPr>
                <w:rFonts w:ascii="Calibri" w:hAnsi="Calibri" w:cs="Arial"/>
                <w:sz w:val="22"/>
                <w:szCs w:val="22"/>
              </w:rPr>
            </w:pPr>
          </w:p>
          <w:p w14:paraId="24E85FB6" w14:textId="77777777" w:rsidR="008F6CA0" w:rsidRPr="0010371A" w:rsidRDefault="008F6CA0" w:rsidP="008F6CA0">
            <w:pPr>
              <w:numPr>
                <w:ilvl w:val="0"/>
                <w:numId w:val="40"/>
              </w:numPr>
              <w:rPr>
                <w:rFonts w:ascii="Calibri" w:hAnsi="Calibri" w:cs="Arial"/>
                <w:sz w:val="22"/>
                <w:szCs w:val="22"/>
              </w:rPr>
            </w:pPr>
            <w:r w:rsidRPr="0010371A">
              <w:rPr>
                <w:rFonts w:ascii="Calibri" w:hAnsi="Calibri" w:cs="Arial"/>
                <w:sz w:val="22"/>
                <w:szCs w:val="22"/>
              </w:rPr>
              <w:t>Engage in discussions with partners on appropriate provision and quality assurance measures</w:t>
            </w:r>
          </w:p>
          <w:p w14:paraId="01AC8A4F" w14:textId="77777777" w:rsidR="008F6CA0" w:rsidRPr="0010371A" w:rsidRDefault="008F6CA0" w:rsidP="008F6CA0">
            <w:pPr>
              <w:ind w:left="360"/>
              <w:rPr>
                <w:rFonts w:ascii="Calibri" w:hAnsi="Calibri" w:cs="Arial"/>
                <w:sz w:val="22"/>
                <w:szCs w:val="22"/>
              </w:rPr>
            </w:pPr>
          </w:p>
          <w:p w14:paraId="5342AD39" w14:textId="77777777" w:rsidR="008F6CA0" w:rsidRPr="0010371A" w:rsidRDefault="008F6CA0" w:rsidP="008F6CA0">
            <w:pPr>
              <w:numPr>
                <w:ilvl w:val="0"/>
                <w:numId w:val="40"/>
              </w:numPr>
              <w:rPr>
                <w:rFonts w:ascii="Calibri" w:hAnsi="Calibri" w:cs="Arial"/>
                <w:sz w:val="22"/>
                <w:szCs w:val="22"/>
              </w:rPr>
            </w:pPr>
            <w:r w:rsidRPr="0010371A">
              <w:rPr>
                <w:rFonts w:ascii="Calibri" w:hAnsi="Calibri" w:cs="Arial"/>
                <w:sz w:val="22"/>
                <w:szCs w:val="22"/>
              </w:rPr>
              <w:t xml:space="preserve">Provide consultancy, if required, on identifying appropriate information and related resources </w:t>
            </w:r>
          </w:p>
          <w:p w14:paraId="3FFC4A36" w14:textId="77777777" w:rsidR="008F6CA0" w:rsidRPr="0010371A" w:rsidRDefault="008F6CA0" w:rsidP="008F6CA0">
            <w:pPr>
              <w:rPr>
                <w:rFonts w:ascii="Calibri" w:hAnsi="Calibri" w:cs="Arial"/>
                <w:sz w:val="22"/>
                <w:szCs w:val="22"/>
              </w:rPr>
            </w:pPr>
          </w:p>
          <w:p w14:paraId="4CB7D6AD" w14:textId="77777777" w:rsidR="008F6CA0" w:rsidRPr="0010371A" w:rsidRDefault="008F6CA0" w:rsidP="008F6CA0">
            <w:pPr>
              <w:numPr>
                <w:ilvl w:val="0"/>
                <w:numId w:val="40"/>
              </w:numPr>
              <w:rPr>
                <w:rFonts w:ascii="Calibri" w:hAnsi="Calibri" w:cs="Arial"/>
                <w:sz w:val="22"/>
                <w:szCs w:val="22"/>
              </w:rPr>
            </w:pPr>
            <w:r w:rsidRPr="0010371A">
              <w:rPr>
                <w:rFonts w:ascii="Calibri" w:hAnsi="Calibri" w:cs="Arial"/>
                <w:sz w:val="22"/>
                <w:szCs w:val="22"/>
              </w:rPr>
              <w:t xml:space="preserve">Provide targeted careers information via Cardiff Metropolitan University website – </w:t>
            </w:r>
            <w:hyperlink r:id="rId11" w:history="1">
              <w:r w:rsidRPr="0010371A">
                <w:rPr>
                  <w:rFonts w:ascii="Calibri" w:hAnsi="Calibri" w:cs="Arial"/>
                  <w:color w:val="0000FF"/>
                  <w:sz w:val="22"/>
                  <w:szCs w:val="22"/>
                  <w:u w:val="single"/>
                </w:rPr>
                <w:t>www.cardiffmet.ac.uk/careers</w:t>
              </w:r>
            </w:hyperlink>
          </w:p>
          <w:p w14:paraId="43B39B9D" w14:textId="77777777" w:rsidR="008F6CA0" w:rsidRPr="0010371A" w:rsidRDefault="008F6CA0" w:rsidP="008F6CA0">
            <w:pPr>
              <w:rPr>
                <w:rFonts w:ascii="Calibri" w:hAnsi="Calibri" w:cs="Arial"/>
                <w:sz w:val="22"/>
                <w:szCs w:val="22"/>
              </w:rPr>
            </w:pPr>
          </w:p>
          <w:p w14:paraId="5C65BE09" w14:textId="77777777" w:rsidR="008F6CA0" w:rsidRPr="0010371A" w:rsidRDefault="008F6CA0" w:rsidP="008F6CA0">
            <w:pPr>
              <w:numPr>
                <w:ilvl w:val="0"/>
                <w:numId w:val="40"/>
              </w:numPr>
              <w:rPr>
                <w:rFonts w:ascii="Calibri" w:hAnsi="Calibri" w:cs="Arial"/>
                <w:sz w:val="22"/>
                <w:szCs w:val="22"/>
              </w:rPr>
            </w:pPr>
            <w:r w:rsidRPr="0010371A">
              <w:rPr>
                <w:rFonts w:ascii="Calibri" w:hAnsi="Calibri" w:cs="Arial"/>
                <w:sz w:val="22"/>
                <w:szCs w:val="22"/>
              </w:rPr>
              <w:t>Provide access for students and relevant staff to the ‘Your Career’ e-module, which includes structured careers e-learning (primarily focused on the UK employment market but with resources applicable to all students)</w:t>
            </w:r>
          </w:p>
          <w:p w14:paraId="46383D9B" w14:textId="77777777" w:rsidR="008F6CA0" w:rsidRPr="0010371A" w:rsidRDefault="008F6CA0" w:rsidP="008F6CA0">
            <w:pPr>
              <w:rPr>
                <w:rFonts w:ascii="Calibri" w:hAnsi="Calibri" w:cs="Arial"/>
                <w:sz w:val="22"/>
                <w:szCs w:val="22"/>
              </w:rPr>
            </w:pPr>
          </w:p>
          <w:p w14:paraId="76A03115" w14:textId="77777777" w:rsidR="008F6CA0" w:rsidRPr="0010371A" w:rsidRDefault="008F6CA0" w:rsidP="008F6CA0">
            <w:pPr>
              <w:ind w:left="360"/>
              <w:rPr>
                <w:rFonts w:ascii="Calibri" w:hAnsi="Calibri" w:cs="Arial"/>
                <w:sz w:val="22"/>
                <w:szCs w:val="22"/>
              </w:rPr>
            </w:pPr>
          </w:p>
        </w:tc>
        <w:tc>
          <w:tcPr>
            <w:tcW w:w="7408" w:type="dxa"/>
          </w:tcPr>
          <w:p w14:paraId="7A87E14B" w14:textId="77777777" w:rsidR="008F6CA0" w:rsidRPr="0010371A" w:rsidRDefault="008F6CA0" w:rsidP="008F6CA0">
            <w:pPr>
              <w:rPr>
                <w:rFonts w:ascii="Calibri" w:hAnsi="Calibri" w:cs="Arial"/>
                <w:b/>
                <w:sz w:val="22"/>
                <w:szCs w:val="22"/>
              </w:rPr>
            </w:pPr>
            <w:r w:rsidRPr="0010371A">
              <w:rPr>
                <w:rFonts w:ascii="Calibri" w:hAnsi="Calibri" w:cs="Arial"/>
                <w:b/>
                <w:sz w:val="22"/>
                <w:szCs w:val="22"/>
              </w:rPr>
              <w:t>TNE Partner Responsibilities:</w:t>
            </w:r>
          </w:p>
          <w:p w14:paraId="49DB0563" w14:textId="77777777" w:rsidR="008F6CA0" w:rsidRPr="0010371A" w:rsidRDefault="008F6CA0" w:rsidP="008F6CA0">
            <w:pPr>
              <w:rPr>
                <w:rFonts w:ascii="Calibri" w:hAnsi="Calibri" w:cs="Arial"/>
                <w:b/>
                <w:sz w:val="22"/>
                <w:szCs w:val="22"/>
              </w:rPr>
            </w:pPr>
          </w:p>
          <w:p w14:paraId="726A8CA4" w14:textId="77777777" w:rsidR="008F6CA0" w:rsidRPr="0010371A" w:rsidRDefault="008F6CA0" w:rsidP="008F6CA0">
            <w:pPr>
              <w:numPr>
                <w:ilvl w:val="0"/>
                <w:numId w:val="34"/>
              </w:numPr>
              <w:rPr>
                <w:rFonts w:ascii="Calibri" w:hAnsi="Calibri" w:cs="Arial"/>
                <w:sz w:val="22"/>
                <w:szCs w:val="22"/>
              </w:rPr>
            </w:pPr>
            <w:r w:rsidRPr="0010371A">
              <w:rPr>
                <w:rFonts w:ascii="Calibri" w:hAnsi="Calibri" w:cs="Arial"/>
                <w:sz w:val="22"/>
                <w:szCs w:val="22"/>
              </w:rPr>
              <w:t xml:space="preserve">Engage in discussions with Cardiff Metropolitan University on appropriate provision </w:t>
            </w:r>
          </w:p>
          <w:p w14:paraId="7CA25C12" w14:textId="77777777" w:rsidR="008F6CA0" w:rsidRPr="0010371A" w:rsidRDefault="008F6CA0" w:rsidP="008F6CA0">
            <w:pPr>
              <w:ind w:left="227"/>
              <w:rPr>
                <w:rFonts w:ascii="Calibri" w:hAnsi="Calibri" w:cs="Arial"/>
                <w:sz w:val="22"/>
                <w:szCs w:val="22"/>
              </w:rPr>
            </w:pPr>
          </w:p>
          <w:p w14:paraId="7BB31F56" w14:textId="77777777" w:rsidR="008F6CA0" w:rsidRPr="0010371A" w:rsidRDefault="008F6CA0" w:rsidP="008F6CA0">
            <w:pPr>
              <w:numPr>
                <w:ilvl w:val="0"/>
                <w:numId w:val="34"/>
              </w:numPr>
              <w:rPr>
                <w:rFonts w:ascii="Calibri" w:hAnsi="Calibri" w:cs="Arial"/>
                <w:sz w:val="22"/>
                <w:szCs w:val="22"/>
              </w:rPr>
            </w:pPr>
            <w:r w:rsidRPr="0010371A">
              <w:rPr>
                <w:rFonts w:ascii="Calibri" w:hAnsi="Calibri" w:cs="Arial"/>
                <w:sz w:val="22"/>
                <w:szCs w:val="22"/>
              </w:rPr>
              <w:t xml:space="preserve">Provide appropriate careers/employability development activities </w:t>
            </w:r>
          </w:p>
          <w:p w14:paraId="21C62FBD" w14:textId="77777777" w:rsidR="008F6CA0" w:rsidRPr="0010371A" w:rsidRDefault="008F6CA0" w:rsidP="008F6CA0">
            <w:pPr>
              <w:ind w:left="227"/>
              <w:rPr>
                <w:rFonts w:ascii="Calibri" w:hAnsi="Calibri" w:cs="Arial"/>
                <w:sz w:val="22"/>
                <w:szCs w:val="22"/>
              </w:rPr>
            </w:pPr>
          </w:p>
          <w:p w14:paraId="4B222520" w14:textId="77777777" w:rsidR="008F6CA0" w:rsidRPr="0010371A" w:rsidRDefault="008F6CA0" w:rsidP="008F6CA0">
            <w:pPr>
              <w:ind w:left="227"/>
              <w:rPr>
                <w:rFonts w:ascii="Calibri" w:hAnsi="Calibri" w:cs="Arial"/>
                <w:sz w:val="22"/>
                <w:szCs w:val="22"/>
              </w:rPr>
            </w:pPr>
          </w:p>
          <w:p w14:paraId="77F710B1" w14:textId="77777777" w:rsidR="008F6CA0" w:rsidRPr="0010371A" w:rsidRDefault="008F6CA0" w:rsidP="008F6CA0">
            <w:pPr>
              <w:numPr>
                <w:ilvl w:val="0"/>
                <w:numId w:val="34"/>
              </w:numPr>
              <w:rPr>
                <w:rFonts w:ascii="Calibri" w:hAnsi="Calibri" w:cs="Arial"/>
                <w:sz w:val="22"/>
                <w:szCs w:val="22"/>
              </w:rPr>
            </w:pPr>
            <w:r w:rsidRPr="0010371A">
              <w:rPr>
                <w:rFonts w:ascii="Calibri" w:hAnsi="Calibri" w:cs="Arial"/>
                <w:sz w:val="22"/>
                <w:szCs w:val="22"/>
              </w:rPr>
              <w:t>Inform students of central services available to them, including website pages, Student Portal and ‘Your Career’ module; provide a link to these sources from the website, intranet or other appropriate media</w:t>
            </w:r>
          </w:p>
          <w:p w14:paraId="5C484EDC" w14:textId="77777777" w:rsidR="008F6CA0" w:rsidRPr="0010371A" w:rsidRDefault="008F6CA0" w:rsidP="008F6CA0">
            <w:pPr>
              <w:ind w:left="72"/>
              <w:rPr>
                <w:rFonts w:ascii="Calibri" w:hAnsi="Calibri" w:cs="Arial"/>
                <w:sz w:val="22"/>
                <w:szCs w:val="22"/>
              </w:rPr>
            </w:pPr>
          </w:p>
          <w:p w14:paraId="5D0631CD" w14:textId="77777777" w:rsidR="008F6CA0" w:rsidRPr="0010371A" w:rsidRDefault="008F6CA0" w:rsidP="008F6CA0">
            <w:pPr>
              <w:numPr>
                <w:ilvl w:val="0"/>
                <w:numId w:val="34"/>
              </w:numPr>
              <w:rPr>
                <w:rFonts w:ascii="Calibri" w:hAnsi="Calibri" w:cs="Arial"/>
                <w:sz w:val="22"/>
                <w:szCs w:val="22"/>
              </w:rPr>
            </w:pPr>
            <w:r w:rsidRPr="0010371A">
              <w:rPr>
                <w:rFonts w:ascii="Calibri" w:hAnsi="Calibri" w:cs="Arial"/>
                <w:sz w:val="22"/>
                <w:szCs w:val="22"/>
              </w:rPr>
              <w:t>Consider Service or Conference membership of the Association of Graduate Careers Advisory Services (AGCAS)</w:t>
            </w:r>
          </w:p>
          <w:p w14:paraId="51B1642E" w14:textId="77777777" w:rsidR="008F6CA0" w:rsidRPr="0010371A" w:rsidRDefault="008F6CA0" w:rsidP="008F6CA0">
            <w:pPr>
              <w:ind w:left="720"/>
              <w:rPr>
                <w:rFonts w:ascii="Calibri" w:hAnsi="Calibri" w:cs="Arial"/>
                <w:sz w:val="22"/>
                <w:szCs w:val="22"/>
              </w:rPr>
            </w:pPr>
          </w:p>
          <w:p w14:paraId="1D5D2955" w14:textId="77777777" w:rsidR="008F6CA0" w:rsidRPr="0010371A" w:rsidRDefault="008F6CA0" w:rsidP="008F6CA0">
            <w:pPr>
              <w:numPr>
                <w:ilvl w:val="0"/>
                <w:numId w:val="34"/>
              </w:numPr>
              <w:rPr>
                <w:rFonts w:ascii="Calibri" w:hAnsi="Calibri" w:cs="Arial"/>
                <w:sz w:val="22"/>
                <w:szCs w:val="22"/>
              </w:rPr>
            </w:pPr>
            <w:r w:rsidRPr="0010371A">
              <w:rPr>
                <w:rFonts w:ascii="Calibri" w:hAnsi="Calibri" w:cs="Arial"/>
                <w:sz w:val="22"/>
                <w:szCs w:val="22"/>
              </w:rPr>
              <w:t>Provide a named contact and maintain dialogue with Cardiff Metropolitan University Student Services.</w:t>
            </w:r>
          </w:p>
          <w:p w14:paraId="1A075595" w14:textId="77777777" w:rsidR="008F6CA0" w:rsidRPr="0010371A" w:rsidRDefault="008F6CA0" w:rsidP="008F6CA0">
            <w:pPr>
              <w:rPr>
                <w:rFonts w:ascii="Calibri" w:hAnsi="Calibri" w:cs="Arial"/>
                <w:sz w:val="22"/>
                <w:szCs w:val="22"/>
              </w:rPr>
            </w:pPr>
          </w:p>
          <w:p w14:paraId="266AF558" w14:textId="77777777" w:rsidR="008F6CA0" w:rsidRPr="0010371A" w:rsidRDefault="008F6CA0" w:rsidP="008F6CA0">
            <w:pPr>
              <w:ind w:left="227"/>
              <w:rPr>
                <w:rFonts w:ascii="Calibri" w:hAnsi="Calibri" w:cs="Arial"/>
                <w:sz w:val="22"/>
                <w:szCs w:val="22"/>
              </w:rPr>
            </w:pPr>
            <w:r w:rsidRPr="0010371A">
              <w:rPr>
                <w:rFonts w:ascii="Calibri" w:hAnsi="Calibri" w:cs="Arial"/>
                <w:sz w:val="22"/>
                <w:szCs w:val="22"/>
              </w:rPr>
              <w:t xml:space="preserve"> </w:t>
            </w:r>
          </w:p>
        </w:tc>
      </w:tr>
      <w:tr w:rsidR="008F6CA0" w:rsidRPr="0010371A" w14:paraId="486B212C" w14:textId="77777777" w:rsidTr="0010371A">
        <w:trPr>
          <w:trHeight w:hRule="exact" w:val="113"/>
          <w:jc w:val="center"/>
        </w:trPr>
        <w:tc>
          <w:tcPr>
            <w:tcW w:w="14746" w:type="dxa"/>
            <w:gridSpan w:val="3"/>
            <w:shd w:val="clear" w:color="auto" w:fill="606060"/>
          </w:tcPr>
          <w:p w14:paraId="3AE6EEFD" w14:textId="77777777" w:rsidR="008F6CA0" w:rsidRPr="0010371A" w:rsidRDefault="008F6CA0" w:rsidP="008F6CA0">
            <w:pPr>
              <w:rPr>
                <w:rFonts w:ascii="Calibri" w:hAnsi="Calibri" w:cs="Arial"/>
                <w:b/>
                <w:sz w:val="22"/>
                <w:szCs w:val="22"/>
              </w:rPr>
            </w:pPr>
          </w:p>
        </w:tc>
      </w:tr>
      <w:tr w:rsidR="008F6CA0" w:rsidRPr="0010371A" w14:paraId="7511C1D9" w14:textId="77777777" w:rsidTr="0010371A">
        <w:trPr>
          <w:jc w:val="center"/>
        </w:trPr>
        <w:tc>
          <w:tcPr>
            <w:tcW w:w="1526" w:type="dxa"/>
          </w:tcPr>
          <w:p w14:paraId="50E476D7" w14:textId="77777777" w:rsidR="008F6CA0" w:rsidRPr="0010371A" w:rsidRDefault="008F6CA0" w:rsidP="008F6CA0">
            <w:pPr>
              <w:rPr>
                <w:rFonts w:ascii="Calibri" w:hAnsi="Calibri" w:cs="Arial"/>
                <w:b/>
                <w:sz w:val="22"/>
                <w:szCs w:val="22"/>
              </w:rPr>
            </w:pPr>
            <w:r w:rsidRPr="0010371A">
              <w:rPr>
                <w:rFonts w:ascii="Calibri" w:hAnsi="Calibri" w:cs="Arial"/>
                <w:b/>
                <w:sz w:val="22"/>
                <w:szCs w:val="22"/>
              </w:rPr>
              <w:t>Student Finance</w:t>
            </w:r>
          </w:p>
        </w:tc>
        <w:tc>
          <w:tcPr>
            <w:tcW w:w="5812" w:type="dxa"/>
          </w:tcPr>
          <w:p w14:paraId="67AFF87C" w14:textId="77777777" w:rsidR="008F6CA0" w:rsidRPr="0010371A" w:rsidRDefault="008F6CA0" w:rsidP="008F6CA0">
            <w:pPr>
              <w:rPr>
                <w:rFonts w:ascii="Calibri" w:hAnsi="Calibri" w:cs="Arial"/>
                <w:b/>
                <w:sz w:val="22"/>
                <w:szCs w:val="22"/>
              </w:rPr>
            </w:pPr>
            <w:r w:rsidRPr="0010371A">
              <w:rPr>
                <w:rFonts w:ascii="Calibri" w:hAnsi="Calibri" w:cs="Arial"/>
                <w:b/>
                <w:sz w:val="22"/>
                <w:szCs w:val="22"/>
              </w:rPr>
              <w:t>Cardiff Metropolitan University Responsibilities</w:t>
            </w:r>
          </w:p>
          <w:p w14:paraId="64DC99D7" w14:textId="77777777" w:rsidR="008F6CA0" w:rsidRPr="0010371A" w:rsidRDefault="008F6CA0" w:rsidP="008F6CA0">
            <w:pPr>
              <w:rPr>
                <w:rFonts w:ascii="Calibri" w:hAnsi="Calibri" w:cs="Arial"/>
                <w:sz w:val="22"/>
                <w:szCs w:val="22"/>
              </w:rPr>
            </w:pPr>
          </w:p>
          <w:p w14:paraId="7E06C36A" w14:textId="77777777" w:rsidR="008F6CA0" w:rsidRPr="0010371A" w:rsidRDefault="008F6CA0" w:rsidP="008F6CA0">
            <w:pPr>
              <w:numPr>
                <w:ilvl w:val="0"/>
                <w:numId w:val="40"/>
              </w:numPr>
              <w:rPr>
                <w:rFonts w:ascii="Calibri" w:hAnsi="Calibri" w:cs="Arial"/>
                <w:sz w:val="22"/>
                <w:szCs w:val="22"/>
              </w:rPr>
            </w:pPr>
            <w:r w:rsidRPr="0010371A">
              <w:rPr>
                <w:rFonts w:ascii="Calibri" w:hAnsi="Calibri" w:cs="Arial"/>
                <w:sz w:val="22"/>
                <w:szCs w:val="22"/>
              </w:rPr>
              <w:t xml:space="preserve">Engage in discussions with partners on appropriate provision </w:t>
            </w:r>
          </w:p>
          <w:p w14:paraId="6483B271" w14:textId="77777777" w:rsidR="008F6CA0" w:rsidRPr="0010371A" w:rsidRDefault="008F6CA0" w:rsidP="008F6CA0">
            <w:pPr>
              <w:ind w:left="360"/>
              <w:rPr>
                <w:rFonts w:ascii="Calibri" w:hAnsi="Calibri" w:cs="Arial"/>
                <w:sz w:val="22"/>
                <w:szCs w:val="22"/>
              </w:rPr>
            </w:pPr>
          </w:p>
          <w:p w14:paraId="2B61797C" w14:textId="77777777" w:rsidR="008F6CA0" w:rsidRPr="0010371A" w:rsidRDefault="008F6CA0" w:rsidP="008F6CA0">
            <w:pPr>
              <w:numPr>
                <w:ilvl w:val="0"/>
                <w:numId w:val="40"/>
              </w:numPr>
              <w:rPr>
                <w:rFonts w:ascii="Calibri" w:hAnsi="Calibri"/>
                <w:sz w:val="22"/>
                <w:szCs w:val="22"/>
              </w:rPr>
            </w:pPr>
            <w:r w:rsidRPr="0010371A">
              <w:rPr>
                <w:rFonts w:ascii="Calibri" w:hAnsi="Calibri" w:cs="Arial"/>
                <w:sz w:val="22"/>
                <w:szCs w:val="22"/>
              </w:rPr>
              <w:t>Provide advice where required on general and specific issues (to student and partners)</w:t>
            </w:r>
          </w:p>
          <w:p w14:paraId="557E5B1E" w14:textId="77777777" w:rsidR="008F6CA0" w:rsidRPr="0010371A" w:rsidRDefault="008F6CA0" w:rsidP="008F6CA0">
            <w:pPr>
              <w:ind w:left="227"/>
              <w:rPr>
                <w:rFonts w:ascii="Calibri" w:hAnsi="Calibri" w:cs="Arial"/>
                <w:sz w:val="22"/>
                <w:szCs w:val="22"/>
              </w:rPr>
            </w:pPr>
          </w:p>
        </w:tc>
        <w:tc>
          <w:tcPr>
            <w:tcW w:w="7408" w:type="dxa"/>
          </w:tcPr>
          <w:p w14:paraId="6B7A7C44" w14:textId="77777777" w:rsidR="008F6CA0" w:rsidRPr="0010371A" w:rsidRDefault="008F6CA0" w:rsidP="008F6CA0">
            <w:pPr>
              <w:rPr>
                <w:rFonts w:ascii="Calibri" w:hAnsi="Calibri" w:cs="Arial"/>
                <w:b/>
                <w:sz w:val="22"/>
                <w:szCs w:val="22"/>
              </w:rPr>
            </w:pPr>
            <w:r w:rsidRPr="0010371A">
              <w:rPr>
                <w:rFonts w:ascii="Calibri" w:hAnsi="Calibri" w:cs="Arial"/>
                <w:b/>
                <w:sz w:val="22"/>
                <w:szCs w:val="22"/>
              </w:rPr>
              <w:t>Partner Responsibilities</w:t>
            </w:r>
          </w:p>
          <w:p w14:paraId="54FE2BE5" w14:textId="77777777" w:rsidR="008F6CA0" w:rsidRPr="0010371A" w:rsidRDefault="008F6CA0" w:rsidP="008F6CA0">
            <w:pPr>
              <w:rPr>
                <w:rFonts w:ascii="Calibri" w:hAnsi="Calibri" w:cs="Arial"/>
                <w:sz w:val="22"/>
                <w:szCs w:val="22"/>
              </w:rPr>
            </w:pPr>
          </w:p>
          <w:p w14:paraId="35E6DF50" w14:textId="77777777" w:rsidR="008F6CA0" w:rsidRPr="0010371A" w:rsidRDefault="008F6CA0" w:rsidP="008F6CA0">
            <w:pPr>
              <w:numPr>
                <w:ilvl w:val="0"/>
                <w:numId w:val="39"/>
              </w:numPr>
              <w:rPr>
                <w:rFonts w:ascii="Calibri" w:hAnsi="Calibri" w:cs="Arial"/>
                <w:sz w:val="22"/>
                <w:szCs w:val="22"/>
              </w:rPr>
            </w:pPr>
            <w:r w:rsidRPr="0010371A">
              <w:rPr>
                <w:rFonts w:ascii="Calibri" w:hAnsi="Calibri" w:cs="Arial"/>
                <w:sz w:val="22"/>
                <w:szCs w:val="22"/>
              </w:rPr>
              <w:t>Provide information to students on financial support arrangements relevant to the partner’s own country.</w:t>
            </w:r>
          </w:p>
        </w:tc>
      </w:tr>
      <w:tr w:rsidR="008F6CA0" w:rsidRPr="0010371A" w14:paraId="3EC6676B" w14:textId="77777777" w:rsidTr="0010371A">
        <w:trPr>
          <w:trHeight w:hRule="exact" w:val="113"/>
          <w:jc w:val="center"/>
        </w:trPr>
        <w:tc>
          <w:tcPr>
            <w:tcW w:w="14746" w:type="dxa"/>
            <w:gridSpan w:val="3"/>
            <w:shd w:val="clear" w:color="auto" w:fill="606060"/>
          </w:tcPr>
          <w:p w14:paraId="45468E1A" w14:textId="77777777" w:rsidR="008F6CA0" w:rsidRPr="0010371A" w:rsidRDefault="008F6CA0" w:rsidP="008F6CA0">
            <w:pPr>
              <w:rPr>
                <w:rFonts w:ascii="Calibri" w:hAnsi="Calibri" w:cs="Arial"/>
                <w:b/>
                <w:sz w:val="22"/>
                <w:szCs w:val="22"/>
              </w:rPr>
            </w:pPr>
          </w:p>
        </w:tc>
      </w:tr>
      <w:tr w:rsidR="008F6CA0" w:rsidRPr="0010371A" w14:paraId="447E5353" w14:textId="77777777" w:rsidTr="0010371A">
        <w:trPr>
          <w:jc w:val="center"/>
        </w:trPr>
        <w:tc>
          <w:tcPr>
            <w:tcW w:w="1526" w:type="dxa"/>
            <w:tcBorders>
              <w:left w:val="single" w:sz="4" w:space="0" w:color="auto"/>
              <w:bottom w:val="single" w:sz="4" w:space="0" w:color="auto"/>
              <w:right w:val="single" w:sz="4" w:space="0" w:color="auto"/>
            </w:tcBorders>
          </w:tcPr>
          <w:p w14:paraId="5C7A43E5" w14:textId="77777777" w:rsidR="008F6CA0" w:rsidRPr="0010371A" w:rsidRDefault="008F6CA0" w:rsidP="008F6CA0">
            <w:pPr>
              <w:rPr>
                <w:rFonts w:ascii="Calibri" w:hAnsi="Calibri" w:cs="Arial"/>
                <w:b/>
                <w:sz w:val="22"/>
                <w:szCs w:val="22"/>
              </w:rPr>
            </w:pPr>
            <w:r w:rsidRPr="0010371A">
              <w:rPr>
                <w:rFonts w:ascii="Calibri" w:hAnsi="Calibri" w:cs="Arial"/>
                <w:b/>
                <w:sz w:val="22"/>
                <w:szCs w:val="22"/>
              </w:rPr>
              <w:t xml:space="preserve">Student Health and Wellbeing (including Disability)  </w:t>
            </w:r>
          </w:p>
          <w:p w14:paraId="598B81BB" w14:textId="77777777" w:rsidR="008F6CA0" w:rsidRPr="0010371A" w:rsidRDefault="008F6CA0" w:rsidP="008F6CA0">
            <w:pPr>
              <w:rPr>
                <w:rFonts w:ascii="Calibri" w:hAnsi="Calibri" w:cs="Arial"/>
                <w:b/>
                <w:sz w:val="22"/>
                <w:szCs w:val="22"/>
              </w:rPr>
            </w:pPr>
          </w:p>
        </w:tc>
        <w:tc>
          <w:tcPr>
            <w:tcW w:w="5812" w:type="dxa"/>
            <w:tcBorders>
              <w:top w:val="single" w:sz="4" w:space="0" w:color="auto"/>
              <w:left w:val="single" w:sz="4" w:space="0" w:color="auto"/>
              <w:bottom w:val="single" w:sz="4" w:space="0" w:color="auto"/>
              <w:right w:val="single" w:sz="4" w:space="0" w:color="auto"/>
            </w:tcBorders>
          </w:tcPr>
          <w:p w14:paraId="57FCBF18" w14:textId="77777777" w:rsidR="008F6CA0" w:rsidRPr="0010371A" w:rsidRDefault="008F6CA0" w:rsidP="008F6CA0">
            <w:pPr>
              <w:rPr>
                <w:rFonts w:ascii="Calibri" w:hAnsi="Calibri" w:cs="Arial"/>
                <w:b/>
                <w:sz w:val="22"/>
                <w:szCs w:val="22"/>
              </w:rPr>
            </w:pPr>
            <w:r w:rsidRPr="0010371A">
              <w:rPr>
                <w:rFonts w:ascii="Calibri" w:hAnsi="Calibri" w:cs="Arial"/>
                <w:b/>
                <w:sz w:val="22"/>
                <w:szCs w:val="22"/>
              </w:rPr>
              <w:lastRenderedPageBreak/>
              <w:t>Cardiff Metropolitan University Responsibilities:</w:t>
            </w:r>
          </w:p>
          <w:p w14:paraId="163BE598" w14:textId="77777777" w:rsidR="008F6CA0" w:rsidRPr="0010371A" w:rsidRDefault="008F6CA0" w:rsidP="008F6CA0">
            <w:pPr>
              <w:rPr>
                <w:rFonts w:ascii="Calibri" w:hAnsi="Calibri" w:cs="Arial"/>
                <w:b/>
                <w:sz w:val="22"/>
                <w:szCs w:val="22"/>
              </w:rPr>
            </w:pPr>
          </w:p>
          <w:p w14:paraId="12E3C4F3" w14:textId="77777777" w:rsidR="008F6CA0" w:rsidRPr="0010371A" w:rsidRDefault="008F6CA0" w:rsidP="008F6CA0">
            <w:pPr>
              <w:numPr>
                <w:ilvl w:val="0"/>
                <w:numId w:val="40"/>
              </w:numPr>
              <w:rPr>
                <w:rFonts w:ascii="Calibri" w:hAnsi="Calibri" w:cs="Arial"/>
                <w:sz w:val="22"/>
                <w:szCs w:val="22"/>
              </w:rPr>
            </w:pPr>
            <w:r w:rsidRPr="0010371A">
              <w:rPr>
                <w:rFonts w:ascii="Calibri" w:hAnsi="Calibri" w:cs="Arial"/>
                <w:sz w:val="22"/>
                <w:szCs w:val="22"/>
              </w:rPr>
              <w:t xml:space="preserve">Engage in discussions with partners on appropriate provision </w:t>
            </w:r>
          </w:p>
          <w:p w14:paraId="470751C1" w14:textId="77777777" w:rsidR="008F6CA0" w:rsidRPr="0010371A" w:rsidRDefault="008F6CA0" w:rsidP="008F6CA0">
            <w:pPr>
              <w:ind w:left="360"/>
              <w:rPr>
                <w:rFonts w:ascii="Calibri" w:hAnsi="Calibri" w:cs="Arial"/>
                <w:sz w:val="22"/>
                <w:szCs w:val="22"/>
              </w:rPr>
            </w:pPr>
          </w:p>
          <w:p w14:paraId="7ED82AC8" w14:textId="77777777" w:rsidR="008F6CA0" w:rsidRPr="0010371A" w:rsidRDefault="008F6CA0" w:rsidP="008F6CA0">
            <w:pPr>
              <w:numPr>
                <w:ilvl w:val="0"/>
                <w:numId w:val="40"/>
              </w:numPr>
              <w:rPr>
                <w:rFonts w:ascii="Calibri" w:hAnsi="Calibri" w:cs="Arial"/>
                <w:sz w:val="22"/>
                <w:szCs w:val="22"/>
              </w:rPr>
            </w:pPr>
            <w:r w:rsidRPr="0010371A">
              <w:rPr>
                <w:rFonts w:ascii="Calibri" w:hAnsi="Calibri" w:cs="Arial"/>
                <w:sz w:val="22"/>
                <w:szCs w:val="22"/>
              </w:rPr>
              <w:t>Provide advice where required on general and specific issues (to student and partners)</w:t>
            </w:r>
          </w:p>
        </w:tc>
        <w:tc>
          <w:tcPr>
            <w:tcW w:w="7408" w:type="dxa"/>
            <w:tcBorders>
              <w:top w:val="single" w:sz="4" w:space="0" w:color="auto"/>
              <w:left w:val="single" w:sz="4" w:space="0" w:color="auto"/>
              <w:bottom w:val="single" w:sz="4" w:space="0" w:color="auto"/>
              <w:right w:val="single" w:sz="4" w:space="0" w:color="auto"/>
            </w:tcBorders>
          </w:tcPr>
          <w:p w14:paraId="45EE3A69" w14:textId="77777777" w:rsidR="008F6CA0" w:rsidRPr="0010371A" w:rsidRDefault="008F6CA0" w:rsidP="008F6CA0">
            <w:pPr>
              <w:rPr>
                <w:rFonts w:ascii="Calibri" w:hAnsi="Calibri" w:cs="Arial"/>
                <w:b/>
                <w:sz w:val="22"/>
                <w:szCs w:val="22"/>
              </w:rPr>
            </w:pPr>
            <w:r w:rsidRPr="0010371A">
              <w:rPr>
                <w:rFonts w:ascii="Calibri" w:hAnsi="Calibri" w:cs="Arial"/>
                <w:b/>
                <w:sz w:val="22"/>
                <w:szCs w:val="22"/>
              </w:rPr>
              <w:lastRenderedPageBreak/>
              <w:t>TNE Partner Responsibilities:</w:t>
            </w:r>
          </w:p>
          <w:p w14:paraId="5F439C71" w14:textId="77777777" w:rsidR="008F6CA0" w:rsidRPr="0010371A" w:rsidRDefault="008F6CA0" w:rsidP="008F6CA0">
            <w:pPr>
              <w:rPr>
                <w:rFonts w:ascii="Calibri" w:hAnsi="Calibri" w:cs="Arial"/>
                <w:b/>
                <w:sz w:val="22"/>
                <w:szCs w:val="22"/>
              </w:rPr>
            </w:pPr>
          </w:p>
          <w:p w14:paraId="3FD59423" w14:textId="77777777" w:rsidR="008F6CA0" w:rsidRPr="0010371A" w:rsidRDefault="008F6CA0" w:rsidP="008F6CA0">
            <w:pPr>
              <w:numPr>
                <w:ilvl w:val="0"/>
                <w:numId w:val="33"/>
              </w:numPr>
              <w:rPr>
                <w:rFonts w:ascii="Calibri" w:hAnsi="Calibri" w:cs="Arial"/>
                <w:sz w:val="22"/>
                <w:szCs w:val="22"/>
              </w:rPr>
            </w:pPr>
            <w:r w:rsidRPr="0010371A">
              <w:rPr>
                <w:rFonts w:ascii="Calibri" w:hAnsi="Calibri" w:cs="Arial"/>
                <w:sz w:val="22"/>
                <w:szCs w:val="22"/>
              </w:rPr>
              <w:t xml:space="preserve">Engage in discussions with Cardiff Metropolitan University on appropriate provision to ensure that students who </w:t>
            </w:r>
            <w:r w:rsidRPr="0010371A">
              <w:rPr>
                <w:rFonts w:ascii="Calibri" w:hAnsi="Calibri" w:cs="Arial"/>
                <w:sz w:val="22"/>
                <w:szCs w:val="22"/>
              </w:rPr>
              <w:lastRenderedPageBreak/>
              <w:t>disclose a disability, mental health issue or specific learning difficulty are supported in meeting their educational goals.</w:t>
            </w:r>
          </w:p>
          <w:p w14:paraId="7FA0CA91" w14:textId="77777777" w:rsidR="008F6CA0" w:rsidRPr="0010371A" w:rsidRDefault="008F6CA0" w:rsidP="008F6CA0">
            <w:pPr>
              <w:ind w:left="227"/>
              <w:rPr>
                <w:rFonts w:ascii="Calibri" w:hAnsi="Calibri" w:cs="Arial"/>
                <w:sz w:val="22"/>
                <w:szCs w:val="22"/>
              </w:rPr>
            </w:pPr>
          </w:p>
          <w:p w14:paraId="5688244C" w14:textId="77777777" w:rsidR="008F6CA0" w:rsidRPr="0010371A" w:rsidRDefault="008F6CA0" w:rsidP="008F6CA0">
            <w:pPr>
              <w:numPr>
                <w:ilvl w:val="0"/>
                <w:numId w:val="33"/>
              </w:numPr>
              <w:rPr>
                <w:rFonts w:ascii="Calibri" w:hAnsi="Calibri" w:cs="Arial"/>
                <w:sz w:val="22"/>
                <w:szCs w:val="22"/>
              </w:rPr>
            </w:pPr>
            <w:r w:rsidRPr="0010371A">
              <w:rPr>
                <w:rFonts w:ascii="Calibri" w:hAnsi="Calibri" w:cs="Arial"/>
                <w:sz w:val="22"/>
                <w:szCs w:val="22"/>
              </w:rPr>
              <w:t xml:space="preserve">Where counselling and health services are provided, ensure that these are accessible and confidential and meet professional standards relevant to the partner’s own country. </w:t>
            </w:r>
          </w:p>
          <w:p w14:paraId="3FE548C2" w14:textId="77777777" w:rsidR="008F6CA0" w:rsidRPr="0010371A" w:rsidRDefault="008F6CA0" w:rsidP="008F6CA0">
            <w:pPr>
              <w:ind w:left="720"/>
              <w:rPr>
                <w:rFonts w:ascii="Calibri" w:hAnsi="Calibri" w:cs="Arial"/>
                <w:sz w:val="22"/>
                <w:szCs w:val="22"/>
              </w:rPr>
            </w:pPr>
          </w:p>
          <w:p w14:paraId="5A250973" w14:textId="77777777" w:rsidR="008F6CA0" w:rsidRPr="0010371A" w:rsidRDefault="008F6CA0" w:rsidP="008F6CA0">
            <w:pPr>
              <w:numPr>
                <w:ilvl w:val="0"/>
                <w:numId w:val="33"/>
              </w:numPr>
              <w:rPr>
                <w:rFonts w:ascii="Calibri" w:hAnsi="Calibri" w:cs="Arial"/>
                <w:sz w:val="22"/>
                <w:szCs w:val="22"/>
              </w:rPr>
            </w:pPr>
            <w:r w:rsidRPr="0010371A">
              <w:rPr>
                <w:rFonts w:ascii="Calibri" w:hAnsi="Calibri" w:cs="Arial"/>
                <w:sz w:val="22"/>
                <w:szCs w:val="22"/>
              </w:rPr>
              <w:t>Ensure that adequate policies/procedures are in place, for example: Risk Assessment Procedures, Data Protection and Confidentiality Policies, Medical/Psychiatric referral mechanisms</w:t>
            </w:r>
          </w:p>
          <w:p w14:paraId="59E86BD9" w14:textId="77777777" w:rsidR="008F6CA0" w:rsidRPr="0010371A" w:rsidRDefault="008F6CA0" w:rsidP="008F6CA0">
            <w:pPr>
              <w:ind w:left="227"/>
              <w:rPr>
                <w:rFonts w:ascii="Calibri" w:hAnsi="Calibri" w:cs="Arial"/>
                <w:sz w:val="22"/>
                <w:szCs w:val="22"/>
              </w:rPr>
            </w:pPr>
          </w:p>
        </w:tc>
      </w:tr>
      <w:tr w:rsidR="008F6CA0" w:rsidRPr="0010371A" w14:paraId="2D4C7F53" w14:textId="77777777" w:rsidTr="0010371A">
        <w:trPr>
          <w:trHeight w:hRule="exact" w:val="113"/>
          <w:jc w:val="center"/>
        </w:trPr>
        <w:tc>
          <w:tcPr>
            <w:tcW w:w="14746" w:type="dxa"/>
            <w:gridSpan w:val="3"/>
            <w:shd w:val="clear" w:color="auto" w:fill="606060"/>
          </w:tcPr>
          <w:p w14:paraId="3D4F7BC8" w14:textId="77777777" w:rsidR="008F6CA0" w:rsidRPr="0010371A" w:rsidRDefault="008F6CA0" w:rsidP="008F6CA0">
            <w:pPr>
              <w:rPr>
                <w:rFonts w:ascii="Calibri" w:hAnsi="Calibri" w:cs="Arial"/>
                <w:b/>
                <w:sz w:val="22"/>
                <w:szCs w:val="22"/>
              </w:rPr>
            </w:pPr>
          </w:p>
        </w:tc>
      </w:tr>
    </w:tbl>
    <w:p w14:paraId="6ABD5A8F" w14:textId="77777777" w:rsidR="008F6CA0" w:rsidRPr="0010371A" w:rsidRDefault="008F6CA0" w:rsidP="008F6CA0">
      <w:pPr>
        <w:rPr>
          <w:rFonts w:ascii="Calibri" w:hAnsi="Calibri"/>
          <w:szCs w:val="20"/>
        </w:rPr>
      </w:pPr>
    </w:p>
    <w:p w14:paraId="7D47FDC2" w14:textId="77777777" w:rsidR="00197A34" w:rsidRDefault="00197A34" w:rsidP="00197A34">
      <w:pPr>
        <w:jc w:val="center"/>
        <w:rPr>
          <w:rFonts w:ascii="Calibri" w:hAnsi="Calibri" w:cs="Arial"/>
          <w:b/>
          <w:sz w:val="28"/>
          <w:szCs w:val="28"/>
        </w:rPr>
      </w:pPr>
      <w:r w:rsidRPr="0010371A">
        <w:rPr>
          <w:rFonts w:ascii="Calibri" w:hAnsi="Calibri"/>
          <w:b/>
          <w:szCs w:val="20"/>
        </w:rPr>
        <w:br w:type="page"/>
      </w:r>
      <w:r w:rsidRPr="0010371A">
        <w:rPr>
          <w:rFonts w:ascii="Calibri" w:hAnsi="Calibri" w:cs="Arial"/>
          <w:b/>
          <w:sz w:val="28"/>
          <w:szCs w:val="28"/>
        </w:rPr>
        <w:lastRenderedPageBreak/>
        <w:t>Student Services Checklist: UK Based Provision</w:t>
      </w:r>
    </w:p>
    <w:p w14:paraId="4DDEE533" w14:textId="77777777" w:rsidR="00040FFB" w:rsidRPr="0010371A" w:rsidRDefault="00040FFB" w:rsidP="00197A34">
      <w:pPr>
        <w:jc w:val="center"/>
        <w:rPr>
          <w:rFonts w:ascii="Calibri" w:hAnsi="Calibri" w:cs="Arial"/>
          <w:b/>
          <w:sz w:val="22"/>
          <w:szCs w:val="22"/>
        </w:rPr>
      </w:pPr>
    </w:p>
    <w:p w14:paraId="7B0BBAC1" w14:textId="77777777" w:rsidR="00197A34" w:rsidRPr="0010371A" w:rsidRDefault="00197A34" w:rsidP="00197A34">
      <w:pPr>
        <w:jc w:val="both"/>
        <w:rPr>
          <w:rFonts w:ascii="Calibri" w:hAnsi="Calibri" w:cs="Arial"/>
          <w:sz w:val="22"/>
          <w:szCs w:val="22"/>
        </w:rPr>
      </w:pPr>
      <w:r w:rsidRPr="0010371A">
        <w:rPr>
          <w:rFonts w:ascii="Calibri" w:hAnsi="Calibri" w:cs="Arial"/>
          <w:sz w:val="22"/>
          <w:szCs w:val="22"/>
        </w:rPr>
        <w:t xml:space="preserve">To be completed as part of the programme approval, campus approval and partnership review process. This document should be read in conjunction with </w:t>
      </w:r>
      <w:r w:rsidRPr="0010371A">
        <w:rPr>
          <w:rFonts w:ascii="Calibri" w:hAnsi="Calibri"/>
          <w:sz w:val="22"/>
          <w:szCs w:val="22"/>
        </w:rPr>
        <w:t>Collaborative Provision Guidelines: Student Services (UK Based Provision)</w:t>
      </w:r>
    </w:p>
    <w:p w14:paraId="0C08672B" w14:textId="77777777" w:rsidR="00197A34" w:rsidRPr="0010371A" w:rsidRDefault="00197A34" w:rsidP="00197A34">
      <w:pPr>
        <w:pBdr>
          <w:bottom w:val="single" w:sz="6" w:space="1" w:color="auto"/>
        </w:pBdr>
        <w:jc w:val="center"/>
        <w:rPr>
          <w:rFonts w:ascii="Calibri" w:hAnsi="Calibri" w:cs="Arial"/>
          <w:sz w:val="22"/>
          <w:szCs w:val="22"/>
        </w:rPr>
      </w:pPr>
    </w:p>
    <w:p w14:paraId="396A8336" w14:textId="77777777" w:rsidR="00197A34" w:rsidRPr="0010371A" w:rsidRDefault="00197A34" w:rsidP="00197A34">
      <w:pPr>
        <w:jc w:val="center"/>
        <w:rPr>
          <w:rFonts w:ascii="Calibri" w:hAnsi="Calibri" w:cs="Arial"/>
          <w:sz w:val="22"/>
          <w:szCs w:val="22"/>
        </w:rPr>
      </w:pPr>
    </w:p>
    <w:p w14:paraId="463876FF" w14:textId="77777777" w:rsidR="00197A34" w:rsidRPr="0010371A" w:rsidRDefault="00197A34" w:rsidP="00197A34">
      <w:pPr>
        <w:rPr>
          <w:rFonts w:ascii="Calibri" w:hAnsi="Calibri" w:cs="Arial"/>
          <w:sz w:val="22"/>
          <w:szCs w:val="22"/>
        </w:rPr>
      </w:pPr>
      <w:r w:rsidRPr="0010371A">
        <w:rPr>
          <w:rFonts w:ascii="Calibri" w:hAnsi="Calibri" w:cs="Arial"/>
          <w:sz w:val="22"/>
          <w:szCs w:val="22"/>
        </w:rPr>
        <w:t>This checklist should be completed in two stages:</w:t>
      </w:r>
    </w:p>
    <w:p w14:paraId="7F3A004E" w14:textId="77777777" w:rsidR="00197A34" w:rsidRPr="0010371A" w:rsidRDefault="00197A34" w:rsidP="00197A34">
      <w:pPr>
        <w:jc w:val="center"/>
        <w:rPr>
          <w:rFonts w:ascii="Calibri" w:hAnsi="Calibri" w:cs="Arial"/>
          <w:sz w:val="22"/>
          <w:szCs w:val="22"/>
        </w:rPr>
      </w:pPr>
    </w:p>
    <w:p w14:paraId="6F2AB136" w14:textId="77777777" w:rsidR="00197A34" w:rsidRPr="0010371A" w:rsidRDefault="00197A34" w:rsidP="00197A34">
      <w:pPr>
        <w:jc w:val="both"/>
        <w:rPr>
          <w:rFonts w:ascii="Calibri" w:hAnsi="Calibri" w:cs="Arial"/>
          <w:sz w:val="22"/>
          <w:szCs w:val="22"/>
        </w:rPr>
      </w:pPr>
      <w:r w:rsidRPr="0010371A">
        <w:rPr>
          <w:rFonts w:ascii="Calibri" w:hAnsi="Calibri" w:cs="Arial"/>
          <w:sz w:val="22"/>
          <w:szCs w:val="22"/>
        </w:rPr>
        <w:t xml:space="preserve">Stage 1:  The Collaborative Partner should complete the section on </w:t>
      </w:r>
      <w:r w:rsidRPr="0010371A">
        <w:rPr>
          <w:rFonts w:ascii="Calibri" w:hAnsi="Calibri" w:cs="Arial"/>
          <w:b/>
          <w:sz w:val="22"/>
          <w:szCs w:val="22"/>
        </w:rPr>
        <w:t>Evidence of Provision</w:t>
      </w:r>
      <w:r w:rsidRPr="0010371A">
        <w:rPr>
          <w:rFonts w:ascii="Calibri" w:hAnsi="Calibri" w:cs="Arial"/>
          <w:sz w:val="22"/>
          <w:szCs w:val="22"/>
        </w:rPr>
        <w:t xml:space="preserve"> and should be submitted as part of the event documentation.</w:t>
      </w:r>
    </w:p>
    <w:p w14:paraId="53DD4EA4" w14:textId="77777777" w:rsidR="00197A34" w:rsidRPr="0010371A" w:rsidRDefault="00197A34" w:rsidP="00197A34">
      <w:pPr>
        <w:jc w:val="both"/>
        <w:rPr>
          <w:rFonts w:ascii="Calibri" w:hAnsi="Calibri" w:cs="Arial"/>
          <w:sz w:val="22"/>
          <w:szCs w:val="22"/>
        </w:rPr>
      </w:pPr>
    </w:p>
    <w:p w14:paraId="6C1EC450" w14:textId="77777777" w:rsidR="00197A34" w:rsidRPr="0010371A" w:rsidRDefault="00197A34" w:rsidP="00197A34">
      <w:pPr>
        <w:jc w:val="both"/>
        <w:rPr>
          <w:rFonts w:ascii="Calibri" w:hAnsi="Calibri" w:cs="Arial"/>
          <w:sz w:val="22"/>
          <w:szCs w:val="22"/>
        </w:rPr>
      </w:pPr>
      <w:r w:rsidRPr="0010371A">
        <w:rPr>
          <w:rFonts w:ascii="Calibri" w:hAnsi="Calibri" w:cs="Arial"/>
          <w:sz w:val="22"/>
          <w:szCs w:val="22"/>
        </w:rPr>
        <w:t xml:space="preserve">Stage 2: A representative of the Cardiff Metropolitan University Panel should complete the </w:t>
      </w:r>
      <w:r w:rsidRPr="0010371A">
        <w:rPr>
          <w:rFonts w:ascii="Calibri" w:hAnsi="Calibri" w:cs="Arial"/>
          <w:b/>
          <w:sz w:val="22"/>
          <w:szCs w:val="22"/>
        </w:rPr>
        <w:t>Level of Attainment</w:t>
      </w:r>
      <w:r w:rsidRPr="0010371A">
        <w:rPr>
          <w:rFonts w:ascii="Calibri" w:hAnsi="Calibri" w:cs="Arial"/>
          <w:sz w:val="22"/>
          <w:szCs w:val="22"/>
        </w:rPr>
        <w:t xml:space="preserve"> section at the event. The information within the checklist should be noted as part of the report on the event and at the discretion of the panel contribute towards the outcome of the event.</w:t>
      </w:r>
    </w:p>
    <w:p w14:paraId="735E2FFD" w14:textId="77777777" w:rsidR="00197A34" w:rsidRPr="0010371A" w:rsidRDefault="00197A34" w:rsidP="00197A34">
      <w:pPr>
        <w:jc w:val="both"/>
        <w:rPr>
          <w:rFonts w:ascii="Calibri" w:hAnsi="Calibri" w:cs="Arial"/>
          <w:sz w:val="22"/>
          <w:szCs w:val="22"/>
        </w:rPr>
      </w:pPr>
    </w:p>
    <w:p w14:paraId="7F63F1B8" w14:textId="77777777" w:rsidR="00197A34" w:rsidRPr="0010371A" w:rsidRDefault="00197A34" w:rsidP="00197A34">
      <w:pPr>
        <w:jc w:val="both"/>
        <w:rPr>
          <w:rFonts w:ascii="Calibri" w:hAnsi="Calibri" w:cs="Arial"/>
          <w:sz w:val="22"/>
          <w:szCs w:val="22"/>
        </w:rPr>
      </w:pPr>
      <w:r w:rsidRPr="0010371A">
        <w:rPr>
          <w:rFonts w:ascii="Calibri" w:hAnsi="Calibri" w:cs="Arial"/>
          <w:sz w:val="22"/>
          <w:szCs w:val="22"/>
        </w:rPr>
        <w:t>All criteria should be met; where this is not the case an explanation and action plan should be included.</w:t>
      </w:r>
    </w:p>
    <w:p w14:paraId="383D26F1" w14:textId="77777777" w:rsidR="00197A34" w:rsidRPr="0010371A" w:rsidRDefault="00197A34" w:rsidP="00197A34">
      <w:pPr>
        <w:pBdr>
          <w:bottom w:val="single" w:sz="6" w:space="1" w:color="auto"/>
        </w:pBdr>
        <w:rPr>
          <w:rFonts w:ascii="Calibri" w:hAnsi="Calibri" w:cs="Arial"/>
          <w:sz w:val="22"/>
          <w:szCs w:val="22"/>
        </w:rPr>
      </w:pPr>
    </w:p>
    <w:p w14:paraId="1D0BB236" w14:textId="77777777" w:rsidR="00197A34" w:rsidRPr="0010371A" w:rsidRDefault="00197A34" w:rsidP="00197A34">
      <w:pPr>
        <w:rPr>
          <w:rFonts w:ascii="Calibri" w:hAnsi="Calibri" w:cs="Arial"/>
          <w:sz w:val="22"/>
          <w:szCs w:val="22"/>
        </w:rPr>
      </w:pPr>
    </w:p>
    <w:p w14:paraId="64C0801B" w14:textId="77777777" w:rsidR="00197A34" w:rsidRPr="0010371A" w:rsidRDefault="00197A34" w:rsidP="00197A34">
      <w:pPr>
        <w:rPr>
          <w:rFonts w:ascii="Calibri" w:hAnsi="Calibri" w:cs="Arial"/>
          <w:sz w:val="22"/>
          <w:szCs w:val="22"/>
        </w:rPr>
      </w:pPr>
    </w:p>
    <w:p w14:paraId="47FF7861" w14:textId="77777777" w:rsidR="00197A34" w:rsidRPr="0010371A" w:rsidRDefault="00197A34" w:rsidP="00197A34">
      <w:pPr>
        <w:rPr>
          <w:rFonts w:ascii="Calibri" w:hAnsi="Calibri" w:cs="Arial"/>
          <w:sz w:val="22"/>
          <w:szCs w:val="22"/>
        </w:rPr>
      </w:pPr>
      <w:r w:rsidRPr="0010371A">
        <w:rPr>
          <w:rFonts w:ascii="Calibri" w:hAnsi="Calibri" w:cs="Arial"/>
          <w:b/>
          <w:sz w:val="22"/>
          <w:szCs w:val="22"/>
        </w:rPr>
        <w:t>Name of Collaborative Partner</w:t>
      </w:r>
      <w:r w:rsidRPr="0010371A">
        <w:rPr>
          <w:rFonts w:ascii="Calibri" w:hAnsi="Calibri" w:cs="Arial"/>
          <w:sz w:val="22"/>
          <w:szCs w:val="22"/>
        </w:rPr>
        <w:t>: …………………………………………………………</w:t>
      </w:r>
    </w:p>
    <w:p w14:paraId="2EBA02A5" w14:textId="77777777" w:rsidR="00197A34" w:rsidRPr="0010371A" w:rsidRDefault="00197A34" w:rsidP="00197A34">
      <w:pPr>
        <w:rPr>
          <w:rFonts w:ascii="Calibri" w:hAnsi="Calibri" w:cs="Arial"/>
          <w:sz w:val="22"/>
          <w:szCs w:val="22"/>
        </w:rPr>
      </w:pPr>
    </w:p>
    <w:p w14:paraId="310452E0" w14:textId="77777777" w:rsidR="00197A34" w:rsidRPr="0010371A" w:rsidRDefault="00197A34" w:rsidP="00197A34">
      <w:pPr>
        <w:rPr>
          <w:rFonts w:ascii="Calibri" w:hAnsi="Calibri" w:cs="Arial"/>
          <w:sz w:val="22"/>
          <w:szCs w:val="22"/>
        </w:rPr>
      </w:pPr>
    </w:p>
    <w:tbl>
      <w:tblPr>
        <w:tblW w:w="97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44"/>
        <w:gridCol w:w="3119"/>
        <w:gridCol w:w="1990"/>
      </w:tblGrid>
      <w:tr w:rsidR="00197A34" w:rsidRPr="0010371A" w14:paraId="7FDC7C11" w14:textId="77777777" w:rsidTr="00197A34">
        <w:tc>
          <w:tcPr>
            <w:tcW w:w="9753" w:type="dxa"/>
            <w:gridSpan w:val="3"/>
            <w:shd w:val="clear" w:color="auto" w:fill="244061"/>
            <w:vAlign w:val="center"/>
          </w:tcPr>
          <w:p w14:paraId="0DEC3A8A" w14:textId="77777777" w:rsidR="00197A34" w:rsidRPr="0010371A" w:rsidRDefault="00197A34" w:rsidP="0010371A">
            <w:pPr>
              <w:jc w:val="center"/>
              <w:rPr>
                <w:rFonts w:ascii="Calibri" w:hAnsi="Calibri" w:cs="Arial"/>
                <w:b/>
                <w:color w:val="FFFFFF"/>
                <w:sz w:val="22"/>
                <w:szCs w:val="22"/>
              </w:rPr>
            </w:pPr>
          </w:p>
          <w:p w14:paraId="3A8E6779" w14:textId="77777777" w:rsidR="00197A34" w:rsidRPr="0010371A" w:rsidRDefault="00197A34" w:rsidP="0010371A">
            <w:pPr>
              <w:jc w:val="center"/>
              <w:rPr>
                <w:rFonts w:ascii="Calibri" w:hAnsi="Calibri" w:cs="Arial"/>
                <w:b/>
                <w:color w:val="FFFFFF"/>
                <w:sz w:val="28"/>
                <w:szCs w:val="28"/>
              </w:rPr>
            </w:pPr>
            <w:r w:rsidRPr="0010371A">
              <w:rPr>
                <w:rFonts w:ascii="Calibri" w:hAnsi="Calibri" w:cs="Arial"/>
                <w:b/>
                <w:color w:val="FFFFFF"/>
                <w:sz w:val="28"/>
                <w:szCs w:val="28"/>
              </w:rPr>
              <w:t>Student Services</w:t>
            </w:r>
          </w:p>
          <w:p w14:paraId="04244E4C" w14:textId="77777777" w:rsidR="00197A34" w:rsidRPr="0010371A" w:rsidRDefault="00197A34" w:rsidP="0010371A">
            <w:pPr>
              <w:jc w:val="center"/>
              <w:rPr>
                <w:rFonts w:ascii="Calibri" w:hAnsi="Calibri" w:cs="Arial"/>
                <w:b/>
                <w:color w:val="FFFFFF"/>
                <w:sz w:val="22"/>
                <w:szCs w:val="22"/>
              </w:rPr>
            </w:pPr>
          </w:p>
        </w:tc>
      </w:tr>
      <w:tr w:rsidR="00197A34" w:rsidRPr="0010371A" w14:paraId="7B224D63" w14:textId="77777777" w:rsidTr="0010371A">
        <w:tc>
          <w:tcPr>
            <w:tcW w:w="4644" w:type="dxa"/>
            <w:vAlign w:val="center"/>
          </w:tcPr>
          <w:p w14:paraId="48909CCC" w14:textId="77777777" w:rsidR="00197A34" w:rsidRPr="0010371A" w:rsidRDefault="00197A34" w:rsidP="0010371A">
            <w:pPr>
              <w:jc w:val="center"/>
              <w:rPr>
                <w:rFonts w:ascii="Calibri" w:hAnsi="Calibri" w:cs="Arial"/>
                <w:b/>
                <w:sz w:val="22"/>
                <w:szCs w:val="22"/>
              </w:rPr>
            </w:pPr>
            <w:r w:rsidRPr="0010371A">
              <w:rPr>
                <w:rFonts w:ascii="Calibri" w:hAnsi="Calibri" w:cs="Arial"/>
                <w:b/>
                <w:sz w:val="22"/>
                <w:szCs w:val="22"/>
              </w:rPr>
              <w:t>Partner Responsibilities</w:t>
            </w:r>
          </w:p>
        </w:tc>
        <w:tc>
          <w:tcPr>
            <w:tcW w:w="3119" w:type="dxa"/>
            <w:vAlign w:val="center"/>
          </w:tcPr>
          <w:p w14:paraId="6EDC2B6D" w14:textId="77777777" w:rsidR="00197A34" w:rsidRPr="0010371A" w:rsidRDefault="00197A34" w:rsidP="0010371A">
            <w:pPr>
              <w:jc w:val="center"/>
              <w:rPr>
                <w:rFonts w:ascii="Calibri" w:hAnsi="Calibri" w:cs="Arial"/>
                <w:b/>
                <w:sz w:val="22"/>
                <w:szCs w:val="22"/>
              </w:rPr>
            </w:pPr>
            <w:r w:rsidRPr="0010371A">
              <w:rPr>
                <w:rFonts w:ascii="Calibri" w:hAnsi="Calibri" w:cs="Arial"/>
                <w:b/>
                <w:sz w:val="22"/>
                <w:szCs w:val="22"/>
              </w:rPr>
              <w:t>Evidence of Provision</w:t>
            </w:r>
          </w:p>
        </w:tc>
        <w:tc>
          <w:tcPr>
            <w:tcW w:w="1990" w:type="dxa"/>
            <w:vAlign w:val="center"/>
          </w:tcPr>
          <w:p w14:paraId="0F7AF554" w14:textId="77777777" w:rsidR="00197A34" w:rsidRPr="0010371A" w:rsidRDefault="00197A34" w:rsidP="0010371A">
            <w:pPr>
              <w:jc w:val="center"/>
              <w:rPr>
                <w:rFonts w:ascii="Calibri" w:hAnsi="Calibri" w:cs="Arial"/>
                <w:b/>
                <w:sz w:val="22"/>
                <w:szCs w:val="22"/>
              </w:rPr>
            </w:pPr>
            <w:r w:rsidRPr="0010371A">
              <w:rPr>
                <w:rFonts w:ascii="Calibri" w:hAnsi="Calibri" w:cs="Arial"/>
                <w:b/>
                <w:sz w:val="22"/>
                <w:szCs w:val="22"/>
              </w:rPr>
              <w:t>Level of Attainment</w:t>
            </w:r>
          </w:p>
        </w:tc>
      </w:tr>
      <w:tr w:rsidR="00197A34" w:rsidRPr="0010371A" w14:paraId="589CD802" w14:textId="77777777" w:rsidTr="0010371A">
        <w:tc>
          <w:tcPr>
            <w:tcW w:w="4644" w:type="dxa"/>
          </w:tcPr>
          <w:p w14:paraId="6DFFBFCE" w14:textId="77777777" w:rsidR="00197A34" w:rsidRPr="0010371A" w:rsidRDefault="00197A34" w:rsidP="0010371A">
            <w:pPr>
              <w:rPr>
                <w:rFonts w:ascii="Calibri" w:hAnsi="Calibri" w:cs="Arial"/>
                <w:b/>
                <w:sz w:val="22"/>
                <w:szCs w:val="22"/>
              </w:rPr>
            </w:pPr>
          </w:p>
          <w:p w14:paraId="076E30F5" w14:textId="77777777" w:rsidR="00197A34" w:rsidRPr="0010371A" w:rsidRDefault="00197A34" w:rsidP="00197A34">
            <w:pPr>
              <w:numPr>
                <w:ilvl w:val="0"/>
                <w:numId w:val="27"/>
              </w:numPr>
              <w:rPr>
                <w:rFonts w:ascii="Calibri" w:hAnsi="Calibri" w:cs="Arial"/>
                <w:sz w:val="22"/>
                <w:szCs w:val="22"/>
              </w:rPr>
            </w:pPr>
            <w:r w:rsidRPr="0010371A">
              <w:rPr>
                <w:rFonts w:ascii="Calibri" w:hAnsi="Calibri" w:cs="Arial"/>
                <w:sz w:val="22"/>
                <w:szCs w:val="22"/>
              </w:rPr>
              <w:t xml:space="preserve">Ensure that adequate student support services are available to all HE students and meet required standards, with </w:t>
            </w:r>
            <w:proofErr w:type="gramStart"/>
            <w:r w:rsidRPr="0010371A">
              <w:rPr>
                <w:rFonts w:ascii="Calibri" w:hAnsi="Calibri" w:cs="Arial"/>
                <w:sz w:val="22"/>
                <w:szCs w:val="22"/>
              </w:rPr>
              <w:t>particular reference</w:t>
            </w:r>
            <w:proofErr w:type="gramEnd"/>
            <w:r w:rsidRPr="0010371A">
              <w:rPr>
                <w:rFonts w:ascii="Calibri" w:hAnsi="Calibri" w:cs="Arial"/>
                <w:sz w:val="22"/>
                <w:szCs w:val="22"/>
              </w:rPr>
              <w:t xml:space="preserve"> to requirements of </w:t>
            </w:r>
            <w:r w:rsidRPr="0010371A">
              <w:rPr>
                <w:rFonts w:ascii="Calibri" w:hAnsi="Calibri" w:cs="Arial"/>
                <w:b/>
                <w:bCs/>
                <w:sz w:val="22"/>
                <w:szCs w:val="22"/>
                <w:lang w:val="en"/>
              </w:rPr>
              <w:t>The UK Quality Code for Higher Education.</w:t>
            </w:r>
          </w:p>
          <w:p w14:paraId="2958E8DE" w14:textId="77777777" w:rsidR="00197A34" w:rsidRPr="0010371A" w:rsidRDefault="00197A34" w:rsidP="0010371A">
            <w:pPr>
              <w:rPr>
                <w:rFonts w:ascii="Calibri" w:hAnsi="Calibri" w:cs="Arial"/>
                <w:sz w:val="22"/>
                <w:szCs w:val="22"/>
              </w:rPr>
            </w:pPr>
          </w:p>
          <w:p w14:paraId="52EA5986" w14:textId="77777777" w:rsidR="00197A34" w:rsidRPr="0010371A" w:rsidRDefault="00197A34" w:rsidP="0010371A">
            <w:pPr>
              <w:rPr>
                <w:rFonts w:ascii="Calibri" w:hAnsi="Calibri" w:cs="Arial"/>
                <w:sz w:val="22"/>
                <w:szCs w:val="22"/>
              </w:rPr>
            </w:pPr>
          </w:p>
          <w:p w14:paraId="03795176" w14:textId="77777777" w:rsidR="00197A34" w:rsidRPr="0010371A" w:rsidRDefault="00197A34" w:rsidP="00197A34">
            <w:pPr>
              <w:numPr>
                <w:ilvl w:val="0"/>
                <w:numId w:val="29"/>
              </w:numPr>
              <w:rPr>
                <w:rFonts w:ascii="Calibri" w:hAnsi="Calibri" w:cs="Arial"/>
                <w:sz w:val="22"/>
                <w:szCs w:val="22"/>
              </w:rPr>
            </w:pPr>
            <w:r w:rsidRPr="0010371A">
              <w:rPr>
                <w:rFonts w:ascii="Calibri" w:hAnsi="Calibri" w:cs="Arial"/>
                <w:sz w:val="22"/>
                <w:szCs w:val="22"/>
              </w:rPr>
              <w:t>Refer students to information and advice on Cardiff Metropolitan University website, Student Portal and VLE.</w:t>
            </w:r>
          </w:p>
          <w:p w14:paraId="6036BEEF" w14:textId="77777777" w:rsidR="00197A34" w:rsidRPr="0010371A" w:rsidRDefault="00197A34" w:rsidP="0010371A">
            <w:pPr>
              <w:rPr>
                <w:rFonts w:ascii="Calibri" w:hAnsi="Calibri" w:cs="Arial"/>
                <w:sz w:val="22"/>
                <w:szCs w:val="22"/>
              </w:rPr>
            </w:pPr>
          </w:p>
          <w:p w14:paraId="2F47B0F7" w14:textId="77777777" w:rsidR="00197A34" w:rsidRPr="0010371A" w:rsidRDefault="00197A34" w:rsidP="0010371A">
            <w:pPr>
              <w:rPr>
                <w:rFonts w:ascii="Calibri" w:hAnsi="Calibri" w:cs="Arial"/>
                <w:sz w:val="22"/>
                <w:szCs w:val="22"/>
              </w:rPr>
            </w:pPr>
          </w:p>
          <w:p w14:paraId="6C5CBAE9" w14:textId="77777777" w:rsidR="00197A34" w:rsidRPr="0010371A" w:rsidRDefault="00197A34" w:rsidP="00197A34">
            <w:pPr>
              <w:numPr>
                <w:ilvl w:val="0"/>
                <w:numId w:val="28"/>
              </w:numPr>
              <w:rPr>
                <w:rFonts w:ascii="Calibri" w:hAnsi="Calibri" w:cs="Arial"/>
                <w:sz w:val="22"/>
                <w:szCs w:val="22"/>
              </w:rPr>
            </w:pPr>
            <w:r w:rsidRPr="0010371A">
              <w:rPr>
                <w:rFonts w:ascii="Calibri" w:hAnsi="Calibri" w:cs="Arial"/>
                <w:sz w:val="22"/>
                <w:szCs w:val="22"/>
              </w:rPr>
              <w:t>Provide a named contact to maintain dialogue with Cardiff Metropolitan University Student Services to ensure best practice.</w:t>
            </w:r>
          </w:p>
          <w:p w14:paraId="3C7B6BEA" w14:textId="77777777" w:rsidR="00197A34" w:rsidRDefault="00197A34" w:rsidP="0010371A">
            <w:pPr>
              <w:ind w:left="227"/>
              <w:rPr>
                <w:rFonts w:ascii="Calibri" w:hAnsi="Calibri" w:cs="Arial"/>
                <w:sz w:val="22"/>
                <w:szCs w:val="22"/>
              </w:rPr>
            </w:pPr>
          </w:p>
          <w:p w14:paraId="65E7BFCE" w14:textId="77777777" w:rsidR="00273FCF" w:rsidRPr="0010371A" w:rsidRDefault="00273FCF" w:rsidP="0010371A">
            <w:pPr>
              <w:ind w:left="227"/>
              <w:rPr>
                <w:rFonts w:ascii="Calibri" w:hAnsi="Calibri" w:cs="Arial"/>
                <w:sz w:val="22"/>
                <w:szCs w:val="22"/>
              </w:rPr>
            </w:pPr>
          </w:p>
          <w:p w14:paraId="06B62CD6" w14:textId="77777777" w:rsidR="00197A34" w:rsidRPr="0010371A" w:rsidRDefault="00197A34" w:rsidP="0010371A">
            <w:pPr>
              <w:jc w:val="both"/>
              <w:rPr>
                <w:rFonts w:ascii="Calibri" w:hAnsi="Calibri" w:cs="Arial"/>
                <w:sz w:val="22"/>
                <w:szCs w:val="22"/>
              </w:rPr>
            </w:pPr>
          </w:p>
        </w:tc>
        <w:tc>
          <w:tcPr>
            <w:tcW w:w="3119" w:type="dxa"/>
          </w:tcPr>
          <w:p w14:paraId="15E2CFE8" w14:textId="77777777" w:rsidR="00197A34" w:rsidRPr="0010371A" w:rsidRDefault="00197A34" w:rsidP="0010371A">
            <w:pPr>
              <w:rPr>
                <w:rFonts w:ascii="Calibri" w:hAnsi="Calibri" w:cs="Arial"/>
                <w:sz w:val="22"/>
                <w:szCs w:val="22"/>
              </w:rPr>
            </w:pPr>
          </w:p>
          <w:p w14:paraId="394EB9AB" w14:textId="77777777" w:rsidR="00197A34" w:rsidRPr="0010371A" w:rsidRDefault="00197A34" w:rsidP="0010371A">
            <w:pPr>
              <w:rPr>
                <w:rFonts w:ascii="Calibri" w:hAnsi="Calibri" w:cs="Arial"/>
                <w:sz w:val="22"/>
                <w:szCs w:val="22"/>
              </w:rPr>
            </w:pPr>
          </w:p>
          <w:p w14:paraId="1C35AC6A" w14:textId="77777777" w:rsidR="00197A34" w:rsidRPr="0010371A" w:rsidRDefault="00197A34" w:rsidP="0010371A">
            <w:pPr>
              <w:rPr>
                <w:rFonts w:ascii="Calibri" w:hAnsi="Calibri" w:cs="Arial"/>
                <w:sz w:val="22"/>
                <w:szCs w:val="22"/>
              </w:rPr>
            </w:pPr>
          </w:p>
        </w:tc>
        <w:tc>
          <w:tcPr>
            <w:tcW w:w="1990" w:type="dxa"/>
          </w:tcPr>
          <w:p w14:paraId="5224296F" w14:textId="77777777" w:rsidR="00197A34" w:rsidRPr="0010371A" w:rsidRDefault="00197A34" w:rsidP="0010371A">
            <w:pPr>
              <w:rPr>
                <w:rFonts w:ascii="Calibri" w:hAnsi="Calibri" w:cs="Arial"/>
                <w:sz w:val="22"/>
                <w:szCs w:val="22"/>
              </w:rPr>
            </w:pPr>
          </w:p>
          <w:p w14:paraId="505679BD" w14:textId="77777777" w:rsidR="00197A34" w:rsidRPr="0010371A" w:rsidRDefault="00197A34" w:rsidP="0010371A">
            <w:pPr>
              <w:rPr>
                <w:rFonts w:ascii="Calibri" w:hAnsi="Calibri" w:cs="Arial"/>
                <w:sz w:val="22"/>
                <w:szCs w:val="22"/>
              </w:rPr>
            </w:pPr>
            <w:r w:rsidRPr="0010371A">
              <w:rPr>
                <w:rFonts w:ascii="Calibri" w:hAnsi="Calibri" w:cs="Arial"/>
                <w:sz w:val="22"/>
                <w:szCs w:val="22"/>
              </w:rPr>
              <w:t xml:space="preserve">     </w:t>
            </w:r>
          </w:p>
          <w:p w14:paraId="20892F83" w14:textId="77777777" w:rsidR="00197A34" w:rsidRPr="0010371A" w:rsidRDefault="00197A34" w:rsidP="0010371A">
            <w:pPr>
              <w:rPr>
                <w:rFonts w:ascii="Calibri" w:hAnsi="Calibri" w:cs="Arial"/>
                <w:sz w:val="22"/>
                <w:szCs w:val="22"/>
              </w:rPr>
            </w:pPr>
            <w:r w:rsidRPr="0010371A">
              <w:rPr>
                <w:rFonts w:ascii="Calibri" w:hAnsi="Calibri" w:cs="Arial"/>
                <w:sz w:val="22"/>
                <w:szCs w:val="22"/>
              </w:rPr>
              <w:sym w:font="Wingdings" w:char="F071"/>
            </w:r>
            <w:r w:rsidRPr="0010371A">
              <w:rPr>
                <w:rFonts w:ascii="Calibri" w:hAnsi="Calibri" w:cs="Arial"/>
                <w:sz w:val="22"/>
                <w:szCs w:val="22"/>
              </w:rPr>
              <w:t xml:space="preserve">   Not Met   </w:t>
            </w:r>
          </w:p>
          <w:p w14:paraId="49F084FD" w14:textId="77777777" w:rsidR="00197A34" w:rsidRPr="0010371A" w:rsidRDefault="00197A34" w:rsidP="0010371A">
            <w:pPr>
              <w:rPr>
                <w:rFonts w:ascii="Calibri" w:hAnsi="Calibri" w:cs="Arial"/>
                <w:sz w:val="22"/>
                <w:szCs w:val="22"/>
              </w:rPr>
            </w:pPr>
          </w:p>
          <w:p w14:paraId="2B2AB3EE" w14:textId="77777777" w:rsidR="00197A34" w:rsidRPr="0010371A" w:rsidRDefault="00197A34" w:rsidP="0010371A">
            <w:pPr>
              <w:rPr>
                <w:rFonts w:ascii="Calibri" w:hAnsi="Calibri" w:cs="Arial"/>
                <w:sz w:val="22"/>
                <w:szCs w:val="22"/>
              </w:rPr>
            </w:pPr>
            <w:r w:rsidRPr="0010371A">
              <w:rPr>
                <w:rFonts w:ascii="Calibri" w:hAnsi="Calibri" w:cs="Arial"/>
                <w:sz w:val="22"/>
                <w:szCs w:val="22"/>
              </w:rPr>
              <w:sym w:font="Wingdings" w:char="F071"/>
            </w:r>
            <w:r w:rsidRPr="0010371A">
              <w:rPr>
                <w:rFonts w:ascii="Calibri" w:hAnsi="Calibri" w:cs="Arial"/>
                <w:sz w:val="22"/>
                <w:szCs w:val="22"/>
              </w:rPr>
              <w:t xml:space="preserve">   Partially Met*</w:t>
            </w:r>
          </w:p>
          <w:p w14:paraId="20457905" w14:textId="77777777" w:rsidR="00197A34" w:rsidRPr="0010371A" w:rsidRDefault="00197A34" w:rsidP="0010371A">
            <w:pPr>
              <w:rPr>
                <w:rFonts w:ascii="Calibri" w:hAnsi="Calibri" w:cs="Arial"/>
                <w:sz w:val="22"/>
                <w:szCs w:val="22"/>
              </w:rPr>
            </w:pPr>
          </w:p>
          <w:p w14:paraId="24407A34" w14:textId="77777777" w:rsidR="00197A34" w:rsidRPr="0010371A" w:rsidRDefault="00197A34" w:rsidP="0010371A">
            <w:pPr>
              <w:rPr>
                <w:rFonts w:ascii="Calibri" w:hAnsi="Calibri" w:cs="Arial"/>
                <w:sz w:val="22"/>
                <w:szCs w:val="22"/>
              </w:rPr>
            </w:pPr>
            <w:r w:rsidRPr="0010371A">
              <w:rPr>
                <w:rFonts w:ascii="Calibri" w:hAnsi="Calibri" w:cs="Arial"/>
                <w:sz w:val="22"/>
                <w:szCs w:val="22"/>
              </w:rPr>
              <w:sym w:font="Wingdings" w:char="F071"/>
            </w:r>
            <w:r w:rsidRPr="0010371A">
              <w:rPr>
                <w:rFonts w:ascii="Calibri" w:hAnsi="Calibri" w:cs="Arial"/>
                <w:sz w:val="22"/>
                <w:szCs w:val="22"/>
              </w:rPr>
              <w:t xml:space="preserve">   Fully Met</w:t>
            </w:r>
          </w:p>
        </w:tc>
      </w:tr>
      <w:tr w:rsidR="00197A34" w:rsidRPr="0010371A" w14:paraId="1151E0E2" w14:textId="77777777" w:rsidTr="0010371A">
        <w:tc>
          <w:tcPr>
            <w:tcW w:w="9753" w:type="dxa"/>
            <w:gridSpan w:val="3"/>
          </w:tcPr>
          <w:p w14:paraId="1417AAA2" w14:textId="77777777" w:rsidR="00197A34" w:rsidRPr="0010371A" w:rsidRDefault="00197A34" w:rsidP="0010371A">
            <w:pPr>
              <w:rPr>
                <w:rFonts w:ascii="Calibri" w:hAnsi="Calibri" w:cs="Arial"/>
                <w:sz w:val="22"/>
                <w:szCs w:val="22"/>
              </w:rPr>
            </w:pPr>
            <w:r w:rsidRPr="0010371A">
              <w:rPr>
                <w:rFonts w:ascii="Calibri" w:hAnsi="Calibri" w:cs="Arial"/>
                <w:sz w:val="22"/>
                <w:szCs w:val="22"/>
              </w:rPr>
              <w:lastRenderedPageBreak/>
              <w:t>*  If partially met note the reasons why and improvement actions planned:</w:t>
            </w:r>
          </w:p>
          <w:p w14:paraId="6AF9BD86" w14:textId="77777777" w:rsidR="00197A34" w:rsidRPr="0010371A" w:rsidRDefault="00197A34" w:rsidP="0010371A">
            <w:pPr>
              <w:rPr>
                <w:rFonts w:ascii="Calibri" w:hAnsi="Calibri" w:cs="Arial"/>
                <w:sz w:val="22"/>
                <w:szCs w:val="22"/>
              </w:rPr>
            </w:pPr>
          </w:p>
          <w:p w14:paraId="09E8B21F" w14:textId="77777777" w:rsidR="00197A34" w:rsidRPr="0010371A" w:rsidRDefault="00197A34" w:rsidP="0010371A">
            <w:pPr>
              <w:rPr>
                <w:rFonts w:ascii="Calibri" w:hAnsi="Calibri" w:cs="Arial"/>
                <w:sz w:val="22"/>
                <w:szCs w:val="22"/>
              </w:rPr>
            </w:pPr>
          </w:p>
          <w:p w14:paraId="3F060D3A" w14:textId="77777777" w:rsidR="00197A34" w:rsidRPr="0010371A" w:rsidRDefault="00197A34" w:rsidP="0010371A">
            <w:pPr>
              <w:rPr>
                <w:rFonts w:ascii="Calibri" w:hAnsi="Calibri" w:cs="Arial"/>
                <w:sz w:val="22"/>
                <w:szCs w:val="22"/>
              </w:rPr>
            </w:pPr>
          </w:p>
          <w:p w14:paraId="66364C39" w14:textId="77777777" w:rsidR="00197A34" w:rsidRPr="0010371A" w:rsidRDefault="00197A34" w:rsidP="0010371A">
            <w:pPr>
              <w:rPr>
                <w:rFonts w:ascii="Calibri" w:hAnsi="Calibri" w:cs="Arial"/>
                <w:sz w:val="22"/>
                <w:szCs w:val="22"/>
              </w:rPr>
            </w:pPr>
          </w:p>
          <w:p w14:paraId="4C1724F6" w14:textId="77777777" w:rsidR="00197A34" w:rsidRPr="0010371A" w:rsidRDefault="00197A34" w:rsidP="0010371A">
            <w:pPr>
              <w:rPr>
                <w:rFonts w:ascii="Calibri" w:hAnsi="Calibri" w:cs="Arial"/>
                <w:sz w:val="22"/>
                <w:szCs w:val="22"/>
              </w:rPr>
            </w:pPr>
          </w:p>
          <w:p w14:paraId="2EF1CDAE" w14:textId="77777777" w:rsidR="00197A34" w:rsidRPr="0010371A" w:rsidRDefault="00197A34" w:rsidP="0010371A">
            <w:pPr>
              <w:rPr>
                <w:rFonts w:ascii="Calibri" w:hAnsi="Calibri" w:cs="Arial"/>
                <w:sz w:val="22"/>
                <w:szCs w:val="22"/>
              </w:rPr>
            </w:pPr>
          </w:p>
          <w:p w14:paraId="0D6C5DA9" w14:textId="77777777" w:rsidR="00197A34" w:rsidRPr="0010371A" w:rsidRDefault="00197A34" w:rsidP="0010371A">
            <w:pPr>
              <w:rPr>
                <w:rFonts w:ascii="Calibri" w:hAnsi="Calibri" w:cs="Arial"/>
                <w:sz w:val="22"/>
                <w:szCs w:val="22"/>
              </w:rPr>
            </w:pPr>
          </w:p>
        </w:tc>
      </w:tr>
      <w:tr w:rsidR="00197A34" w:rsidRPr="0010371A" w14:paraId="62C0B584" w14:textId="77777777" w:rsidTr="00197A34">
        <w:tc>
          <w:tcPr>
            <w:tcW w:w="9753" w:type="dxa"/>
            <w:gridSpan w:val="3"/>
            <w:shd w:val="clear" w:color="auto" w:fill="244061"/>
            <w:vAlign w:val="center"/>
          </w:tcPr>
          <w:p w14:paraId="0D2CF254" w14:textId="77777777" w:rsidR="00197A34" w:rsidRPr="0010371A" w:rsidRDefault="00197A34" w:rsidP="0010371A">
            <w:pPr>
              <w:jc w:val="center"/>
              <w:rPr>
                <w:rFonts w:ascii="Calibri" w:hAnsi="Calibri" w:cs="Arial"/>
                <w:b/>
                <w:color w:val="FFFFFF"/>
                <w:sz w:val="22"/>
                <w:szCs w:val="22"/>
              </w:rPr>
            </w:pPr>
          </w:p>
          <w:p w14:paraId="10594B26" w14:textId="77777777" w:rsidR="00197A34" w:rsidRPr="0010371A" w:rsidRDefault="00197A34" w:rsidP="0010371A">
            <w:pPr>
              <w:jc w:val="center"/>
              <w:rPr>
                <w:rFonts w:ascii="Calibri" w:hAnsi="Calibri" w:cs="Arial"/>
                <w:b/>
                <w:color w:val="FFFFFF"/>
                <w:sz w:val="28"/>
                <w:szCs w:val="28"/>
              </w:rPr>
            </w:pPr>
            <w:r w:rsidRPr="0010371A">
              <w:rPr>
                <w:rFonts w:ascii="Calibri" w:hAnsi="Calibri" w:cs="Arial"/>
                <w:b/>
                <w:color w:val="FFFFFF"/>
                <w:sz w:val="28"/>
                <w:szCs w:val="28"/>
              </w:rPr>
              <w:t>Careers</w:t>
            </w:r>
          </w:p>
          <w:p w14:paraId="4CA4A0FC" w14:textId="77777777" w:rsidR="00197A34" w:rsidRPr="0010371A" w:rsidRDefault="00197A34" w:rsidP="0010371A">
            <w:pPr>
              <w:jc w:val="center"/>
              <w:rPr>
                <w:rFonts w:ascii="Calibri" w:hAnsi="Calibri" w:cs="Arial"/>
                <w:b/>
                <w:color w:val="FFFFFF"/>
                <w:sz w:val="22"/>
                <w:szCs w:val="22"/>
              </w:rPr>
            </w:pPr>
          </w:p>
        </w:tc>
      </w:tr>
      <w:tr w:rsidR="00197A34" w:rsidRPr="0010371A" w14:paraId="39C96BC7" w14:textId="77777777" w:rsidTr="0010371A">
        <w:tc>
          <w:tcPr>
            <w:tcW w:w="4644" w:type="dxa"/>
            <w:vAlign w:val="center"/>
          </w:tcPr>
          <w:p w14:paraId="16007E38" w14:textId="77777777" w:rsidR="00197A34" w:rsidRPr="0010371A" w:rsidRDefault="00197A34" w:rsidP="0010371A">
            <w:pPr>
              <w:jc w:val="center"/>
              <w:rPr>
                <w:rFonts w:ascii="Calibri" w:hAnsi="Calibri" w:cs="Arial"/>
                <w:b/>
                <w:sz w:val="22"/>
                <w:szCs w:val="22"/>
              </w:rPr>
            </w:pPr>
            <w:r w:rsidRPr="0010371A">
              <w:rPr>
                <w:rFonts w:ascii="Calibri" w:hAnsi="Calibri" w:cs="Arial"/>
                <w:b/>
                <w:sz w:val="22"/>
                <w:szCs w:val="22"/>
              </w:rPr>
              <w:t>Partner Responsibilities</w:t>
            </w:r>
          </w:p>
        </w:tc>
        <w:tc>
          <w:tcPr>
            <w:tcW w:w="3119" w:type="dxa"/>
            <w:vAlign w:val="center"/>
          </w:tcPr>
          <w:p w14:paraId="2BF6E816" w14:textId="77777777" w:rsidR="00197A34" w:rsidRPr="0010371A" w:rsidRDefault="00197A34" w:rsidP="0010371A">
            <w:pPr>
              <w:jc w:val="center"/>
              <w:rPr>
                <w:rFonts w:ascii="Calibri" w:hAnsi="Calibri" w:cs="Arial"/>
                <w:b/>
                <w:sz w:val="22"/>
                <w:szCs w:val="22"/>
              </w:rPr>
            </w:pPr>
            <w:r w:rsidRPr="0010371A">
              <w:rPr>
                <w:rFonts w:ascii="Calibri" w:hAnsi="Calibri" w:cs="Arial"/>
                <w:b/>
                <w:sz w:val="22"/>
                <w:szCs w:val="22"/>
              </w:rPr>
              <w:t>Evidence of Provision</w:t>
            </w:r>
          </w:p>
        </w:tc>
        <w:tc>
          <w:tcPr>
            <w:tcW w:w="1990" w:type="dxa"/>
            <w:vAlign w:val="center"/>
          </w:tcPr>
          <w:p w14:paraId="3A32613E" w14:textId="77777777" w:rsidR="00197A34" w:rsidRPr="0010371A" w:rsidRDefault="00197A34" w:rsidP="0010371A">
            <w:pPr>
              <w:jc w:val="center"/>
              <w:rPr>
                <w:rFonts w:ascii="Calibri" w:hAnsi="Calibri" w:cs="Arial"/>
                <w:sz w:val="22"/>
                <w:szCs w:val="22"/>
              </w:rPr>
            </w:pPr>
            <w:r w:rsidRPr="0010371A">
              <w:rPr>
                <w:rFonts w:ascii="Calibri" w:hAnsi="Calibri" w:cs="Arial"/>
                <w:b/>
                <w:sz w:val="22"/>
                <w:szCs w:val="22"/>
              </w:rPr>
              <w:t>Level of Attainment</w:t>
            </w:r>
          </w:p>
        </w:tc>
      </w:tr>
      <w:tr w:rsidR="00197A34" w:rsidRPr="0010371A" w14:paraId="7B55516F" w14:textId="77777777" w:rsidTr="0010371A">
        <w:tc>
          <w:tcPr>
            <w:tcW w:w="4644" w:type="dxa"/>
          </w:tcPr>
          <w:p w14:paraId="7F388C7A" w14:textId="77777777" w:rsidR="00197A34" w:rsidRPr="0010371A" w:rsidRDefault="00197A34" w:rsidP="0010371A">
            <w:pPr>
              <w:ind w:left="227"/>
              <w:rPr>
                <w:rFonts w:ascii="Calibri" w:hAnsi="Calibri" w:cs="Arial"/>
                <w:sz w:val="22"/>
                <w:szCs w:val="22"/>
              </w:rPr>
            </w:pPr>
          </w:p>
          <w:p w14:paraId="377226B2" w14:textId="77777777" w:rsidR="00197A34" w:rsidRPr="0010371A" w:rsidRDefault="00197A34" w:rsidP="0010371A">
            <w:pPr>
              <w:rPr>
                <w:rFonts w:ascii="Calibri" w:hAnsi="Calibri" w:cs="Arial"/>
                <w:b/>
                <w:sz w:val="22"/>
                <w:szCs w:val="22"/>
              </w:rPr>
            </w:pPr>
            <w:r w:rsidRPr="0010371A">
              <w:rPr>
                <w:rFonts w:ascii="Calibri" w:hAnsi="Calibri" w:cs="Arial"/>
                <w:b/>
                <w:sz w:val="22"/>
                <w:szCs w:val="22"/>
              </w:rPr>
              <w:t>UK Partners</w:t>
            </w:r>
          </w:p>
          <w:p w14:paraId="3143569A" w14:textId="77777777" w:rsidR="00197A34" w:rsidRPr="0010371A" w:rsidRDefault="00197A34" w:rsidP="00197A34">
            <w:pPr>
              <w:numPr>
                <w:ilvl w:val="0"/>
                <w:numId w:val="34"/>
              </w:numPr>
              <w:rPr>
                <w:rFonts w:ascii="Calibri" w:hAnsi="Calibri" w:cs="Arial"/>
                <w:sz w:val="22"/>
                <w:szCs w:val="22"/>
              </w:rPr>
            </w:pPr>
            <w:r w:rsidRPr="0010371A">
              <w:rPr>
                <w:rFonts w:ascii="Calibri" w:hAnsi="Calibri" w:cs="Arial"/>
                <w:sz w:val="22"/>
                <w:szCs w:val="22"/>
              </w:rPr>
              <w:t>Offer access to impartial career information, advice and guidance services to students</w:t>
            </w:r>
          </w:p>
          <w:p w14:paraId="7F5E26E9" w14:textId="77777777" w:rsidR="00197A34" w:rsidRPr="0010371A" w:rsidRDefault="00197A34" w:rsidP="0010371A">
            <w:pPr>
              <w:ind w:left="227"/>
              <w:rPr>
                <w:rFonts w:ascii="Calibri" w:hAnsi="Calibri" w:cs="Arial"/>
                <w:sz w:val="22"/>
                <w:szCs w:val="22"/>
              </w:rPr>
            </w:pPr>
            <w:r w:rsidRPr="0010371A">
              <w:rPr>
                <w:rFonts w:ascii="Calibri" w:hAnsi="Calibri" w:cs="Arial"/>
                <w:sz w:val="22"/>
                <w:szCs w:val="22"/>
              </w:rPr>
              <w:t xml:space="preserve">(Tracking source: publicity describing the availability of services; data showing the use of the service by students; information and advice services that are tailored to relevant courses at Partners; evidence of feedback from students evaluating the </w:t>
            </w:r>
            <w:proofErr w:type="gramStart"/>
            <w:r w:rsidRPr="0010371A">
              <w:rPr>
                <w:rFonts w:ascii="Calibri" w:hAnsi="Calibri" w:cs="Arial"/>
                <w:sz w:val="22"/>
                <w:szCs w:val="22"/>
              </w:rPr>
              <w:t>quality of service</w:t>
            </w:r>
            <w:proofErr w:type="gramEnd"/>
            <w:r w:rsidRPr="0010371A">
              <w:rPr>
                <w:rFonts w:ascii="Calibri" w:hAnsi="Calibri" w:cs="Arial"/>
                <w:sz w:val="22"/>
                <w:szCs w:val="22"/>
              </w:rPr>
              <w:t xml:space="preserve"> provision)</w:t>
            </w:r>
          </w:p>
          <w:p w14:paraId="5A07B819" w14:textId="77777777" w:rsidR="00197A34" w:rsidRPr="0010371A" w:rsidRDefault="00197A34" w:rsidP="0010371A">
            <w:pPr>
              <w:ind w:left="317"/>
              <w:rPr>
                <w:rFonts w:ascii="Calibri" w:hAnsi="Calibri" w:cs="Arial"/>
                <w:sz w:val="22"/>
                <w:szCs w:val="22"/>
              </w:rPr>
            </w:pPr>
          </w:p>
          <w:p w14:paraId="752E6FDE" w14:textId="77777777" w:rsidR="00197A34" w:rsidRPr="0010371A" w:rsidRDefault="00197A34" w:rsidP="00197A34">
            <w:pPr>
              <w:numPr>
                <w:ilvl w:val="0"/>
                <w:numId w:val="33"/>
              </w:numPr>
              <w:rPr>
                <w:rFonts w:ascii="Calibri" w:hAnsi="Calibri" w:cs="Arial"/>
                <w:sz w:val="22"/>
                <w:szCs w:val="22"/>
              </w:rPr>
            </w:pPr>
            <w:r w:rsidRPr="0010371A">
              <w:rPr>
                <w:rFonts w:ascii="Calibri" w:hAnsi="Calibri" w:cs="Arial"/>
                <w:sz w:val="22"/>
                <w:szCs w:val="22"/>
              </w:rPr>
              <w:t xml:space="preserve">Run employability and/or careers workshops/lectures as appropriate to the programme. </w:t>
            </w:r>
          </w:p>
          <w:p w14:paraId="1186A138" w14:textId="77777777" w:rsidR="00197A34" w:rsidRPr="0010371A" w:rsidRDefault="00197A34" w:rsidP="0010371A">
            <w:pPr>
              <w:ind w:left="227"/>
              <w:rPr>
                <w:rFonts w:ascii="Calibri" w:hAnsi="Calibri" w:cs="Arial"/>
                <w:sz w:val="22"/>
                <w:szCs w:val="22"/>
              </w:rPr>
            </w:pPr>
            <w:r w:rsidRPr="0010371A">
              <w:rPr>
                <w:rFonts w:ascii="Calibri" w:hAnsi="Calibri" w:cs="Arial"/>
                <w:sz w:val="22"/>
                <w:szCs w:val="22"/>
              </w:rPr>
              <w:t>(Tracking source: details of careers programmes and workshops, together with data on take-up and evaluation results)</w:t>
            </w:r>
          </w:p>
          <w:p w14:paraId="74E3A7B3" w14:textId="77777777" w:rsidR="00197A34" w:rsidRPr="0010371A" w:rsidRDefault="00197A34" w:rsidP="0010371A">
            <w:pPr>
              <w:ind w:left="317"/>
              <w:rPr>
                <w:rFonts w:ascii="Calibri" w:hAnsi="Calibri" w:cs="Arial"/>
                <w:sz w:val="22"/>
                <w:szCs w:val="22"/>
              </w:rPr>
            </w:pPr>
          </w:p>
          <w:p w14:paraId="5CA56D5F" w14:textId="77777777" w:rsidR="00197A34" w:rsidRPr="0010371A" w:rsidRDefault="00197A34" w:rsidP="00197A34">
            <w:pPr>
              <w:numPr>
                <w:ilvl w:val="0"/>
                <w:numId w:val="33"/>
              </w:numPr>
              <w:rPr>
                <w:rFonts w:ascii="Calibri" w:hAnsi="Calibri" w:cs="Arial"/>
                <w:sz w:val="22"/>
                <w:szCs w:val="22"/>
              </w:rPr>
            </w:pPr>
            <w:r w:rsidRPr="0010371A">
              <w:rPr>
                <w:rFonts w:ascii="Calibri" w:hAnsi="Calibri" w:cs="Arial"/>
                <w:sz w:val="22"/>
                <w:szCs w:val="22"/>
              </w:rPr>
              <w:t>Inform students of central services available to them, including website pages, Student Portal and ‘Your Career’ module; provide a link to these sources from the website, intranet or other appropriate media</w:t>
            </w:r>
          </w:p>
          <w:p w14:paraId="5161AC5A" w14:textId="77777777" w:rsidR="00197A34" w:rsidRPr="0010371A" w:rsidRDefault="00197A34" w:rsidP="0010371A">
            <w:pPr>
              <w:ind w:left="227"/>
              <w:rPr>
                <w:rFonts w:ascii="Calibri" w:hAnsi="Calibri" w:cs="Arial"/>
                <w:sz w:val="22"/>
                <w:szCs w:val="22"/>
              </w:rPr>
            </w:pPr>
            <w:r w:rsidRPr="0010371A">
              <w:rPr>
                <w:rFonts w:ascii="Calibri" w:hAnsi="Calibri" w:cs="Arial"/>
                <w:sz w:val="22"/>
                <w:szCs w:val="22"/>
              </w:rPr>
              <w:t>(Tracking source: website and other links)</w:t>
            </w:r>
          </w:p>
          <w:p w14:paraId="2B1DE68B" w14:textId="77777777" w:rsidR="00197A34" w:rsidRPr="0010371A" w:rsidRDefault="00197A34" w:rsidP="0010371A">
            <w:pPr>
              <w:ind w:left="72"/>
              <w:rPr>
                <w:rFonts w:ascii="Calibri" w:hAnsi="Calibri" w:cs="Arial"/>
                <w:sz w:val="22"/>
                <w:szCs w:val="22"/>
              </w:rPr>
            </w:pPr>
          </w:p>
          <w:p w14:paraId="352220EA" w14:textId="77777777" w:rsidR="00197A34" w:rsidRPr="0010371A" w:rsidRDefault="00197A34" w:rsidP="00197A34">
            <w:pPr>
              <w:numPr>
                <w:ilvl w:val="0"/>
                <w:numId w:val="33"/>
              </w:numPr>
              <w:rPr>
                <w:rFonts w:ascii="Calibri" w:hAnsi="Calibri" w:cs="Arial"/>
                <w:sz w:val="22"/>
                <w:szCs w:val="22"/>
              </w:rPr>
            </w:pPr>
            <w:r w:rsidRPr="0010371A">
              <w:rPr>
                <w:rFonts w:ascii="Calibri" w:hAnsi="Calibri" w:cs="Arial"/>
                <w:sz w:val="22"/>
                <w:szCs w:val="22"/>
              </w:rPr>
              <w:t>Inform students of DLHE Survey and that they may be contacted by Cardiff Metropolitan University staff after graduation; encourage them to respond; utilise the data for quality assurance purposes</w:t>
            </w:r>
          </w:p>
          <w:p w14:paraId="7955703E" w14:textId="77777777" w:rsidR="00197A34" w:rsidRPr="0010371A" w:rsidRDefault="00197A34" w:rsidP="0010371A">
            <w:pPr>
              <w:rPr>
                <w:rFonts w:ascii="Calibri" w:hAnsi="Calibri" w:cs="Arial"/>
                <w:sz w:val="22"/>
                <w:szCs w:val="22"/>
              </w:rPr>
            </w:pPr>
          </w:p>
          <w:p w14:paraId="5DC0066A" w14:textId="77777777" w:rsidR="00197A34" w:rsidRPr="0010371A" w:rsidRDefault="00197A34" w:rsidP="00197A34">
            <w:pPr>
              <w:numPr>
                <w:ilvl w:val="0"/>
                <w:numId w:val="41"/>
              </w:numPr>
              <w:ind w:left="227" w:hanging="227"/>
              <w:rPr>
                <w:rFonts w:ascii="Calibri" w:hAnsi="Calibri" w:cs="Arial"/>
                <w:sz w:val="22"/>
                <w:szCs w:val="22"/>
              </w:rPr>
            </w:pPr>
            <w:r w:rsidRPr="0010371A">
              <w:rPr>
                <w:rFonts w:ascii="Calibri" w:hAnsi="Calibri" w:cs="Arial"/>
                <w:sz w:val="22"/>
                <w:szCs w:val="22"/>
              </w:rPr>
              <w:lastRenderedPageBreak/>
              <w:t>Consider Service or Conference membership of the Association of Graduate Careers Advisory Services (AGCAS)</w:t>
            </w:r>
          </w:p>
          <w:p w14:paraId="2AC2EF25" w14:textId="77777777" w:rsidR="00197A34" w:rsidRPr="0010371A" w:rsidRDefault="00197A34" w:rsidP="0010371A">
            <w:pPr>
              <w:ind w:left="227"/>
              <w:rPr>
                <w:rFonts w:ascii="Calibri" w:hAnsi="Calibri" w:cs="Arial"/>
                <w:sz w:val="22"/>
                <w:szCs w:val="22"/>
              </w:rPr>
            </w:pPr>
          </w:p>
          <w:p w14:paraId="135D21BB" w14:textId="77777777" w:rsidR="00197A34" w:rsidRPr="0010371A" w:rsidRDefault="00197A34" w:rsidP="00197A34">
            <w:pPr>
              <w:numPr>
                <w:ilvl w:val="0"/>
                <w:numId w:val="41"/>
              </w:numPr>
              <w:ind w:left="227" w:hanging="227"/>
              <w:rPr>
                <w:rFonts w:ascii="Calibri" w:hAnsi="Calibri" w:cs="Arial"/>
                <w:sz w:val="22"/>
                <w:szCs w:val="22"/>
              </w:rPr>
            </w:pPr>
            <w:r w:rsidRPr="0010371A">
              <w:rPr>
                <w:rFonts w:ascii="Calibri" w:hAnsi="Calibri" w:cs="Arial"/>
                <w:sz w:val="22"/>
                <w:szCs w:val="22"/>
              </w:rPr>
              <w:t>Provide contact details to enable staff to maintain contact</w:t>
            </w:r>
          </w:p>
          <w:p w14:paraId="76E3BAC1" w14:textId="77777777" w:rsidR="00197A34" w:rsidRPr="0010371A" w:rsidRDefault="00197A34" w:rsidP="0010371A">
            <w:pPr>
              <w:ind w:left="360"/>
              <w:rPr>
                <w:rFonts w:ascii="Calibri" w:hAnsi="Calibri" w:cs="Arial"/>
                <w:b/>
                <w:sz w:val="22"/>
                <w:szCs w:val="22"/>
              </w:rPr>
            </w:pPr>
          </w:p>
          <w:p w14:paraId="19806451" w14:textId="77777777" w:rsidR="00197A34" w:rsidRPr="0010371A" w:rsidRDefault="00197A34" w:rsidP="0010371A">
            <w:pPr>
              <w:ind w:left="360"/>
              <w:rPr>
                <w:rFonts w:ascii="Calibri" w:hAnsi="Calibri" w:cs="Arial"/>
                <w:b/>
                <w:sz w:val="22"/>
                <w:szCs w:val="22"/>
              </w:rPr>
            </w:pPr>
          </w:p>
        </w:tc>
        <w:tc>
          <w:tcPr>
            <w:tcW w:w="3119" w:type="dxa"/>
          </w:tcPr>
          <w:p w14:paraId="6D9547F9" w14:textId="77777777" w:rsidR="00197A34" w:rsidRPr="0010371A" w:rsidRDefault="00197A34" w:rsidP="0010371A">
            <w:pPr>
              <w:rPr>
                <w:rFonts w:ascii="Calibri" w:hAnsi="Calibri" w:cs="Arial"/>
                <w:b/>
                <w:sz w:val="22"/>
                <w:szCs w:val="22"/>
              </w:rPr>
            </w:pPr>
          </w:p>
          <w:p w14:paraId="12F6FF6A" w14:textId="77777777" w:rsidR="00197A34" w:rsidRPr="0010371A" w:rsidRDefault="00197A34" w:rsidP="0010371A">
            <w:pPr>
              <w:ind w:left="227"/>
              <w:rPr>
                <w:rFonts w:ascii="Calibri" w:hAnsi="Calibri" w:cs="Arial"/>
                <w:sz w:val="22"/>
                <w:szCs w:val="22"/>
              </w:rPr>
            </w:pPr>
          </w:p>
        </w:tc>
        <w:tc>
          <w:tcPr>
            <w:tcW w:w="1990" w:type="dxa"/>
          </w:tcPr>
          <w:p w14:paraId="28B144F9" w14:textId="77777777" w:rsidR="00197A34" w:rsidRPr="0010371A" w:rsidRDefault="00197A34" w:rsidP="0010371A">
            <w:pPr>
              <w:rPr>
                <w:rFonts w:ascii="Calibri" w:hAnsi="Calibri" w:cs="Arial"/>
                <w:b/>
                <w:sz w:val="22"/>
                <w:szCs w:val="22"/>
              </w:rPr>
            </w:pPr>
          </w:p>
          <w:p w14:paraId="33AFD887" w14:textId="77777777" w:rsidR="00197A34" w:rsidRPr="0010371A" w:rsidRDefault="00197A34" w:rsidP="0010371A">
            <w:pPr>
              <w:rPr>
                <w:rFonts w:ascii="Calibri" w:hAnsi="Calibri" w:cs="Arial"/>
                <w:sz w:val="22"/>
                <w:szCs w:val="22"/>
              </w:rPr>
            </w:pPr>
            <w:r w:rsidRPr="0010371A">
              <w:rPr>
                <w:rFonts w:ascii="Calibri" w:hAnsi="Calibri" w:cs="Arial"/>
                <w:sz w:val="22"/>
                <w:szCs w:val="22"/>
              </w:rPr>
              <w:sym w:font="Wingdings" w:char="F071"/>
            </w:r>
            <w:r w:rsidRPr="0010371A">
              <w:rPr>
                <w:rFonts w:ascii="Calibri" w:hAnsi="Calibri" w:cs="Arial"/>
                <w:sz w:val="22"/>
                <w:szCs w:val="22"/>
              </w:rPr>
              <w:t xml:space="preserve">   Not Met   </w:t>
            </w:r>
          </w:p>
          <w:p w14:paraId="7C12853C" w14:textId="77777777" w:rsidR="00197A34" w:rsidRPr="0010371A" w:rsidRDefault="00197A34" w:rsidP="0010371A">
            <w:pPr>
              <w:rPr>
                <w:rFonts w:ascii="Calibri" w:hAnsi="Calibri" w:cs="Arial"/>
                <w:sz w:val="22"/>
                <w:szCs w:val="22"/>
              </w:rPr>
            </w:pPr>
          </w:p>
          <w:p w14:paraId="6D8E58F6" w14:textId="77777777" w:rsidR="00197A34" w:rsidRPr="0010371A" w:rsidRDefault="00197A34" w:rsidP="0010371A">
            <w:pPr>
              <w:rPr>
                <w:rFonts w:ascii="Calibri" w:hAnsi="Calibri" w:cs="Arial"/>
                <w:sz w:val="22"/>
                <w:szCs w:val="22"/>
              </w:rPr>
            </w:pPr>
            <w:r w:rsidRPr="0010371A">
              <w:rPr>
                <w:rFonts w:ascii="Calibri" w:hAnsi="Calibri" w:cs="Arial"/>
                <w:sz w:val="22"/>
                <w:szCs w:val="22"/>
              </w:rPr>
              <w:sym w:font="Wingdings" w:char="F071"/>
            </w:r>
            <w:r w:rsidRPr="0010371A">
              <w:rPr>
                <w:rFonts w:ascii="Calibri" w:hAnsi="Calibri" w:cs="Arial"/>
                <w:sz w:val="22"/>
                <w:szCs w:val="22"/>
              </w:rPr>
              <w:t xml:space="preserve">   Partially Met*</w:t>
            </w:r>
          </w:p>
          <w:p w14:paraId="08F7D37A" w14:textId="77777777" w:rsidR="00197A34" w:rsidRPr="0010371A" w:rsidRDefault="00197A34" w:rsidP="0010371A">
            <w:pPr>
              <w:rPr>
                <w:rFonts w:ascii="Calibri" w:hAnsi="Calibri" w:cs="Arial"/>
                <w:sz w:val="22"/>
                <w:szCs w:val="22"/>
              </w:rPr>
            </w:pPr>
          </w:p>
          <w:p w14:paraId="26789769" w14:textId="77777777" w:rsidR="00197A34" w:rsidRPr="0010371A" w:rsidRDefault="00197A34" w:rsidP="0010371A">
            <w:pPr>
              <w:rPr>
                <w:rFonts w:ascii="Calibri" w:hAnsi="Calibri" w:cs="Arial"/>
                <w:b/>
                <w:sz w:val="22"/>
                <w:szCs w:val="22"/>
              </w:rPr>
            </w:pPr>
            <w:r w:rsidRPr="0010371A">
              <w:rPr>
                <w:rFonts w:ascii="Calibri" w:hAnsi="Calibri" w:cs="Arial"/>
                <w:sz w:val="22"/>
                <w:szCs w:val="22"/>
              </w:rPr>
              <w:sym w:font="Wingdings" w:char="F071"/>
            </w:r>
            <w:r w:rsidRPr="0010371A">
              <w:rPr>
                <w:rFonts w:ascii="Calibri" w:hAnsi="Calibri" w:cs="Arial"/>
                <w:sz w:val="22"/>
                <w:szCs w:val="22"/>
              </w:rPr>
              <w:t xml:space="preserve">   Fully Met</w:t>
            </w:r>
          </w:p>
        </w:tc>
      </w:tr>
      <w:tr w:rsidR="00197A34" w:rsidRPr="0010371A" w14:paraId="78BDB080" w14:textId="77777777" w:rsidTr="0010371A">
        <w:tc>
          <w:tcPr>
            <w:tcW w:w="9753" w:type="dxa"/>
            <w:gridSpan w:val="3"/>
          </w:tcPr>
          <w:p w14:paraId="13221BAB" w14:textId="77777777" w:rsidR="00197A34" w:rsidRPr="0010371A" w:rsidRDefault="00197A34" w:rsidP="0010371A">
            <w:pPr>
              <w:rPr>
                <w:rFonts w:ascii="Calibri" w:hAnsi="Calibri" w:cs="Arial"/>
                <w:sz w:val="22"/>
                <w:szCs w:val="22"/>
              </w:rPr>
            </w:pPr>
            <w:r w:rsidRPr="0010371A">
              <w:rPr>
                <w:rFonts w:ascii="Calibri" w:hAnsi="Calibri" w:cs="Arial"/>
                <w:sz w:val="22"/>
                <w:szCs w:val="22"/>
              </w:rPr>
              <w:t>*  If partially met note the reasons why and improvement actions planned:</w:t>
            </w:r>
          </w:p>
          <w:p w14:paraId="1E8C2AD7" w14:textId="77777777" w:rsidR="00197A34" w:rsidRPr="0010371A" w:rsidRDefault="00197A34" w:rsidP="0010371A">
            <w:pPr>
              <w:rPr>
                <w:rFonts w:ascii="Calibri" w:hAnsi="Calibri" w:cs="Arial"/>
                <w:b/>
                <w:sz w:val="22"/>
                <w:szCs w:val="22"/>
              </w:rPr>
            </w:pPr>
          </w:p>
          <w:p w14:paraId="02544B08" w14:textId="77777777" w:rsidR="00197A34" w:rsidRPr="0010371A" w:rsidRDefault="00197A34" w:rsidP="0010371A">
            <w:pPr>
              <w:rPr>
                <w:rFonts w:ascii="Calibri" w:hAnsi="Calibri" w:cs="Arial"/>
                <w:b/>
                <w:sz w:val="22"/>
                <w:szCs w:val="22"/>
              </w:rPr>
            </w:pPr>
          </w:p>
          <w:p w14:paraId="76CF2BF9" w14:textId="77777777" w:rsidR="00197A34" w:rsidRPr="0010371A" w:rsidRDefault="00197A34" w:rsidP="0010371A">
            <w:pPr>
              <w:rPr>
                <w:rFonts w:ascii="Calibri" w:hAnsi="Calibri" w:cs="Arial"/>
                <w:b/>
                <w:sz w:val="22"/>
                <w:szCs w:val="22"/>
              </w:rPr>
            </w:pPr>
          </w:p>
          <w:p w14:paraId="04D6E6E6" w14:textId="77777777" w:rsidR="00197A34" w:rsidRPr="0010371A" w:rsidRDefault="00197A34" w:rsidP="0010371A">
            <w:pPr>
              <w:rPr>
                <w:rFonts w:ascii="Calibri" w:hAnsi="Calibri" w:cs="Arial"/>
                <w:b/>
                <w:sz w:val="22"/>
                <w:szCs w:val="22"/>
              </w:rPr>
            </w:pPr>
          </w:p>
          <w:p w14:paraId="4364BE47" w14:textId="77777777" w:rsidR="00197A34" w:rsidRPr="0010371A" w:rsidRDefault="00197A34" w:rsidP="0010371A">
            <w:pPr>
              <w:rPr>
                <w:rFonts w:ascii="Calibri" w:hAnsi="Calibri" w:cs="Arial"/>
                <w:b/>
                <w:sz w:val="22"/>
                <w:szCs w:val="22"/>
              </w:rPr>
            </w:pPr>
          </w:p>
          <w:p w14:paraId="0AE47087" w14:textId="77777777" w:rsidR="00197A34" w:rsidRPr="0010371A" w:rsidRDefault="00197A34" w:rsidP="0010371A">
            <w:pPr>
              <w:rPr>
                <w:rFonts w:ascii="Calibri" w:hAnsi="Calibri" w:cs="Arial"/>
                <w:b/>
                <w:sz w:val="22"/>
                <w:szCs w:val="22"/>
              </w:rPr>
            </w:pPr>
          </w:p>
        </w:tc>
      </w:tr>
      <w:tr w:rsidR="00197A34" w:rsidRPr="0010371A" w14:paraId="1C60F89F" w14:textId="77777777" w:rsidTr="00197A34">
        <w:tc>
          <w:tcPr>
            <w:tcW w:w="9753" w:type="dxa"/>
            <w:gridSpan w:val="3"/>
            <w:shd w:val="clear" w:color="auto" w:fill="244061"/>
            <w:vAlign w:val="center"/>
          </w:tcPr>
          <w:p w14:paraId="202906F4" w14:textId="77777777" w:rsidR="00197A34" w:rsidRPr="0010371A" w:rsidRDefault="00197A34" w:rsidP="0010371A">
            <w:pPr>
              <w:jc w:val="center"/>
              <w:rPr>
                <w:rFonts w:ascii="Calibri" w:hAnsi="Calibri" w:cs="Arial"/>
                <w:b/>
                <w:color w:val="FFFFFF"/>
                <w:sz w:val="22"/>
                <w:szCs w:val="22"/>
              </w:rPr>
            </w:pPr>
          </w:p>
          <w:p w14:paraId="60FC7A35" w14:textId="77777777" w:rsidR="00197A34" w:rsidRPr="0010371A" w:rsidRDefault="00197A34" w:rsidP="0010371A">
            <w:pPr>
              <w:jc w:val="center"/>
              <w:rPr>
                <w:rFonts w:ascii="Calibri" w:hAnsi="Calibri" w:cs="Arial"/>
                <w:b/>
                <w:color w:val="FFFFFF"/>
                <w:sz w:val="28"/>
                <w:szCs w:val="28"/>
              </w:rPr>
            </w:pPr>
            <w:r w:rsidRPr="0010371A">
              <w:rPr>
                <w:rFonts w:ascii="Calibri" w:hAnsi="Calibri" w:cs="Arial"/>
                <w:b/>
                <w:color w:val="FFFFFF"/>
                <w:sz w:val="28"/>
                <w:szCs w:val="28"/>
              </w:rPr>
              <w:t>Disability Advice and Support</w:t>
            </w:r>
          </w:p>
          <w:p w14:paraId="50E92C9A" w14:textId="77777777" w:rsidR="00197A34" w:rsidRPr="0010371A" w:rsidRDefault="00197A34" w:rsidP="0010371A">
            <w:pPr>
              <w:jc w:val="center"/>
              <w:rPr>
                <w:rFonts w:ascii="Calibri" w:hAnsi="Calibri"/>
                <w:color w:val="FFFFFF"/>
              </w:rPr>
            </w:pPr>
          </w:p>
        </w:tc>
      </w:tr>
      <w:tr w:rsidR="00197A34" w:rsidRPr="0010371A" w14:paraId="5F899DDB" w14:textId="77777777" w:rsidTr="0010371A">
        <w:tc>
          <w:tcPr>
            <w:tcW w:w="4644" w:type="dxa"/>
            <w:vAlign w:val="center"/>
          </w:tcPr>
          <w:p w14:paraId="4F2EBC16" w14:textId="77777777" w:rsidR="00197A34" w:rsidRPr="0010371A" w:rsidRDefault="00197A34" w:rsidP="0010371A">
            <w:pPr>
              <w:jc w:val="center"/>
              <w:rPr>
                <w:rFonts w:ascii="Calibri" w:hAnsi="Calibri" w:cs="Arial"/>
                <w:sz w:val="22"/>
                <w:szCs w:val="22"/>
              </w:rPr>
            </w:pPr>
            <w:r w:rsidRPr="0010371A">
              <w:rPr>
                <w:rFonts w:ascii="Calibri" w:hAnsi="Calibri" w:cs="Arial"/>
                <w:b/>
                <w:sz w:val="22"/>
                <w:szCs w:val="22"/>
              </w:rPr>
              <w:t>Partner Responsibilities</w:t>
            </w:r>
          </w:p>
        </w:tc>
        <w:tc>
          <w:tcPr>
            <w:tcW w:w="3119" w:type="dxa"/>
            <w:vAlign w:val="center"/>
          </w:tcPr>
          <w:p w14:paraId="4EF2670A" w14:textId="77777777" w:rsidR="00197A34" w:rsidRPr="0010371A" w:rsidRDefault="00197A34" w:rsidP="0010371A">
            <w:pPr>
              <w:jc w:val="center"/>
              <w:rPr>
                <w:rFonts w:ascii="Calibri" w:hAnsi="Calibri" w:cs="Arial"/>
                <w:sz w:val="22"/>
                <w:szCs w:val="22"/>
              </w:rPr>
            </w:pPr>
            <w:r w:rsidRPr="0010371A">
              <w:rPr>
                <w:rFonts w:ascii="Calibri" w:hAnsi="Calibri" w:cs="Arial"/>
                <w:b/>
                <w:sz w:val="22"/>
                <w:szCs w:val="22"/>
              </w:rPr>
              <w:t>Evidence of Provision</w:t>
            </w:r>
          </w:p>
        </w:tc>
        <w:tc>
          <w:tcPr>
            <w:tcW w:w="1990" w:type="dxa"/>
            <w:vAlign w:val="center"/>
          </w:tcPr>
          <w:p w14:paraId="4467DCAC" w14:textId="77777777" w:rsidR="00197A34" w:rsidRPr="0010371A" w:rsidRDefault="00197A34" w:rsidP="0010371A">
            <w:pPr>
              <w:jc w:val="center"/>
              <w:rPr>
                <w:rFonts w:ascii="Calibri" w:hAnsi="Calibri" w:cs="Arial"/>
                <w:sz w:val="22"/>
                <w:szCs w:val="22"/>
              </w:rPr>
            </w:pPr>
            <w:r w:rsidRPr="0010371A">
              <w:rPr>
                <w:rFonts w:ascii="Calibri" w:hAnsi="Calibri" w:cs="Arial"/>
                <w:b/>
                <w:sz w:val="22"/>
                <w:szCs w:val="22"/>
              </w:rPr>
              <w:t>Level of Attainment</w:t>
            </w:r>
          </w:p>
        </w:tc>
      </w:tr>
      <w:tr w:rsidR="00197A34" w:rsidRPr="0010371A" w14:paraId="09C532C5" w14:textId="77777777" w:rsidTr="0010371A">
        <w:tc>
          <w:tcPr>
            <w:tcW w:w="4644" w:type="dxa"/>
          </w:tcPr>
          <w:p w14:paraId="3D79BF90" w14:textId="77777777" w:rsidR="00197A34" w:rsidRPr="0010371A" w:rsidRDefault="00197A34" w:rsidP="0010371A">
            <w:pPr>
              <w:rPr>
                <w:rFonts w:ascii="Calibri" w:hAnsi="Calibri" w:cs="Arial"/>
                <w:b/>
                <w:sz w:val="22"/>
                <w:szCs w:val="22"/>
              </w:rPr>
            </w:pPr>
          </w:p>
          <w:p w14:paraId="02B6CB76" w14:textId="77777777" w:rsidR="00197A34" w:rsidRPr="0010371A" w:rsidRDefault="00197A34" w:rsidP="00197A34">
            <w:pPr>
              <w:numPr>
                <w:ilvl w:val="0"/>
                <w:numId w:val="29"/>
              </w:numPr>
              <w:rPr>
                <w:rFonts w:ascii="Calibri" w:hAnsi="Calibri" w:cs="Arial"/>
                <w:sz w:val="22"/>
                <w:szCs w:val="22"/>
              </w:rPr>
            </w:pPr>
            <w:r w:rsidRPr="0010371A">
              <w:rPr>
                <w:rFonts w:ascii="Calibri" w:hAnsi="Calibri" w:cs="Arial"/>
                <w:sz w:val="22"/>
                <w:szCs w:val="22"/>
              </w:rPr>
              <w:t>Provide a Disability Service providing information, advice and guidance to students requiring disability support, both pre and post admission</w:t>
            </w:r>
          </w:p>
          <w:p w14:paraId="39A820AB" w14:textId="77777777" w:rsidR="00197A34" w:rsidRPr="0010371A" w:rsidRDefault="00197A34" w:rsidP="0010371A">
            <w:pPr>
              <w:rPr>
                <w:rFonts w:ascii="Calibri" w:hAnsi="Calibri" w:cs="Arial"/>
                <w:sz w:val="22"/>
                <w:szCs w:val="22"/>
              </w:rPr>
            </w:pPr>
          </w:p>
          <w:p w14:paraId="01FA1FD0" w14:textId="77777777" w:rsidR="00197A34" w:rsidRPr="0010371A" w:rsidRDefault="00197A34" w:rsidP="00197A34">
            <w:pPr>
              <w:numPr>
                <w:ilvl w:val="0"/>
                <w:numId w:val="29"/>
              </w:numPr>
              <w:rPr>
                <w:rFonts w:ascii="Calibri" w:hAnsi="Calibri" w:cs="Arial"/>
                <w:sz w:val="22"/>
                <w:szCs w:val="22"/>
              </w:rPr>
            </w:pPr>
            <w:r w:rsidRPr="0010371A">
              <w:rPr>
                <w:rFonts w:ascii="Calibri" w:hAnsi="Calibri" w:cs="Arial"/>
                <w:sz w:val="22"/>
                <w:szCs w:val="22"/>
              </w:rPr>
              <w:t xml:space="preserve">Develop, co-ordinate and implement learner support packages in conjunction with appropriate agencies and departments, including adjustment to exams and assessments in line with </w:t>
            </w:r>
            <w:smartTag w:uri="urn:schemas-microsoft-com:office:smarttags" w:element="PlaceType">
              <w:r w:rsidRPr="0010371A">
                <w:rPr>
                  <w:rFonts w:ascii="Calibri" w:hAnsi="Calibri" w:cs="Arial"/>
                  <w:sz w:val="22"/>
                  <w:szCs w:val="22"/>
                </w:rPr>
                <w:t>University</w:t>
              </w:r>
            </w:smartTag>
            <w:r w:rsidRPr="0010371A">
              <w:rPr>
                <w:rFonts w:ascii="Calibri" w:hAnsi="Calibri" w:cs="Arial"/>
                <w:sz w:val="22"/>
                <w:szCs w:val="22"/>
              </w:rPr>
              <w:t xml:space="preserve"> Regulations.</w:t>
            </w:r>
          </w:p>
          <w:p w14:paraId="73A310F4" w14:textId="77777777" w:rsidR="00197A34" w:rsidRPr="0010371A" w:rsidRDefault="00197A34" w:rsidP="0010371A">
            <w:pPr>
              <w:rPr>
                <w:rFonts w:ascii="Calibri" w:hAnsi="Calibri" w:cs="Arial"/>
                <w:sz w:val="22"/>
                <w:szCs w:val="22"/>
              </w:rPr>
            </w:pPr>
          </w:p>
          <w:p w14:paraId="51CE48CB" w14:textId="77777777" w:rsidR="00197A34" w:rsidRPr="0010371A" w:rsidRDefault="00197A34" w:rsidP="00197A34">
            <w:pPr>
              <w:numPr>
                <w:ilvl w:val="0"/>
                <w:numId w:val="29"/>
              </w:numPr>
              <w:rPr>
                <w:rFonts w:ascii="Calibri" w:hAnsi="Calibri" w:cs="Arial"/>
                <w:sz w:val="22"/>
                <w:szCs w:val="22"/>
              </w:rPr>
            </w:pPr>
            <w:r w:rsidRPr="0010371A">
              <w:rPr>
                <w:rFonts w:ascii="Calibri" w:hAnsi="Calibri" w:cs="Arial"/>
                <w:sz w:val="22"/>
                <w:szCs w:val="22"/>
              </w:rPr>
              <w:t xml:space="preserve">Facilitate diagnostic assessments for students with </w:t>
            </w:r>
            <w:proofErr w:type="spellStart"/>
            <w:r w:rsidRPr="0010371A">
              <w:rPr>
                <w:rFonts w:ascii="Calibri" w:hAnsi="Calibri" w:cs="Arial"/>
                <w:sz w:val="22"/>
                <w:szCs w:val="22"/>
              </w:rPr>
              <w:t>SpLD</w:t>
            </w:r>
            <w:proofErr w:type="spellEnd"/>
            <w:r w:rsidRPr="0010371A">
              <w:rPr>
                <w:rFonts w:ascii="Calibri" w:hAnsi="Calibri" w:cs="Arial"/>
                <w:sz w:val="22"/>
                <w:szCs w:val="22"/>
              </w:rPr>
              <w:t>.</w:t>
            </w:r>
          </w:p>
          <w:p w14:paraId="71CB70BB" w14:textId="77777777" w:rsidR="00197A34" w:rsidRPr="0010371A" w:rsidRDefault="00197A34" w:rsidP="0010371A">
            <w:pPr>
              <w:rPr>
                <w:rFonts w:ascii="Calibri" w:hAnsi="Calibri" w:cs="Arial"/>
                <w:sz w:val="22"/>
                <w:szCs w:val="22"/>
              </w:rPr>
            </w:pPr>
          </w:p>
          <w:p w14:paraId="24B09FBC" w14:textId="77777777" w:rsidR="00197A34" w:rsidRPr="0010371A" w:rsidRDefault="00197A34" w:rsidP="00197A34">
            <w:pPr>
              <w:numPr>
                <w:ilvl w:val="0"/>
                <w:numId w:val="29"/>
              </w:numPr>
              <w:rPr>
                <w:rFonts w:ascii="Calibri" w:hAnsi="Calibri" w:cs="Arial"/>
                <w:sz w:val="22"/>
                <w:szCs w:val="22"/>
              </w:rPr>
            </w:pPr>
            <w:r w:rsidRPr="0010371A">
              <w:rPr>
                <w:rFonts w:ascii="Calibri" w:hAnsi="Calibri" w:cs="Arial"/>
                <w:sz w:val="22"/>
                <w:szCs w:val="22"/>
              </w:rPr>
              <w:t>Provide appropriate support e</w:t>
            </w:r>
            <w:r w:rsidR="00040FFB">
              <w:rPr>
                <w:rFonts w:ascii="Calibri" w:hAnsi="Calibri" w:cs="Arial"/>
                <w:sz w:val="22"/>
                <w:szCs w:val="22"/>
              </w:rPr>
              <w:t>.</w:t>
            </w:r>
            <w:r w:rsidRPr="0010371A">
              <w:rPr>
                <w:rFonts w:ascii="Calibri" w:hAnsi="Calibri" w:cs="Arial"/>
                <w:sz w:val="22"/>
                <w:szCs w:val="22"/>
              </w:rPr>
              <w:t>g</w:t>
            </w:r>
            <w:r w:rsidR="00040FFB">
              <w:rPr>
                <w:rFonts w:ascii="Calibri" w:hAnsi="Calibri" w:cs="Arial"/>
                <w:sz w:val="22"/>
                <w:szCs w:val="22"/>
              </w:rPr>
              <w:t>.</w:t>
            </w:r>
            <w:r w:rsidRPr="0010371A">
              <w:rPr>
                <w:rFonts w:ascii="Calibri" w:hAnsi="Calibri" w:cs="Arial"/>
                <w:sz w:val="22"/>
                <w:szCs w:val="22"/>
              </w:rPr>
              <w:t xml:space="preserve"> notetakers, study skills tutors etc</w:t>
            </w:r>
          </w:p>
          <w:p w14:paraId="26ECB50F" w14:textId="77777777" w:rsidR="00197A34" w:rsidRPr="0010371A" w:rsidRDefault="00197A34" w:rsidP="0010371A">
            <w:pPr>
              <w:rPr>
                <w:rFonts w:ascii="Calibri" w:hAnsi="Calibri" w:cs="Arial"/>
                <w:sz w:val="22"/>
                <w:szCs w:val="22"/>
              </w:rPr>
            </w:pPr>
          </w:p>
          <w:p w14:paraId="61EAB80B" w14:textId="77777777" w:rsidR="00197A34" w:rsidRPr="0010371A" w:rsidRDefault="00197A34" w:rsidP="00197A34">
            <w:pPr>
              <w:numPr>
                <w:ilvl w:val="0"/>
                <w:numId w:val="29"/>
              </w:numPr>
              <w:rPr>
                <w:rFonts w:ascii="Calibri" w:hAnsi="Calibri" w:cs="Arial"/>
                <w:sz w:val="22"/>
                <w:szCs w:val="22"/>
              </w:rPr>
            </w:pPr>
            <w:r w:rsidRPr="0010371A">
              <w:rPr>
                <w:rFonts w:ascii="Calibri" w:hAnsi="Calibri" w:cs="Arial"/>
                <w:sz w:val="22"/>
                <w:szCs w:val="22"/>
              </w:rPr>
              <w:t>Provide staff contact details to Cardiff Metropolitan University Disability Service and update as necessary</w:t>
            </w:r>
          </w:p>
          <w:p w14:paraId="04A375A9" w14:textId="77777777" w:rsidR="00197A34" w:rsidRPr="0010371A" w:rsidRDefault="00197A34" w:rsidP="0010371A">
            <w:pPr>
              <w:rPr>
                <w:rFonts w:ascii="Calibri" w:hAnsi="Calibri" w:cs="Arial"/>
                <w:sz w:val="22"/>
                <w:szCs w:val="22"/>
              </w:rPr>
            </w:pPr>
          </w:p>
          <w:p w14:paraId="0DE58AF2" w14:textId="77777777" w:rsidR="00197A34" w:rsidRPr="0010371A" w:rsidRDefault="00197A34" w:rsidP="00197A34">
            <w:pPr>
              <w:numPr>
                <w:ilvl w:val="0"/>
                <w:numId w:val="29"/>
              </w:numPr>
              <w:rPr>
                <w:rFonts w:ascii="Calibri" w:hAnsi="Calibri" w:cs="Arial"/>
                <w:sz w:val="22"/>
                <w:szCs w:val="22"/>
              </w:rPr>
            </w:pPr>
            <w:r w:rsidRPr="0010371A">
              <w:rPr>
                <w:rFonts w:ascii="Calibri" w:hAnsi="Calibri" w:cs="Arial"/>
                <w:sz w:val="22"/>
                <w:szCs w:val="22"/>
              </w:rPr>
              <w:t>Undertake academic liaison to ensure implementation of reasonable adjustments</w:t>
            </w:r>
          </w:p>
          <w:p w14:paraId="3A102262" w14:textId="77777777" w:rsidR="00197A34" w:rsidRPr="0010371A" w:rsidRDefault="00197A34" w:rsidP="0010371A">
            <w:pPr>
              <w:rPr>
                <w:rFonts w:ascii="Calibri" w:hAnsi="Calibri" w:cs="Arial"/>
                <w:sz w:val="22"/>
                <w:szCs w:val="22"/>
              </w:rPr>
            </w:pPr>
          </w:p>
          <w:p w14:paraId="1803D37C" w14:textId="77777777" w:rsidR="00197A34" w:rsidRPr="0010371A" w:rsidRDefault="00197A34" w:rsidP="00197A34">
            <w:pPr>
              <w:numPr>
                <w:ilvl w:val="0"/>
                <w:numId w:val="29"/>
              </w:numPr>
              <w:rPr>
                <w:rFonts w:ascii="Calibri" w:hAnsi="Calibri" w:cs="Arial"/>
                <w:sz w:val="22"/>
                <w:szCs w:val="22"/>
              </w:rPr>
            </w:pPr>
            <w:r w:rsidRPr="0010371A">
              <w:rPr>
                <w:rFonts w:ascii="Calibri" w:hAnsi="Calibri" w:cs="Arial"/>
                <w:sz w:val="22"/>
                <w:szCs w:val="22"/>
              </w:rPr>
              <w:lastRenderedPageBreak/>
              <w:t>Ensure the availability of key underpinning policies such as Data Protection, Confidentiality, Admissions, Exam arrangements, Risk Assessment etc and where appropriate to be cognisant of equivalent Cardiff Metropolitan University policies to ensure consistency</w:t>
            </w:r>
          </w:p>
          <w:p w14:paraId="65D4F344" w14:textId="77777777" w:rsidR="00197A34" w:rsidRPr="0010371A" w:rsidRDefault="00197A34" w:rsidP="0010371A">
            <w:pPr>
              <w:pStyle w:val="ListParagraph"/>
              <w:rPr>
                <w:rFonts w:cs="Arial"/>
              </w:rPr>
            </w:pPr>
          </w:p>
          <w:p w14:paraId="358572E3" w14:textId="77777777" w:rsidR="00197A34" w:rsidRPr="0010371A" w:rsidRDefault="00197A34" w:rsidP="0010371A">
            <w:pPr>
              <w:rPr>
                <w:rFonts w:ascii="Calibri" w:hAnsi="Calibri" w:cs="Arial"/>
                <w:b/>
                <w:sz w:val="22"/>
                <w:szCs w:val="22"/>
              </w:rPr>
            </w:pPr>
          </w:p>
        </w:tc>
        <w:tc>
          <w:tcPr>
            <w:tcW w:w="3119" w:type="dxa"/>
          </w:tcPr>
          <w:p w14:paraId="5B95399E" w14:textId="77777777" w:rsidR="00197A34" w:rsidRPr="0010371A" w:rsidRDefault="00197A34" w:rsidP="0010371A">
            <w:pPr>
              <w:rPr>
                <w:rFonts w:ascii="Calibri" w:hAnsi="Calibri" w:cs="Arial"/>
                <w:b/>
                <w:sz w:val="22"/>
                <w:szCs w:val="22"/>
              </w:rPr>
            </w:pPr>
          </w:p>
        </w:tc>
        <w:tc>
          <w:tcPr>
            <w:tcW w:w="1990" w:type="dxa"/>
          </w:tcPr>
          <w:p w14:paraId="06D0435C" w14:textId="77777777" w:rsidR="00197A34" w:rsidRPr="0010371A" w:rsidRDefault="00197A34" w:rsidP="0010371A">
            <w:pPr>
              <w:rPr>
                <w:rFonts w:ascii="Calibri" w:hAnsi="Calibri" w:cs="Arial"/>
                <w:b/>
                <w:sz w:val="22"/>
                <w:szCs w:val="22"/>
              </w:rPr>
            </w:pPr>
          </w:p>
          <w:p w14:paraId="7EB4D58B" w14:textId="77777777" w:rsidR="00197A34" w:rsidRPr="0010371A" w:rsidRDefault="00197A34" w:rsidP="0010371A">
            <w:pPr>
              <w:rPr>
                <w:rFonts w:ascii="Calibri" w:hAnsi="Calibri" w:cs="Arial"/>
                <w:sz w:val="22"/>
                <w:szCs w:val="22"/>
              </w:rPr>
            </w:pPr>
            <w:r w:rsidRPr="0010371A">
              <w:rPr>
                <w:rFonts w:ascii="Calibri" w:hAnsi="Calibri" w:cs="Arial"/>
                <w:sz w:val="22"/>
                <w:szCs w:val="22"/>
              </w:rPr>
              <w:sym w:font="Wingdings" w:char="F071"/>
            </w:r>
            <w:r w:rsidRPr="0010371A">
              <w:rPr>
                <w:rFonts w:ascii="Calibri" w:hAnsi="Calibri" w:cs="Arial"/>
                <w:sz w:val="22"/>
                <w:szCs w:val="22"/>
              </w:rPr>
              <w:t xml:space="preserve">   Not Met   </w:t>
            </w:r>
          </w:p>
          <w:p w14:paraId="7A712D61" w14:textId="77777777" w:rsidR="00197A34" w:rsidRPr="0010371A" w:rsidRDefault="00197A34" w:rsidP="0010371A">
            <w:pPr>
              <w:rPr>
                <w:rFonts w:ascii="Calibri" w:hAnsi="Calibri" w:cs="Arial"/>
                <w:sz w:val="22"/>
                <w:szCs w:val="22"/>
              </w:rPr>
            </w:pPr>
          </w:p>
          <w:p w14:paraId="62E6D40D" w14:textId="77777777" w:rsidR="00197A34" w:rsidRPr="0010371A" w:rsidRDefault="00197A34" w:rsidP="0010371A">
            <w:pPr>
              <w:rPr>
                <w:rFonts w:ascii="Calibri" w:hAnsi="Calibri" w:cs="Arial"/>
                <w:sz w:val="22"/>
                <w:szCs w:val="22"/>
              </w:rPr>
            </w:pPr>
            <w:r w:rsidRPr="0010371A">
              <w:rPr>
                <w:rFonts w:ascii="Calibri" w:hAnsi="Calibri" w:cs="Arial"/>
                <w:sz w:val="22"/>
                <w:szCs w:val="22"/>
              </w:rPr>
              <w:sym w:font="Wingdings" w:char="F071"/>
            </w:r>
            <w:r w:rsidRPr="0010371A">
              <w:rPr>
                <w:rFonts w:ascii="Calibri" w:hAnsi="Calibri" w:cs="Arial"/>
                <w:sz w:val="22"/>
                <w:szCs w:val="22"/>
              </w:rPr>
              <w:t xml:space="preserve">   Partially Met*</w:t>
            </w:r>
          </w:p>
          <w:p w14:paraId="4C61F3A1" w14:textId="77777777" w:rsidR="00197A34" w:rsidRPr="0010371A" w:rsidRDefault="00197A34" w:rsidP="0010371A">
            <w:pPr>
              <w:rPr>
                <w:rFonts w:ascii="Calibri" w:hAnsi="Calibri" w:cs="Arial"/>
                <w:sz w:val="22"/>
                <w:szCs w:val="22"/>
              </w:rPr>
            </w:pPr>
          </w:p>
          <w:p w14:paraId="64CC3975" w14:textId="77777777" w:rsidR="00197A34" w:rsidRPr="0010371A" w:rsidRDefault="00197A34" w:rsidP="0010371A">
            <w:pPr>
              <w:rPr>
                <w:rFonts w:ascii="Calibri" w:hAnsi="Calibri" w:cs="Arial"/>
                <w:b/>
                <w:sz w:val="22"/>
                <w:szCs w:val="22"/>
              </w:rPr>
            </w:pPr>
            <w:r w:rsidRPr="0010371A">
              <w:rPr>
                <w:rFonts w:ascii="Calibri" w:hAnsi="Calibri" w:cs="Arial"/>
                <w:sz w:val="22"/>
                <w:szCs w:val="22"/>
              </w:rPr>
              <w:sym w:font="Wingdings" w:char="F071"/>
            </w:r>
            <w:r w:rsidRPr="0010371A">
              <w:rPr>
                <w:rFonts w:ascii="Calibri" w:hAnsi="Calibri" w:cs="Arial"/>
                <w:sz w:val="22"/>
                <w:szCs w:val="22"/>
              </w:rPr>
              <w:t xml:space="preserve">   Fully Met</w:t>
            </w:r>
          </w:p>
        </w:tc>
      </w:tr>
      <w:tr w:rsidR="00197A34" w:rsidRPr="0010371A" w14:paraId="3F7A04F2" w14:textId="77777777" w:rsidTr="0010371A">
        <w:tc>
          <w:tcPr>
            <w:tcW w:w="9753" w:type="dxa"/>
            <w:gridSpan w:val="3"/>
          </w:tcPr>
          <w:p w14:paraId="6D396D4E" w14:textId="77777777" w:rsidR="00197A34" w:rsidRPr="0010371A" w:rsidRDefault="00197A34" w:rsidP="0010371A">
            <w:pPr>
              <w:rPr>
                <w:rFonts w:ascii="Calibri" w:hAnsi="Calibri" w:cs="Arial"/>
                <w:sz w:val="22"/>
                <w:szCs w:val="22"/>
              </w:rPr>
            </w:pPr>
            <w:r w:rsidRPr="0010371A">
              <w:rPr>
                <w:rFonts w:ascii="Calibri" w:hAnsi="Calibri" w:cs="Arial"/>
                <w:sz w:val="22"/>
                <w:szCs w:val="22"/>
              </w:rPr>
              <w:t>*  If partially met note the reasons why and improvement actions planned:</w:t>
            </w:r>
          </w:p>
          <w:p w14:paraId="4F233CF3" w14:textId="77777777" w:rsidR="00197A34" w:rsidRPr="0010371A" w:rsidRDefault="00197A34" w:rsidP="0010371A">
            <w:pPr>
              <w:rPr>
                <w:rFonts w:ascii="Calibri" w:hAnsi="Calibri" w:cs="Arial"/>
                <w:sz w:val="22"/>
                <w:szCs w:val="22"/>
              </w:rPr>
            </w:pPr>
          </w:p>
          <w:p w14:paraId="15E61A9C" w14:textId="77777777" w:rsidR="00197A34" w:rsidRPr="0010371A" w:rsidRDefault="00197A34" w:rsidP="0010371A">
            <w:pPr>
              <w:rPr>
                <w:rFonts w:ascii="Calibri" w:hAnsi="Calibri" w:cs="Arial"/>
                <w:sz w:val="22"/>
                <w:szCs w:val="22"/>
              </w:rPr>
            </w:pPr>
          </w:p>
          <w:p w14:paraId="37978E77" w14:textId="77777777" w:rsidR="00197A34" w:rsidRPr="0010371A" w:rsidRDefault="00197A34" w:rsidP="0010371A">
            <w:pPr>
              <w:rPr>
                <w:rFonts w:ascii="Calibri" w:hAnsi="Calibri" w:cs="Arial"/>
                <w:sz w:val="22"/>
                <w:szCs w:val="22"/>
              </w:rPr>
            </w:pPr>
          </w:p>
          <w:p w14:paraId="4C41431F" w14:textId="77777777" w:rsidR="00197A34" w:rsidRPr="0010371A" w:rsidRDefault="00197A34" w:rsidP="0010371A">
            <w:pPr>
              <w:rPr>
                <w:rFonts w:ascii="Calibri" w:hAnsi="Calibri" w:cs="Arial"/>
                <w:sz w:val="22"/>
                <w:szCs w:val="22"/>
              </w:rPr>
            </w:pPr>
          </w:p>
          <w:p w14:paraId="7EB8D892" w14:textId="77777777" w:rsidR="00197A34" w:rsidRPr="0010371A" w:rsidRDefault="00197A34" w:rsidP="0010371A">
            <w:pPr>
              <w:rPr>
                <w:rFonts w:ascii="Calibri" w:hAnsi="Calibri" w:cs="Arial"/>
                <w:sz w:val="22"/>
                <w:szCs w:val="22"/>
              </w:rPr>
            </w:pPr>
          </w:p>
          <w:p w14:paraId="145950DA" w14:textId="77777777" w:rsidR="00197A34" w:rsidRPr="0010371A" w:rsidRDefault="00197A34" w:rsidP="0010371A">
            <w:pPr>
              <w:rPr>
                <w:rFonts w:ascii="Calibri" w:hAnsi="Calibri" w:cs="Arial"/>
                <w:sz w:val="22"/>
                <w:szCs w:val="22"/>
              </w:rPr>
            </w:pPr>
          </w:p>
          <w:p w14:paraId="417F7FC1" w14:textId="77777777" w:rsidR="00197A34" w:rsidRPr="0010371A" w:rsidRDefault="00197A34" w:rsidP="0010371A">
            <w:pPr>
              <w:rPr>
                <w:rFonts w:ascii="Calibri" w:hAnsi="Calibri" w:cs="Arial"/>
                <w:sz w:val="22"/>
                <w:szCs w:val="22"/>
              </w:rPr>
            </w:pPr>
          </w:p>
          <w:p w14:paraId="5354F0AB" w14:textId="77777777" w:rsidR="00197A34" w:rsidRPr="0010371A" w:rsidRDefault="00197A34" w:rsidP="0010371A">
            <w:pPr>
              <w:rPr>
                <w:rFonts w:ascii="Calibri" w:hAnsi="Calibri" w:cs="Arial"/>
                <w:sz w:val="22"/>
                <w:szCs w:val="22"/>
              </w:rPr>
            </w:pPr>
          </w:p>
          <w:p w14:paraId="7CA1BCFD" w14:textId="77777777" w:rsidR="00197A34" w:rsidRPr="0010371A" w:rsidRDefault="00197A34" w:rsidP="0010371A">
            <w:pPr>
              <w:rPr>
                <w:rFonts w:ascii="Calibri" w:hAnsi="Calibri" w:cs="Arial"/>
                <w:sz w:val="22"/>
                <w:szCs w:val="22"/>
              </w:rPr>
            </w:pPr>
          </w:p>
          <w:p w14:paraId="63DC3330" w14:textId="77777777" w:rsidR="00197A34" w:rsidRPr="0010371A" w:rsidRDefault="00197A34" w:rsidP="0010371A">
            <w:pPr>
              <w:rPr>
                <w:rFonts w:ascii="Calibri" w:hAnsi="Calibri" w:cs="Arial"/>
                <w:sz w:val="22"/>
                <w:szCs w:val="22"/>
              </w:rPr>
            </w:pPr>
          </w:p>
          <w:p w14:paraId="11A4AD41" w14:textId="77777777" w:rsidR="00197A34" w:rsidRPr="0010371A" w:rsidRDefault="00197A34" w:rsidP="0010371A">
            <w:pPr>
              <w:rPr>
                <w:rFonts w:ascii="Calibri" w:hAnsi="Calibri" w:cs="Arial"/>
                <w:sz w:val="22"/>
                <w:szCs w:val="22"/>
              </w:rPr>
            </w:pPr>
          </w:p>
          <w:p w14:paraId="759750E8" w14:textId="77777777" w:rsidR="00197A34" w:rsidRPr="0010371A" w:rsidRDefault="00197A34" w:rsidP="0010371A">
            <w:pPr>
              <w:rPr>
                <w:rFonts w:ascii="Calibri" w:hAnsi="Calibri" w:cs="Arial"/>
                <w:sz w:val="22"/>
                <w:szCs w:val="22"/>
              </w:rPr>
            </w:pPr>
          </w:p>
          <w:p w14:paraId="4907BA42" w14:textId="77777777" w:rsidR="00197A34" w:rsidRPr="0010371A" w:rsidRDefault="00197A34" w:rsidP="0010371A">
            <w:pPr>
              <w:rPr>
                <w:rFonts w:ascii="Calibri" w:hAnsi="Calibri" w:cs="Arial"/>
                <w:sz w:val="22"/>
                <w:szCs w:val="22"/>
              </w:rPr>
            </w:pPr>
          </w:p>
          <w:p w14:paraId="4881580F" w14:textId="77777777" w:rsidR="00197A34" w:rsidRPr="0010371A" w:rsidRDefault="00197A34" w:rsidP="0010371A">
            <w:pPr>
              <w:rPr>
                <w:rFonts w:ascii="Calibri" w:hAnsi="Calibri" w:cs="Arial"/>
                <w:sz w:val="22"/>
                <w:szCs w:val="22"/>
              </w:rPr>
            </w:pPr>
          </w:p>
          <w:p w14:paraId="251C0860" w14:textId="77777777" w:rsidR="00197A34" w:rsidRPr="0010371A" w:rsidRDefault="00197A34" w:rsidP="0010371A">
            <w:pPr>
              <w:rPr>
                <w:rFonts w:ascii="Calibri" w:hAnsi="Calibri" w:cs="Arial"/>
                <w:b/>
                <w:sz w:val="22"/>
                <w:szCs w:val="22"/>
              </w:rPr>
            </w:pPr>
          </w:p>
        </w:tc>
      </w:tr>
      <w:tr w:rsidR="00197A34" w:rsidRPr="0010371A" w14:paraId="37CD34A6" w14:textId="77777777" w:rsidTr="00197A34">
        <w:tc>
          <w:tcPr>
            <w:tcW w:w="9753" w:type="dxa"/>
            <w:gridSpan w:val="3"/>
            <w:tcBorders>
              <w:top w:val="single" w:sz="4" w:space="0" w:color="000000"/>
              <w:left w:val="single" w:sz="4" w:space="0" w:color="000000"/>
              <w:bottom w:val="single" w:sz="4" w:space="0" w:color="000000"/>
              <w:right w:val="single" w:sz="4" w:space="0" w:color="000000"/>
            </w:tcBorders>
            <w:shd w:val="clear" w:color="auto" w:fill="244061"/>
          </w:tcPr>
          <w:p w14:paraId="471C88FD" w14:textId="77777777" w:rsidR="00197A34" w:rsidRPr="0010371A" w:rsidRDefault="00197A34" w:rsidP="0010371A">
            <w:pPr>
              <w:rPr>
                <w:rFonts w:ascii="Calibri" w:hAnsi="Calibri" w:cs="Arial"/>
                <w:sz w:val="22"/>
                <w:szCs w:val="22"/>
              </w:rPr>
            </w:pPr>
          </w:p>
          <w:p w14:paraId="2CC019EB" w14:textId="77777777" w:rsidR="00197A34" w:rsidRPr="0010371A" w:rsidRDefault="00197A34" w:rsidP="0010371A">
            <w:pPr>
              <w:jc w:val="center"/>
              <w:rPr>
                <w:rFonts w:ascii="Calibri" w:hAnsi="Calibri" w:cs="Arial"/>
                <w:sz w:val="28"/>
                <w:szCs w:val="28"/>
              </w:rPr>
            </w:pPr>
            <w:r w:rsidRPr="0010371A">
              <w:rPr>
                <w:rFonts w:ascii="Calibri" w:hAnsi="Calibri" w:cs="Arial"/>
                <w:sz w:val="28"/>
                <w:szCs w:val="28"/>
              </w:rPr>
              <w:t>Finance and Welfare</w:t>
            </w:r>
          </w:p>
          <w:p w14:paraId="60AF1533" w14:textId="77777777" w:rsidR="00197A34" w:rsidRPr="0010371A" w:rsidRDefault="00197A34" w:rsidP="0010371A">
            <w:pPr>
              <w:rPr>
                <w:rFonts w:ascii="Calibri" w:hAnsi="Calibri" w:cs="Arial"/>
                <w:sz w:val="22"/>
                <w:szCs w:val="22"/>
              </w:rPr>
            </w:pPr>
          </w:p>
        </w:tc>
      </w:tr>
      <w:tr w:rsidR="00197A34" w:rsidRPr="0010371A" w14:paraId="7B98A93B" w14:textId="77777777" w:rsidTr="0010371A">
        <w:tc>
          <w:tcPr>
            <w:tcW w:w="4644" w:type="dxa"/>
            <w:vAlign w:val="center"/>
          </w:tcPr>
          <w:p w14:paraId="56698617" w14:textId="77777777" w:rsidR="00197A34" w:rsidRPr="0010371A" w:rsidRDefault="00197A34" w:rsidP="0010371A">
            <w:pPr>
              <w:jc w:val="center"/>
              <w:rPr>
                <w:rFonts w:ascii="Calibri" w:hAnsi="Calibri" w:cs="Arial"/>
                <w:b/>
                <w:sz w:val="22"/>
                <w:szCs w:val="22"/>
              </w:rPr>
            </w:pPr>
            <w:r w:rsidRPr="0010371A">
              <w:rPr>
                <w:rFonts w:ascii="Calibri" w:hAnsi="Calibri" w:cs="Arial"/>
                <w:b/>
                <w:sz w:val="22"/>
                <w:szCs w:val="22"/>
              </w:rPr>
              <w:t>Partner Responsibilities</w:t>
            </w:r>
          </w:p>
        </w:tc>
        <w:tc>
          <w:tcPr>
            <w:tcW w:w="3119" w:type="dxa"/>
            <w:vAlign w:val="center"/>
          </w:tcPr>
          <w:p w14:paraId="294A0CA1" w14:textId="77777777" w:rsidR="00197A34" w:rsidRPr="0010371A" w:rsidRDefault="00197A34" w:rsidP="0010371A">
            <w:pPr>
              <w:jc w:val="center"/>
              <w:rPr>
                <w:rFonts w:ascii="Calibri" w:hAnsi="Calibri" w:cs="Arial"/>
                <w:sz w:val="22"/>
                <w:szCs w:val="22"/>
              </w:rPr>
            </w:pPr>
            <w:r w:rsidRPr="0010371A">
              <w:rPr>
                <w:rFonts w:ascii="Calibri" w:hAnsi="Calibri" w:cs="Arial"/>
                <w:b/>
                <w:sz w:val="22"/>
                <w:szCs w:val="22"/>
              </w:rPr>
              <w:t>Evidence of Provision</w:t>
            </w:r>
          </w:p>
        </w:tc>
        <w:tc>
          <w:tcPr>
            <w:tcW w:w="1990" w:type="dxa"/>
            <w:vAlign w:val="center"/>
          </w:tcPr>
          <w:p w14:paraId="18D34206" w14:textId="77777777" w:rsidR="00197A34" w:rsidRPr="0010371A" w:rsidRDefault="00197A34" w:rsidP="0010371A">
            <w:pPr>
              <w:jc w:val="center"/>
              <w:rPr>
                <w:rFonts w:ascii="Calibri" w:hAnsi="Calibri" w:cs="Arial"/>
                <w:sz w:val="22"/>
                <w:szCs w:val="22"/>
              </w:rPr>
            </w:pPr>
            <w:r w:rsidRPr="0010371A">
              <w:rPr>
                <w:rFonts w:ascii="Calibri" w:hAnsi="Calibri" w:cs="Arial"/>
                <w:b/>
                <w:sz w:val="22"/>
                <w:szCs w:val="22"/>
              </w:rPr>
              <w:t>Level of Attainment</w:t>
            </w:r>
          </w:p>
        </w:tc>
      </w:tr>
      <w:tr w:rsidR="00197A34" w:rsidRPr="0010371A" w14:paraId="2344A3C2" w14:textId="77777777" w:rsidTr="0010371A">
        <w:tc>
          <w:tcPr>
            <w:tcW w:w="4644" w:type="dxa"/>
          </w:tcPr>
          <w:p w14:paraId="2AA14075" w14:textId="77777777" w:rsidR="00197A34" w:rsidRPr="0010371A" w:rsidRDefault="00197A34" w:rsidP="0010371A">
            <w:pPr>
              <w:ind w:left="227"/>
              <w:rPr>
                <w:rFonts w:ascii="Calibri" w:hAnsi="Calibri" w:cs="Arial"/>
                <w:sz w:val="22"/>
                <w:szCs w:val="22"/>
              </w:rPr>
            </w:pPr>
          </w:p>
          <w:p w14:paraId="0732A472" w14:textId="77777777" w:rsidR="00197A34" w:rsidRPr="0010371A" w:rsidRDefault="00197A34" w:rsidP="00197A34">
            <w:pPr>
              <w:numPr>
                <w:ilvl w:val="0"/>
                <w:numId w:val="39"/>
              </w:numPr>
              <w:rPr>
                <w:rFonts w:ascii="Calibri" w:hAnsi="Calibri" w:cs="Arial"/>
                <w:sz w:val="22"/>
                <w:szCs w:val="22"/>
              </w:rPr>
            </w:pPr>
            <w:r w:rsidRPr="0010371A">
              <w:rPr>
                <w:rFonts w:ascii="Calibri" w:hAnsi="Calibri" w:cs="Arial"/>
                <w:sz w:val="22"/>
                <w:szCs w:val="22"/>
              </w:rPr>
              <w:t>Provide information, advice and guidance to students on a range of finance and welfare issues</w:t>
            </w:r>
          </w:p>
          <w:p w14:paraId="3CDB5805" w14:textId="77777777" w:rsidR="00197A34" w:rsidRPr="0010371A" w:rsidRDefault="00197A34" w:rsidP="0010371A">
            <w:pPr>
              <w:ind w:left="227"/>
              <w:rPr>
                <w:rFonts w:ascii="Calibri" w:hAnsi="Calibri" w:cs="Arial"/>
                <w:sz w:val="22"/>
                <w:szCs w:val="22"/>
              </w:rPr>
            </w:pPr>
            <w:r w:rsidRPr="0010371A">
              <w:rPr>
                <w:rFonts w:ascii="Calibri" w:hAnsi="Calibri" w:cs="Arial"/>
                <w:sz w:val="22"/>
                <w:szCs w:val="22"/>
              </w:rPr>
              <w:t>(Tracking source: publicity describing the availability of services; data showing the use of the service by students)</w:t>
            </w:r>
          </w:p>
          <w:p w14:paraId="45CC90E8" w14:textId="77777777" w:rsidR="00197A34" w:rsidRPr="0010371A" w:rsidRDefault="00197A34" w:rsidP="0010371A">
            <w:pPr>
              <w:rPr>
                <w:rFonts w:ascii="Calibri" w:hAnsi="Calibri" w:cs="Arial"/>
                <w:sz w:val="22"/>
                <w:szCs w:val="22"/>
              </w:rPr>
            </w:pPr>
          </w:p>
          <w:p w14:paraId="53DFECFF" w14:textId="77777777" w:rsidR="00197A34" w:rsidRPr="0010371A" w:rsidRDefault="00197A34" w:rsidP="00197A34">
            <w:pPr>
              <w:numPr>
                <w:ilvl w:val="0"/>
                <w:numId w:val="39"/>
              </w:numPr>
              <w:rPr>
                <w:rFonts w:ascii="Calibri" w:hAnsi="Calibri" w:cs="Arial"/>
                <w:sz w:val="22"/>
                <w:szCs w:val="22"/>
              </w:rPr>
            </w:pPr>
            <w:r w:rsidRPr="0010371A">
              <w:rPr>
                <w:rFonts w:ascii="Calibri" w:hAnsi="Calibri" w:cs="Arial"/>
                <w:sz w:val="22"/>
                <w:szCs w:val="22"/>
              </w:rPr>
              <w:t>Signpost to Financial Advisor, students with complex circumstances who need specific 1:1 advice</w:t>
            </w:r>
          </w:p>
          <w:p w14:paraId="5093CEDF" w14:textId="77777777" w:rsidR="00197A34" w:rsidRPr="0010371A" w:rsidRDefault="00197A34" w:rsidP="0010371A">
            <w:pPr>
              <w:rPr>
                <w:rFonts w:ascii="Calibri" w:hAnsi="Calibri" w:cs="Arial"/>
                <w:sz w:val="22"/>
                <w:szCs w:val="22"/>
              </w:rPr>
            </w:pPr>
          </w:p>
          <w:p w14:paraId="517431DA" w14:textId="77777777" w:rsidR="00197A34" w:rsidRPr="0010371A" w:rsidRDefault="00197A34" w:rsidP="00197A34">
            <w:pPr>
              <w:numPr>
                <w:ilvl w:val="0"/>
                <w:numId w:val="39"/>
              </w:numPr>
              <w:rPr>
                <w:rFonts w:ascii="Calibri" w:hAnsi="Calibri" w:cs="Arial"/>
                <w:sz w:val="22"/>
                <w:szCs w:val="22"/>
              </w:rPr>
            </w:pPr>
            <w:r w:rsidRPr="0010371A">
              <w:rPr>
                <w:rFonts w:ascii="Calibri" w:hAnsi="Calibri" w:cs="Arial"/>
                <w:sz w:val="22"/>
                <w:szCs w:val="22"/>
              </w:rPr>
              <w:t xml:space="preserve">Link to Finance pages of Cardiff Metropolitan University website </w:t>
            </w:r>
            <w:hyperlink r:id="rId12" w:history="1">
              <w:r w:rsidR="001A4C0C" w:rsidRPr="009040BD">
                <w:rPr>
                  <w:rStyle w:val="Hyperlink"/>
                  <w:rFonts w:ascii="Calibri" w:hAnsi="Calibri" w:cs="Calibri"/>
                  <w:sz w:val="22"/>
                  <w:szCs w:val="22"/>
                </w:rPr>
                <w:t>https://www.cardiffmet.ac.uk/study/studentservices/finance/Pages/default.aspx</w:t>
              </w:r>
            </w:hyperlink>
            <w:r w:rsidR="001A4C0C">
              <w:t xml:space="preserve"> </w:t>
            </w:r>
            <w:r w:rsidRPr="0010371A">
              <w:rPr>
                <w:rFonts w:ascii="Calibri" w:hAnsi="Calibri" w:cs="Arial"/>
                <w:sz w:val="22"/>
                <w:szCs w:val="22"/>
              </w:rPr>
              <w:t xml:space="preserve">and Student Portal </w:t>
            </w:r>
          </w:p>
          <w:p w14:paraId="71A96729" w14:textId="77777777" w:rsidR="00197A34" w:rsidRPr="0010371A" w:rsidRDefault="00197A34" w:rsidP="0010371A">
            <w:pPr>
              <w:rPr>
                <w:rFonts w:ascii="Calibri" w:hAnsi="Calibri" w:cs="Arial"/>
                <w:sz w:val="22"/>
                <w:szCs w:val="22"/>
              </w:rPr>
            </w:pPr>
          </w:p>
          <w:p w14:paraId="0AE7907A" w14:textId="77777777" w:rsidR="00197A34" w:rsidRPr="0010371A" w:rsidRDefault="00197A34" w:rsidP="00197A34">
            <w:pPr>
              <w:numPr>
                <w:ilvl w:val="0"/>
                <w:numId w:val="39"/>
              </w:numPr>
              <w:rPr>
                <w:rFonts w:ascii="Calibri" w:hAnsi="Calibri" w:cs="Arial"/>
                <w:sz w:val="22"/>
                <w:szCs w:val="22"/>
              </w:rPr>
            </w:pPr>
            <w:r w:rsidRPr="0010371A">
              <w:rPr>
                <w:rFonts w:ascii="Calibri" w:hAnsi="Calibri" w:cs="Arial"/>
                <w:sz w:val="22"/>
                <w:szCs w:val="22"/>
              </w:rPr>
              <w:t>Make students aware of the Financial Contingency Fund and display appropriate publicity.</w:t>
            </w:r>
          </w:p>
          <w:p w14:paraId="709E401B" w14:textId="77777777" w:rsidR="00197A34" w:rsidRPr="0010371A" w:rsidRDefault="00197A34" w:rsidP="0010371A">
            <w:pPr>
              <w:pStyle w:val="ListParagraph"/>
              <w:rPr>
                <w:rFonts w:cs="Arial"/>
              </w:rPr>
            </w:pPr>
          </w:p>
          <w:p w14:paraId="020E36F6" w14:textId="77777777" w:rsidR="00197A34" w:rsidRPr="0010371A" w:rsidRDefault="00197A34" w:rsidP="00197A34">
            <w:pPr>
              <w:pStyle w:val="ListParagraph"/>
              <w:numPr>
                <w:ilvl w:val="0"/>
                <w:numId w:val="39"/>
              </w:numPr>
              <w:rPr>
                <w:rFonts w:cs="Arial"/>
                <w:b/>
              </w:rPr>
            </w:pPr>
            <w:r w:rsidRPr="0010371A">
              <w:rPr>
                <w:rFonts w:cs="Arial"/>
              </w:rPr>
              <w:t>Provide contact details to enable staff to maintain dialogue</w:t>
            </w:r>
          </w:p>
          <w:p w14:paraId="765F2540" w14:textId="77777777" w:rsidR="00197A34" w:rsidRPr="0010371A" w:rsidRDefault="00197A34" w:rsidP="0010371A">
            <w:pPr>
              <w:pStyle w:val="ListParagraph"/>
              <w:rPr>
                <w:rFonts w:cs="Arial"/>
                <w:b/>
              </w:rPr>
            </w:pPr>
          </w:p>
          <w:p w14:paraId="3B24F6B3" w14:textId="77777777" w:rsidR="00197A34" w:rsidRPr="0010371A" w:rsidRDefault="00197A34" w:rsidP="0010371A">
            <w:pPr>
              <w:pStyle w:val="ListParagraph"/>
              <w:ind w:left="227"/>
              <w:rPr>
                <w:rFonts w:cs="Arial"/>
                <w:b/>
              </w:rPr>
            </w:pPr>
          </w:p>
        </w:tc>
        <w:tc>
          <w:tcPr>
            <w:tcW w:w="3119" w:type="dxa"/>
          </w:tcPr>
          <w:p w14:paraId="1418F18B" w14:textId="77777777" w:rsidR="00197A34" w:rsidRPr="0010371A" w:rsidRDefault="00197A34" w:rsidP="0010371A">
            <w:pPr>
              <w:rPr>
                <w:rFonts w:ascii="Calibri" w:hAnsi="Calibri" w:cs="Arial"/>
                <w:b/>
                <w:sz w:val="22"/>
                <w:szCs w:val="22"/>
              </w:rPr>
            </w:pPr>
          </w:p>
        </w:tc>
        <w:tc>
          <w:tcPr>
            <w:tcW w:w="1990" w:type="dxa"/>
          </w:tcPr>
          <w:p w14:paraId="1BF72409" w14:textId="77777777" w:rsidR="00197A34" w:rsidRPr="0010371A" w:rsidRDefault="00197A34" w:rsidP="0010371A">
            <w:pPr>
              <w:rPr>
                <w:rFonts w:ascii="Calibri" w:hAnsi="Calibri" w:cs="Arial"/>
                <w:b/>
                <w:sz w:val="22"/>
                <w:szCs w:val="22"/>
              </w:rPr>
            </w:pPr>
          </w:p>
          <w:p w14:paraId="732E2C22" w14:textId="77777777" w:rsidR="00197A34" w:rsidRPr="0010371A" w:rsidRDefault="00197A34" w:rsidP="0010371A">
            <w:pPr>
              <w:rPr>
                <w:rFonts w:ascii="Calibri" w:hAnsi="Calibri" w:cs="Arial"/>
                <w:sz w:val="22"/>
                <w:szCs w:val="22"/>
              </w:rPr>
            </w:pPr>
            <w:r w:rsidRPr="0010371A">
              <w:rPr>
                <w:rFonts w:ascii="Calibri" w:hAnsi="Calibri" w:cs="Arial"/>
                <w:sz w:val="22"/>
                <w:szCs w:val="22"/>
              </w:rPr>
              <w:sym w:font="Wingdings" w:char="F071"/>
            </w:r>
            <w:r w:rsidRPr="0010371A">
              <w:rPr>
                <w:rFonts w:ascii="Calibri" w:hAnsi="Calibri" w:cs="Arial"/>
                <w:sz w:val="22"/>
                <w:szCs w:val="22"/>
              </w:rPr>
              <w:t xml:space="preserve">   Not Met   </w:t>
            </w:r>
          </w:p>
          <w:p w14:paraId="4D5FFD67" w14:textId="77777777" w:rsidR="00197A34" w:rsidRPr="0010371A" w:rsidRDefault="00197A34" w:rsidP="0010371A">
            <w:pPr>
              <w:rPr>
                <w:rFonts w:ascii="Calibri" w:hAnsi="Calibri" w:cs="Arial"/>
                <w:sz w:val="22"/>
                <w:szCs w:val="22"/>
              </w:rPr>
            </w:pPr>
          </w:p>
          <w:p w14:paraId="7689255E" w14:textId="77777777" w:rsidR="00197A34" w:rsidRPr="0010371A" w:rsidRDefault="00197A34" w:rsidP="0010371A">
            <w:pPr>
              <w:rPr>
                <w:rFonts w:ascii="Calibri" w:hAnsi="Calibri" w:cs="Arial"/>
                <w:sz w:val="22"/>
                <w:szCs w:val="22"/>
              </w:rPr>
            </w:pPr>
            <w:r w:rsidRPr="0010371A">
              <w:rPr>
                <w:rFonts w:ascii="Calibri" w:hAnsi="Calibri" w:cs="Arial"/>
                <w:sz w:val="22"/>
                <w:szCs w:val="22"/>
              </w:rPr>
              <w:sym w:font="Wingdings" w:char="F071"/>
            </w:r>
            <w:r w:rsidRPr="0010371A">
              <w:rPr>
                <w:rFonts w:ascii="Calibri" w:hAnsi="Calibri" w:cs="Arial"/>
                <w:sz w:val="22"/>
                <w:szCs w:val="22"/>
              </w:rPr>
              <w:t xml:space="preserve">   Partially Met*</w:t>
            </w:r>
          </w:p>
          <w:p w14:paraId="066B75E5" w14:textId="77777777" w:rsidR="00197A34" w:rsidRPr="0010371A" w:rsidRDefault="00197A34" w:rsidP="0010371A">
            <w:pPr>
              <w:rPr>
                <w:rFonts w:ascii="Calibri" w:hAnsi="Calibri" w:cs="Arial"/>
                <w:sz w:val="22"/>
                <w:szCs w:val="22"/>
              </w:rPr>
            </w:pPr>
          </w:p>
          <w:p w14:paraId="639697A6" w14:textId="77777777" w:rsidR="00197A34" w:rsidRPr="0010371A" w:rsidRDefault="00197A34" w:rsidP="0010371A">
            <w:pPr>
              <w:rPr>
                <w:rFonts w:ascii="Calibri" w:hAnsi="Calibri" w:cs="Arial"/>
                <w:b/>
                <w:sz w:val="22"/>
                <w:szCs w:val="22"/>
              </w:rPr>
            </w:pPr>
            <w:r w:rsidRPr="0010371A">
              <w:rPr>
                <w:rFonts w:ascii="Calibri" w:hAnsi="Calibri" w:cs="Arial"/>
                <w:sz w:val="22"/>
                <w:szCs w:val="22"/>
              </w:rPr>
              <w:sym w:font="Wingdings" w:char="F071"/>
            </w:r>
            <w:r w:rsidRPr="0010371A">
              <w:rPr>
                <w:rFonts w:ascii="Calibri" w:hAnsi="Calibri" w:cs="Arial"/>
                <w:sz w:val="22"/>
                <w:szCs w:val="22"/>
              </w:rPr>
              <w:t xml:space="preserve">   Fully Met</w:t>
            </w:r>
          </w:p>
        </w:tc>
      </w:tr>
      <w:tr w:rsidR="00197A34" w:rsidRPr="0010371A" w14:paraId="0FBB06FB" w14:textId="77777777" w:rsidTr="0010371A">
        <w:tc>
          <w:tcPr>
            <w:tcW w:w="9753" w:type="dxa"/>
            <w:gridSpan w:val="3"/>
          </w:tcPr>
          <w:p w14:paraId="1B4B04E6" w14:textId="77777777" w:rsidR="00197A34" w:rsidRPr="0010371A" w:rsidRDefault="00197A34" w:rsidP="0010371A">
            <w:pPr>
              <w:rPr>
                <w:rFonts w:ascii="Calibri" w:hAnsi="Calibri" w:cs="Arial"/>
                <w:sz w:val="22"/>
                <w:szCs w:val="22"/>
              </w:rPr>
            </w:pPr>
            <w:r w:rsidRPr="0010371A">
              <w:rPr>
                <w:rFonts w:ascii="Calibri" w:hAnsi="Calibri" w:cs="Arial"/>
                <w:sz w:val="22"/>
                <w:szCs w:val="22"/>
              </w:rPr>
              <w:t>*  If partially met note the reasons why and improvement actions planned:</w:t>
            </w:r>
          </w:p>
          <w:p w14:paraId="2807A09B" w14:textId="77777777" w:rsidR="00197A34" w:rsidRPr="0010371A" w:rsidRDefault="00197A34" w:rsidP="0010371A">
            <w:pPr>
              <w:rPr>
                <w:rFonts w:ascii="Calibri" w:hAnsi="Calibri" w:cs="Arial"/>
                <w:sz w:val="22"/>
                <w:szCs w:val="22"/>
              </w:rPr>
            </w:pPr>
          </w:p>
          <w:p w14:paraId="47A924DD" w14:textId="77777777" w:rsidR="00197A34" w:rsidRPr="0010371A" w:rsidRDefault="00197A34" w:rsidP="0010371A">
            <w:pPr>
              <w:rPr>
                <w:rFonts w:ascii="Calibri" w:hAnsi="Calibri" w:cs="Arial"/>
                <w:sz w:val="22"/>
                <w:szCs w:val="22"/>
              </w:rPr>
            </w:pPr>
          </w:p>
          <w:p w14:paraId="3EF801DC" w14:textId="77777777" w:rsidR="00197A34" w:rsidRPr="0010371A" w:rsidRDefault="00197A34" w:rsidP="0010371A">
            <w:pPr>
              <w:rPr>
                <w:rFonts w:ascii="Calibri" w:hAnsi="Calibri" w:cs="Arial"/>
                <w:sz w:val="22"/>
                <w:szCs w:val="22"/>
              </w:rPr>
            </w:pPr>
          </w:p>
          <w:p w14:paraId="4B6C2B04" w14:textId="77777777" w:rsidR="00197A34" w:rsidRPr="0010371A" w:rsidRDefault="00197A34" w:rsidP="0010371A">
            <w:pPr>
              <w:rPr>
                <w:rFonts w:ascii="Calibri" w:hAnsi="Calibri" w:cs="Arial"/>
                <w:b/>
                <w:sz w:val="22"/>
                <w:szCs w:val="22"/>
              </w:rPr>
            </w:pPr>
          </w:p>
        </w:tc>
      </w:tr>
      <w:tr w:rsidR="00197A34" w:rsidRPr="0010371A" w14:paraId="4A6B6236" w14:textId="77777777" w:rsidTr="00197A34">
        <w:tc>
          <w:tcPr>
            <w:tcW w:w="9753" w:type="dxa"/>
            <w:gridSpan w:val="3"/>
            <w:shd w:val="clear" w:color="auto" w:fill="244061"/>
            <w:vAlign w:val="center"/>
          </w:tcPr>
          <w:p w14:paraId="15078C73" w14:textId="77777777" w:rsidR="00197A34" w:rsidRPr="0010371A" w:rsidRDefault="00197A34" w:rsidP="0010371A">
            <w:pPr>
              <w:jc w:val="center"/>
              <w:rPr>
                <w:rFonts w:ascii="Calibri" w:hAnsi="Calibri" w:cs="Arial"/>
                <w:b/>
                <w:color w:val="FFFFFF"/>
                <w:sz w:val="22"/>
                <w:szCs w:val="22"/>
              </w:rPr>
            </w:pPr>
          </w:p>
          <w:p w14:paraId="5DA3D345" w14:textId="77777777" w:rsidR="00197A34" w:rsidRPr="0010371A" w:rsidRDefault="00197A34" w:rsidP="0010371A">
            <w:pPr>
              <w:jc w:val="center"/>
              <w:rPr>
                <w:rFonts w:ascii="Calibri" w:hAnsi="Calibri" w:cs="Arial"/>
                <w:b/>
                <w:color w:val="FFFFFF"/>
                <w:sz w:val="28"/>
                <w:szCs w:val="28"/>
              </w:rPr>
            </w:pPr>
            <w:r w:rsidRPr="0010371A">
              <w:rPr>
                <w:rFonts w:ascii="Calibri" w:hAnsi="Calibri" w:cs="Arial"/>
                <w:b/>
                <w:color w:val="FFFFFF"/>
                <w:sz w:val="28"/>
                <w:szCs w:val="28"/>
              </w:rPr>
              <w:t>Student Health</w:t>
            </w:r>
          </w:p>
          <w:p w14:paraId="70ECE072" w14:textId="77777777" w:rsidR="00197A34" w:rsidRPr="0010371A" w:rsidRDefault="00197A34" w:rsidP="0010371A">
            <w:pPr>
              <w:jc w:val="center"/>
              <w:rPr>
                <w:rFonts w:ascii="Calibri" w:hAnsi="Calibri" w:cs="Arial"/>
                <w:b/>
                <w:color w:val="FFFFFF"/>
                <w:sz w:val="22"/>
                <w:szCs w:val="22"/>
              </w:rPr>
            </w:pPr>
          </w:p>
        </w:tc>
      </w:tr>
      <w:tr w:rsidR="00197A34" w:rsidRPr="0010371A" w14:paraId="3C68021F" w14:textId="77777777" w:rsidTr="0010371A">
        <w:tc>
          <w:tcPr>
            <w:tcW w:w="4644" w:type="dxa"/>
            <w:vAlign w:val="center"/>
          </w:tcPr>
          <w:p w14:paraId="14A38192" w14:textId="77777777" w:rsidR="00197A34" w:rsidRPr="0010371A" w:rsidRDefault="00197A34" w:rsidP="0010371A">
            <w:pPr>
              <w:jc w:val="center"/>
              <w:rPr>
                <w:rFonts w:ascii="Calibri" w:hAnsi="Calibri" w:cs="Arial"/>
                <w:sz w:val="22"/>
                <w:szCs w:val="22"/>
              </w:rPr>
            </w:pPr>
            <w:r w:rsidRPr="0010371A">
              <w:rPr>
                <w:rFonts w:ascii="Calibri" w:hAnsi="Calibri" w:cs="Arial"/>
                <w:b/>
                <w:sz w:val="22"/>
                <w:szCs w:val="22"/>
              </w:rPr>
              <w:t>Partner Responsibilities</w:t>
            </w:r>
          </w:p>
        </w:tc>
        <w:tc>
          <w:tcPr>
            <w:tcW w:w="3119" w:type="dxa"/>
            <w:vAlign w:val="center"/>
          </w:tcPr>
          <w:p w14:paraId="5FAE6A3F" w14:textId="77777777" w:rsidR="00197A34" w:rsidRPr="0010371A" w:rsidRDefault="00197A34" w:rsidP="0010371A">
            <w:pPr>
              <w:jc w:val="center"/>
              <w:rPr>
                <w:rFonts w:ascii="Calibri" w:hAnsi="Calibri" w:cs="Arial"/>
                <w:sz w:val="22"/>
                <w:szCs w:val="22"/>
              </w:rPr>
            </w:pPr>
            <w:r w:rsidRPr="0010371A">
              <w:rPr>
                <w:rFonts w:ascii="Calibri" w:hAnsi="Calibri" w:cs="Arial"/>
                <w:b/>
                <w:sz w:val="22"/>
                <w:szCs w:val="22"/>
              </w:rPr>
              <w:t>Evidence of Provision</w:t>
            </w:r>
          </w:p>
        </w:tc>
        <w:tc>
          <w:tcPr>
            <w:tcW w:w="1990" w:type="dxa"/>
            <w:vAlign w:val="center"/>
          </w:tcPr>
          <w:p w14:paraId="412ED32B" w14:textId="77777777" w:rsidR="00197A34" w:rsidRPr="0010371A" w:rsidRDefault="00197A34" w:rsidP="0010371A">
            <w:pPr>
              <w:jc w:val="center"/>
              <w:rPr>
                <w:rFonts w:ascii="Calibri" w:hAnsi="Calibri" w:cs="Arial"/>
                <w:sz w:val="22"/>
                <w:szCs w:val="22"/>
              </w:rPr>
            </w:pPr>
            <w:r w:rsidRPr="0010371A">
              <w:rPr>
                <w:rFonts w:ascii="Calibri" w:hAnsi="Calibri" w:cs="Arial"/>
                <w:b/>
                <w:sz w:val="22"/>
                <w:szCs w:val="22"/>
              </w:rPr>
              <w:t>Level of Attainment</w:t>
            </w:r>
          </w:p>
        </w:tc>
      </w:tr>
      <w:tr w:rsidR="00197A34" w:rsidRPr="0010371A" w14:paraId="4BFFC68B" w14:textId="77777777" w:rsidTr="0010371A">
        <w:tc>
          <w:tcPr>
            <w:tcW w:w="4644" w:type="dxa"/>
          </w:tcPr>
          <w:p w14:paraId="7D262F82" w14:textId="77777777" w:rsidR="00197A34" w:rsidRPr="0010371A" w:rsidRDefault="00197A34" w:rsidP="0010371A">
            <w:pPr>
              <w:ind w:left="454"/>
              <w:rPr>
                <w:rFonts w:ascii="Calibri" w:hAnsi="Calibri" w:cs="Arial"/>
                <w:sz w:val="22"/>
                <w:szCs w:val="22"/>
              </w:rPr>
            </w:pPr>
          </w:p>
          <w:p w14:paraId="3CF97CAC" w14:textId="77777777" w:rsidR="00197A34" w:rsidRPr="0010371A" w:rsidRDefault="00197A34" w:rsidP="00197A34">
            <w:pPr>
              <w:numPr>
                <w:ilvl w:val="0"/>
                <w:numId w:val="42"/>
              </w:numPr>
              <w:rPr>
                <w:rFonts w:ascii="Calibri" w:hAnsi="Calibri" w:cs="Arial"/>
                <w:sz w:val="22"/>
                <w:szCs w:val="22"/>
              </w:rPr>
            </w:pPr>
            <w:r w:rsidRPr="0010371A">
              <w:rPr>
                <w:rFonts w:ascii="Calibri" w:hAnsi="Calibri" w:cs="Arial"/>
                <w:sz w:val="22"/>
                <w:szCs w:val="22"/>
              </w:rPr>
              <w:t>Provide health advice to Cardiff Metropolitan University students via appropriate media</w:t>
            </w:r>
          </w:p>
          <w:p w14:paraId="4A30A26F" w14:textId="77777777" w:rsidR="00197A34" w:rsidRPr="0010371A" w:rsidRDefault="00197A34" w:rsidP="0010371A">
            <w:pPr>
              <w:ind w:left="227"/>
              <w:rPr>
                <w:rFonts w:ascii="Calibri" w:hAnsi="Calibri" w:cs="Arial"/>
                <w:sz w:val="22"/>
                <w:szCs w:val="22"/>
              </w:rPr>
            </w:pPr>
          </w:p>
          <w:p w14:paraId="46D44EE5" w14:textId="77777777" w:rsidR="00197A34" w:rsidRPr="0010371A" w:rsidRDefault="00197A34" w:rsidP="00197A34">
            <w:pPr>
              <w:pStyle w:val="ListParagraph"/>
              <w:numPr>
                <w:ilvl w:val="0"/>
                <w:numId w:val="42"/>
              </w:numPr>
              <w:rPr>
                <w:rFonts w:cs="Arial"/>
                <w:b/>
              </w:rPr>
            </w:pPr>
            <w:r w:rsidRPr="0010371A">
              <w:rPr>
                <w:rFonts w:cs="Arial"/>
              </w:rPr>
              <w:t>Provide a link from Partner website to Student Health pages of Cardiff Metropolitan University website</w:t>
            </w:r>
            <w:r w:rsidRPr="0010371A">
              <w:rPr>
                <w:rFonts w:cs="Arial"/>
                <w:b/>
              </w:rPr>
              <w:t xml:space="preserve"> </w:t>
            </w:r>
          </w:p>
          <w:p w14:paraId="59E38779" w14:textId="77777777" w:rsidR="00197A34" w:rsidRPr="0010371A" w:rsidRDefault="00197A34" w:rsidP="0010371A">
            <w:pPr>
              <w:pStyle w:val="ListParagraph"/>
              <w:rPr>
                <w:rFonts w:cs="Arial"/>
                <w:b/>
              </w:rPr>
            </w:pPr>
          </w:p>
          <w:p w14:paraId="08D11676" w14:textId="77777777" w:rsidR="00197A34" w:rsidRPr="0010371A" w:rsidRDefault="00197A34" w:rsidP="0010371A">
            <w:pPr>
              <w:pStyle w:val="ListParagraph"/>
              <w:ind w:left="454"/>
              <w:rPr>
                <w:rFonts w:cs="Arial"/>
                <w:b/>
              </w:rPr>
            </w:pPr>
          </w:p>
        </w:tc>
        <w:tc>
          <w:tcPr>
            <w:tcW w:w="3119" w:type="dxa"/>
          </w:tcPr>
          <w:p w14:paraId="585756C0" w14:textId="77777777" w:rsidR="00197A34" w:rsidRPr="0010371A" w:rsidRDefault="00197A34" w:rsidP="0010371A">
            <w:pPr>
              <w:rPr>
                <w:rFonts w:ascii="Calibri" w:hAnsi="Calibri" w:cs="Arial"/>
                <w:b/>
                <w:sz w:val="22"/>
                <w:szCs w:val="22"/>
              </w:rPr>
            </w:pPr>
          </w:p>
        </w:tc>
        <w:tc>
          <w:tcPr>
            <w:tcW w:w="1990" w:type="dxa"/>
          </w:tcPr>
          <w:p w14:paraId="29A7F232" w14:textId="77777777" w:rsidR="00197A34" w:rsidRPr="0010371A" w:rsidRDefault="00197A34" w:rsidP="0010371A">
            <w:pPr>
              <w:rPr>
                <w:rFonts w:ascii="Calibri" w:hAnsi="Calibri" w:cs="Arial"/>
                <w:b/>
                <w:sz w:val="22"/>
                <w:szCs w:val="22"/>
              </w:rPr>
            </w:pPr>
          </w:p>
          <w:p w14:paraId="2B0337F7" w14:textId="77777777" w:rsidR="00197A34" w:rsidRPr="0010371A" w:rsidRDefault="00197A34" w:rsidP="0010371A">
            <w:pPr>
              <w:rPr>
                <w:rFonts w:ascii="Calibri" w:hAnsi="Calibri" w:cs="Arial"/>
                <w:sz w:val="22"/>
                <w:szCs w:val="22"/>
              </w:rPr>
            </w:pPr>
            <w:r w:rsidRPr="0010371A">
              <w:rPr>
                <w:rFonts w:ascii="Calibri" w:hAnsi="Calibri" w:cs="Arial"/>
                <w:sz w:val="22"/>
                <w:szCs w:val="22"/>
              </w:rPr>
              <w:sym w:font="Wingdings" w:char="F071"/>
            </w:r>
            <w:r w:rsidRPr="0010371A">
              <w:rPr>
                <w:rFonts w:ascii="Calibri" w:hAnsi="Calibri" w:cs="Arial"/>
                <w:sz w:val="22"/>
                <w:szCs w:val="22"/>
              </w:rPr>
              <w:t xml:space="preserve">   Not Met   </w:t>
            </w:r>
          </w:p>
          <w:p w14:paraId="3586C35E" w14:textId="77777777" w:rsidR="00197A34" w:rsidRPr="0010371A" w:rsidRDefault="00197A34" w:rsidP="0010371A">
            <w:pPr>
              <w:rPr>
                <w:rFonts w:ascii="Calibri" w:hAnsi="Calibri" w:cs="Arial"/>
                <w:sz w:val="22"/>
                <w:szCs w:val="22"/>
              </w:rPr>
            </w:pPr>
          </w:p>
          <w:p w14:paraId="0E01AF50" w14:textId="77777777" w:rsidR="00197A34" w:rsidRPr="0010371A" w:rsidRDefault="00197A34" w:rsidP="0010371A">
            <w:pPr>
              <w:rPr>
                <w:rFonts w:ascii="Calibri" w:hAnsi="Calibri" w:cs="Arial"/>
                <w:sz w:val="22"/>
                <w:szCs w:val="22"/>
              </w:rPr>
            </w:pPr>
            <w:r w:rsidRPr="0010371A">
              <w:rPr>
                <w:rFonts w:ascii="Calibri" w:hAnsi="Calibri" w:cs="Arial"/>
                <w:sz w:val="22"/>
                <w:szCs w:val="22"/>
              </w:rPr>
              <w:sym w:font="Wingdings" w:char="F071"/>
            </w:r>
            <w:r w:rsidRPr="0010371A">
              <w:rPr>
                <w:rFonts w:ascii="Calibri" w:hAnsi="Calibri" w:cs="Arial"/>
                <w:sz w:val="22"/>
                <w:szCs w:val="22"/>
              </w:rPr>
              <w:t xml:space="preserve">   Partially Met*</w:t>
            </w:r>
          </w:p>
          <w:p w14:paraId="71AF5272" w14:textId="77777777" w:rsidR="00197A34" w:rsidRPr="0010371A" w:rsidRDefault="00197A34" w:rsidP="0010371A">
            <w:pPr>
              <w:rPr>
                <w:rFonts w:ascii="Calibri" w:hAnsi="Calibri" w:cs="Arial"/>
                <w:sz w:val="22"/>
                <w:szCs w:val="22"/>
              </w:rPr>
            </w:pPr>
          </w:p>
          <w:p w14:paraId="6DFADD11" w14:textId="77777777" w:rsidR="00197A34" w:rsidRPr="0010371A" w:rsidRDefault="00197A34" w:rsidP="0010371A">
            <w:pPr>
              <w:rPr>
                <w:rFonts w:ascii="Calibri" w:hAnsi="Calibri" w:cs="Arial"/>
                <w:b/>
                <w:sz w:val="22"/>
                <w:szCs w:val="22"/>
              </w:rPr>
            </w:pPr>
            <w:r w:rsidRPr="0010371A">
              <w:rPr>
                <w:rFonts w:ascii="Calibri" w:hAnsi="Calibri" w:cs="Arial"/>
                <w:sz w:val="22"/>
                <w:szCs w:val="22"/>
              </w:rPr>
              <w:sym w:font="Wingdings" w:char="F071"/>
            </w:r>
            <w:r w:rsidRPr="0010371A">
              <w:rPr>
                <w:rFonts w:ascii="Calibri" w:hAnsi="Calibri" w:cs="Arial"/>
                <w:sz w:val="22"/>
                <w:szCs w:val="22"/>
              </w:rPr>
              <w:t xml:space="preserve">   Fully Met</w:t>
            </w:r>
          </w:p>
        </w:tc>
      </w:tr>
      <w:tr w:rsidR="00197A34" w:rsidRPr="0010371A" w14:paraId="32F212DC" w14:textId="77777777" w:rsidTr="0010371A">
        <w:tc>
          <w:tcPr>
            <w:tcW w:w="9753" w:type="dxa"/>
            <w:gridSpan w:val="3"/>
          </w:tcPr>
          <w:p w14:paraId="2E709598" w14:textId="77777777" w:rsidR="00197A34" w:rsidRPr="0010371A" w:rsidRDefault="00197A34" w:rsidP="0010371A">
            <w:pPr>
              <w:rPr>
                <w:rFonts w:ascii="Calibri" w:hAnsi="Calibri" w:cs="Arial"/>
                <w:sz w:val="22"/>
                <w:szCs w:val="22"/>
              </w:rPr>
            </w:pPr>
            <w:r w:rsidRPr="0010371A">
              <w:rPr>
                <w:rFonts w:ascii="Calibri" w:hAnsi="Calibri" w:cs="Arial"/>
                <w:sz w:val="22"/>
                <w:szCs w:val="22"/>
              </w:rPr>
              <w:t>*  If partially met note the reasons why and improvement actions planned:</w:t>
            </w:r>
          </w:p>
          <w:p w14:paraId="3027AC8E" w14:textId="77777777" w:rsidR="00197A34" w:rsidRPr="0010371A" w:rsidRDefault="00197A34" w:rsidP="0010371A">
            <w:pPr>
              <w:rPr>
                <w:rFonts w:ascii="Calibri" w:hAnsi="Calibri" w:cs="Arial"/>
                <w:sz w:val="22"/>
                <w:szCs w:val="22"/>
              </w:rPr>
            </w:pPr>
          </w:p>
          <w:p w14:paraId="7D13903C" w14:textId="77777777" w:rsidR="00197A34" w:rsidRPr="0010371A" w:rsidRDefault="00197A34" w:rsidP="0010371A">
            <w:pPr>
              <w:rPr>
                <w:rFonts w:ascii="Calibri" w:hAnsi="Calibri" w:cs="Arial"/>
                <w:sz w:val="22"/>
                <w:szCs w:val="22"/>
              </w:rPr>
            </w:pPr>
          </w:p>
          <w:p w14:paraId="72914707" w14:textId="77777777" w:rsidR="00197A34" w:rsidRPr="0010371A" w:rsidRDefault="00197A34" w:rsidP="0010371A">
            <w:pPr>
              <w:rPr>
                <w:rFonts w:ascii="Calibri" w:hAnsi="Calibri" w:cs="Arial"/>
                <w:sz w:val="22"/>
                <w:szCs w:val="22"/>
              </w:rPr>
            </w:pPr>
          </w:p>
          <w:p w14:paraId="4A5ED3D9" w14:textId="77777777" w:rsidR="00197A34" w:rsidRPr="0010371A" w:rsidRDefault="00197A34" w:rsidP="0010371A">
            <w:pPr>
              <w:rPr>
                <w:rFonts w:ascii="Calibri" w:hAnsi="Calibri" w:cs="Arial"/>
                <w:b/>
                <w:sz w:val="22"/>
                <w:szCs w:val="22"/>
              </w:rPr>
            </w:pPr>
          </w:p>
        </w:tc>
      </w:tr>
      <w:tr w:rsidR="00197A34" w:rsidRPr="0010371A" w14:paraId="52473510" w14:textId="77777777" w:rsidTr="00197A34">
        <w:tc>
          <w:tcPr>
            <w:tcW w:w="9753" w:type="dxa"/>
            <w:gridSpan w:val="3"/>
            <w:shd w:val="clear" w:color="auto" w:fill="244061"/>
            <w:vAlign w:val="center"/>
          </w:tcPr>
          <w:p w14:paraId="0BCA5266" w14:textId="77777777" w:rsidR="00197A34" w:rsidRPr="0010371A" w:rsidRDefault="00197A34" w:rsidP="0010371A">
            <w:pPr>
              <w:jc w:val="center"/>
              <w:rPr>
                <w:rFonts w:ascii="Calibri" w:hAnsi="Calibri" w:cs="Arial"/>
                <w:b/>
                <w:color w:val="FFFFFF"/>
                <w:sz w:val="22"/>
                <w:szCs w:val="22"/>
              </w:rPr>
            </w:pPr>
          </w:p>
          <w:p w14:paraId="6BC7C9AD" w14:textId="77777777" w:rsidR="00197A34" w:rsidRPr="0010371A" w:rsidRDefault="00197A34" w:rsidP="0010371A">
            <w:pPr>
              <w:jc w:val="center"/>
              <w:rPr>
                <w:rFonts w:ascii="Calibri" w:hAnsi="Calibri" w:cs="Arial"/>
                <w:b/>
                <w:color w:val="FFFFFF"/>
                <w:sz w:val="28"/>
                <w:szCs w:val="28"/>
              </w:rPr>
            </w:pPr>
            <w:r w:rsidRPr="0010371A">
              <w:rPr>
                <w:rFonts w:ascii="Calibri" w:hAnsi="Calibri" w:cs="Arial"/>
                <w:b/>
                <w:color w:val="FFFFFF"/>
                <w:sz w:val="28"/>
                <w:szCs w:val="28"/>
              </w:rPr>
              <w:t>Counselling and Personal Support</w:t>
            </w:r>
          </w:p>
          <w:p w14:paraId="6A90DBA5" w14:textId="77777777" w:rsidR="00197A34" w:rsidRPr="0010371A" w:rsidRDefault="00197A34" w:rsidP="0010371A">
            <w:pPr>
              <w:jc w:val="center"/>
              <w:rPr>
                <w:rFonts w:ascii="Calibri" w:hAnsi="Calibri" w:cs="Arial"/>
                <w:b/>
                <w:color w:val="FFFFFF"/>
                <w:sz w:val="22"/>
                <w:szCs w:val="22"/>
              </w:rPr>
            </w:pPr>
          </w:p>
        </w:tc>
      </w:tr>
      <w:tr w:rsidR="00197A34" w:rsidRPr="0010371A" w14:paraId="39B37204" w14:textId="77777777" w:rsidTr="0010371A">
        <w:tc>
          <w:tcPr>
            <w:tcW w:w="4644" w:type="dxa"/>
            <w:vAlign w:val="center"/>
          </w:tcPr>
          <w:p w14:paraId="10CB84C7" w14:textId="77777777" w:rsidR="00197A34" w:rsidRPr="0010371A" w:rsidRDefault="00197A34" w:rsidP="0010371A">
            <w:pPr>
              <w:jc w:val="center"/>
              <w:rPr>
                <w:rFonts w:ascii="Calibri" w:hAnsi="Calibri"/>
                <w:sz w:val="22"/>
              </w:rPr>
            </w:pPr>
            <w:r w:rsidRPr="0010371A">
              <w:rPr>
                <w:rFonts w:ascii="Calibri" w:hAnsi="Calibri" w:cs="Arial"/>
                <w:b/>
                <w:sz w:val="22"/>
                <w:szCs w:val="22"/>
              </w:rPr>
              <w:t>Partner Responsibilities</w:t>
            </w:r>
          </w:p>
        </w:tc>
        <w:tc>
          <w:tcPr>
            <w:tcW w:w="3119" w:type="dxa"/>
            <w:vAlign w:val="center"/>
          </w:tcPr>
          <w:p w14:paraId="6AB17139" w14:textId="77777777" w:rsidR="00197A34" w:rsidRPr="0010371A" w:rsidRDefault="00197A34" w:rsidP="0010371A">
            <w:pPr>
              <w:jc w:val="center"/>
              <w:rPr>
                <w:rFonts w:ascii="Calibri" w:hAnsi="Calibri"/>
                <w:sz w:val="22"/>
              </w:rPr>
            </w:pPr>
            <w:r w:rsidRPr="0010371A">
              <w:rPr>
                <w:rFonts w:ascii="Calibri" w:hAnsi="Calibri" w:cs="Arial"/>
                <w:b/>
                <w:sz w:val="22"/>
                <w:szCs w:val="22"/>
              </w:rPr>
              <w:t>Evidence of Provision</w:t>
            </w:r>
          </w:p>
        </w:tc>
        <w:tc>
          <w:tcPr>
            <w:tcW w:w="1990" w:type="dxa"/>
            <w:vAlign w:val="center"/>
          </w:tcPr>
          <w:p w14:paraId="34519AFC" w14:textId="77777777" w:rsidR="00197A34" w:rsidRPr="0010371A" w:rsidRDefault="00197A34" w:rsidP="0010371A">
            <w:pPr>
              <w:jc w:val="center"/>
              <w:rPr>
                <w:rFonts w:ascii="Calibri" w:hAnsi="Calibri"/>
                <w:sz w:val="22"/>
              </w:rPr>
            </w:pPr>
            <w:r w:rsidRPr="0010371A">
              <w:rPr>
                <w:rFonts w:ascii="Calibri" w:hAnsi="Calibri" w:cs="Arial"/>
                <w:b/>
                <w:sz w:val="22"/>
                <w:szCs w:val="22"/>
              </w:rPr>
              <w:t>Level of Attainment</w:t>
            </w:r>
          </w:p>
        </w:tc>
      </w:tr>
      <w:tr w:rsidR="00197A34" w:rsidRPr="0010371A" w14:paraId="7B4A44B6" w14:textId="77777777" w:rsidTr="0010371A">
        <w:tc>
          <w:tcPr>
            <w:tcW w:w="4644" w:type="dxa"/>
          </w:tcPr>
          <w:p w14:paraId="3429CD55" w14:textId="77777777" w:rsidR="00197A34" w:rsidRPr="0010371A" w:rsidRDefault="00197A34" w:rsidP="0010371A">
            <w:pPr>
              <w:ind w:left="227"/>
              <w:rPr>
                <w:rFonts w:ascii="Calibri" w:hAnsi="Calibri" w:cs="Arial"/>
                <w:sz w:val="22"/>
                <w:szCs w:val="22"/>
              </w:rPr>
            </w:pPr>
          </w:p>
          <w:p w14:paraId="42B71377" w14:textId="77777777" w:rsidR="00197A34" w:rsidRPr="0010371A" w:rsidRDefault="00197A34" w:rsidP="00197A34">
            <w:pPr>
              <w:numPr>
                <w:ilvl w:val="0"/>
                <w:numId w:val="29"/>
              </w:numPr>
              <w:rPr>
                <w:rFonts w:ascii="Calibri" w:hAnsi="Calibri" w:cs="Arial"/>
                <w:sz w:val="22"/>
                <w:szCs w:val="22"/>
              </w:rPr>
            </w:pPr>
            <w:r w:rsidRPr="0010371A">
              <w:rPr>
                <w:rFonts w:ascii="Calibri" w:hAnsi="Calibri" w:cs="Arial"/>
                <w:sz w:val="22"/>
                <w:szCs w:val="22"/>
              </w:rPr>
              <w:t>Ensure that any counselling service provided to Cardiff Metropolitan University students is accessible and meets professional standards</w:t>
            </w:r>
          </w:p>
          <w:p w14:paraId="0472910E" w14:textId="77777777" w:rsidR="00197A34" w:rsidRPr="0010371A" w:rsidRDefault="00197A34" w:rsidP="0010371A">
            <w:pPr>
              <w:ind w:left="227"/>
              <w:rPr>
                <w:rFonts w:ascii="Calibri" w:hAnsi="Calibri" w:cs="Arial"/>
                <w:sz w:val="22"/>
                <w:szCs w:val="22"/>
              </w:rPr>
            </w:pPr>
            <w:r w:rsidRPr="0010371A">
              <w:rPr>
                <w:rFonts w:ascii="Calibri" w:hAnsi="Calibri" w:cs="Arial"/>
                <w:sz w:val="22"/>
                <w:szCs w:val="22"/>
              </w:rPr>
              <w:t xml:space="preserve">(Tracking source: publicity describing the availability of services, tailored to the needs of HE students; data showing the use of the service by HE students; data indicating that </w:t>
            </w:r>
            <w:r w:rsidRPr="0010371A">
              <w:rPr>
                <w:rFonts w:ascii="Calibri" w:hAnsi="Calibri" w:cs="Arial"/>
                <w:sz w:val="22"/>
                <w:szCs w:val="22"/>
              </w:rPr>
              <w:lastRenderedPageBreak/>
              <w:t>there are systems in place to monitor the efficiency, effectiveness and quality of the service provided)</w:t>
            </w:r>
          </w:p>
          <w:p w14:paraId="3A336AE0" w14:textId="77777777" w:rsidR="00197A34" w:rsidRPr="0010371A" w:rsidRDefault="00197A34" w:rsidP="0010371A">
            <w:pPr>
              <w:ind w:left="227"/>
              <w:rPr>
                <w:rFonts w:ascii="Calibri" w:hAnsi="Calibri" w:cs="Arial"/>
                <w:sz w:val="22"/>
                <w:szCs w:val="22"/>
              </w:rPr>
            </w:pPr>
          </w:p>
          <w:p w14:paraId="6197F455" w14:textId="77777777" w:rsidR="00197A34" w:rsidRPr="0010371A" w:rsidRDefault="00197A34" w:rsidP="00197A34">
            <w:pPr>
              <w:numPr>
                <w:ilvl w:val="0"/>
                <w:numId w:val="29"/>
              </w:numPr>
              <w:rPr>
                <w:rFonts w:ascii="Calibri" w:hAnsi="Calibri" w:cs="Arial"/>
                <w:sz w:val="22"/>
                <w:szCs w:val="22"/>
              </w:rPr>
            </w:pPr>
            <w:r w:rsidRPr="0010371A">
              <w:rPr>
                <w:rFonts w:ascii="Calibri" w:hAnsi="Calibri" w:cs="Arial"/>
                <w:sz w:val="22"/>
                <w:szCs w:val="22"/>
              </w:rPr>
              <w:t>Provide a link from Partner web sites to Cardiff Metropolitan University Counselling pages (Tracking source: website links)</w:t>
            </w:r>
          </w:p>
          <w:p w14:paraId="1D853C5E" w14:textId="77777777" w:rsidR="00197A34" w:rsidRPr="0010371A" w:rsidRDefault="00197A34" w:rsidP="0010371A">
            <w:pPr>
              <w:rPr>
                <w:rFonts w:ascii="Calibri" w:hAnsi="Calibri" w:cs="Arial"/>
                <w:sz w:val="22"/>
                <w:szCs w:val="22"/>
              </w:rPr>
            </w:pPr>
          </w:p>
          <w:p w14:paraId="1B69B3AC" w14:textId="77777777" w:rsidR="00197A34" w:rsidRPr="0010371A" w:rsidRDefault="00197A34" w:rsidP="00197A34">
            <w:pPr>
              <w:numPr>
                <w:ilvl w:val="0"/>
                <w:numId w:val="29"/>
              </w:numPr>
              <w:rPr>
                <w:rFonts w:ascii="Calibri" w:hAnsi="Calibri" w:cs="Arial"/>
                <w:sz w:val="22"/>
                <w:szCs w:val="22"/>
              </w:rPr>
            </w:pPr>
            <w:r w:rsidRPr="0010371A">
              <w:rPr>
                <w:rFonts w:ascii="Calibri" w:hAnsi="Calibri" w:cs="Arial"/>
                <w:sz w:val="22"/>
                <w:szCs w:val="22"/>
              </w:rPr>
              <w:t xml:space="preserve">Ensure that adequate policies/procedures are in place, </w:t>
            </w:r>
            <w:proofErr w:type="gramStart"/>
            <w:r w:rsidRPr="0010371A">
              <w:rPr>
                <w:rFonts w:ascii="Calibri" w:hAnsi="Calibri" w:cs="Arial"/>
                <w:sz w:val="22"/>
                <w:szCs w:val="22"/>
              </w:rPr>
              <w:t>including:</w:t>
            </w:r>
            <w:proofErr w:type="gramEnd"/>
            <w:r w:rsidRPr="0010371A">
              <w:rPr>
                <w:rFonts w:ascii="Calibri" w:hAnsi="Calibri" w:cs="Arial"/>
                <w:sz w:val="22"/>
                <w:szCs w:val="22"/>
              </w:rPr>
              <w:t xml:space="preserve"> Risk Assessment Procedures, Data Protection and Confidentiality Policies, Medical/Psychiatric referral mechanisms</w:t>
            </w:r>
          </w:p>
          <w:p w14:paraId="411E98F0" w14:textId="77777777" w:rsidR="00197A34" w:rsidRPr="0010371A" w:rsidRDefault="00197A34" w:rsidP="0010371A">
            <w:pPr>
              <w:ind w:left="227"/>
              <w:rPr>
                <w:rFonts w:ascii="Calibri" w:hAnsi="Calibri" w:cs="Arial"/>
                <w:sz w:val="22"/>
                <w:szCs w:val="22"/>
              </w:rPr>
            </w:pPr>
            <w:r w:rsidRPr="0010371A">
              <w:rPr>
                <w:rFonts w:ascii="Calibri" w:hAnsi="Calibri" w:cs="Arial"/>
                <w:sz w:val="22"/>
                <w:szCs w:val="22"/>
              </w:rPr>
              <w:t>(Tracking source: copies of policies to be made available on request)</w:t>
            </w:r>
          </w:p>
          <w:p w14:paraId="4DDE05A7" w14:textId="77777777" w:rsidR="00197A34" w:rsidRPr="0010371A" w:rsidRDefault="00197A34" w:rsidP="0010371A">
            <w:pPr>
              <w:rPr>
                <w:rFonts w:ascii="Calibri" w:hAnsi="Calibri" w:cs="Arial"/>
                <w:sz w:val="22"/>
                <w:szCs w:val="22"/>
              </w:rPr>
            </w:pPr>
          </w:p>
          <w:p w14:paraId="598BC909" w14:textId="77777777" w:rsidR="00197A34" w:rsidRPr="0010371A" w:rsidRDefault="00197A34" w:rsidP="0010371A">
            <w:pPr>
              <w:rPr>
                <w:rFonts w:ascii="Calibri" w:hAnsi="Calibri" w:cs="Arial"/>
                <w:sz w:val="22"/>
                <w:szCs w:val="22"/>
              </w:rPr>
            </w:pPr>
            <w:r w:rsidRPr="0010371A">
              <w:rPr>
                <w:rFonts w:ascii="Calibri" w:hAnsi="Calibri" w:cs="Arial"/>
                <w:sz w:val="22"/>
                <w:szCs w:val="22"/>
              </w:rPr>
              <w:t>Provide a named contact to liaise with the Counsellors at Cardiff Metropolitan University</w:t>
            </w:r>
          </w:p>
          <w:p w14:paraId="62AC314A" w14:textId="77777777" w:rsidR="00197A34" w:rsidRPr="0010371A" w:rsidRDefault="00197A34" w:rsidP="0010371A">
            <w:pPr>
              <w:rPr>
                <w:rFonts w:ascii="Calibri" w:hAnsi="Calibri" w:cs="Arial"/>
                <w:b/>
                <w:sz w:val="22"/>
                <w:szCs w:val="22"/>
              </w:rPr>
            </w:pPr>
          </w:p>
        </w:tc>
        <w:tc>
          <w:tcPr>
            <w:tcW w:w="3119" w:type="dxa"/>
          </w:tcPr>
          <w:p w14:paraId="02EBC79E" w14:textId="77777777" w:rsidR="00197A34" w:rsidRPr="0010371A" w:rsidRDefault="00197A34" w:rsidP="0010371A">
            <w:pPr>
              <w:rPr>
                <w:rFonts w:ascii="Calibri" w:hAnsi="Calibri" w:cs="Arial"/>
                <w:b/>
                <w:sz w:val="22"/>
                <w:szCs w:val="22"/>
              </w:rPr>
            </w:pPr>
          </w:p>
        </w:tc>
        <w:tc>
          <w:tcPr>
            <w:tcW w:w="1990" w:type="dxa"/>
          </w:tcPr>
          <w:p w14:paraId="2A55A2CF" w14:textId="77777777" w:rsidR="00197A34" w:rsidRPr="0010371A" w:rsidRDefault="00197A34" w:rsidP="0010371A">
            <w:pPr>
              <w:rPr>
                <w:rFonts w:ascii="Calibri" w:hAnsi="Calibri" w:cs="Arial"/>
                <w:b/>
                <w:sz w:val="22"/>
                <w:szCs w:val="22"/>
              </w:rPr>
            </w:pPr>
          </w:p>
          <w:p w14:paraId="3253B1B3" w14:textId="77777777" w:rsidR="00197A34" w:rsidRPr="0010371A" w:rsidRDefault="00197A34" w:rsidP="0010371A">
            <w:pPr>
              <w:rPr>
                <w:rFonts w:ascii="Calibri" w:hAnsi="Calibri" w:cs="Arial"/>
                <w:sz w:val="22"/>
                <w:szCs w:val="22"/>
              </w:rPr>
            </w:pPr>
            <w:r w:rsidRPr="0010371A">
              <w:rPr>
                <w:rFonts w:ascii="Calibri" w:hAnsi="Calibri" w:cs="Arial"/>
                <w:sz w:val="22"/>
                <w:szCs w:val="22"/>
              </w:rPr>
              <w:sym w:font="Wingdings" w:char="F071"/>
            </w:r>
            <w:r w:rsidRPr="0010371A">
              <w:rPr>
                <w:rFonts w:ascii="Calibri" w:hAnsi="Calibri" w:cs="Arial"/>
                <w:sz w:val="22"/>
                <w:szCs w:val="22"/>
              </w:rPr>
              <w:t xml:space="preserve">   Not Met   </w:t>
            </w:r>
          </w:p>
          <w:p w14:paraId="4FD4E9FB" w14:textId="77777777" w:rsidR="00197A34" w:rsidRPr="0010371A" w:rsidRDefault="00197A34" w:rsidP="0010371A">
            <w:pPr>
              <w:rPr>
                <w:rFonts w:ascii="Calibri" w:hAnsi="Calibri" w:cs="Arial"/>
                <w:sz w:val="22"/>
                <w:szCs w:val="22"/>
              </w:rPr>
            </w:pPr>
          </w:p>
          <w:p w14:paraId="362126BD" w14:textId="77777777" w:rsidR="00197A34" w:rsidRPr="0010371A" w:rsidRDefault="00197A34" w:rsidP="0010371A">
            <w:pPr>
              <w:rPr>
                <w:rFonts w:ascii="Calibri" w:hAnsi="Calibri" w:cs="Arial"/>
                <w:sz w:val="22"/>
                <w:szCs w:val="22"/>
              </w:rPr>
            </w:pPr>
            <w:r w:rsidRPr="0010371A">
              <w:rPr>
                <w:rFonts w:ascii="Calibri" w:hAnsi="Calibri" w:cs="Arial"/>
                <w:sz w:val="22"/>
                <w:szCs w:val="22"/>
              </w:rPr>
              <w:sym w:font="Wingdings" w:char="F071"/>
            </w:r>
            <w:r w:rsidRPr="0010371A">
              <w:rPr>
                <w:rFonts w:ascii="Calibri" w:hAnsi="Calibri" w:cs="Arial"/>
                <w:sz w:val="22"/>
                <w:szCs w:val="22"/>
              </w:rPr>
              <w:t xml:space="preserve">   Partially Met*</w:t>
            </w:r>
          </w:p>
          <w:p w14:paraId="30D7F15C" w14:textId="77777777" w:rsidR="00197A34" w:rsidRPr="0010371A" w:rsidRDefault="00197A34" w:rsidP="0010371A">
            <w:pPr>
              <w:rPr>
                <w:rFonts w:ascii="Calibri" w:hAnsi="Calibri" w:cs="Arial"/>
                <w:sz w:val="22"/>
                <w:szCs w:val="22"/>
              </w:rPr>
            </w:pPr>
          </w:p>
          <w:p w14:paraId="675321F3" w14:textId="77777777" w:rsidR="00197A34" w:rsidRPr="0010371A" w:rsidRDefault="00197A34" w:rsidP="0010371A">
            <w:pPr>
              <w:rPr>
                <w:rFonts w:ascii="Calibri" w:hAnsi="Calibri" w:cs="Arial"/>
                <w:b/>
                <w:sz w:val="22"/>
                <w:szCs w:val="22"/>
              </w:rPr>
            </w:pPr>
            <w:r w:rsidRPr="0010371A">
              <w:rPr>
                <w:rFonts w:ascii="Calibri" w:hAnsi="Calibri" w:cs="Arial"/>
                <w:sz w:val="22"/>
                <w:szCs w:val="22"/>
              </w:rPr>
              <w:sym w:font="Wingdings" w:char="F071"/>
            </w:r>
            <w:r w:rsidRPr="0010371A">
              <w:rPr>
                <w:rFonts w:ascii="Calibri" w:hAnsi="Calibri" w:cs="Arial"/>
                <w:sz w:val="22"/>
                <w:szCs w:val="22"/>
              </w:rPr>
              <w:t xml:space="preserve">   Fully Met</w:t>
            </w:r>
          </w:p>
        </w:tc>
      </w:tr>
      <w:tr w:rsidR="00197A34" w:rsidRPr="0010371A" w14:paraId="60CD3310" w14:textId="77777777" w:rsidTr="0010371A">
        <w:tc>
          <w:tcPr>
            <w:tcW w:w="9753" w:type="dxa"/>
            <w:gridSpan w:val="3"/>
          </w:tcPr>
          <w:p w14:paraId="6B3AE75C" w14:textId="77777777" w:rsidR="00197A34" w:rsidRPr="0010371A" w:rsidRDefault="00197A34" w:rsidP="0010371A">
            <w:pPr>
              <w:rPr>
                <w:rFonts w:ascii="Calibri" w:hAnsi="Calibri" w:cs="Arial"/>
                <w:sz w:val="22"/>
                <w:szCs w:val="22"/>
              </w:rPr>
            </w:pPr>
            <w:r w:rsidRPr="0010371A">
              <w:rPr>
                <w:rFonts w:ascii="Calibri" w:hAnsi="Calibri" w:cs="Arial"/>
                <w:sz w:val="22"/>
                <w:szCs w:val="22"/>
              </w:rPr>
              <w:t>*  If partially met note the reasons why and improvement actions planned:</w:t>
            </w:r>
          </w:p>
          <w:p w14:paraId="4DCAAE54" w14:textId="77777777" w:rsidR="00197A34" w:rsidRPr="0010371A" w:rsidRDefault="00197A34" w:rsidP="0010371A">
            <w:pPr>
              <w:rPr>
                <w:rFonts w:ascii="Calibri" w:hAnsi="Calibri" w:cs="Arial"/>
                <w:b/>
                <w:sz w:val="22"/>
                <w:szCs w:val="22"/>
              </w:rPr>
            </w:pPr>
          </w:p>
          <w:p w14:paraId="738EBABB" w14:textId="77777777" w:rsidR="00197A34" w:rsidRPr="0010371A" w:rsidRDefault="00197A34" w:rsidP="0010371A">
            <w:pPr>
              <w:rPr>
                <w:rFonts w:ascii="Calibri" w:hAnsi="Calibri" w:cs="Arial"/>
                <w:b/>
                <w:sz w:val="22"/>
                <w:szCs w:val="22"/>
              </w:rPr>
            </w:pPr>
          </w:p>
          <w:p w14:paraId="459E9F8E" w14:textId="77777777" w:rsidR="00197A34" w:rsidRPr="0010371A" w:rsidRDefault="00197A34" w:rsidP="0010371A">
            <w:pPr>
              <w:rPr>
                <w:rFonts w:ascii="Calibri" w:hAnsi="Calibri" w:cs="Arial"/>
                <w:b/>
                <w:sz w:val="22"/>
                <w:szCs w:val="22"/>
              </w:rPr>
            </w:pPr>
          </w:p>
          <w:p w14:paraId="715BDBBB" w14:textId="77777777" w:rsidR="00197A34" w:rsidRPr="0010371A" w:rsidRDefault="00197A34" w:rsidP="0010371A">
            <w:pPr>
              <w:rPr>
                <w:rFonts w:ascii="Calibri" w:hAnsi="Calibri" w:cs="Arial"/>
                <w:b/>
                <w:sz w:val="22"/>
                <w:szCs w:val="22"/>
              </w:rPr>
            </w:pPr>
          </w:p>
          <w:p w14:paraId="6C098A45" w14:textId="77777777" w:rsidR="00197A34" w:rsidRDefault="00197A34" w:rsidP="0010371A">
            <w:pPr>
              <w:rPr>
                <w:rFonts w:ascii="Calibri" w:hAnsi="Calibri" w:cs="Arial"/>
                <w:b/>
                <w:sz w:val="22"/>
                <w:szCs w:val="22"/>
              </w:rPr>
            </w:pPr>
          </w:p>
          <w:p w14:paraId="450A644A" w14:textId="77777777" w:rsidR="00273FCF" w:rsidRPr="0010371A" w:rsidRDefault="00273FCF" w:rsidP="0010371A">
            <w:pPr>
              <w:rPr>
                <w:rFonts w:ascii="Calibri" w:hAnsi="Calibri" w:cs="Arial"/>
                <w:b/>
                <w:sz w:val="22"/>
                <w:szCs w:val="22"/>
              </w:rPr>
            </w:pPr>
          </w:p>
          <w:p w14:paraId="3AB64206" w14:textId="77777777" w:rsidR="00197A34" w:rsidRPr="0010371A" w:rsidRDefault="00197A34" w:rsidP="0010371A">
            <w:pPr>
              <w:rPr>
                <w:rFonts w:ascii="Calibri" w:hAnsi="Calibri" w:cs="Arial"/>
                <w:b/>
                <w:sz w:val="22"/>
                <w:szCs w:val="22"/>
              </w:rPr>
            </w:pPr>
          </w:p>
          <w:p w14:paraId="7D0FC388" w14:textId="77777777" w:rsidR="00197A34" w:rsidRPr="0010371A" w:rsidRDefault="00197A34" w:rsidP="0010371A">
            <w:pPr>
              <w:rPr>
                <w:rFonts w:ascii="Calibri" w:hAnsi="Calibri" w:cs="Arial"/>
                <w:b/>
                <w:sz w:val="22"/>
                <w:szCs w:val="22"/>
              </w:rPr>
            </w:pPr>
          </w:p>
        </w:tc>
      </w:tr>
      <w:tr w:rsidR="00197A34" w:rsidRPr="0010371A" w14:paraId="53F458F4" w14:textId="77777777" w:rsidTr="00197A34">
        <w:tc>
          <w:tcPr>
            <w:tcW w:w="9753" w:type="dxa"/>
            <w:gridSpan w:val="3"/>
            <w:tcBorders>
              <w:top w:val="single" w:sz="4" w:space="0" w:color="000000"/>
              <w:left w:val="single" w:sz="4" w:space="0" w:color="000000"/>
              <w:bottom w:val="single" w:sz="4" w:space="0" w:color="000000"/>
              <w:right w:val="single" w:sz="4" w:space="0" w:color="000000"/>
            </w:tcBorders>
            <w:shd w:val="clear" w:color="auto" w:fill="244061"/>
            <w:vAlign w:val="center"/>
          </w:tcPr>
          <w:p w14:paraId="3B2CD3FD" w14:textId="77777777" w:rsidR="00197A34" w:rsidRPr="0010371A" w:rsidRDefault="00197A34" w:rsidP="0010371A">
            <w:pPr>
              <w:jc w:val="center"/>
              <w:rPr>
                <w:rFonts w:ascii="Calibri" w:hAnsi="Calibri" w:cs="Arial"/>
                <w:b/>
                <w:color w:val="FFFFFF"/>
                <w:sz w:val="22"/>
                <w:szCs w:val="22"/>
              </w:rPr>
            </w:pPr>
          </w:p>
          <w:p w14:paraId="41CD6F52" w14:textId="77777777" w:rsidR="00197A34" w:rsidRPr="0010371A" w:rsidRDefault="00197A34" w:rsidP="0010371A">
            <w:pPr>
              <w:jc w:val="center"/>
              <w:rPr>
                <w:rFonts w:ascii="Calibri" w:hAnsi="Calibri" w:cs="Arial"/>
                <w:b/>
                <w:color w:val="FFFFFF"/>
                <w:sz w:val="28"/>
                <w:szCs w:val="28"/>
              </w:rPr>
            </w:pPr>
            <w:r w:rsidRPr="0010371A">
              <w:rPr>
                <w:rFonts w:ascii="Calibri" w:hAnsi="Calibri" w:cs="Arial"/>
                <w:b/>
                <w:color w:val="FFFFFF"/>
                <w:sz w:val="28"/>
                <w:szCs w:val="28"/>
              </w:rPr>
              <w:t>Religion and Belief</w:t>
            </w:r>
          </w:p>
          <w:p w14:paraId="0134718A" w14:textId="77777777" w:rsidR="00197A34" w:rsidRPr="0010371A" w:rsidRDefault="00197A34" w:rsidP="0010371A">
            <w:pPr>
              <w:jc w:val="center"/>
              <w:rPr>
                <w:rFonts w:ascii="Calibri" w:hAnsi="Calibri" w:cs="Arial"/>
                <w:color w:val="FFFFFF"/>
                <w:sz w:val="22"/>
                <w:szCs w:val="22"/>
              </w:rPr>
            </w:pPr>
          </w:p>
        </w:tc>
      </w:tr>
      <w:tr w:rsidR="00197A34" w:rsidRPr="0010371A" w14:paraId="316587B1" w14:textId="77777777" w:rsidTr="0010371A">
        <w:tc>
          <w:tcPr>
            <w:tcW w:w="4644" w:type="dxa"/>
            <w:vAlign w:val="center"/>
          </w:tcPr>
          <w:p w14:paraId="60056DB8" w14:textId="77777777" w:rsidR="00197A34" w:rsidRPr="0010371A" w:rsidRDefault="00197A34" w:rsidP="0010371A">
            <w:pPr>
              <w:jc w:val="center"/>
              <w:rPr>
                <w:rFonts w:ascii="Calibri" w:hAnsi="Calibri"/>
                <w:sz w:val="22"/>
              </w:rPr>
            </w:pPr>
            <w:r w:rsidRPr="0010371A">
              <w:rPr>
                <w:rFonts w:ascii="Calibri" w:hAnsi="Calibri" w:cs="Arial"/>
                <w:b/>
                <w:sz w:val="22"/>
                <w:szCs w:val="22"/>
              </w:rPr>
              <w:t>Partner Responsibilities</w:t>
            </w:r>
          </w:p>
        </w:tc>
        <w:tc>
          <w:tcPr>
            <w:tcW w:w="3119" w:type="dxa"/>
            <w:vAlign w:val="center"/>
          </w:tcPr>
          <w:p w14:paraId="4B4F126C" w14:textId="77777777" w:rsidR="00197A34" w:rsidRPr="0010371A" w:rsidRDefault="00197A34" w:rsidP="0010371A">
            <w:pPr>
              <w:jc w:val="center"/>
              <w:rPr>
                <w:rFonts w:ascii="Calibri" w:hAnsi="Calibri"/>
                <w:sz w:val="22"/>
              </w:rPr>
            </w:pPr>
            <w:r w:rsidRPr="0010371A">
              <w:rPr>
                <w:rFonts w:ascii="Calibri" w:hAnsi="Calibri" w:cs="Arial"/>
                <w:b/>
                <w:sz w:val="22"/>
                <w:szCs w:val="22"/>
              </w:rPr>
              <w:t>Evidence of Provision</w:t>
            </w:r>
          </w:p>
        </w:tc>
        <w:tc>
          <w:tcPr>
            <w:tcW w:w="1990" w:type="dxa"/>
            <w:vAlign w:val="center"/>
          </w:tcPr>
          <w:p w14:paraId="33828643" w14:textId="77777777" w:rsidR="00197A34" w:rsidRPr="0010371A" w:rsidRDefault="00197A34" w:rsidP="0010371A">
            <w:pPr>
              <w:jc w:val="center"/>
              <w:rPr>
                <w:rFonts w:ascii="Calibri" w:hAnsi="Calibri"/>
                <w:sz w:val="22"/>
              </w:rPr>
            </w:pPr>
            <w:r w:rsidRPr="0010371A">
              <w:rPr>
                <w:rFonts w:ascii="Calibri" w:hAnsi="Calibri" w:cs="Arial"/>
                <w:b/>
                <w:sz w:val="22"/>
                <w:szCs w:val="22"/>
              </w:rPr>
              <w:t>Level of Attainment</w:t>
            </w:r>
          </w:p>
        </w:tc>
      </w:tr>
      <w:tr w:rsidR="00197A34" w:rsidRPr="0010371A" w14:paraId="04052912" w14:textId="77777777" w:rsidTr="0010371A">
        <w:tc>
          <w:tcPr>
            <w:tcW w:w="4644" w:type="dxa"/>
          </w:tcPr>
          <w:p w14:paraId="1F13527E" w14:textId="77777777" w:rsidR="00197A34" w:rsidRPr="0010371A" w:rsidRDefault="00197A34" w:rsidP="0010371A">
            <w:pPr>
              <w:ind w:left="227"/>
              <w:rPr>
                <w:rFonts w:ascii="Calibri" w:hAnsi="Calibri" w:cs="Arial"/>
                <w:sz w:val="22"/>
                <w:szCs w:val="22"/>
              </w:rPr>
            </w:pPr>
          </w:p>
          <w:p w14:paraId="4350604C" w14:textId="77777777" w:rsidR="00197A34" w:rsidRPr="0010371A" w:rsidRDefault="00197A34" w:rsidP="00197A34">
            <w:pPr>
              <w:numPr>
                <w:ilvl w:val="0"/>
                <w:numId w:val="43"/>
              </w:numPr>
              <w:rPr>
                <w:rFonts w:ascii="Calibri" w:hAnsi="Calibri" w:cs="Arial"/>
                <w:sz w:val="22"/>
                <w:szCs w:val="22"/>
              </w:rPr>
            </w:pPr>
            <w:r w:rsidRPr="0010371A">
              <w:rPr>
                <w:rFonts w:ascii="Calibri" w:hAnsi="Calibri" w:cs="Arial"/>
                <w:sz w:val="22"/>
                <w:szCs w:val="22"/>
              </w:rPr>
              <w:t>Provide advice on issues of student religion and belief to Cardiff Metropolitan University students via appropriate media</w:t>
            </w:r>
          </w:p>
          <w:p w14:paraId="7D8B2A1C" w14:textId="77777777" w:rsidR="00197A34" w:rsidRPr="0010371A" w:rsidRDefault="00197A34" w:rsidP="0010371A">
            <w:pPr>
              <w:ind w:left="227"/>
              <w:rPr>
                <w:rFonts w:ascii="Calibri" w:hAnsi="Calibri" w:cs="Arial"/>
                <w:sz w:val="22"/>
                <w:szCs w:val="22"/>
              </w:rPr>
            </w:pPr>
          </w:p>
          <w:p w14:paraId="5EDB6097" w14:textId="77777777" w:rsidR="001A4C0C" w:rsidRPr="009040BD" w:rsidRDefault="00197A34" w:rsidP="001A4C0C">
            <w:pPr>
              <w:numPr>
                <w:ilvl w:val="0"/>
                <w:numId w:val="46"/>
              </w:numPr>
              <w:rPr>
                <w:rFonts w:ascii="Calibri" w:hAnsi="Calibri" w:cs="Calibri"/>
                <w:sz w:val="22"/>
                <w:szCs w:val="22"/>
              </w:rPr>
            </w:pPr>
            <w:r w:rsidRPr="0010371A">
              <w:rPr>
                <w:rFonts w:ascii="Calibri" w:hAnsi="Calibri" w:cs="Arial"/>
                <w:sz w:val="22"/>
                <w:szCs w:val="22"/>
              </w:rPr>
              <w:t xml:space="preserve">Provide a link from Partner website  to the Chaplaincy pages of Cardiff Metropolitan University website </w:t>
            </w:r>
            <w:hyperlink r:id="rId13" w:history="1">
              <w:r w:rsidR="001A4C0C" w:rsidRPr="009040BD">
                <w:rPr>
                  <w:rStyle w:val="Hyperlink"/>
                  <w:rFonts w:ascii="Calibri" w:hAnsi="Calibri" w:cs="Calibri"/>
                  <w:sz w:val="22"/>
                  <w:szCs w:val="22"/>
                </w:rPr>
                <w:t>https://www.cardiffmet.ac.uk/about/structureandgovernance/equalityanddiversity/Pages/Chaplaincy.aspx</w:t>
              </w:r>
            </w:hyperlink>
            <w:r w:rsidR="001A4C0C" w:rsidRPr="009040BD">
              <w:rPr>
                <w:rFonts w:ascii="Calibri" w:hAnsi="Calibri" w:cs="Calibri"/>
                <w:sz w:val="22"/>
                <w:szCs w:val="22"/>
              </w:rPr>
              <w:t xml:space="preserve"> </w:t>
            </w:r>
          </w:p>
          <w:p w14:paraId="21157AC4" w14:textId="77777777" w:rsidR="00197A34" w:rsidRPr="0010371A" w:rsidRDefault="00197A34" w:rsidP="001A4C0C">
            <w:pPr>
              <w:ind w:left="454"/>
              <w:rPr>
                <w:rFonts w:ascii="Calibri" w:hAnsi="Calibri" w:cs="Arial"/>
                <w:sz w:val="22"/>
                <w:szCs w:val="22"/>
              </w:rPr>
            </w:pPr>
          </w:p>
          <w:p w14:paraId="501378FC" w14:textId="77777777" w:rsidR="00197A34" w:rsidRPr="0010371A" w:rsidRDefault="00197A34" w:rsidP="0010371A">
            <w:pPr>
              <w:rPr>
                <w:rFonts w:ascii="Calibri" w:hAnsi="Calibri" w:cs="Arial"/>
                <w:b/>
                <w:sz w:val="22"/>
                <w:szCs w:val="22"/>
              </w:rPr>
            </w:pPr>
          </w:p>
        </w:tc>
        <w:tc>
          <w:tcPr>
            <w:tcW w:w="3119" w:type="dxa"/>
          </w:tcPr>
          <w:p w14:paraId="161535D7" w14:textId="77777777" w:rsidR="00197A34" w:rsidRPr="0010371A" w:rsidRDefault="00197A34" w:rsidP="0010371A">
            <w:pPr>
              <w:rPr>
                <w:rFonts w:ascii="Calibri" w:hAnsi="Calibri" w:cs="Arial"/>
                <w:b/>
                <w:sz w:val="22"/>
                <w:szCs w:val="22"/>
              </w:rPr>
            </w:pPr>
          </w:p>
        </w:tc>
        <w:tc>
          <w:tcPr>
            <w:tcW w:w="1990" w:type="dxa"/>
          </w:tcPr>
          <w:p w14:paraId="46BF27DC" w14:textId="77777777" w:rsidR="00197A34" w:rsidRPr="0010371A" w:rsidRDefault="00197A34" w:rsidP="0010371A">
            <w:pPr>
              <w:rPr>
                <w:rFonts w:ascii="Calibri" w:hAnsi="Calibri" w:cs="Arial"/>
                <w:b/>
                <w:sz w:val="22"/>
                <w:szCs w:val="22"/>
              </w:rPr>
            </w:pPr>
          </w:p>
          <w:p w14:paraId="2E6909F3" w14:textId="77777777" w:rsidR="00197A34" w:rsidRPr="0010371A" w:rsidRDefault="00197A34" w:rsidP="0010371A">
            <w:pPr>
              <w:rPr>
                <w:rFonts w:ascii="Calibri" w:hAnsi="Calibri" w:cs="Arial"/>
                <w:sz w:val="22"/>
                <w:szCs w:val="22"/>
              </w:rPr>
            </w:pPr>
            <w:r w:rsidRPr="0010371A">
              <w:rPr>
                <w:rFonts w:ascii="Calibri" w:hAnsi="Calibri" w:cs="Arial"/>
                <w:sz w:val="22"/>
                <w:szCs w:val="22"/>
              </w:rPr>
              <w:sym w:font="Wingdings" w:char="F071"/>
            </w:r>
            <w:r w:rsidRPr="0010371A">
              <w:rPr>
                <w:rFonts w:ascii="Calibri" w:hAnsi="Calibri" w:cs="Arial"/>
                <w:sz w:val="22"/>
                <w:szCs w:val="22"/>
              </w:rPr>
              <w:t xml:space="preserve">   Not Met   </w:t>
            </w:r>
          </w:p>
          <w:p w14:paraId="0EAF7FC1" w14:textId="77777777" w:rsidR="00197A34" w:rsidRPr="0010371A" w:rsidRDefault="00197A34" w:rsidP="0010371A">
            <w:pPr>
              <w:rPr>
                <w:rFonts w:ascii="Calibri" w:hAnsi="Calibri" w:cs="Arial"/>
                <w:sz w:val="22"/>
                <w:szCs w:val="22"/>
              </w:rPr>
            </w:pPr>
          </w:p>
          <w:p w14:paraId="7DC4C5BC" w14:textId="77777777" w:rsidR="00197A34" w:rsidRPr="0010371A" w:rsidRDefault="00197A34" w:rsidP="0010371A">
            <w:pPr>
              <w:rPr>
                <w:rFonts w:ascii="Calibri" w:hAnsi="Calibri" w:cs="Arial"/>
                <w:sz w:val="22"/>
                <w:szCs w:val="22"/>
              </w:rPr>
            </w:pPr>
            <w:r w:rsidRPr="0010371A">
              <w:rPr>
                <w:rFonts w:ascii="Calibri" w:hAnsi="Calibri" w:cs="Arial"/>
                <w:sz w:val="22"/>
                <w:szCs w:val="22"/>
              </w:rPr>
              <w:sym w:font="Wingdings" w:char="F071"/>
            </w:r>
            <w:r w:rsidRPr="0010371A">
              <w:rPr>
                <w:rFonts w:ascii="Calibri" w:hAnsi="Calibri" w:cs="Arial"/>
                <w:sz w:val="22"/>
                <w:szCs w:val="22"/>
              </w:rPr>
              <w:t xml:space="preserve">  Partially Met*</w:t>
            </w:r>
          </w:p>
          <w:p w14:paraId="00E2A71A" w14:textId="77777777" w:rsidR="00197A34" w:rsidRPr="0010371A" w:rsidRDefault="00197A34" w:rsidP="0010371A">
            <w:pPr>
              <w:rPr>
                <w:rFonts w:ascii="Calibri" w:hAnsi="Calibri" w:cs="Arial"/>
                <w:sz w:val="22"/>
                <w:szCs w:val="22"/>
              </w:rPr>
            </w:pPr>
          </w:p>
          <w:p w14:paraId="12312FD8" w14:textId="77777777" w:rsidR="00197A34" w:rsidRPr="0010371A" w:rsidRDefault="00197A34" w:rsidP="0010371A">
            <w:pPr>
              <w:rPr>
                <w:rFonts w:ascii="Calibri" w:hAnsi="Calibri" w:cs="Arial"/>
                <w:b/>
                <w:sz w:val="22"/>
                <w:szCs w:val="22"/>
              </w:rPr>
            </w:pPr>
            <w:r w:rsidRPr="0010371A">
              <w:rPr>
                <w:rFonts w:ascii="Calibri" w:hAnsi="Calibri" w:cs="Arial"/>
                <w:sz w:val="22"/>
                <w:szCs w:val="22"/>
              </w:rPr>
              <w:sym w:font="Wingdings" w:char="F071"/>
            </w:r>
            <w:r w:rsidRPr="0010371A">
              <w:rPr>
                <w:rFonts w:ascii="Calibri" w:hAnsi="Calibri" w:cs="Arial"/>
                <w:sz w:val="22"/>
                <w:szCs w:val="22"/>
              </w:rPr>
              <w:t xml:space="preserve">  Fully Met</w:t>
            </w:r>
          </w:p>
        </w:tc>
      </w:tr>
      <w:tr w:rsidR="00197A34" w:rsidRPr="0010371A" w14:paraId="4C3D9DBE" w14:textId="77777777" w:rsidTr="0010371A">
        <w:tc>
          <w:tcPr>
            <w:tcW w:w="9753" w:type="dxa"/>
            <w:gridSpan w:val="3"/>
          </w:tcPr>
          <w:p w14:paraId="55054DF9" w14:textId="77777777" w:rsidR="00197A34" w:rsidRPr="0010371A" w:rsidRDefault="00197A34" w:rsidP="0010371A">
            <w:pPr>
              <w:rPr>
                <w:rFonts w:ascii="Calibri" w:hAnsi="Calibri" w:cs="Arial"/>
                <w:sz w:val="22"/>
                <w:szCs w:val="22"/>
              </w:rPr>
            </w:pPr>
            <w:r w:rsidRPr="0010371A">
              <w:rPr>
                <w:rFonts w:ascii="Calibri" w:hAnsi="Calibri" w:cs="Arial"/>
                <w:sz w:val="22"/>
                <w:szCs w:val="22"/>
              </w:rPr>
              <w:t>*  If partially met note the reasons why and improvement actions planned:</w:t>
            </w:r>
          </w:p>
          <w:p w14:paraId="478D3504" w14:textId="77777777" w:rsidR="00197A34" w:rsidRPr="0010371A" w:rsidRDefault="00197A34" w:rsidP="0010371A">
            <w:pPr>
              <w:rPr>
                <w:rFonts w:ascii="Calibri" w:hAnsi="Calibri" w:cs="Arial"/>
                <w:b/>
                <w:sz w:val="22"/>
                <w:szCs w:val="22"/>
              </w:rPr>
            </w:pPr>
          </w:p>
          <w:p w14:paraId="0F37BDA9" w14:textId="77777777" w:rsidR="00197A34" w:rsidRPr="0010371A" w:rsidRDefault="00197A34" w:rsidP="0010371A">
            <w:pPr>
              <w:rPr>
                <w:rFonts w:ascii="Calibri" w:hAnsi="Calibri" w:cs="Arial"/>
                <w:b/>
                <w:sz w:val="22"/>
                <w:szCs w:val="22"/>
              </w:rPr>
            </w:pPr>
          </w:p>
          <w:p w14:paraId="6873C2C0" w14:textId="77777777" w:rsidR="00197A34" w:rsidRPr="0010371A" w:rsidRDefault="00197A34" w:rsidP="0010371A">
            <w:pPr>
              <w:rPr>
                <w:rFonts w:ascii="Calibri" w:hAnsi="Calibri" w:cs="Arial"/>
                <w:b/>
                <w:sz w:val="22"/>
                <w:szCs w:val="22"/>
              </w:rPr>
            </w:pPr>
          </w:p>
          <w:p w14:paraId="3C032F18" w14:textId="77777777" w:rsidR="00197A34" w:rsidRPr="0010371A" w:rsidRDefault="00197A34" w:rsidP="0010371A">
            <w:pPr>
              <w:rPr>
                <w:rFonts w:ascii="Calibri" w:hAnsi="Calibri" w:cs="Arial"/>
                <w:b/>
                <w:sz w:val="22"/>
                <w:szCs w:val="22"/>
              </w:rPr>
            </w:pPr>
          </w:p>
          <w:p w14:paraId="61328269" w14:textId="77777777" w:rsidR="00197A34" w:rsidRPr="0010371A" w:rsidRDefault="00197A34" w:rsidP="0010371A">
            <w:pPr>
              <w:rPr>
                <w:rFonts w:ascii="Calibri" w:hAnsi="Calibri" w:cs="Arial"/>
                <w:b/>
                <w:sz w:val="22"/>
                <w:szCs w:val="22"/>
              </w:rPr>
            </w:pPr>
          </w:p>
          <w:p w14:paraId="69C1D60D" w14:textId="77777777" w:rsidR="00197A34" w:rsidRPr="0010371A" w:rsidRDefault="00197A34" w:rsidP="0010371A">
            <w:pPr>
              <w:rPr>
                <w:rFonts w:ascii="Calibri" w:hAnsi="Calibri" w:cs="Arial"/>
                <w:b/>
                <w:sz w:val="22"/>
                <w:szCs w:val="22"/>
              </w:rPr>
            </w:pPr>
          </w:p>
        </w:tc>
      </w:tr>
      <w:tr w:rsidR="00197A34" w:rsidRPr="0010371A" w14:paraId="5C2C9C98" w14:textId="77777777" w:rsidTr="00197A34">
        <w:tc>
          <w:tcPr>
            <w:tcW w:w="9753" w:type="dxa"/>
            <w:gridSpan w:val="3"/>
            <w:tcBorders>
              <w:top w:val="single" w:sz="4" w:space="0" w:color="000000"/>
              <w:left w:val="single" w:sz="4" w:space="0" w:color="000000"/>
              <w:bottom w:val="single" w:sz="4" w:space="0" w:color="000000"/>
              <w:right w:val="single" w:sz="4" w:space="0" w:color="000000"/>
            </w:tcBorders>
            <w:shd w:val="clear" w:color="auto" w:fill="244061"/>
            <w:vAlign w:val="center"/>
          </w:tcPr>
          <w:p w14:paraId="72D966E0" w14:textId="77777777" w:rsidR="00197A34" w:rsidRPr="0010371A" w:rsidRDefault="00197A34" w:rsidP="0010371A">
            <w:pPr>
              <w:jc w:val="center"/>
              <w:rPr>
                <w:rFonts w:ascii="Calibri" w:hAnsi="Calibri" w:cs="Arial"/>
                <w:b/>
                <w:color w:val="FFFFFF"/>
                <w:sz w:val="22"/>
                <w:szCs w:val="22"/>
              </w:rPr>
            </w:pPr>
          </w:p>
          <w:p w14:paraId="194C8BF3" w14:textId="77777777" w:rsidR="00197A34" w:rsidRPr="0010371A" w:rsidRDefault="00197A34" w:rsidP="0010371A">
            <w:pPr>
              <w:jc w:val="center"/>
              <w:rPr>
                <w:rFonts w:ascii="Calibri" w:hAnsi="Calibri" w:cs="Arial"/>
                <w:b/>
                <w:color w:val="FFFFFF"/>
                <w:sz w:val="22"/>
                <w:szCs w:val="22"/>
              </w:rPr>
            </w:pPr>
            <w:r w:rsidRPr="0010371A">
              <w:rPr>
                <w:rFonts w:ascii="Calibri" w:hAnsi="Calibri" w:cs="Arial"/>
                <w:b/>
                <w:color w:val="FFFFFF"/>
                <w:sz w:val="22"/>
                <w:szCs w:val="22"/>
              </w:rPr>
              <w:t>PREVENT (radicalisation)</w:t>
            </w:r>
          </w:p>
          <w:p w14:paraId="28A1A466" w14:textId="77777777" w:rsidR="00197A34" w:rsidRPr="0010371A" w:rsidRDefault="00197A34" w:rsidP="0010371A">
            <w:pPr>
              <w:jc w:val="center"/>
              <w:rPr>
                <w:rFonts w:ascii="Calibri" w:hAnsi="Calibri" w:cs="Arial"/>
                <w:color w:val="FFFFFF"/>
                <w:sz w:val="22"/>
                <w:szCs w:val="22"/>
              </w:rPr>
            </w:pPr>
          </w:p>
        </w:tc>
      </w:tr>
      <w:tr w:rsidR="00197A34" w:rsidRPr="0010371A" w14:paraId="0F047837" w14:textId="77777777" w:rsidTr="0010371A">
        <w:tc>
          <w:tcPr>
            <w:tcW w:w="4644" w:type="dxa"/>
            <w:vAlign w:val="center"/>
          </w:tcPr>
          <w:p w14:paraId="36804E42" w14:textId="77777777" w:rsidR="00197A34" w:rsidRPr="0010371A" w:rsidRDefault="00197A34" w:rsidP="0010371A">
            <w:pPr>
              <w:jc w:val="center"/>
              <w:rPr>
                <w:rFonts w:ascii="Calibri" w:hAnsi="Calibri"/>
                <w:sz w:val="22"/>
              </w:rPr>
            </w:pPr>
            <w:r w:rsidRPr="0010371A">
              <w:rPr>
                <w:rFonts w:ascii="Calibri" w:hAnsi="Calibri" w:cs="Arial"/>
                <w:b/>
                <w:sz w:val="22"/>
                <w:szCs w:val="22"/>
              </w:rPr>
              <w:t>Partner Responsibilities</w:t>
            </w:r>
          </w:p>
        </w:tc>
        <w:tc>
          <w:tcPr>
            <w:tcW w:w="3119" w:type="dxa"/>
            <w:vAlign w:val="center"/>
          </w:tcPr>
          <w:p w14:paraId="7347080D" w14:textId="77777777" w:rsidR="00197A34" w:rsidRPr="0010371A" w:rsidRDefault="00197A34" w:rsidP="0010371A">
            <w:pPr>
              <w:jc w:val="center"/>
              <w:rPr>
                <w:rFonts w:ascii="Calibri" w:hAnsi="Calibri"/>
                <w:sz w:val="22"/>
              </w:rPr>
            </w:pPr>
            <w:r w:rsidRPr="0010371A">
              <w:rPr>
                <w:rFonts w:ascii="Calibri" w:hAnsi="Calibri" w:cs="Arial"/>
                <w:b/>
                <w:sz w:val="22"/>
                <w:szCs w:val="22"/>
              </w:rPr>
              <w:t>Evidence of Provision</w:t>
            </w:r>
          </w:p>
        </w:tc>
        <w:tc>
          <w:tcPr>
            <w:tcW w:w="1990" w:type="dxa"/>
            <w:vAlign w:val="center"/>
          </w:tcPr>
          <w:p w14:paraId="070CBEE8" w14:textId="77777777" w:rsidR="00197A34" w:rsidRPr="0010371A" w:rsidRDefault="00197A34" w:rsidP="0010371A">
            <w:pPr>
              <w:jc w:val="center"/>
              <w:rPr>
                <w:rFonts w:ascii="Calibri" w:hAnsi="Calibri"/>
                <w:sz w:val="22"/>
              </w:rPr>
            </w:pPr>
            <w:r w:rsidRPr="0010371A">
              <w:rPr>
                <w:rFonts w:ascii="Calibri" w:hAnsi="Calibri" w:cs="Arial"/>
                <w:b/>
                <w:sz w:val="22"/>
                <w:szCs w:val="22"/>
              </w:rPr>
              <w:t>Level of Attainment</w:t>
            </w:r>
          </w:p>
        </w:tc>
      </w:tr>
      <w:tr w:rsidR="00197A34" w:rsidRPr="0010371A" w14:paraId="6B43D86C" w14:textId="77777777" w:rsidTr="0010371A">
        <w:tc>
          <w:tcPr>
            <w:tcW w:w="4644" w:type="dxa"/>
          </w:tcPr>
          <w:p w14:paraId="398496B8" w14:textId="77777777" w:rsidR="00197A34" w:rsidRPr="0010371A" w:rsidRDefault="00197A34" w:rsidP="0010371A">
            <w:pPr>
              <w:ind w:left="227"/>
              <w:rPr>
                <w:rFonts w:ascii="Calibri" w:hAnsi="Calibri" w:cs="Arial"/>
                <w:sz w:val="22"/>
                <w:szCs w:val="22"/>
              </w:rPr>
            </w:pPr>
          </w:p>
          <w:p w14:paraId="2E96E849" w14:textId="77777777" w:rsidR="00197A34" w:rsidRPr="0010371A" w:rsidRDefault="00197A34" w:rsidP="00197A34">
            <w:pPr>
              <w:numPr>
                <w:ilvl w:val="0"/>
                <w:numId w:val="43"/>
              </w:numPr>
              <w:rPr>
                <w:rFonts w:ascii="Calibri" w:hAnsi="Calibri" w:cs="Arial"/>
                <w:sz w:val="22"/>
                <w:szCs w:val="22"/>
              </w:rPr>
            </w:pPr>
            <w:r w:rsidRPr="0010371A">
              <w:rPr>
                <w:rFonts w:ascii="Calibri" w:hAnsi="Calibri" w:cs="Arial"/>
                <w:sz w:val="22"/>
                <w:szCs w:val="22"/>
              </w:rPr>
              <w:t>Provide a central point of contact with responsibility for PREVENT</w:t>
            </w:r>
          </w:p>
          <w:p w14:paraId="6E5A1162" w14:textId="77777777" w:rsidR="00197A34" w:rsidRPr="0010371A" w:rsidRDefault="00197A34" w:rsidP="0010371A">
            <w:pPr>
              <w:ind w:left="454"/>
              <w:rPr>
                <w:rFonts w:ascii="Calibri" w:hAnsi="Calibri" w:cs="Arial"/>
                <w:sz w:val="22"/>
                <w:szCs w:val="22"/>
              </w:rPr>
            </w:pPr>
          </w:p>
          <w:p w14:paraId="1059C6C7" w14:textId="77777777" w:rsidR="00197A34" w:rsidRPr="0010371A" w:rsidRDefault="00197A34" w:rsidP="00197A34">
            <w:pPr>
              <w:numPr>
                <w:ilvl w:val="0"/>
                <w:numId w:val="43"/>
              </w:numPr>
              <w:rPr>
                <w:rFonts w:ascii="Calibri" w:hAnsi="Calibri" w:cs="Arial"/>
                <w:sz w:val="22"/>
                <w:szCs w:val="22"/>
              </w:rPr>
            </w:pPr>
            <w:r w:rsidRPr="0010371A">
              <w:rPr>
                <w:rFonts w:ascii="Calibri" w:hAnsi="Calibri" w:cs="Arial"/>
                <w:sz w:val="22"/>
                <w:szCs w:val="22"/>
              </w:rPr>
              <w:t>Produce a policy and procedures for PREVENT which reflect current legislation and developing good practice</w:t>
            </w:r>
          </w:p>
          <w:p w14:paraId="5F2B829A" w14:textId="77777777" w:rsidR="00197A34" w:rsidRPr="0010371A" w:rsidRDefault="00197A34" w:rsidP="0010371A">
            <w:pPr>
              <w:ind w:left="454"/>
              <w:rPr>
                <w:rFonts w:ascii="Calibri" w:hAnsi="Calibri" w:cs="Arial"/>
                <w:sz w:val="22"/>
                <w:szCs w:val="22"/>
              </w:rPr>
            </w:pPr>
          </w:p>
          <w:p w14:paraId="233E44A2" w14:textId="77777777" w:rsidR="00197A34" w:rsidRPr="0010371A" w:rsidRDefault="00197A34" w:rsidP="00197A34">
            <w:pPr>
              <w:numPr>
                <w:ilvl w:val="0"/>
                <w:numId w:val="43"/>
              </w:numPr>
              <w:rPr>
                <w:rFonts w:ascii="Calibri" w:hAnsi="Calibri" w:cs="Arial"/>
                <w:sz w:val="22"/>
                <w:szCs w:val="22"/>
              </w:rPr>
            </w:pPr>
            <w:r w:rsidRPr="0010371A">
              <w:rPr>
                <w:rFonts w:ascii="Calibri" w:hAnsi="Calibri" w:cs="Arial"/>
                <w:sz w:val="22"/>
                <w:szCs w:val="22"/>
              </w:rPr>
              <w:t>Maintain a dialogue with the Cardiff Metropolitan University staff member responsible for PREVENT, regarding</w:t>
            </w:r>
          </w:p>
          <w:p w14:paraId="26DBC9E7" w14:textId="77777777" w:rsidR="00197A34" w:rsidRPr="0010371A" w:rsidRDefault="00197A34" w:rsidP="0010371A">
            <w:pPr>
              <w:pStyle w:val="ListParagraph"/>
              <w:rPr>
                <w:rFonts w:cs="Arial"/>
              </w:rPr>
            </w:pPr>
          </w:p>
          <w:p w14:paraId="58DD6E98" w14:textId="77777777" w:rsidR="00197A34" w:rsidRPr="0010371A" w:rsidRDefault="00197A34" w:rsidP="00197A34">
            <w:pPr>
              <w:numPr>
                <w:ilvl w:val="1"/>
                <w:numId w:val="43"/>
              </w:numPr>
              <w:tabs>
                <w:tab w:val="clear" w:pos="1440"/>
                <w:tab w:val="num" w:pos="742"/>
              </w:tabs>
              <w:ind w:left="794" w:hanging="227"/>
              <w:rPr>
                <w:rFonts w:ascii="Calibri" w:hAnsi="Calibri" w:cs="Arial"/>
                <w:sz w:val="22"/>
                <w:szCs w:val="22"/>
              </w:rPr>
            </w:pPr>
            <w:r w:rsidRPr="0010371A">
              <w:rPr>
                <w:rFonts w:ascii="Calibri" w:hAnsi="Calibri" w:cs="Arial"/>
                <w:sz w:val="22"/>
                <w:szCs w:val="22"/>
              </w:rPr>
              <w:t xml:space="preserve"> the development of policies and practice within the Partner institution</w:t>
            </w:r>
          </w:p>
          <w:p w14:paraId="41E8A897" w14:textId="77777777" w:rsidR="00197A34" w:rsidRPr="0010371A" w:rsidRDefault="00197A34" w:rsidP="0010371A">
            <w:pPr>
              <w:pStyle w:val="ListParagraph"/>
              <w:rPr>
                <w:rFonts w:cs="Arial"/>
              </w:rPr>
            </w:pPr>
          </w:p>
          <w:p w14:paraId="15988DDD" w14:textId="77777777" w:rsidR="00197A34" w:rsidRPr="0010371A" w:rsidRDefault="00197A34" w:rsidP="00197A34">
            <w:pPr>
              <w:numPr>
                <w:ilvl w:val="1"/>
                <w:numId w:val="43"/>
              </w:numPr>
              <w:tabs>
                <w:tab w:val="clear" w:pos="1440"/>
                <w:tab w:val="num" w:pos="742"/>
              </w:tabs>
              <w:ind w:hanging="840"/>
              <w:rPr>
                <w:rFonts w:ascii="Calibri" w:hAnsi="Calibri" w:cs="Arial"/>
                <w:sz w:val="22"/>
                <w:szCs w:val="22"/>
              </w:rPr>
            </w:pPr>
            <w:r w:rsidRPr="0010371A">
              <w:rPr>
                <w:rFonts w:ascii="Calibri" w:hAnsi="Calibri" w:cs="Arial"/>
                <w:sz w:val="22"/>
                <w:szCs w:val="22"/>
              </w:rPr>
              <w:t xml:space="preserve"> any cases which might require referral to the Police</w:t>
            </w:r>
          </w:p>
          <w:p w14:paraId="18870512" w14:textId="77777777" w:rsidR="00197A34" w:rsidRPr="0010371A" w:rsidRDefault="00197A34" w:rsidP="0010371A">
            <w:pPr>
              <w:rPr>
                <w:rFonts w:ascii="Calibri" w:hAnsi="Calibri" w:cs="Arial"/>
                <w:b/>
                <w:sz w:val="22"/>
                <w:szCs w:val="22"/>
              </w:rPr>
            </w:pPr>
          </w:p>
        </w:tc>
        <w:tc>
          <w:tcPr>
            <w:tcW w:w="3119" w:type="dxa"/>
          </w:tcPr>
          <w:p w14:paraId="0EDA3658" w14:textId="77777777" w:rsidR="00197A34" w:rsidRPr="0010371A" w:rsidRDefault="00197A34" w:rsidP="0010371A">
            <w:pPr>
              <w:rPr>
                <w:rFonts w:ascii="Calibri" w:hAnsi="Calibri" w:cs="Arial"/>
                <w:b/>
                <w:sz w:val="22"/>
                <w:szCs w:val="22"/>
              </w:rPr>
            </w:pPr>
          </w:p>
        </w:tc>
        <w:tc>
          <w:tcPr>
            <w:tcW w:w="1990" w:type="dxa"/>
          </w:tcPr>
          <w:p w14:paraId="64638749" w14:textId="77777777" w:rsidR="00197A34" w:rsidRPr="0010371A" w:rsidRDefault="00197A34" w:rsidP="0010371A">
            <w:pPr>
              <w:rPr>
                <w:rFonts w:ascii="Calibri" w:hAnsi="Calibri" w:cs="Arial"/>
                <w:b/>
                <w:sz w:val="22"/>
                <w:szCs w:val="22"/>
              </w:rPr>
            </w:pPr>
          </w:p>
          <w:p w14:paraId="5949F9FF" w14:textId="77777777" w:rsidR="00197A34" w:rsidRPr="0010371A" w:rsidRDefault="00197A34" w:rsidP="0010371A">
            <w:pPr>
              <w:rPr>
                <w:rFonts w:ascii="Calibri" w:hAnsi="Calibri" w:cs="Arial"/>
                <w:sz w:val="22"/>
                <w:szCs w:val="22"/>
              </w:rPr>
            </w:pPr>
            <w:r w:rsidRPr="0010371A">
              <w:rPr>
                <w:rFonts w:ascii="Calibri" w:hAnsi="Calibri" w:cs="Arial"/>
                <w:sz w:val="22"/>
                <w:szCs w:val="22"/>
              </w:rPr>
              <w:sym w:font="Wingdings" w:char="F071"/>
            </w:r>
            <w:r w:rsidRPr="0010371A">
              <w:rPr>
                <w:rFonts w:ascii="Calibri" w:hAnsi="Calibri" w:cs="Arial"/>
                <w:sz w:val="22"/>
                <w:szCs w:val="22"/>
              </w:rPr>
              <w:t xml:space="preserve">   Not Met   </w:t>
            </w:r>
          </w:p>
          <w:p w14:paraId="06089CDB" w14:textId="77777777" w:rsidR="00197A34" w:rsidRPr="0010371A" w:rsidRDefault="00197A34" w:rsidP="0010371A">
            <w:pPr>
              <w:rPr>
                <w:rFonts w:ascii="Calibri" w:hAnsi="Calibri" w:cs="Arial"/>
                <w:sz w:val="22"/>
                <w:szCs w:val="22"/>
              </w:rPr>
            </w:pPr>
          </w:p>
          <w:p w14:paraId="137642A5" w14:textId="77777777" w:rsidR="00197A34" w:rsidRPr="0010371A" w:rsidRDefault="00197A34" w:rsidP="0010371A">
            <w:pPr>
              <w:rPr>
                <w:rFonts w:ascii="Calibri" w:hAnsi="Calibri" w:cs="Arial"/>
                <w:sz w:val="22"/>
                <w:szCs w:val="22"/>
              </w:rPr>
            </w:pPr>
            <w:r w:rsidRPr="0010371A">
              <w:rPr>
                <w:rFonts w:ascii="Calibri" w:hAnsi="Calibri" w:cs="Arial"/>
                <w:sz w:val="22"/>
                <w:szCs w:val="22"/>
              </w:rPr>
              <w:sym w:font="Wingdings" w:char="F071"/>
            </w:r>
            <w:r w:rsidRPr="0010371A">
              <w:rPr>
                <w:rFonts w:ascii="Calibri" w:hAnsi="Calibri" w:cs="Arial"/>
                <w:sz w:val="22"/>
                <w:szCs w:val="22"/>
              </w:rPr>
              <w:t xml:space="preserve">   Partially Met*</w:t>
            </w:r>
          </w:p>
          <w:p w14:paraId="3AE7798D" w14:textId="77777777" w:rsidR="00197A34" w:rsidRPr="0010371A" w:rsidRDefault="00197A34" w:rsidP="0010371A">
            <w:pPr>
              <w:rPr>
                <w:rFonts w:ascii="Calibri" w:hAnsi="Calibri" w:cs="Arial"/>
                <w:sz w:val="22"/>
                <w:szCs w:val="22"/>
              </w:rPr>
            </w:pPr>
          </w:p>
          <w:p w14:paraId="5D2EE63F" w14:textId="77777777" w:rsidR="00197A34" w:rsidRPr="0010371A" w:rsidRDefault="00197A34" w:rsidP="0010371A">
            <w:pPr>
              <w:rPr>
                <w:rFonts w:ascii="Calibri" w:hAnsi="Calibri" w:cs="Arial"/>
                <w:b/>
                <w:sz w:val="22"/>
                <w:szCs w:val="22"/>
              </w:rPr>
            </w:pPr>
            <w:r w:rsidRPr="0010371A">
              <w:rPr>
                <w:rFonts w:ascii="Calibri" w:hAnsi="Calibri" w:cs="Arial"/>
                <w:sz w:val="22"/>
                <w:szCs w:val="22"/>
              </w:rPr>
              <w:sym w:font="Wingdings" w:char="F071"/>
            </w:r>
            <w:r w:rsidRPr="0010371A">
              <w:rPr>
                <w:rFonts w:ascii="Calibri" w:hAnsi="Calibri" w:cs="Arial"/>
                <w:sz w:val="22"/>
                <w:szCs w:val="22"/>
              </w:rPr>
              <w:t xml:space="preserve">   Fully Met</w:t>
            </w:r>
          </w:p>
        </w:tc>
      </w:tr>
      <w:tr w:rsidR="00197A34" w:rsidRPr="0010371A" w14:paraId="11622956" w14:textId="77777777" w:rsidTr="0010371A">
        <w:trPr>
          <w:trHeight w:val="1975"/>
        </w:trPr>
        <w:tc>
          <w:tcPr>
            <w:tcW w:w="9753" w:type="dxa"/>
            <w:gridSpan w:val="3"/>
          </w:tcPr>
          <w:p w14:paraId="24D2A9C3" w14:textId="77777777" w:rsidR="00197A34" w:rsidRPr="0010371A" w:rsidRDefault="00197A34" w:rsidP="0010371A">
            <w:pPr>
              <w:rPr>
                <w:rFonts w:ascii="Calibri" w:hAnsi="Calibri" w:cs="Arial"/>
                <w:sz w:val="22"/>
                <w:szCs w:val="22"/>
              </w:rPr>
            </w:pPr>
            <w:r w:rsidRPr="0010371A">
              <w:rPr>
                <w:rFonts w:ascii="Calibri" w:hAnsi="Calibri" w:cs="Arial"/>
                <w:sz w:val="22"/>
                <w:szCs w:val="22"/>
              </w:rPr>
              <w:t>*  If partially met note the reasons why and improvement actions planned:</w:t>
            </w:r>
          </w:p>
          <w:p w14:paraId="40C76180" w14:textId="77777777" w:rsidR="00197A34" w:rsidRPr="0010371A" w:rsidRDefault="00197A34" w:rsidP="0010371A">
            <w:pPr>
              <w:rPr>
                <w:rFonts w:ascii="Calibri" w:hAnsi="Calibri" w:cs="Arial"/>
                <w:b/>
                <w:sz w:val="22"/>
                <w:szCs w:val="22"/>
              </w:rPr>
            </w:pPr>
          </w:p>
          <w:p w14:paraId="3BF4462A" w14:textId="77777777" w:rsidR="00197A34" w:rsidRPr="0010371A" w:rsidRDefault="00197A34" w:rsidP="0010371A">
            <w:pPr>
              <w:rPr>
                <w:rFonts w:ascii="Calibri" w:hAnsi="Calibri" w:cs="Arial"/>
                <w:b/>
                <w:sz w:val="22"/>
                <w:szCs w:val="22"/>
              </w:rPr>
            </w:pPr>
          </w:p>
          <w:p w14:paraId="25348ADB" w14:textId="77777777" w:rsidR="00197A34" w:rsidRPr="0010371A" w:rsidRDefault="00197A34" w:rsidP="0010371A">
            <w:pPr>
              <w:rPr>
                <w:rFonts w:ascii="Calibri" w:hAnsi="Calibri" w:cs="Arial"/>
                <w:b/>
                <w:sz w:val="22"/>
                <w:szCs w:val="22"/>
              </w:rPr>
            </w:pPr>
          </w:p>
          <w:p w14:paraId="6BBFC5FA" w14:textId="77777777" w:rsidR="00197A34" w:rsidRPr="0010371A" w:rsidRDefault="00197A34" w:rsidP="0010371A">
            <w:pPr>
              <w:rPr>
                <w:rFonts w:ascii="Calibri" w:hAnsi="Calibri" w:cs="Arial"/>
                <w:b/>
                <w:sz w:val="22"/>
                <w:szCs w:val="22"/>
              </w:rPr>
            </w:pPr>
          </w:p>
          <w:p w14:paraId="371B0088" w14:textId="77777777" w:rsidR="00197A34" w:rsidRPr="0010371A" w:rsidRDefault="00197A34" w:rsidP="0010371A">
            <w:pPr>
              <w:rPr>
                <w:rFonts w:ascii="Calibri" w:hAnsi="Calibri" w:cs="Arial"/>
                <w:b/>
                <w:sz w:val="22"/>
                <w:szCs w:val="22"/>
              </w:rPr>
            </w:pPr>
          </w:p>
          <w:p w14:paraId="21F02CDC" w14:textId="77777777" w:rsidR="00197A34" w:rsidRPr="0010371A" w:rsidRDefault="00197A34" w:rsidP="0010371A">
            <w:pPr>
              <w:rPr>
                <w:rFonts w:ascii="Calibri" w:hAnsi="Calibri" w:cs="Arial"/>
                <w:b/>
                <w:sz w:val="22"/>
                <w:szCs w:val="22"/>
              </w:rPr>
            </w:pPr>
          </w:p>
          <w:p w14:paraId="15F5CA64" w14:textId="77777777" w:rsidR="00197A34" w:rsidRPr="0010371A" w:rsidRDefault="00197A34" w:rsidP="0010371A">
            <w:pPr>
              <w:rPr>
                <w:rFonts w:ascii="Calibri" w:hAnsi="Calibri" w:cs="Arial"/>
                <w:b/>
                <w:sz w:val="22"/>
                <w:szCs w:val="22"/>
              </w:rPr>
            </w:pPr>
          </w:p>
        </w:tc>
      </w:tr>
    </w:tbl>
    <w:p w14:paraId="7DD874E5" w14:textId="77777777" w:rsidR="008F6CA0" w:rsidRPr="0010371A" w:rsidRDefault="008F6CA0" w:rsidP="008F6CA0">
      <w:pPr>
        <w:pStyle w:val="Header"/>
        <w:jc w:val="center"/>
        <w:rPr>
          <w:rFonts w:ascii="Calibri" w:hAnsi="Calibri"/>
          <w:b/>
          <w:szCs w:val="20"/>
        </w:rPr>
      </w:pPr>
    </w:p>
    <w:p w14:paraId="74097F48" w14:textId="77777777" w:rsidR="00197A34" w:rsidRPr="0010371A" w:rsidRDefault="00197A34" w:rsidP="00197A34">
      <w:pPr>
        <w:jc w:val="center"/>
        <w:rPr>
          <w:rFonts w:ascii="Calibri" w:hAnsi="Calibri" w:cs="Arial"/>
          <w:b/>
          <w:sz w:val="22"/>
          <w:szCs w:val="22"/>
        </w:rPr>
      </w:pPr>
      <w:r w:rsidRPr="0010371A">
        <w:rPr>
          <w:rFonts w:ascii="Calibri" w:hAnsi="Calibri"/>
        </w:rPr>
        <w:br w:type="page"/>
      </w:r>
      <w:r w:rsidRPr="0010371A">
        <w:rPr>
          <w:rFonts w:ascii="Calibri" w:hAnsi="Calibri"/>
          <w:b/>
        </w:rPr>
        <w:lastRenderedPageBreak/>
        <w:t xml:space="preserve">Student Services </w:t>
      </w:r>
      <w:r w:rsidRPr="0010371A">
        <w:rPr>
          <w:rFonts w:ascii="Calibri" w:hAnsi="Calibri"/>
          <w:b/>
          <w:sz w:val="22"/>
          <w:szCs w:val="22"/>
        </w:rPr>
        <w:t xml:space="preserve">Guidelines: </w:t>
      </w:r>
      <w:r w:rsidRPr="0010371A">
        <w:rPr>
          <w:rFonts w:ascii="Calibri" w:hAnsi="Calibri" w:cs="Arial"/>
          <w:b/>
          <w:sz w:val="22"/>
          <w:szCs w:val="22"/>
        </w:rPr>
        <w:t>UK Based Provision</w:t>
      </w:r>
    </w:p>
    <w:p w14:paraId="2B64E45E" w14:textId="77777777" w:rsidR="00197A34" w:rsidRPr="0010371A" w:rsidRDefault="00197A34" w:rsidP="00197A34">
      <w:pPr>
        <w:rPr>
          <w:rFonts w:ascii="Calibri" w:hAnsi="Calibri" w:cs="Arial"/>
          <w:b/>
          <w:sz w:val="22"/>
          <w:szCs w:val="22"/>
        </w:rPr>
      </w:pPr>
      <w:r w:rsidRPr="0010371A">
        <w:rPr>
          <w:rFonts w:ascii="Calibri" w:hAnsi="Calibri" w:cs="Arial"/>
          <w:b/>
          <w:sz w:val="22"/>
          <w:szCs w:val="22"/>
        </w:rPr>
        <w:t>Background</w:t>
      </w:r>
    </w:p>
    <w:p w14:paraId="5899C3B0" w14:textId="77777777" w:rsidR="00197A34" w:rsidRPr="0010371A" w:rsidRDefault="00197A34" w:rsidP="00197A34">
      <w:pPr>
        <w:rPr>
          <w:rFonts w:ascii="Calibri" w:hAnsi="Calibri" w:cs="Arial"/>
          <w:sz w:val="22"/>
          <w:szCs w:val="22"/>
        </w:rPr>
      </w:pPr>
    </w:p>
    <w:p w14:paraId="1DF5131A" w14:textId="77777777" w:rsidR="00197A34" w:rsidRPr="0010371A" w:rsidRDefault="00197A34" w:rsidP="00197A34">
      <w:pPr>
        <w:rPr>
          <w:rFonts w:ascii="Calibri" w:hAnsi="Calibri" w:cs="Arial"/>
          <w:sz w:val="22"/>
          <w:szCs w:val="22"/>
        </w:rPr>
      </w:pPr>
      <w:r w:rsidRPr="0010371A">
        <w:rPr>
          <w:rFonts w:ascii="Calibri" w:hAnsi="Calibri" w:cs="Arial"/>
          <w:sz w:val="22"/>
          <w:szCs w:val="22"/>
        </w:rPr>
        <w:t xml:space="preserve">The QAA UK Quality Code for Higher Education includes the following </w:t>
      </w:r>
      <w:r w:rsidR="002C7A6D">
        <w:rPr>
          <w:rFonts w:ascii="Calibri" w:hAnsi="Calibri" w:cs="Arial"/>
          <w:sz w:val="22"/>
          <w:szCs w:val="22"/>
        </w:rPr>
        <w:t>Core Practice. A mandatory requirement for all UK HE providers:</w:t>
      </w:r>
    </w:p>
    <w:p w14:paraId="5DEA8FF4" w14:textId="77777777" w:rsidR="00197A34" w:rsidRPr="0010371A" w:rsidRDefault="00197A34" w:rsidP="00197A34">
      <w:pPr>
        <w:rPr>
          <w:rFonts w:ascii="Calibri" w:hAnsi="Calibri" w:cs="Arial"/>
          <w:sz w:val="22"/>
          <w:szCs w:val="22"/>
        </w:rPr>
      </w:pPr>
    </w:p>
    <w:p w14:paraId="0AA176BC" w14:textId="77777777" w:rsidR="00197A34" w:rsidRPr="0010371A" w:rsidRDefault="002C7A6D" w:rsidP="00197A34">
      <w:pPr>
        <w:ind w:left="851" w:right="1063"/>
        <w:jc w:val="both"/>
        <w:rPr>
          <w:rFonts w:ascii="Calibri" w:hAnsi="Calibri" w:cs="Arial"/>
          <w:i/>
          <w:sz w:val="22"/>
          <w:szCs w:val="22"/>
        </w:rPr>
      </w:pPr>
      <w:r>
        <w:rPr>
          <w:rFonts w:ascii="Calibri" w:hAnsi="Calibri" w:cs="Arial"/>
          <w:i/>
          <w:sz w:val="22"/>
          <w:szCs w:val="22"/>
        </w:rPr>
        <w:t>Where a provider works in partnership with other organisations, it has in place effective arrangements to ensure that the academic experience is high-quality, irrespective of where or how courses are delivered and who delivers them.</w:t>
      </w:r>
    </w:p>
    <w:p w14:paraId="6F54BDC5" w14:textId="77777777" w:rsidR="00197A34" w:rsidRPr="0010371A" w:rsidRDefault="00197A34" w:rsidP="00197A34">
      <w:pPr>
        <w:ind w:left="851" w:right="1063"/>
        <w:jc w:val="both"/>
        <w:rPr>
          <w:rFonts w:ascii="Calibri" w:hAnsi="Calibri" w:cs="Arial"/>
          <w:i/>
          <w:sz w:val="22"/>
          <w:szCs w:val="22"/>
        </w:rPr>
      </w:pPr>
    </w:p>
    <w:p w14:paraId="2101269B" w14:textId="77777777" w:rsidR="00197A34" w:rsidRPr="0010371A" w:rsidRDefault="00197A34" w:rsidP="00197A34">
      <w:pPr>
        <w:rPr>
          <w:rFonts w:ascii="Calibri" w:hAnsi="Calibri" w:cs="Arial"/>
          <w:sz w:val="22"/>
          <w:szCs w:val="22"/>
        </w:rPr>
      </w:pPr>
      <w:r w:rsidRPr="0010371A">
        <w:rPr>
          <w:rFonts w:ascii="Calibri" w:hAnsi="Calibri" w:cs="Arial"/>
          <w:sz w:val="22"/>
          <w:szCs w:val="22"/>
        </w:rPr>
        <w:t xml:space="preserve">Cardiff Metropolitan University Student Services are responsible for providing a range of support services to students and colleagues working with students across the University and at Partner institutions.  The service areas cover Cardiff Metropolitan University Careers, Finance and Welfare, Health, Disability, Counselling and Chaplaincy (including the PREVENT agenda).  </w:t>
      </w:r>
    </w:p>
    <w:p w14:paraId="4432BB7C" w14:textId="77777777" w:rsidR="00197A34" w:rsidRPr="0010371A" w:rsidRDefault="00197A34" w:rsidP="00197A34">
      <w:pPr>
        <w:rPr>
          <w:rFonts w:ascii="Calibri" w:hAnsi="Calibri" w:cs="Arial"/>
          <w:sz w:val="22"/>
          <w:szCs w:val="22"/>
        </w:rPr>
      </w:pPr>
    </w:p>
    <w:p w14:paraId="694F6035" w14:textId="77777777" w:rsidR="00197A34" w:rsidRPr="0010371A" w:rsidRDefault="00197A34" w:rsidP="00197A34">
      <w:pPr>
        <w:rPr>
          <w:rFonts w:ascii="Calibri" w:hAnsi="Calibri" w:cs="Arial"/>
          <w:sz w:val="22"/>
          <w:szCs w:val="22"/>
        </w:rPr>
      </w:pPr>
    </w:p>
    <w:p w14:paraId="252ABB21" w14:textId="77777777" w:rsidR="00197A34" w:rsidRPr="0010371A" w:rsidRDefault="00197A34" w:rsidP="00197A34">
      <w:pPr>
        <w:rPr>
          <w:rFonts w:ascii="Calibri" w:hAnsi="Calibri" w:cs="Arial"/>
          <w:sz w:val="22"/>
          <w:szCs w:val="22"/>
        </w:rPr>
      </w:pPr>
    </w:p>
    <w:p w14:paraId="7359ADB6" w14:textId="77777777" w:rsidR="00197A34" w:rsidRPr="0010371A" w:rsidRDefault="00197A34" w:rsidP="00197A34">
      <w:pPr>
        <w:rPr>
          <w:rFonts w:ascii="Calibri" w:hAnsi="Calibri" w:cs="Arial"/>
          <w:sz w:val="22"/>
          <w:szCs w:val="22"/>
        </w:rPr>
      </w:pPr>
    </w:p>
    <w:p w14:paraId="526A1F52" w14:textId="77777777" w:rsidR="00197A34" w:rsidRPr="0010371A" w:rsidRDefault="00197A34" w:rsidP="00197A34">
      <w:pPr>
        <w:rPr>
          <w:rFonts w:ascii="Calibri" w:hAnsi="Calibri" w:cs="Arial"/>
          <w:sz w:val="22"/>
          <w:szCs w:val="22"/>
        </w:rPr>
      </w:pPr>
    </w:p>
    <w:p w14:paraId="4C405E89" w14:textId="77777777" w:rsidR="00197A34" w:rsidRPr="0010371A" w:rsidRDefault="00197A34" w:rsidP="00197A34">
      <w:pPr>
        <w:rPr>
          <w:rFonts w:ascii="Calibri" w:hAnsi="Calibri" w:cs="Arial"/>
          <w:sz w:val="22"/>
          <w:szCs w:val="22"/>
        </w:rPr>
      </w:pPr>
    </w:p>
    <w:p w14:paraId="5C778E20" w14:textId="77777777" w:rsidR="00197A34" w:rsidRPr="0010371A" w:rsidRDefault="00197A34" w:rsidP="00197A34">
      <w:pPr>
        <w:rPr>
          <w:rFonts w:ascii="Calibri" w:hAnsi="Calibri" w:cs="Arial"/>
          <w:sz w:val="22"/>
          <w:szCs w:val="22"/>
        </w:rPr>
      </w:pPr>
    </w:p>
    <w:p w14:paraId="71945217" w14:textId="77777777" w:rsidR="00197A34" w:rsidRPr="0010371A" w:rsidRDefault="00197A34" w:rsidP="00197A34">
      <w:pPr>
        <w:rPr>
          <w:rFonts w:ascii="Calibri" w:hAnsi="Calibri" w:cs="Arial"/>
          <w:sz w:val="22"/>
          <w:szCs w:val="22"/>
        </w:rPr>
      </w:pPr>
    </w:p>
    <w:p w14:paraId="621E2ED8" w14:textId="77777777" w:rsidR="00197A34" w:rsidRPr="0010371A" w:rsidRDefault="00197A34" w:rsidP="00197A34">
      <w:pPr>
        <w:rPr>
          <w:rFonts w:ascii="Calibri" w:hAnsi="Calibri" w:cs="Arial"/>
          <w:sz w:val="22"/>
          <w:szCs w:val="22"/>
        </w:rPr>
      </w:pPr>
    </w:p>
    <w:p w14:paraId="3AF8034A" w14:textId="77777777" w:rsidR="00197A34" w:rsidRPr="0010371A" w:rsidRDefault="00197A34" w:rsidP="00197A34">
      <w:pPr>
        <w:rPr>
          <w:rFonts w:ascii="Calibri" w:hAnsi="Calibri" w:cs="Arial"/>
          <w:sz w:val="22"/>
          <w:szCs w:val="22"/>
        </w:rPr>
      </w:pPr>
    </w:p>
    <w:p w14:paraId="57A2FA29" w14:textId="77777777" w:rsidR="00197A34" w:rsidRPr="0010371A" w:rsidRDefault="00197A34" w:rsidP="00197A34">
      <w:pPr>
        <w:rPr>
          <w:rFonts w:ascii="Calibri" w:hAnsi="Calibri" w:cs="Arial"/>
          <w:sz w:val="22"/>
          <w:szCs w:val="22"/>
        </w:rPr>
      </w:pPr>
    </w:p>
    <w:p w14:paraId="2263CD4A" w14:textId="77777777" w:rsidR="00197A34" w:rsidRPr="0010371A" w:rsidRDefault="00197A34" w:rsidP="00197A34">
      <w:pPr>
        <w:rPr>
          <w:rFonts w:ascii="Calibri" w:hAnsi="Calibri" w:cs="Arial"/>
          <w:sz w:val="22"/>
          <w:szCs w:val="22"/>
        </w:rPr>
      </w:pPr>
    </w:p>
    <w:p w14:paraId="69C753EA" w14:textId="77777777" w:rsidR="00197A34" w:rsidRPr="0010371A" w:rsidRDefault="00197A34" w:rsidP="00197A34">
      <w:pPr>
        <w:rPr>
          <w:rFonts w:ascii="Calibri" w:hAnsi="Calibri" w:cs="Arial"/>
          <w:sz w:val="22"/>
          <w:szCs w:val="22"/>
        </w:rPr>
      </w:pPr>
    </w:p>
    <w:p w14:paraId="1EEB3584" w14:textId="77777777" w:rsidR="00197A34" w:rsidRPr="0010371A" w:rsidRDefault="00197A34" w:rsidP="00197A34">
      <w:pPr>
        <w:rPr>
          <w:rFonts w:ascii="Calibri" w:hAnsi="Calibri" w:cs="Arial"/>
          <w:sz w:val="22"/>
          <w:szCs w:val="22"/>
        </w:rPr>
      </w:pPr>
    </w:p>
    <w:p w14:paraId="4070C5F2" w14:textId="77777777" w:rsidR="00197A34" w:rsidRPr="0010371A" w:rsidRDefault="00197A34" w:rsidP="00197A34">
      <w:pPr>
        <w:rPr>
          <w:rFonts w:ascii="Calibri" w:hAnsi="Calibri" w:cs="Arial"/>
          <w:sz w:val="22"/>
          <w:szCs w:val="22"/>
        </w:rPr>
      </w:pPr>
    </w:p>
    <w:p w14:paraId="4166A935" w14:textId="77777777" w:rsidR="00197A34" w:rsidRPr="0010371A" w:rsidRDefault="00197A34" w:rsidP="00197A34">
      <w:pPr>
        <w:rPr>
          <w:rFonts w:ascii="Calibri" w:hAnsi="Calibri" w:cs="Arial"/>
          <w:sz w:val="22"/>
          <w:szCs w:val="22"/>
        </w:rPr>
      </w:pPr>
    </w:p>
    <w:p w14:paraId="1A763D5C" w14:textId="77777777" w:rsidR="00197A34" w:rsidRPr="0010371A" w:rsidRDefault="00197A34" w:rsidP="00197A34">
      <w:pPr>
        <w:rPr>
          <w:rFonts w:ascii="Calibri" w:hAnsi="Calibri" w:cs="Arial"/>
          <w:sz w:val="22"/>
          <w:szCs w:val="22"/>
        </w:rPr>
      </w:pPr>
    </w:p>
    <w:p w14:paraId="451CA380" w14:textId="77777777" w:rsidR="00197A34" w:rsidRPr="0010371A" w:rsidRDefault="00197A34" w:rsidP="00197A34">
      <w:pPr>
        <w:rPr>
          <w:rFonts w:ascii="Calibri" w:hAnsi="Calibri" w:cs="Arial"/>
          <w:sz w:val="22"/>
          <w:szCs w:val="22"/>
        </w:rPr>
      </w:pPr>
    </w:p>
    <w:p w14:paraId="76B93E5D" w14:textId="77777777" w:rsidR="00197A34" w:rsidRPr="0010371A" w:rsidRDefault="00197A34" w:rsidP="00197A34">
      <w:pPr>
        <w:rPr>
          <w:rFonts w:ascii="Calibri" w:hAnsi="Calibri" w:cs="Arial"/>
          <w:sz w:val="22"/>
          <w:szCs w:val="22"/>
        </w:rPr>
      </w:pPr>
    </w:p>
    <w:p w14:paraId="3B9A5FF6" w14:textId="77777777" w:rsidR="00197A34" w:rsidRPr="0010371A" w:rsidRDefault="00197A34" w:rsidP="00197A34">
      <w:pPr>
        <w:rPr>
          <w:rFonts w:ascii="Calibri" w:hAnsi="Calibri" w:cs="Arial"/>
          <w:sz w:val="22"/>
          <w:szCs w:val="22"/>
        </w:rPr>
      </w:pPr>
    </w:p>
    <w:p w14:paraId="2C6022AE" w14:textId="77777777" w:rsidR="00197A34" w:rsidRDefault="00197A34" w:rsidP="00197A34">
      <w:pPr>
        <w:rPr>
          <w:rFonts w:ascii="Calibri" w:hAnsi="Calibri"/>
          <w:szCs w:val="20"/>
        </w:rPr>
      </w:pPr>
    </w:p>
    <w:p w14:paraId="7F1F3D88" w14:textId="77777777" w:rsidR="002C7A6D" w:rsidRDefault="002C7A6D" w:rsidP="00197A34">
      <w:pPr>
        <w:rPr>
          <w:rFonts w:ascii="Calibri" w:hAnsi="Calibri"/>
          <w:szCs w:val="20"/>
        </w:rPr>
      </w:pPr>
    </w:p>
    <w:p w14:paraId="6C887FD1" w14:textId="77777777" w:rsidR="002C7A6D" w:rsidRDefault="002C7A6D" w:rsidP="00197A34">
      <w:pPr>
        <w:rPr>
          <w:rFonts w:ascii="Calibri" w:hAnsi="Calibri"/>
          <w:szCs w:val="20"/>
        </w:rPr>
      </w:pPr>
    </w:p>
    <w:p w14:paraId="4B9C670B" w14:textId="77777777" w:rsidR="002C7A6D" w:rsidRDefault="002C7A6D" w:rsidP="00197A34">
      <w:pPr>
        <w:rPr>
          <w:rFonts w:ascii="Calibri" w:hAnsi="Calibri"/>
          <w:szCs w:val="20"/>
        </w:rPr>
      </w:pPr>
    </w:p>
    <w:p w14:paraId="4A29DD0C" w14:textId="77777777" w:rsidR="002C7A6D" w:rsidRDefault="002C7A6D" w:rsidP="00197A34">
      <w:pPr>
        <w:rPr>
          <w:rFonts w:ascii="Calibri" w:hAnsi="Calibri"/>
          <w:szCs w:val="20"/>
        </w:rPr>
      </w:pPr>
    </w:p>
    <w:p w14:paraId="4311FD36" w14:textId="77777777" w:rsidR="002C7A6D" w:rsidRDefault="002C7A6D" w:rsidP="00197A34">
      <w:pPr>
        <w:rPr>
          <w:rFonts w:ascii="Calibri" w:hAnsi="Calibri"/>
          <w:szCs w:val="20"/>
        </w:rPr>
      </w:pPr>
    </w:p>
    <w:p w14:paraId="242BD104" w14:textId="77777777" w:rsidR="002C7A6D" w:rsidRDefault="002C7A6D" w:rsidP="00197A34">
      <w:pPr>
        <w:rPr>
          <w:rFonts w:ascii="Calibri" w:hAnsi="Calibri"/>
          <w:szCs w:val="20"/>
        </w:rPr>
      </w:pPr>
    </w:p>
    <w:p w14:paraId="3FFE5C79" w14:textId="77777777" w:rsidR="002C7A6D" w:rsidRDefault="002C7A6D" w:rsidP="00197A34">
      <w:pPr>
        <w:rPr>
          <w:rFonts w:ascii="Calibri" w:hAnsi="Calibri"/>
          <w:szCs w:val="20"/>
        </w:rPr>
      </w:pPr>
    </w:p>
    <w:p w14:paraId="1C2E5584" w14:textId="77777777" w:rsidR="002C7A6D" w:rsidRDefault="002C7A6D" w:rsidP="00197A34">
      <w:pPr>
        <w:rPr>
          <w:rFonts w:ascii="Calibri" w:hAnsi="Calibri"/>
          <w:szCs w:val="20"/>
        </w:rPr>
      </w:pPr>
    </w:p>
    <w:p w14:paraId="38936E56" w14:textId="77777777" w:rsidR="002C7A6D" w:rsidRDefault="002C7A6D" w:rsidP="00197A34">
      <w:pPr>
        <w:rPr>
          <w:rFonts w:ascii="Calibri" w:hAnsi="Calibri"/>
          <w:szCs w:val="20"/>
        </w:rPr>
      </w:pPr>
    </w:p>
    <w:p w14:paraId="0AFCBABA" w14:textId="77777777" w:rsidR="002C7A6D" w:rsidRPr="0010371A" w:rsidRDefault="002C7A6D" w:rsidP="00197A34">
      <w:pPr>
        <w:rPr>
          <w:rFonts w:ascii="Calibri" w:hAnsi="Calibri"/>
          <w:szCs w:val="20"/>
        </w:rPr>
      </w:pPr>
    </w:p>
    <w:p w14:paraId="1C94311D" w14:textId="77777777" w:rsidR="00197A34" w:rsidRPr="0010371A" w:rsidRDefault="00197A34" w:rsidP="00197A34">
      <w:pPr>
        <w:rPr>
          <w:rFonts w:ascii="Calibri" w:hAnsi="Calibri"/>
          <w:szCs w:val="20"/>
        </w:rPr>
      </w:pPr>
    </w:p>
    <w:p w14:paraId="7C2CDA35" w14:textId="77777777" w:rsidR="00197A34" w:rsidRPr="0010371A" w:rsidRDefault="00197A34" w:rsidP="00197A34">
      <w:pPr>
        <w:rPr>
          <w:rFonts w:ascii="Calibri" w:hAnsi="Calibri"/>
          <w:szCs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13" w:type="dxa"/>
          <w:bottom w:w="113" w:type="dxa"/>
        </w:tblCellMar>
        <w:tblLook w:val="01E0" w:firstRow="1" w:lastRow="1" w:firstColumn="1" w:lastColumn="1" w:noHBand="0" w:noVBand="0"/>
      </w:tblPr>
      <w:tblGrid>
        <w:gridCol w:w="992"/>
        <w:gridCol w:w="2631"/>
        <w:gridCol w:w="5727"/>
      </w:tblGrid>
      <w:tr w:rsidR="00197A34" w:rsidRPr="0010371A" w14:paraId="4DE5C5A1" w14:textId="77777777" w:rsidTr="0010371A">
        <w:trPr>
          <w:trHeight w:hRule="exact" w:val="113"/>
          <w:jc w:val="center"/>
        </w:trPr>
        <w:tc>
          <w:tcPr>
            <w:tcW w:w="14746" w:type="dxa"/>
            <w:gridSpan w:val="3"/>
            <w:shd w:val="clear" w:color="auto" w:fill="606060"/>
          </w:tcPr>
          <w:p w14:paraId="5FBC17B1" w14:textId="77777777" w:rsidR="00197A34" w:rsidRPr="0010371A" w:rsidRDefault="00197A34" w:rsidP="00197A34">
            <w:pPr>
              <w:rPr>
                <w:rFonts w:ascii="Calibri" w:hAnsi="Calibri" w:cs="Arial"/>
                <w:b/>
                <w:sz w:val="22"/>
                <w:szCs w:val="22"/>
              </w:rPr>
            </w:pPr>
          </w:p>
        </w:tc>
      </w:tr>
      <w:tr w:rsidR="00197A34" w:rsidRPr="0010371A" w14:paraId="76CA243C" w14:textId="77777777" w:rsidTr="0010371A">
        <w:trPr>
          <w:trHeight w:val="1834"/>
          <w:jc w:val="center"/>
        </w:trPr>
        <w:tc>
          <w:tcPr>
            <w:tcW w:w="1526" w:type="dxa"/>
            <w:vMerge w:val="restart"/>
          </w:tcPr>
          <w:p w14:paraId="02DB93A6" w14:textId="77777777" w:rsidR="00197A34" w:rsidRPr="0010371A" w:rsidRDefault="00197A34" w:rsidP="00197A34">
            <w:pPr>
              <w:rPr>
                <w:rFonts w:ascii="Calibri" w:hAnsi="Calibri" w:cs="Arial"/>
                <w:b/>
                <w:sz w:val="22"/>
                <w:szCs w:val="22"/>
              </w:rPr>
            </w:pPr>
            <w:r w:rsidRPr="0010371A">
              <w:rPr>
                <w:rFonts w:ascii="Calibri" w:hAnsi="Calibri" w:cs="Arial"/>
                <w:b/>
                <w:sz w:val="22"/>
                <w:szCs w:val="22"/>
              </w:rPr>
              <w:t>Student Services</w:t>
            </w:r>
          </w:p>
        </w:tc>
        <w:tc>
          <w:tcPr>
            <w:tcW w:w="13220" w:type="dxa"/>
            <w:gridSpan w:val="2"/>
          </w:tcPr>
          <w:p w14:paraId="3CBBF8D5" w14:textId="77777777" w:rsidR="00197A34" w:rsidRPr="0010371A" w:rsidRDefault="00197A34" w:rsidP="00197A34">
            <w:pPr>
              <w:rPr>
                <w:rFonts w:ascii="Calibri" w:hAnsi="Calibri" w:cs="Arial"/>
                <w:b/>
                <w:sz w:val="22"/>
                <w:szCs w:val="22"/>
              </w:rPr>
            </w:pPr>
            <w:r w:rsidRPr="0010371A">
              <w:rPr>
                <w:rFonts w:ascii="Calibri" w:hAnsi="Calibri" w:cs="Arial"/>
                <w:b/>
                <w:sz w:val="22"/>
                <w:szCs w:val="22"/>
              </w:rPr>
              <w:t>Key Principles</w:t>
            </w:r>
          </w:p>
          <w:p w14:paraId="1245DFB2" w14:textId="77777777" w:rsidR="00197A34" w:rsidRPr="0010371A" w:rsidRDefault="00197A34" w:rsidP="00197A34">
            <w:pPr>
              <w:rPr>
                <w:rFonts w:ascii="Calibri" w:hAnsi="Calibri"/>
                <w:sz w:val="22"/>
                <w:szCs w:val="22"/>
              </w:rPr>
            </w:pPr>
            <w:r w:rsidRPr="0010371A">
              <w:rPr>
                <w:rFonts w:ascii="Calibri" w:hAnsi="Calibri" w:cs="Arial"/>
                <w:iCs/>
                <w:sz w:val="22"/>
                <w:szCs w:val="22"/>
              </w:rPr>
              <w:t>The Student Services mission is ‘</w:t>
            </w:r>
            <w:r w:rsidRPr="0010371A">
              <w:rPr>
                <w:rFonts w:ascii="Calibri" w:hAnsi="Calibri"/>
                <w:sz w:val="22"/>
                <w:szCs w:val="22"/>
              </w:rPr>
              <w:t>to support the University in meeting its strategic aims through:</w:t>
            </w:r>
          </w:p>
          <w:p w14:paraId="1DA371C1" w14:textId="77777777" w:rsidR="00197A34" w:rsidRPr="0010371A" w:rsidRDefault="00197A34" w:rsidP="00197A34">
            <w:pPr>
              <w:rPr>
                <w:rFonts w:ascii="Calibri" w:hAnsi="Calibri"/>
                <w:sz w:val="22"/>
                <w:szCs w:val="22"/>
                <w:lang w:val="en-US"/>
              </w:rPr>
            </w:pPr>
          </w:p>
          <w:p w14:paraId="224FB489" w14:textId="77777777" w:rsidR="00197A34" w:rsidRPr="0010371A" w:rsidRDefault="00197A34" w:rsidP="00197A34">
            <w:pPr>
              <w:numPr>
                <w:ilvl w:val="0"/>
                <w:numId w:val="44"/>
              </w:numPr>
              <w:rPr>
                <w:rFonts w:ascii="Calibri" w:hAnsi="Calibri"/>
                <w:sz w:val="22"/>
                <w:szCs w:val="22"/>
              </w:rPr>
            </w:pPr>
            <w:r w:rsidRPr="0010371A">
              <w:rPr>
                <w:rFonts w:ascii="Calibri" w:hAnsi="Calibri"/>
                <w:sz w:val="22"/>
                <w:szCs w:val="22"/>
                <w:lang w:val="en-US"/>
              </w:rPr>
              <w:t xml:space="preserve">delivering high quality, </w:t>
            </w:r>
            <w:r w:rsidRPr="0010371A">
              <w:rPr>
                <w:rFonts w:ascii="Calibri" w:hAnsi="Calibri"/>
                <w:sz w:val="22"/>
                <w:szCs w:val="22"/>
              </w:rPr>
              <w:t xml:space="preserve">accessible, flexible and inclusive support services that enhance the student </w:t>
            </w:r>
            <w:proofErr w:type="gramStart"/>
            <w:r w:rsidRPr="0010371A">
              <w:rPr>
                <w:rFonts w:ascii="Calibri" w:hAnsi="Calibri"/>
                <w:sz w:val="22"/>
                <w:szCs w:val="22"/>
              </w:rPr>
              <w:t>experience;</w:t>
            </w:r>
            <w:proofErr w:type="gramEnd"/>
          </w:p>
          <w:p w14:paraId="66CDA0D1" w14:textId="77777777" w:rsidR="00197A34" w:rsidRPr="0010371A" w:rsidRDefault="00197A34" w:rsidP="00197A34">
            <w:pPr>
              <w:numPr>
                <w:ilvl w:val="0"/>
                <w:numId w:val="44"/>
              </w:numPr>
              <w:rPr>
                <w:rFonts w:ascii="Calibri" w:hAnsi="Calibri"/>
                <w:sz w:val="22"/>
                <w:szCs w:val="22"/>
              </w:rPr>
            </w:pPr>
            <w:r w:rsidRPr="0010371A">
              <w:rPr>
                <w:rFonts w:ascii="Calibri" w:hAnsi="Calibri"/>
                <w:sz w:val="22"/>
                <w:szCs w:val="22"/>
              </w:rPr>
              <w:t xml:space="preserve">working collaboratively with University staff and providing consultancy and support within areas of Student Services </w:t>
            </w:r>
            <w:proofErr w:type="gramStart"/>
            <w:r w:rsidRPr="0010371A">
              <w:rPr>
                <w:rFonts w:ascii="Calibri" w:hAnsi="Calibri"/>
                <w:sz w:val="22"/>
                <w:szCs w:val="22"/>
              </w:rPr>
              <w:t>expertise;</w:t>
            </w:r>
            <w:proofErr w:type="gramEnd"/>
          </w:p>
          <w:p w14:paraId="799F62D7" w14:textId="77777777" w:rsidR="00197A34" w:rsidRPr="0010371A" w:rsidRDefault="00197A34" w:rsidP="00197A34">
            <w:pPr>
              <w:numPr>
                <w:ilvl w:val="0"/>
                <w:numId w:val="44"/>
              </w:numPr>
              <w:jc w:val="both"/>
              <w:rPr>
                <w:rFonts w:ascii="Calibri" w:hAnsi="Calibri" w:cs="Arial"/>
                <w:sz w:val="22"/>
                <w:szCs w:val="22"/>
              </w:rPr>
            </w:pPr>
            <w:r w:rsidRPr="0010371A">
              <w:rPr>
                <w:rFonts w:ascii="Calibri" w:hAnsi="Calibri"/>
                <w:sz w:val="22"/>
                <w:szCs w:val="22"/>
              </w:rPr>
              <w:t>working collaboratively with partners regionally, nationally and internationally.</w:t>
            </w:r>
          </w:p>
          <w:p w14:paraId="729FC80A" w14:textId="77777777" w:rsidR="00197A34" w:rsidRPr="0010371A" w:rsidRDefault="00197A34" w:rsidP="00197A34">
            <w:pPr>
              <w:ind w:left="1080"/>
              <w:jc w:val="both"/>
              <w:rPr>
                <w:rFonts w:ascii="Calibri" w:hAnsi="Calibri" w:cs="Arial"/>
                <w:sz w:val="22"/>
                <w:szCs w:val="22"/>
              </w:rPr>
            </w:pPr>
          </w:p>
        </w:tc>
      </w:tr>
      <w:tr w:rsidR="00197A34" w:rsidRPr="0010371A" w14:paraId="2F1E8864" w14:textId="77777777" w:rsidTr="0010371A">
        <w:trPr>
          <w:trHeight w:val="3167"/>
          <w:jc w:val="center"/>
        </w:trPr>
        <w:tc>
          <w:tcPr>
            <w:tcW w:w="1526" w:type="dxa"/>
            <w:vMerge/>
            <w:tcBorders>
              <w:bottom w:val="single" w:sz="4" w:space="0" w:color="auto"/>
            </w:tcBorders>
          </w:tcPr>
          <w:p w14:paraId="43DD14B2" w14:textId="77777777" w:rsidR="00197A34" w:rsidRPr="0010371A" w:rsidRDefault="00197A34" w:rsidP="00197A34">
            <w:pPr>
              <w:rPr>
                <w:rFonts w:ascii="Calibri" w:hAnsi="Calibri" w:cs="Arial"/>
                <w:b/>
                <w:sz w:val="22"/>
                <w:szCs w:val="22"/>
              </w:rPr>
            </w:pPr>
          </w:p>
        </w:tc>
        <w:tc>
          <w:tcPr>
            <w:tcW w:w="5812" w:type="dxa"/>
            <w:tcBorders>
              <w:bottom w:val="single" w:sz="4" w:space="0" w:color="auto"/>
            </w:tcBorders>
          </w:tcPr>
          <w:p w14:paraId="136FD718" w14:textId="77777777" w:rsidR="00197A34" w:rsidRPr="0010371A" w:rsidRDefault="00197A34" w:rsidP="00197A34">
            <w:pPr>
              <w:rPr>
                <w:rFonts w:ascii="Calibri" w:hAnsi="Calibri" w:cs="Arial"/>
                <w:b/>
                <w:sz w:val="22"/>
                <w:szCs w:val="22"/>
              </w:rPr>
            </w:pPr>
            <w:r w:rsidRPr="0010371A">
              <w:rPr>
                <w:rFonts w:ascii="Calibri" w:hAnsi="Calibri" w:cs="Arial"/>
                <w:b/>
                <w:sz w:val="22"/>
                <w:szCs w:val="22"/>
              </w:rPr>
              <w:t>Cardiff Metropolitan University Responsibilities</w:t>
            </w:r>
          </w:p>
          <w:p w14:paraId="449B72CF" w14:textId="77777777" w:rsidR="00197A34" w:rsidRPr="0010371A" w:rsidRDefault="00197A34" w:rsidP="00197A34">
            <w:pPr>
              <w:rPr>
                <w:rFonts w:ascii="Calibri" w:hAnsi="Calibri" w:cs="Arial"/>
                <w:b/>
                <w:sz w:val="22"/>
                <w:szCs w:val="22"/>
              </w:rPr>
            </w:pPr>
          </w:p>
          <w:p w14:paraId="1A9046CB" w14:textId="77777777" w:rsidR="00197A34" w:rsidRPr="0010371A" w:rsidRDefault="00197A34" w:rsidP="00197A34">
            <w:pPr>
              <w:numPr>
                <w:ilvl w:val="0"/>
                <w:numId w:val="27"/>
              </w:numPr>
              <w:rPr>
                <w:rFonts w:ascii="Calibri" w:hAnsi="Calibri" w:cs="Arial"/>
                <w:sz w:val="22"/>
                <w:szCs w:val="22"/>
              </w:rPr>
            </w:pPr>
            <w:r w:rsidRPr="0010371A">
              <w:rPr>
                <w:rFonts w:ascii="Calibri" w:hAnsi="Calibri" w:cs="Arial"/>
                <w:sz w:val="22"/>
                <w:szCs w:val="22"/>
              </w:rPr>
              <w:t>Provide advice and guidance to partners on the range and standards of services required to support HE students.</w:t>
            </w:r>
          </w:p>
          <w:p w14:paraId="2BF89A30" w14:textId="77777777" w:rsidR="00197A34" w:rsidRPr="0010371A" w:rsidRDefault="00197A34" w:rsidP="00197A34">
            <w:pPr>
              <w:rPr>
                <w:rFonts w:ascii="Calibri" w:hAnsi="Calibri" w:cs="Arial"/>
                <w:sz w:val="22"/>
                <w:szCs w:val="22"/>
              </w:rPr>
            </w:pPr>
          </w:p>
          <w:p w14:paraId="7B3FDF01" w14:textId="77777777" w:rsidR="00197A34" w:rsidRPr="0010371A" w:rsidRDefault="00197A34" w:rsidP="00197A34">
            <w:pPr>
              <w:numPr>
                <w:ilvl w:val="0"/>
                <w:numId w:val="29"/>
              </w:numPr>
              <w:rPr>
                <w:rFonts w:ascii="Calibri" w:hAnsi="Calibri" w:cs="Arial"/>
                <w:sz w:val="22"/>
                <w:szCs w:val="22"/>
              </w:rPr>
            </w:pPr>
            <w:r w:rsidRPr="0010371A">
              <w:rPr>
                <w:rFonts w:ascii="Calibri" w:hAnsi="Calibri" w:cs="Arial"/>
                <w:sz w:val="22"/>
                <w:szCs w:val="22"/>
              </w:rPr>
              <w:t>Provide targeted information and advice via Cardiff Metropolitan University website, Student Portal and Blackboard.</w:t>
            </w:r>
          </w:p>
          <w:p w14:paraId="5C5B12B6" w14:textId="77777777" w:rsidR="00197A34" w:rsidRPr="0010371A" w:rsidRDefault="00197A34" w:rsidP="00197A34">
            <w:pPr>
              <w:rPr>
                <w:rFonts w:ascii="Calibri" w:hAnsi="Calibri" w:cs="Arial"/>
                <w:sz w:val="22"/>
                <w:szCs w:val="22"/>
              </w:rPr>
            </w:pPr>
          </w:p>
          <w:p w14:paraId="2CE9B8F1" w14:textId="77777777" w:rsidR="00197A34" w:rsidRPr="0010371A" w:rsidRDefault="00197A34" w:rsidP="00197A34">
            <w:pPr>
              <w:numPr>
                <w:ilvl w:val="0"/>
                <w:numId w:val="29"/>
              </w:numPr>
              <w:rPr>
                <w:rFonts w:ascii="Calibri" w:hAnsi="Calibri" w:cs="Arial"/>
                <w:b/>
                <w:sz w:val="22"/>
                <w:szCs w:val="22"/>
              </w:rPr>
            </w:pPr>
            <w:r w:rsidRPr="0010371A">
              <w:rPr>
                <w:rFonts w:ascii="Calibri" w:hAnsi="Calibri" w:cs="Arial"/>
                <w:sz w:val="22"/>
                <w:szCs w:val="22"/>
              </w:rPr>
              <w:t>Maintain dialogue with partner institutions to ensure continued support.</w:t>
            </w:r>
          </w:p>
        </w:tc>
        <w:tc>
          <w:tcPr>
            <w:tcW w:w="7408" w:type="dxa"/>
            <w:tcBorders>
              <w:bottom w:val="single" w:sz="4" w:space="0" w:color="auto"/>
            </w:tcBorders>
          </w:tcPr>
          <w:p w14:paraId="1D68D3D0" w14:textId="77777777" w:rsidR="00197A34" w:rsidRPr="0010371A" w:rsidRDefault="00197A34" w:rsidP="00197A34">
            <w:pPr>
              <w:rPr>
                <w:rFonts w:ascii="Calibri" w:hAnsi="Calibri" w:cs="Arial"/>
                <w:b/>
                <w:sz w:val="22"/>
                <w:szCs w:val="22"/>
              </w:rPr>
            </w:pPr>
            <w:r w:rsidRPr="0010371A">
              <w:rPr>
                <w:rFonts w:ascii="Calibri" w:hAnsi="Calibri" w:cs="Arial"/>
                <w:b/>
                <w:sz w:val="22"/>
                <w:szCs w:val="22"/>
              </w:rPr>
              <w:t>Partner Responsibilities</w:t>
            </w:r>
          </w:p>
          <w:p w14:paraId="5992995E" w14:textId="77777777" w:rsidR="00197A34" w:rsidRPr="0010371A" w:rsidRDefault="00197A34" w:rsidP="00197A34">
            <w:pPr>
              <w:rPr>
                <w:rFonts w:ascii="Calibri" w:hAnsi="Calibri" w:cs="Arial"/>
                <w:b/>
                <w:sz w:val="22"/>
                <w:szCs w:val="22"/>
              </w:rPr>
            </w:pPr>
          </w:p>
          <w:p w14:paraId="68129DF0" w14:textId="77777777" w:rsidR="00197A34" w:rsidRPr="0010371A" w:rsidRDefault="00197A34" w:rsidP="00197A34">
            <w:pPr>
              <w:numPr>
                <w:ilvl w:val="0"/>
                <w:numId w:val="27"/>
              </w:numPr>
              <w:rPr>
                <w:rFonts w:ascii="Calibri" w:hAnsi="Calibri" w:cs="Arial"/>
                <w:sz w:val="22"/>
                <w:szCs w:val="22"/>
              </w:rPr>
            </w:pPr>
            <w:r w:rsidRPr="0010371A">
              <w:rPr>
                <w:rFonts w:ascii="Calibri" w:hAnsi="Calibri" w:cs="Arial"/>
                <w:sz w:val="22"/>
                <w:szCs w:val="22"/>
              </w:rPr>
              <w:t xml:space="preserve">Ensure that adequate student support services are available to all HE students and meet required standards, with </w:t>
            </w:r>
            <w:proofErr w:type="gramStart"/>
            <w:r w:rsidRPr="0010371A">
              <w:rPr>
                <w:rFonts w:ascii="Calibri" w:hAnsi="Calibri" w:cs="Arial"/>
                <w:sz w:val="22"/>
                <w:szCs w:val="22"/>
              </w:rPr>
              <w:t>particular reference</w:t>
            </w:r>
            <w:proofErr w:type="gramEnd"/>
            <w:r w:rsidRPr="0010371A">
              <w:rPr>
                <w:rFonts w:ascii="Calibri" w:hAnsi="Calibri" w:cs="Arial"/>
                <w:sz w:val="22"/>
                <w:szCs w:val="22"/>
              </w:rPr>
              <w:t xml:space="preserve"> to requirements of </w:t>
            </w:r>
            <w:r w:rsidRPr="0010371A">
              <w:rPr>
                <w:rFonts w:ascii="Calibri" w:hAnsi="Calibri" w:cs="Arial"/>
                <w:b/>
                <w:bCs/>
                <w:sz w:val="22"/>
                <w:szCs w:val="22"/>
                <w:lang w:val="en"/>
              </w:rPr>
              <w:t>The UK Quality Code for Higher Education.</w:t>
            </w:r>
          </w:p>
          <w:p w14:paraId="2D41E485" w14:textId="77777777" w:rsidR="00197A34" w:rsidRPr="0010371A" w:rsidRDefault="00197A34" w:rsidP="00197A34">
            <w:pPr>
              <w:rPr>
                <w:rFonts w:ascii="Calibri" w:hAnsi="Calibri" w:cs="Arial"/>
                <w:sz w:val="22"/>
                <w:szCs w:val="22"/>
              </w:rPr>
            </w:pPr>
          </w:p>
          <w:p w14:paraId="53E87E1C" w14:textId="77777777" w:rsidR="00197A34" w:rsidRPr="0010371A" w:rsidRDefault="00197A34" w:rsidP="00197A34">
            <w:pPr>
              <w:numPr>
                <w:ilvl w:val="0"/>
                <w:numId w:val="29"/>
              </w:numPr>
              <w:rPr>
                <w:rFonts w:ascii="Calibri" w:hAnsi="Calibri" w:cs="Arial"/>
                <w:sz w:val="22"/>
                <w:szCs w:val="22"/>
              </w:rPr>
            </w:pPr>
            <w:r w:rsidRPr="0010371A">
              <w:rPr>
                <w:rFonts w:ascii="Calibri" w:hAnsi="Calibri" w:cs="Arial"/>
                <w:sz w:val="22"/>
                <w:szCs w:val="22"/>
              </w:rPr>
              <w:t>Refer students to information and advice on Cardiff Metropolitan University website, Student Portal and VLE.</w:t>
            </w:r>
          </w:p>
          <w:p w14:paraId="193AD011" w14:textId="77777777" w:rsidR="00197A34" w:rsidRPr="0010371A" w:rsidRDefault="00197A34" w:rsidP="00197A34">
            <w:pPr>
              <w:rPr>
                <w:rFonts w:ascii="Calibri" w:hAnsi="Calibri" w:cs="Arial"/>
                <w:sz w:val="22"/>
                <w:szCs w:val="22"/>
              </w:rPr>
            </w:pPr>
          </w:p>
          <w:p w14:paraId="004CD221" w14:textId="77777777" w:rsidR="00197A34" w:rsidRPr="0010371A" w:rsidRDefault="00197A34" w:rsidP="00197A34">
            <w:pPr>
              <w:numPr>
                <w:ilvl w:val="0"/>
                <w:numId w:val="28"/>
              </w:numPr>
              <w:rPr>
                <w:rFonts w:ascii="Calibri" w:hAnsi="Calibri" w:cs="Arial"/>
                <w:sz w:val="22"/>
                <w:szCs w:val="22"/>
              </w:rPr>
            </w:pPr>
            <w:r w:rsidRPr="0010371A">
              <w:rPr>
                <w:rFonts w:ascii="Calibri" w:hAnsi="Calibri" w:cs="Arial"/>
                <w:sz w:val="22"/>
                <w:szCs w:val="22"/>
              </w:rPr>
              <w:t>Provide a named contact and maintain dialogue with Cardiff Metropolitan University Student Services to ensure best practice.</w:t>
            </w:r>
          </w:p>
          <w:p w14:paraId="1E25E713" w14:textId="77777777" w:rsidR="00197A34" w:rsidRPr="0010371A" w:rsidRDefault="00197A34" w:rsidP="00197A34">
            <w:pPr>
              <w:rPr>
                <w:rFonts w:ascii="Calibri" w:hAnsi="Calibri" w:cs="Arial"/>
                <w:b/>
                <w:sz w:val="22"/>
                <w:szCs w:val="22"/>
              </w:rPr>
            </w:pPr>
          </w:p>
        </w:tc>
      </w:tr>
      <w:tr w:rsidR="00197A34" w:rsidRPr="0010371A" w14:paraId="13D9B163" w14:textId="77777777" w:rsidTr="0010371A">
        <w:trPr>
          <w:trHeight w:hRule="exact" w:val="113"/>
          <w:jc w:val="center"/>
        </w:trPr>
        <w:tc>
          <w:tcPr>
            <w:tcW w:w="14746" w:type="dxa"/>
            <w:gridSpan w:val="3"/>
            <w:shd w:val="clear" w:color="auto" w:fill="606060"/>
          </w:tcPr>
          <w:p w14:paraId="416326F1" w14:textId="77777777" w:rsidR="00197A34" w:rsidRPr="0010371A" w:rsidRDefault="00197A34" w:rsidP="00197A34">
            <w:pPr>
              <w:rPr>
                <w:rFonts w:ascii="Calibri" w:hAnsi="Calibri" w:cs="Arial"/>
                <w:b/>
                <w:sz w:val="22"/>
                <w:szCs w:val="22"/>
              </w:rPr>
            </w:pPr>
          </w:p>
        </w:tc>
      </w:tr>
      <w:tr w:rsidR="00197A34" w:rsidRPr="0010371A" w14:paraId="526FCBB9" w14:textId="77777777" w:rsidTr="0010371A">
        <w:trPr>
          <w:trHeight w:val="468"/>
          <w:jc w:val="center"/>
        </w:trPr>
        <w:tc>
          <w:tcPr>
            <w:tcW w:w="1526" w:type="dxa"/>
            <w:vMerge w:val="restart"/>
          </w:tcPr>
          <w:p w14:paraId="2176E188" w14:textId="77777777" w:rsidR="00197A34" w:rsidRPr="0010371A" w:rsidRDefault="00197A34" w:rsidP="00197A34">
            <w:pPr>
              <w:rPr>
                <w:rFonts w:ascii="Calibri" w:hAnsi="Calibri" w:cs="Arial"/>
                <w:sz w:val="22"/>
                <w:szCs w:val="22"/>
              </w:rPr>
            </w:pPr>
            <w:r w:rsidRPr="0010371A">
              <w:rPr>
                <w:rFonts w:ascii="Calibri" w:hAnsi="Calibri" w:cs="Arial"/>
                <w:b/>
                <w:sz w:val="22"/>
                <w:szCs w:val="22"/>
              </w:rPr>
              <w:t>Careers</w:t>
            </w:r>
          </w:p>
          <w:p w14:paraId="68B6EB95" w14:textId="77777777" w:rsidR="00197A34" w:rsidRPr="0010371A" w:rsidRDefault="00197A34" w:rsidP="00197A34">
            <w:pPr>
              <w:rPr>
                <w:rFonts w:ascii="Calibri" w:hAnsi="Calibri" w:cs="Arial"/>
                <w:b/>
                <w:sz w:val="22"/>
                <w:szCs w:val="22"/>
              </w:rPr>
            </w:pPr>
          </w:p>
        </w:tc>
        <w:tc>
          <w:tcPr>
            <w:tcW w:w="13220" w:type="dxa"/>
            <w:gridSpan w:val="2"/>
          </w:tcPr>
          <w:p w14:paraId="4C78906A" w14:textId="77777777" w:rsidR="00197A34" w:rsidRPr="0010371A" w:rsidRDefault="00197A34" w:rsidP="00197A34">
            <w:pPr>
              <w:rPr>
                <w:rFonts w:ascii="Calibri" w:hAnsi="Calibri" w:cs="Arial"/>
                <w:b/>
                <w:sz w:val="22"/>
                <w:szCs w:val="22"/>
              </w:rPr>
            </w:pPr>
            <w:r w:rsidRPr="0010371A">
              <w:rPr>
                <w:rFonts w:ascii="Calibri" w:hAnsi="Calibri" w:cs="Arial"/>
                <w:b/>
                <w:sz w:val="22"/>
                <w:szCs w:val="22"/>
              </w:rPr>
              <w:t>Key Principles</w:t>
            </w:r>
          </w:p>
          <w:p w14:paraId="484911D1" w14:textId="77777777" w:rsidR="00197A34" w:rsidRPr="0010371A" w:rsidRDefault="00197A34" w:rsidP="00197A34">
            <w:pPr>
              <w:rPr>
                <w:rFonts w:ascii="Calibri" w:hAnsi="Calibri" w:cs="Arial"/>
                <w:b/>
                <w:sz w:val="22"/>
                <w:szCs w:val="22"/>
              </w:rPr>
            </w:pPr>
          </w:p>
          <w:p w14:paraId="363D5A90" w14:textId="77777777" w:rsidR="00197A34" w:rsidRPr="0010371A" w:rsidRDefault="00197A34" w:rsidP="00197A34">
            <w:pPr>
              <w:numPr>
                <w:ilvl w:val="0"/>
                <w:numId w:val="33"/>
              </w:numPr>
              <w:rPr>
                <w:rFonts w:ascii="Calibri" w:hAnsi="Calibri" w:cs="Arial"/>
                <w:sz w:val="22"/>
                <w:szCs w:val="22"/>
              </w:rPr>
            </w:pPr>
            <w:r w:rsidRPr="0010371A">
              <w:rPr>
                <w:rFonts w:ascii="Calibri" w:hAnsi="Calibri" w:cs="Arial"/>
                <w:sz w:val="22"/>
                <w:szCs w:val="22"/>
              </w:rPr>
              <w:t xml:space="preserve">CEIAG provision will be impartial, client-focused, confidential, collaborative, equal and accessible, and quality assured in accordance with </w:t>
            </w:r>
            <w:r w:rsidR="002C7A6D">
              <w:rPr>
                <w:rFonts w:ascii="Calibri" w:hAnsi="Calibri" w:cs="Arial"/>
                <w:bCs/>
                <w:sz w:val="22"/>
                <w:szCs w:val="22"/>
                <w:lang w:val="en"/>
              </w:rPr>
              <w:t>t</w:t>
            </w:r>
            <w:r w:rsidRPr="0010371A">
              <w:rPr>
                <w:rFonts w:ascii="Calibri" w:hAnsi="Calibri" w:cs="Arial"/>
                <w:bCs/>
                <w:sz w:val="22"/>
                <w:szCs w:val="22"/>
                <w:lang w:val="en"/>
              </w:rPr>
              <w:t>he UK Quality Code for Higher Education</w:t>
            </w:r>
            <w:r w:rsidRPr="0010371A">
              <w:rPr>
                <w:rFonts w:ascii="Calibri" w:hAnsi="Calibri" w:cs="Arial"/>
                <w:sz w:val="22"/>
                <w:szCs w:val="22"/>
              </w:rPr>
              <w:t>.  Where these principles cannot be met any limitations must be made clear to the student.  This applies not only to staff employed within a careers service but also, for example, those offering admissions advice and personal tutoring or supervision.</w:t>
            </w:r>
          </w:p>
          <w:p w14:paraId="6AC825C5" w14:textId="77777777" w:rsidR="00197A34" w:rsidRPr="0010371A" w:rsidRDefault="00197A34" w:rsidP="00197A34">
            <w:pPr>
              <w:rPr>
                <w:rFonts w:ascii="Calibri" w:hAnsi="Calibri" w:cs="Arial"/>
                <w:sz w:val="22"/>
                <w:szCs w:val="22"/>
              </w:rPr>
            </w:pPr>
          </w:p>
          <w:p w14:paraId="1B5DE025" w14:textId="77777777" w:rsidR="00197A34" w:rsidRPr="0010371A" w:rsidRDefault="00197A34" w:rsidP="00197A34">
            <w:pPr>
              <w:numPr>
                <w:ilvl w:val="0"/>
                <w:numId w:val="27"/>
              </w:numPr>
              <w:rPr>
                <w:rFonts w:ascii="Calibri" w:hAnsi="Calibri" w:cs="Arial"/>
                <w:sz w:val="22"/>
                <w:szCs w:val="22"/>
              </w:rPr>
            </w:pPr>
            <w:r w:rsidRPr="0010371A">
              <w:rPr>
                <w:rFonts w:ascii="Calibri" w:hAnsi="Calibri" w:cs="Arial"/>
                <w:sz w:val="22"/>
                <w:szCs w:val="22"/>
              </w:rPr>
              <w:t>Students will have the opportunity to achieve the following outcomes:</w:t>
            </w:r>
          </w:p>
          <w:p w14:paraId="7B6C9C5E" w14:textId="77777777" w:rsidR="00197A34" w:rsidRPr="0010371A" w:rsidRDefault="00197A34" w:rsidP="00197A34">
            <w:pPr>
              <w:numPr>
                <w:ilvl w:val="1"/>
                <w:numId w:val="37"/>
              </w:numPr>
              <w:tabs>
                <w:tab w:val="clear" w:pos="454"/>
                <w:tab w:val="left" w:pos="459"/>
                <w:tab w:val="num" w:pos="1512"/>
              </w:tabs>
              <w:ind w:left="459" w:hanging="232"/>
              <w:jc w:val="both"/>
              <w:rPr>
                <w:rFonts w:ascii="Calibri" w:hAnsi="Calibri" w:cs="Arial"/>
                <w:sz w:val="22"/>
                <w:szCs w:val="22"/>
              </w:rPr>
            </w:pPr>
            <w:r w:rsidRPr="0010371A">
              <w:rPr>
                <w:rFonts w:ascii="Calibri" w:hAnsi="Calibri" w:cs="Arial"/>
                <w:sz w:val="22"/>
                <w:szCs w:val="22"/>
              </w:rPr>
              <w:t xml:space="preserve">knowledge about the wider graduate labour market, about how organisations work and about relevant opportunities: in the case of professional programmes this will include a detailed picture of the relevant </w:t>
            </w:r>
            <w:proofErr w:type="gramStart"/>
            <w:r w:rsidRPr="0010371A">
              <w:rPr>
                <w:rFonts w:ascii="Calibri" w:hAnsi="Calibri" w:cs="Arial"/>
                <w:sz w:val="22"/>
                <w:szCs w:val="22"/>
              </w:rPr>
              <w:t>sector;</w:t>
            </w:r>
            <w:proofErr w:type="gramEnd"/>
          </w:p>
          <w:p w14:paraId="10B7B371" w14:textId="77777777" w:rsidR="00197A34" w:rsidRPr="0010371A" w:rsidRDefault="00197A34" w:rsidP="00197A34">
            <w:pPr>
              <w:numPr>
                <w:ilvl w:val="1"/>
                <w:numId w:val="37"/>
              </w:numPr>
              <w:tabs>
                <w:tab w:val="clear" w:pos="454"/>
                <w:tab w:val="left" w:pos="459"/>
                <w:tab w:val="num" w:pos="1512"/>
              </w:tabs>
              <w:ind w:left="459" w:hanging="232"/>
              <w:jc w:val="both"/>
              <w:rPr>
                <w:rFonts w:ascii="Calibri" w:hAnsi="Calibri" w:cs="Arial"/>
                <w:sz w:val="22"/>
                <w:szCs w:val="22"/>
              </w:rPr>
            </w:pPr>
            <w:r w:rsidRPr="0010371A">
              <w:rPr>
                <w:rFonts w:ascii="Calibri" w:hAnsi="Calibri" w:cs="Arial"/>
                <w:sz w:val="22"/>
                <w:szCs w:val="22"/>
              </w:rPr>
              <w:lastRenderedPageBreak/>
              <w:t xml:space="preserve">understanding of the importance of work experience to their </w:t>
            </w:r>
            <w:proofErr w:type="gramStart"/>
            <w:r w:rsidRPr="0010371A">
              <w:rPr>
                <w:rFonts w:ascii="Calibri" w:hAnsi="Calibri" w:cs="Arial"/>
                <w:sz w:val="22"/>
                <w:szCs w:val="22"/>
              </w:rPr>
              <w:t>employability;</w:t>
            </w:r>
            <w:proofErr w:type="gramEnd"/>
          </w:p>
          <w:p w14:paraId="726BC21A" w14:textId="77777777" w:rsidR="00197A34" w:rsidRPr="0010371A" w:rsidRDefault="00197A34" w:rsidP="00197A34">
            <w:pPr>
              <w:numPr>
                <w:ilvl w:val="1"/>
                <w:numId w:val="37"/>
              </w:numPr>
              <w:tabs>
                <w:tab w:val="clear" w:pos="454"/>
                <w:tab w:val="left" w:pos="459"/>
                <w:tab w:val="num" w:pos="1512"/>
              </w:tabs>
              <w:ind w:left="459" w:hanging="232"/>
              <w:jc w:val="both"/>
              <w:rPr>
                <w:rFonts w:ascii="Calibri" w:hAnsi="Calibri" w:cs="Arial"/>
                <w:sz w:val="22"/>
                <w:szCs w:val="22"/>
              </w:rPr>
            </w:pPr>
            <w:r w:rsidRPr="0010371A">
              <w:rPr>
                <w:rFonts w:ascii="Calibri" w:hAnsi="Calibri" w:cs="Arial"/>
                <w:sz w:val="22"/>
                <w:szCs w:val="22"/>
              </w:rPr>
              <w:t xml:space="preserve">development of Graduate Attributes as defined by Cardiff Metropolitan </w:t>
            </w:r>
            <w:proofErr w:type="gramStart"/>
            <w:r w:rsidRPr="0010371A">
              <w:rPr>
                <w:rFonts w:ascii="Calibri" w:hAnsi="Calibri" w:cs="Arial"/>
                <w:sz w:val="22"/>
                <w:szCs w:val="22"/>
              </w:rPr>
              <w:t>University;</w:t>
            </w:r>
            <w:proofErr w:type="gramEnd"/>
          </w:p>
          <w:p w14:paraId="2B02474C" w14:textId="77777777" w:rsidR="00197A34" w:rsidRPr="0010371A" w:rsidRDefault="00197A34" w:rsidP="00197A34">
            <w:pPr>
              <w:numPr>
                <w:ilvl w:val="1"/>
                <w:numId w:val="37"/>
              </w:numPr>
              <w:tabs>
                <w:tab w:val="clear" w:pos="454"/>
                <w:tab w:val="left" w:pos="459"/>
                <w:tab w:val="num" w:pos="1512"/>
              </w:tabs>
              <w:ind w:left="459" w:hanging="232"/>
              <w:jc w:val="both"/>
              <w:rPr>
                <w:rFonts w:ascii="Calibri" w:hAnsi="Calibri" w:cs="Arial"/>
                <w:sz w:val="22"/>
                <w:szCs w:val="22"/>
              </w:rPr>
            </w:pPr>
            <w:r w:rsidRPr="0010371A">
              <w:rPr>
                <w:rFonts w:ascii="Calibri" w:hAnsi="Calibri" w:cs="Arial"/>
                <w:sz w:val="22"/>
                <w:szCs w:val="22"/>
              </w:rPr>
              <w:t xml:space="preserve">career development skills, including self-analysis, goal setting and self-promotional skills applicable to the recruitment and selection </w:t>
            </w:r>
            <w:proofErr w:type="gramStart"/>
            <w:r w:rsidRPr="0010371A">
              <w:rPr>
                <w:rFonts w:ascii="Calibri" w:hAnsi="Calibri" w:cs="Arial"/>
                <w:sz w:val="22"/>
                <w:szCs w:val="22"/>
              </w:rPr>
              <w:t>process;</w:t>
            </w:r>
            <w:proofErr w:type="gramEnd"/>
          </w:p>
          <w:p w14:paraId="1175FF29" w14:textId="77777777" w:rsidR="00197A34" w:rsidRPr="0010371A" w:rsidRDefault="00197A34" w:rsidP="00197A34">
            <w:pPr>
              <w:numPr>
                <w:ilvl w:val="1"/>
                <w:numId w:val="37"/>
              </w:numPr>
              <w:tabs>
                <w:tab w:val="clear" w:pos="454"/>
                <w:tab w:val="left" w:pos="459"/>
                <w:tab w:val="num" w:pos="1512"/>
              </w:tabs>
              <w:ind w:left="459" w:hanging="232"/>
              <w:jc w:val="both"/>
              <w:rPr>
                <w:rFonts w:ascii="Calibri" w:hAnsi="Calibri" w:cs="Arial"/>
                <w:sz w:val="22"/>
                <w:szCs w:val="22"/>
              </w:rPr>
            </w:pPr>
            <w:r w:rsidRPr="0010371A">
              <w:rPr>
                <w:rFonts w:ascii="Calibri" w:hAnsi="Calibri" w:cs="Arial"/>
                <w:sz w:val="22"/>
                <w:szCs w:val="22"/>
              </w:rPr>
              <w:t xml:space="preserve">entrepreneurship </w:t>
            </w:r>
            <w:proofErr w:type="gramStart"/>
            <w:r w:rsidRPr="0010371A">
              <w:rPr>
                <w:rFonts w:ascii="Calibri" w:hAnsi="Calibri" w:cs="Arial"/>
                <w:sz w:val="22"/>
                <w:szCs w:val="22"/>
              </w:rPr>
              <w:t>skills;</w:t>
            </w:r>
            <w:proofErr w:type="gramEnd"/>
          </w:p>
          <w:p w14:paraId="76CA857C" w14:textId="77777777" w:rsidR="00197A34" w:rsidRPr="0010371A" w:rsidRDefault="00197A34" w:rsidP="00197A34">
            <w:pPr>
              <w:numPr>
                <w:ilvl w:val="1"/>
                <w:numId w:val="37"/>
              </w:numPr>
              <w:tabs>
                <w:tab w:val="clear" w:pos="454"/>
                <w:tab w:val="left" w:pos="459"/>
                <w:tab w:val="num" w:pos="1512"/>
              </w:tabs>
              <w:ind w:left="459" w:hanging="232"/>
              <w:jc w:val="both"/>
              <w:rPr>
                <w:rFonts w:ascii="Calibri" w:hAnsi="Calibri" w:cs="Arial"/>
                <w:sz w:val="22"/>
                <w:szCs w:val="22"/>
              </w:rPr>
            </w:pPr>
            <w:r w:rsidRPr="0010371A">
              <w:rPr>
                <w:rFonts w:ascii="Calibri" w:hAnsi="Calibri" w:cs="Arial"/>
                <w:sz w:val="22"/>
                <w:szCs w:val="22"/>
              </w:rPr>
              <w:t>understanding of the links between career development skills and personal development planning.</w:t>
            </w:r>
          </w:p>
        </w:tc>
      </w:tr>
      <w:tr w:rsidR="00197A34" w:rsidRPr="0010371A" w14:paraId="1CB2BD90" w14:textId="77777777" w:rsidTr="0010371A">
        <w:trPr>
          <w:trHeight w:val="468"/>
          <w:jc w:val="center"/>
        </w:trPr>
        <w:tc>
          <w:tcPr>
            <w:tcW w:w="1526" w:type="dxa"/>
            <w:vMerge/>
          </w:tcPr>
          <w:p w14:paraId="25E764C8" w14:textId="77777777" w:rsidR="00197A34" w:rsidRPr="0010371A" w:rsidRDefault="00197A34" w:rsidP="00197A34">
            <w:pPr>
              <w:rPr>
                <w:rFonts w:ascii="Calibri" w:hAnsi="Calibri" w:cs="Arial"/>
                <w:b/>
                <w:sz w:val="22"/>
                <w:szCs w:val="22"/>
              </w:rPr>
            </w:pPr>
          </w:p>
        </w:tc>
        <w:tc>
          <w:tcPr>
            <w:tcW w:w="5812" w:type="dxa"/>
          </w:tcPr>
          <w:p w14:paraId="391207B3" w14:textId="77777777" w:rsidR="00197A34" w:rsidRPr="0010371A" w:rsidRDefault="00197A34" w:rsidP="00197A34">
            <w:pPr>
              <w:rPr>
                <w:rFonts w:ascii="Calibri" w:hAnsi="Calibri" w:cs="Arial"/>
                <w:b/>
                <w:sz w:val="22"/>
                <w:szCs w:val="22"/>
              </w:rPr>
            </w:pPr>
            <w:r w:rsidRPr="0010371A">
              <w:rPr>
                <w:rFonts w:ascii="Calibri" w:hAnsi="Calibri" w:cs="Arial"/>
                <w:b/>
                <w:sz w:val="22"/>
                <w:szCs w:val="22"/>
              </w:rPr>
              <w:t>Cardiff Metropolitan University Responsibilities:</w:t>
            </w:r>
          </w:p>
          <w:p w14:paraId="03BE3CF7" w14:textId="77777777" w:rsidR="00197A34" w:rsidRPr="0010371A" w:rsidRDefault="00197A34" w:rsidP="00197A34">
            <w:pPr>
              <w:rPr>
                <w:rFonts w:ascii="Calibri" w:hAnsi="Calibri" w:cs="Arial"/>
                <w:sz w:val="22"/>
                <w:szCs w:val="22"/>
              </w:rPr>
            </w:pPr>
          </w:p>
          <w:p w14:paraId="34358887" w14:textId="77777777" w:rsidR="00197A34" w:rsidRPr="0010371A" w:rsidRDefault="00197A34" w:rsidP="00197A34">
            <w:pPr>
              <w:numPr>
                <w:ilvl w:val="0"/>
                <w:numId w:val="40"/>
              </w:numPr>
              <w:rPr>
                <w:rFonts w:ascii="Calibri" w:hAnsi="Calibri" w:cs="Arial"/>
                <w:sz w:val="22"/>
                <w:szCs w:val="22"/>
              </w:rPr>
            </w:pPr>
            <w:r w:rsidRPr="0010371A">
              <w:rPr>
                <w:rFonts w:ascii="Calibri" w:hAnsi="Calibri" w:cs="Arial"/>
                <w:sz w:val="22"/>
                <w:szCs w:val="22"/>
              </w:rPr>
              <w:t>Provide consultancy on identifying appropriate information and related resources; and developing employability/ career management skills input into programmes</w:t>
            </w:r>
          </w:p>
          <w:p w14:paraId="04C370BF" w14:textId="77777777" w:rsidR="00197A34" w:rsidRPr="0010371A" w:rsidRDefault="00197A34" w:rsidP="00197A34">
            <w:pPr>
              <w:rPr>
                <w:rFonts w:ascii="Calibri" w:hAnsi="Calibri" w:cs="Arial"/>
                <w:sz w:val="22"/>
                <w:szCs w:val="22"/>
              </w:rPr>
            </w:pPr>
          </w:p>
          <w:p w14:paraId="58C910B9" w14:textId="77777777" w:rsidR="00197A34" w:rsidRPr="0010371A" w:rsidRDefault="00197A34" w:rsidP="00197A34">
            <w:pPr>
              <w:numPr>
                <w:ilvl w:val="0"/>
                <w:numId w:val="40"/>
              </w:numPr>
              <w:rPr>
                <w:rFonts w:ascii="Calibri" w:hAnsi="Calibri" w:cs="Arial"/>
                <w:sz w:val="22"/>
                <w:szCs w:val="22"/>
              </w:rPr>
            </w:pPr>
            <w:r w:rsidRPr="0010371A">
              <w:rPr>
                <w:rFonts w:ascii="Calibri" w:hAnsi="Calibri" w:cs="Arial"/>
                <w:sz w:val="22"/>
                <w:szCs w:val="22"/>
              </w:rPr>
              <w:t xml:space="preserve">Provide targeted careers information and advice via Cardiff Metropolitan University website – </w:t>
            </w:r>
            <w:hyperlink r:id="rId14" w:history="1">
              <w:r w:rsidRPr="0010371A">
                <w:rPr>
                  <w:rFonts w:ascii="Calibri" w:hAnsi="Calibri" w:cs="Arial"/>
                  <w:color w:val="0000FF"/>
                  <w:sz w:val="22"/>
                  <w:szCs w:val="22"/>
                  <w:u w:val="single"/>
                </w:rPr>
                <w:t>www.cardiffmet.ac.uk/careers</w:t>
              </w:r>
            </w:hyperlink>
            <w:r w:rsidRPr="0010371A">
              <w:rPr>
                <w:rFonts w:ascii="Calibri" w:hAnsi="Calibri" w:cs="Arial"/>
                <w:sz w:val="22"/>
                <w:szCs w:val="22"/>
              </w:rPr>
              <w:t xml:space="preserve"> </w:t>
            </w:r>
          </w:p>
          <w:p w14:paraId="34937208" w14:textId="77777777" w:rsidR="00197A34" w:rsidRPr="0010371A" w:rsidRDefault="00197A34" w:rsidP="00197A34">
            <w:pPr>
              <w:rPr>
                <w:rFonts w:ascii="Calibri" w:hAnsi="Calibri" w:cs="Arial"/>
                <w:sz w:val="22"/>
                <w:szCs w:val="22"/>
              </w:rPr>
            </w:pPr>
          </w:p>
          <w:p w14:paraId="178A7B2B" w14:textId="77777777" w:rsidR="00197A34" w:rsidRPr="0010371A" w:rsidRDefault="00197A34" w:rsidP="00197A34">
            <w:pPr>
              <w:numPr>
                <w:ilvl w:val="0"/>
                <w:numId w:val="40"/>
              </w:numPr>
              <w:rPr>
                <w:rFonts w:ascii="Calibri" w:hAnsi="Calibri" w:cs="Arial"/>
                <w:sz w:val="22"/>
                <w:szCs w:val="22"/>
              </w:rPr>
            </w:pPr>
            <w:r w:rsidRPr="0010371A">
              <w:rPr>
                <w:rFonts w:ascii="Calibri" w:hAnsi="Calibri" w:cs="Arial"/>
                <w:sz w:val="22"/>
                <w:szCs w:val="22"/>
              </w:rPr>
              <w:t>Provide access to jobs and other opportunities via the Careers website</w:t>
            </w:r>
          </w:p>
          <w:p w14:paraId="36A3E76E" w14:textId="77777777" w:rsidR="00197A34" w:rsidRPr="0010371A" w:rsidRDefault="00197A34" w:rsidP="00197A34">
            <w:pPr>
              <w:rPr>
                <w:rFonts w:ascii="Calibri" w:hAnsi="Calibri" w:cs="Arial"/>
                <w:sz w:val="22"/>
                <w:szCs w:val="22"/>
              </w:rPr>
            </w:pPr>
          </w:p>
          <w:p w14:paraId="48F23363" w14:textId="77777777" w:rsidR="00197A34" w:rsidRPr="0010371A" w:rsidRDefault="00197A34" w:rsidP="00197A34">
            <w:pPr>
              <w:numPr>
                <w:ilvl w:val="0"/>
                <w:numId w:val="40"/>
              </w:numPr>
              <w:rPr>
                <w:rFonts w:ascii="Calibri" w:hAnsi="Calibri" w:cs="Arial"/>
                <w:sz w:val="22"/>
                <w:szCs w:val="22"/>
              </w:rPr>
            </w:pPr>
            <w:r w:rsidRPr="0010371A">
              <w:rPr>
                <w:rFonts w:ascii="Calibri" w:hAnsi="Calibri" w:cs="Arial"/>
                <w:sz w:val="22"/>
                <w:szCs w:val="22"/>
              </w:rPr>
              <w:t xml:space="preserve">Provide access for students and relevant staff to the ‘Your Career’ e-module, which includes structured careers e-learning </w:t>
            </w:r>
          </w:p>
          <w:p w14:paraId="0EAA414C" w14:textId="77777777" w:rsidR="00197A34" w:rsidRPr="0010371A" w:rsidRDefault="00197A34" w:rsidP="00197A34">
            <w:pPr>
              <w:rPr>
                <w:rFonts w:ascii="Calibri" w:hAnsi="Calibri" w:cs="Arial"/>
                <w:sz w:val="22"/>
                <w:szCs w:val="22"/>
              </w:rPr>
            </w:pPr>
          </w:p>
          <w:p w14:paraId="3497BC67" w14:textId="77777777" w:rsidR="00197A34" w:rsidRPr="0010371A" w:rsidRDefault="00197A34" w:rsidP="00197A34">
            <w:pPr>
              <w:numPr>
                <w:ilvl w:val="0"/>
                <w:numId w:val="40"/>
              </w:numPr>
              <w:rPr>
                <w:rFonts w:ascii="Calibri" w:hAnsi="Calibri" w:cs="Arial"/>
                <w:sz w:val="22"/>
                <w:szCs w:val="22"/>
              </w:rPr>
            </w:pPr>
            <w:r w:rsidRPr="0010371A">
              <w:rPr>
                <w:rFonts w:ascii="Calibri" w:hAnsi="Calibri" w:cs="Arial"/>
                <w:sz w:val="22"/>
                <w:szCs w:val="22"/>
              </w:rPr>
              <w:t xml:space="preserve">Provide support to enable the Partner adviser to develop and </w:t>
            </w:r>
            <w:r w:rsidRPr="0010371A">
              <w:rPr>
                <w:rFonts w:ascii="Calibri" w:hAnsi="Calibri" w:cs="Arial"/>
                <w:sz w:val="22"/>
                <w:szCs w:val="22"/>
              </w:rPr>
              <w:lastRenderedPageBreak/>
              <w:t xml:space="preserve">deliver career education sessions </w:t>
            </w:r>
          </w:p>
          <w:p w14:paraId="3C23934F" w14:textId="77777777" w:rsidR="00197A34" w:rsidRPr="0010371A" w:rsidRDefault="00197A34" w:rsidP="00197A34">
            <w:pPr>
              <w:rPr>
                <w:rFonts w:ascii="Calibri" w:hAnsi="Calibri" w:cs="Arial"/>
                <w:sz w:val="22"/>
                <w:szCs w:val="22"/>
              </w:rPr>
            </w:pPr>
          </w:p>
          <w:p w14:paraId="3BD71A03" w14:textId="77777777" w:rsidR="00197A34" w:rsidRPr="0010371A" w:rsidRDefault="00197A34" w:rsidP="00197A34">
            <w:pPr>
              <w:numPr>
                <w:ilvl w:val="0"/>
                <w:numId w:val="40"/>
              </w:numPr>
              <w:rPr>
                <w:rFonts w:ascii="Calibri" w:hAnsi="Calibri" w:cs="Arial"/>
                <w:sz w:val="22"/>
                <w:szCs w:val="22"/>
              </w:rPr>
            </w:pPr>
            <w:r w:rsidRPr="0010371A">
              <w:rPr>
                <w:rFonts w:ascii="Calibri" w:hAnsi="Calibri" w:cs="Arial"/>
                <w:sz w:val="22"/>
                <w:szCs w:val="22"/>
              </w:rPr>
              <w:t>Collect annual DLHE data and provide electronic summaries accessible by partner institutions</w:t>
            </w:r>
          </w:p>
          <w:p w14:paraId="460DB689" w14:textId="77777777" w:rsidR="00197A34" w:rsidRPr="0010371A" w:rsidRDefault="00197A34" w:rsidP="00197A34">
            <w:pPr>
              <w:ind w:left="720"/>
              <w:rPr>
                <w:rFonts w:ascii="Calibri" w:hAnsi="Calibri" w:cs="Arial"/>
                <w:sz w:val="22"/>
                <w:szCs w:val="22"/>
              </w:rPr>
            </w:pPr>
          </w:p>
          <w:p w14:paraId="1720909F" w14:textId="77777777" w:rsidR="00197A34" w:rsidRPr="0010371A" w:rsidRDefault="00197A34" w:rsidP="00197A34">
            <w:pPr>
              <w:numPr>
                <w:ilvl w:val="0"/>
                <w:numId w:val="40"/>
              </w:numPr>
              <w:rPr>
                <w:rFonts w:ascii="Calibri" w:hAnsi="Calibri" w:cs="Arial"/>
                <w:sz w:val="22"/>
                <w:szCs w:val="22"/>
              </w:rPr>
            </w:pPr>
            <w:r w:rsidRPr="0010371A">
              <w:rPr>
                <w:rFonts w:ascii="Calibri" w:hAnsi="Calibri" w:cs="Arial"/>
                <w:sz w:val="22"/>
                <w:szCs w:val="22"/>
              </w:rPr>
              <w:t>Provide contact details to enable staff to maintain contact and seek support as required</w:t>
            </w:r>
          </w:p>
          <w:p w14:paraId="5758D7FC" w14:textId="77777777" w:rsidR="00197A34" w:rsidRDefault="00197A34" w:rsidP="002C7A6D">
            <w:pPr>
              <w:rPr>
                <w:rFonts w:ascii="Calibri" w:hAnsi="Calibri" w:cs="Arial"/>
                <w:sz w:val="22"/>
                <w:szCs w:val="22"/>
              </w:rPr>
            </w:pPr>
          </w:p>
          <w:p w14:paraId="0662CF8B" w14:textId="77777777" w:rsidR="002C7A6D" w:rsidRDefault="002C7A6D" w:rsidP="002C7A6D">
            <w:pPr>
              <w:rPr>
                <w:rFonts w:ascii="Calibri" w:hAnsi="Calibri" w:cs="Arial"/>
                <w:sz w:val="22"/>
                <w:szCs w:val="22"/>
              </w:rPr>
            </w:pPr>
          </w:p>
          <w:p w14:paraId="17C0B7AE" w14:textId="77777777" w:rsidR="002C7A6D" w:rsidRDefault="002C7A6D" w:rsidP="002C7A6D">
            <w:pPr>
              <w:rPr>
                <w:rFonts w:ascii="Calibri" w:hAnsi="Calibri" w:cs="Arial"/>
                <w:sz w:val="22"/>
                <w:szCs w:val="22"/>
              </w:rPr>
            </w:pPr>
          </w:p>
          <w:p w14:paraId="575339D1" w14:textId="77777777" w:rsidR="002C7A6D" w:rsidRDefault="002C7A6D" w:rsidP="002C7A6D">
            <w:pPr>
              <w:rPr>
                <w:rFonts w:ascii="Calibri" w:hAnsi="Calibri" w:cs="Arial"/>
                <w:sz w:val="22"/>
                <w:szCs w:val="22"/>
              </w:rPr>
            </w:pPr>
          </w:p>
          <w:p w14:paraId="2EDDFC31" w14:textId="77777777" w:rsidR="002C7A6D" w:rsidRDefault="002C7A6D" w:rsidP="002C7A6D">
            <w:pPr>
              <w:rPr>
                <w:rFonts w:ascii="Calibri" w:hAnsi="Calibri" w:cs="Arial"/>
                <w:sz w:val="22"/>
                <w:szCs w:val="22"/>
              </w:rPr>
            </w:pPr>
          </w:p>
          <w:p w14:paraId="1520A18B" w14:textId="77777777" w:rsidR="002C7A6D" w:rsidRDefault="002C7A6D" w:rsidP="002C7A6D">
            <w:pPr>
              <w:rPr>
                <w:rFonts w:ascii="Calibri" w:hAnsi="Calibri" w:cs="Arial"/>
                <w:sz w:val="22"/>
                <w:szCs w:val="22"/>
              </w:rPr>
            </w:pPr>
          </w:p>
          <w:p w14:paraId="1FE21EC0" w14:textId="77777777" w:rsidR="002C7A6D" w:rsidRDefault="002C7A6D" w:rsidP="002C7A6D">
            <w:pPr>
              <w:rPr>
                <w:rFonts w:ascii="Calibri" w:hAnsi="Calibri" w:cs="Arial"/>
                <w:sz w:val="22"/>
                <w:szCs w:val="22"/>
              </w:rPr>
            </w:pPr>
          </w:p>
          <w:p w14:paraId="40C269A4" w14:textId="77777777" w:rsidR="002C7A6D" w:rsidRDefault="002C7A6D" w:rsidP="002C7A6D">
            <w:pPr>
              <w:rPr>
                <w:rFonts w:ascii="Calibri" w:hAnsi="Calibri" w:cs="Arial"/>
                <w:sz w:val="22"/>
                <w:szCs w:val="22"/>
              </w:rPr>
            </w:pPr>
          </w:p>
          <w:p w14:paraId="7D5B93C3" w14:textId="77777777" w:rsidR="002C7A6D" w:rsidRDefault="002C7A6D" w:rsidP="002C7A6D">
            <w:pPr>
              <w:rPr>
                <w:rFonts w:ascii="Calibri" w:hAnsi="Calibri" w:cs="Arial"/>
                <w:sz w:val="22"/>
                <w:szCs w:val="22"/>
              </w:rPr>
            </w:pPr>
          </w:p>
          <w:p w14:paraId="3D40A237" w14:textId="77777777" w:rsidR="002C7A6D" w:rsidRPr="0010371A" w:rsidRDefault="002C7A6D" w:rsidP="002C7A6D">
            <w:pPr>
              <w:rPr>
                <w:rFonts w:ascii="Calibri" w:hAnsi="Calibri" w:cs="Arial"/>
                <w:sz w:val="22"/>
                <w:szCs w:val="22"/>
              </w:rPr>
            </w:pPr>
          </w:p>
        </w:tc>
        <w:tc>
          <w:tcPr>
            <w:tcW w:w="7408" w:type="dxa"/>
          </w:tcPr>
          <w:p w14:paraId="739BF3EA" w14:textId="77777777" w:rsidR="00197A34" w:rsidRPr="0010371A" w:rsidRDefault="00197A34" w:rsidP="00197A34">
            <w:pPr>
              <w:rPr>
                <w:rFonts w:ascii="Calibri" w:hAnsi="Calibri" w:cs="Arial"/>
                <w:b/>
                <w:sz w:val="22"/>
                <w:szCs w:val="22"/>
              </w:rPr>
            </w:pPr>
            <w:r w:rsidRPr="0010371A">
              <w:rPr>
                <w:rFonts w:ascii="Calibri" w:hAnsi="Calibri" w:cs="Arial"/>
                <w:b/>
                <w:sz w:val="22"/>
                <w:szCs w:val="22"/>
              </w:rPr>
              <w:lastRenderedPageBreak/>
              <w:t>Partner Responsibilities:</w:t>
            </w:r>
          </w:p>
          <w:p w14:paraId="40E95357" w14:textId="77777777" w:rsidR="00197A34" w:rsidRPr="0010371A" w:rsidRDefault="00197A34" w:rsidP="00197A34">
            <w:pPr>
              <w:rPr>
                <w:rFonts w:ascii="Calibri" w:hAnsi="Calibri" w:cs="Arial"/>
                <w:b/>
                <w:sz w:val="22"/>
                <w:szCs w:val="22"/>
              </w:rPr>
            </w:pPr>
          </w:p>
          <w:p w14:paraId="522F09D8" w14:textId="77777777" w:rsidR="00197A34" w:rsidRPr="0010371A" w:rsidRDefault="00197A34" w:rsidP="00197A34">
            <w:pPr>
              <w:numPr>
                <w:ilvl w:val="0"/>
                <w:numId w:val="34"/>
              </w:numPr>
              <w:rPr>
                <w:rFonts w:ascii="Calibri" w:hAnsi="Calibri" w:cs="Arial"/>
                <w:sz w:val="22"/>
                <w:szCs w:val="22"/>
              </w:rPr>
            </w:pPr>
            <w:r w:rsidRPr="0010371A">
              <w:rPr>
                <w:rFonts w:ascii="Calibri" w:hAnsi="Calibri" w:cs="Arial"/>
                <w:sz w:val="22"/>
                <w:szCs w:val="22"/>
              </w:rPr>
              <w:t>Offer access to impartial career information, advice and guidance services to students</w:t>
            </w:r>
          </w:p>
          <w:p w14:paraId="71998A1E" w14:textId="77777777" w:rsidR="00197A34" w:rsidRPr="0010371A" w:rsidRDefault="00197A34" w:rsidP="00197A34">
            <w:pPr>
              <w:ind w:left="227"/>
              <w:rPr>
                <w:rFonts w:ascii="Calibri" w:hAnsi="Calibri" w:cs="Arial"/>
                <w:sz w:val="22"/>
                <w:szCs w:val="22"/>
              </w:rPr>
            </w:pPr>
            <w:r w:rsidRPr="0010371A">
              <w:rPr>
                <w:rFonts w:ascii="Calibri" w:hAnsi="Calibri" w:cs="Arial"/>
                <w:sz w:val="22"/>
                <w:szCs w:val="22"/>
              </w:rPr>
              <w:t xml:space="preserve">(Tracking source: publicity describing the availability of services; data showing the use of the service by students; information and advice services that are tailored to relevant courses at Partners; evidence of feedback from students evaluating the </w:t>
            </w:r>
            <w:proofErr w:type="gramStart"/>
            <w:r w:rsidRPr="0010371A">
              <w:rPr>
                <w:rFonts w:ascii="Calibri" w:hAnsi="Calibri" w:cs="Arial"/>
                <w:sz w:val="22"/>
                <w:szCs w:val="22"/>
              </w:rPr>
              <w:t>quality of service</w:t>
            </w:r>
            <w:proofErr w:type="gramEnd"/>
            <w:r w:rsidRPr="0010371A">
              <w:rPr>
                <w:rFonts w:ascii="Calibri" w:hAnsi="Calibri" w:cs="Arial"/>
                <w:sz w:val="22"/>
                <w:szCs w:val="22"/>
              </w:rPr>
              <w:t xml:space="preserve"> provision)</w:t>
            </w:r>
          </w:p>
          <w:p w14:paraId="2A549B42" w14:textId="77777777" w:rsidR="00197A34" w:rsidRPr="0010371A" w:rsidRDefault="00197A34" w:rsidP="00197A34">
            <w:pPr>
              <w:ind w:left="317"/>
              <w:rPr>
                <w:rFonts w:ascii="Calibri" w:hAnsi="Calibri" w:cs="Arial"/>
                <w:sz w:val="22"/>
                <w:szCs w:val="22"/>
              </w:rPr>
            </w:pPr>
          </w:p>
          <w:p w14:paraId="0AD4FE48" w14:textId="77777777" w:rsidR="00197A34" w:rsidRPr="0010371A" w:rsidRDefault="00197A34" w:rsidP="00197A34">
            <w:pPr>
              <w:numPr>
                <w:ilvl w:val="0"/>
                <w:numId w:val="33"/>
              </w:numPr>
              <w:rPr>
                <w:rFonts w:ascii="Calibri" w:hAnsi="Calibri" w:cs="Arial"/>
                <w:sz w:val="22"/>
                <w:szCs w:val="22"/>
              </w:rPr>
            </w:pPr>
            <w:r w:rsidRPr="0010371A">
              <w:rPr>
                <w:rFonts w:ascii="Calibri" w:hAnsi="Calibri" w:cs="Arial"/>
                <w:sz w:val="22"/>
                <w:szCs w:val="22"/>
              </w:rPr>
              <w:t xml:space="preserve">Run employability and/or careers workshops/lectures as appropriate to the programme. </w:t>
            </w:r>
          </w:p>
          <w:p w14:paraId="282BD8B0" w14:textId="77777777" w:rsidR="00197A34" w:rsidRPr="0010371A" w:rsidRDefault="00197A34" w:rsidP="00197A34">
            <w:pPr>
              <w:ind w:left="227"/>
              <w:rPr>
                <w:rFonts w:ascii="Calibri" w:hAnsi="Calibri" w:cs="Arial"/>
                <w:sz w:val="22"/>
                <w:szCs w:val="22"/>
              </w:rPr>
            </w:pPr>
            <w:r w:rsidRPr="0010371A">
              <w:rPr>
                <w:rFonts w:ascii="Calibri" w:hAnsi="Calibri" w:cs="Arial"/>
                <w:sz w:val="22"/>
                <w:szCs w:val="22"/>
              </w:rPr>
              <w:t>(Tracking source: details of careers programmes and workshops, together with data on take-up and evaluation results)</w:t>
            </w:r>
          </w:p>
          <w:p w14:paraId="3524AB2F" w14:textId="77777777" w:rsidR="00197A34" w:rsidRPr="0010371A" w:rsidRDefault="00197A34" w:rsidP="00197A34">
            <w:pPr>
              <w:ind w:left="317"/>
              <w:rPr>
                <w:rFonts w:ascii="Calibri" w:hAnsi="Calibri" w:cs="Arial"/>
                <w:sz w:val="22"/>
                <w:szCs w:val="22"/>
              </w:rPr>
            </w:pPr>
          </w:p>
          <w:p w14:paraId="5AC7FC58" w14:textId="77777777" w:rsidR="00197A34" w:rsidRPr="0010371A" w:rsidRDefault="00197A34" w:rsidP="00197A34">
            <w:pPr>
              <w:numPr>
                <w:ilvl w:val="0"/>
                <w:numId w:val="33"/>
              </w:numPr>
              <w:rPr>
                <w:rFonts w:ascii="Calibri" w:hAnsi="Calibri" w:cs="Arial"/>
                <w:sz w:val="22"/>
                <w:szCs w:val="22"/>
              </w:rPr>
            </w:pPr>
            <w:r w:rsidRPr="0010371A">
              <w:rPr>
                <w:rFonts w:ascii="Calibri" w:hAnsi="Calibri" w:cs="Arial"/>
                <w:sz w:val="22"/>
                <w:szCs w:val="22"/>
              </w:rPr>
              <w:t>Inform students of central services available to them, including website pages, Student Portal and ‘Your Career’ module; provide a link to these sources from the website, intranet or other appropriate media</w:t>
            </w:r>
          </w:p>
          <w:p w14:paraId="4528A6BE" w14:textId="77777777" w:rsidR="00197A34" w:rsidRPr="0010371A" w:rsidRDefault="00197A34" w:rsidP="00197A34">
            <w:pPr>
              <w:ind w:left="227"/>
              <w:rPr>
                <w:rFonts w:ascii="Calibri" w:hAnsi="Calibri" w:cs="Arial"/>
                <w:sz w:val="22"/>
                <w:szCs w:val="22"/>
              </w:rPr>
            </w:pPr>
            <w:r w:rsidRPr="0010371A">
              <w:rPr>
                <w:rFonts w:ascii="Calibri" w:hAnsi="Calibri" w:cs="Arial"/>
                <w:sz w:val="22"/>
                <w:szCs w:val="22"/>
              </w:rPr>
              <w:t>(Tracking source: website and other links)</w:t>
            </w:r>
          </w:p>
          <w:p w14:paraId="43919AA5" w14:textId="77777777" w:rsidR="00197A34" w:rsidRPr="0010371A" w:rsidRDefault="00197A34" w:rsidP="00197A34">
            <w:pPr>
              <w:ind w:left="72"/>
              <w:rPr>
                <w:rFonts w:ascii="Calibri" w:hAnsi="Calibri" w:cs="Arial"/>
                <w:sz w:val="22"/>
                <w:szCs w:val="22"/>
              </w:rPr>
            </w:pPr>
          </w:p>
          <w:p w14:paraId="43E67AB1" w14:textId="77777777" w:rsidR="00197A34" w:rsidRPr="0010371A" w:rsidRDefault="00197A34" w:rsidP="00197A34">
            <w:pPr>
              <w:numPr>
                <w:ilvl w:val="0"/>
                <w:numId w:val="33"/>
              </w:numPr>
              <w:rPr>
                <w:rFonts w:ascii="Calibri" w:hAnsi="Calibri" w:cs="Arial"/>
                <w:sz w:val="22"/>
                <w:szCs w:val="22"/>
              </w:rPr>
            </w:pPr>
            <w:r w:rsidRPr="0010371A">
              <w:rPr>
                <w:rFonts w:ascii="Calibri" w:hAnsi="Calibri" w:cs="Arial"/>
                <w:sz w:val="22"/>
                <w:szCs w:val="22"/>
              </w:rPr>
              <w:t>Inform students of DLHE Survey and that they may be contacted by Cardiff Metropolitan University staff after graduation; encourage them to respond; utilise the data for quality assurance purposes</w:t>
            </w:r>
          </w:p>
          <w:p w14:paraId="7BFDAE77" w14:textId="77777777" w:rsidR="00197A34" w:rsidRPr="0010371A" w:rsidRDefault="00197A34" w:rsidP="00197A34">
            <w:pPr>
              <w:rPr>
                <w:rFonts w:ascii="Calibri" w:hAnsi="Calibri" w:cs="Arial"/>
                <w:sz w:val="22"/>
                <w:szCs w:val="22"/>
              </w:rPr>
            </w:pPr>
          </w:p>
          <w:p w14:paraId="4E1B0716" w14:textId="77777777" w:rsidR="00197A34" w:rsidRPr="0010371A" w:rsidRDefault="00197A34" w:rsidP="00197A34">
            <w:pPr>
              <w:numPr>
                <w:ilvl w:val="0"/>
                <w:numId w:val="41"/>
              </w:numPr>
              <w:ind w:left="227" w:hanging="227"/>
              <w:rPr>
                <w:rFonts w:ascii="Calibri" w:hAnsi="Calibri" w:cs="Arial"/>
                <w:sz w:val="22"/>
                <w:szCs w:val="22"/>
              </w:rPr>
            </w:pPr>
            <w:r w:rsidRPr="0010371A">
              <w:rPr>
                <w:rFonts w:ascii="Calibri" w:hAnsi="Calibri" w:cs="Arial"/>
                <w:sz w:val="22"/>
                <w:szCs w:val="22"/>
              </w:rPr>
              <w:t>Consider Service or Conference membership of the Association of Graduate Careers Advisory Services (AGCAS)</w:t>
            </w:r>
          </w:p>
          <w:p w14:paraId="7DEBBA92" w14:textId="77777777" w:rsidR="00197A34" w:rsidRPr="0010371A" w:rsidRDefault="00197A34" w:rsidP="00197A34">
            <w:pPr>
              <w:ind w:left="227"/>
              <w:rPr>
                <w:rFonts w:ascii="Calibri" w:hAnsi="Calibri" w:cs="Arial"/>
                <w:sz w:val="22"/>
                <w:szCs w:val="22"/>
              </w:rPr>
            </w:pPr>
          </w:p>
          <w:p w14:paraId="57615C3D" w14:textId="77777777" w:rsidR="00197A34" w:rsidRPr="0010371A" w:rsidRDefault="00197A34" w:rsidP="00197A34">
            <w:pPr>
              <w:numPr>
                <w:ilvl w:val="0"/>
                <w:numId w:val="41"/>
              </w:numPr>
              <w:ind w:left="227" w:hanging="227"/>
              <w:rPr>
                <w:rFonts w:ascii="Calibri" w:hAnsi="Calibri" w:cs="Arial"/>
                <w:sz w:val="22"/>
                <w:szCs w:val="22"/>
              </w:rPr>
            </w:pPr>
            <w:r w:rsidRPr="0010371A">
              <w:rPr>
                <w:rFonts w:ascii="Calibri" w:hAnsi="Calibri" w:cs="Arial"/>
                <w:sz w:val="22"/>
                <w:szCs w:val="22"/>
              </w:rPr>
              <w:t>Provide a named contact to enable staff to maintain contact</w:t>
            </w:r>
          </w:p>
          <w:p w14:paraId="4D1C6AE6" w14:textId="77777777" w:rsidR="00197A34" w:rsidRPr="0010371A" w:rsidRDefault="00197A34" w:rsidP="00197A34">
            <w:pPr>
              <w:ind w:left="227"/>
              <w:rPr>
                <w:rFonts w:ascii="Calibri" w:hAnsi="Calibri" w:cs="Arial"/>
                <w:sz w:val="22"/>
                <w:szCs w:val="22"/>
              </w:rPr>
            </w:pPr>
          </w:p>
          <w:p w14:paraId="563DD21E" w14:textId="77777777" w:rsidR="00197A34" w:rsidRPr="0010371A" w:rsidRDefault="00197A34" w:rsidP="00197A34">
            <w:pPr>
              <w:ind w:left="227"/>
              <w:rPr>
                <w:rFonts w:ascii="Calibri" w:hAnsi="Calibri" w:cs="Arial"/>
                <w:sz w:val="22"/>
                <w:szCs w:val="22"/>
              </w:rPr>
            </w:pPr>
          </w:p>
        </w:tc>
      </w:tr>
      <w:tr w:rsidR="00197A34" w:rsidRPr="0010371A" w14:paraId="12B6F121" w14:textId="77777777" w:rsidTr="0010371A">
        <w:trPr>
          <w:trHeight w:hRule="exact" w:val="113"/>
          <w:jc w:val="center"/>
        </w:trPr>
        <w:tc>
          <w:tcPr>
            <w:tcW w:w="14746" w:type="dxa"/>
            <w:gridSpan w:val="3"/>
            <w:shd w:val="clear" w:color="auto" w:fill="606060"/>
          </w:tcPr>
          <w:p w14:paraId="101F1009" w14:textId="77777777" w:rsidR="00197A34" w:rsidRPr="0010371A" w:rsidRDefault="00197A34" w:rsidP="00197A34">
            <w:pPr>
              <w:rPr>
                <w:rFonts w:ascii="Calibri" w:hAnsi="Calibri" w:cs="Arial"/>
                <w:b/>
                <w:sz w:val="22"/>
                <w:szCs w:val="22"/>
              </w:rPr>
            </w:pPr>
          </w:p>
        </w:tc>
      </w:tr>
      <w:tr w:rsidR="00197A34" w:rsidRPr="0010371A" w14:paraId="703BAC74" w14:textId="77777777" w:rsidTr="0010371A">
        <w:trPr>
          <w:jc w:val="center"/>
        </w:trPr>
        <w:tc>
          <w:tcPr>
            <w:tcW w:w="1526" w:type="dxa"/>
            <w:vMerge w:val="restart"/>
            <w:tcBorders>
              <w:top w:val="single" w:sz="4" w:space="0" w:color="auto"/>
              <w:left w:val="single" w:sz="4" w:space="0" w:color="auto"/>
              <w:right w:val="single" w:sz="4" w:space="0" w:color="auto"/>
            </w:tcBorders>
          </w:tcPr>
          <w:p w14:paraId="0F4D39E3" w14:textId="77777777" w:rsidR="00197A34" w:rsidRPr="0010371A" w:rsidRDefault="00197A34" w:rsidP="00197A34">
            <w:pPr>
              <w:rPr>
                <w:rFonts w:ascii="Calibri" w:hAnsi="Calibri" w:cs="Arial"/>
                <w:b/>
                <w:sz w:val="22"/>
                <w:szCs w:val="22"/>
              </w:rPr>
            </w:pPr>
            <w:r w:rsidRPr="0010371A">
              <w:rPr>
                <w:rFonts w:ascii="Calibri" w:hAnsi="Calibri" w:cs="Arial"/>
                <w:b/>
                <w:sz w:val="22"/>
                <w:szCs w:val="22"/>
              </w:rPr>
              <w:t>Disability Advice and Support</w:t>
            </w:r>
          </w:p>
          <w:p w14:paraId="20B2641A" w14:textId="77777777" w:rsidR="00197A34" w:rsidRPr="0010371A" w:rsidRDefault="00197A34" w:rsidP="00197A34">
            <w:pPr>
              <w:rPr>
                <w:rFonts w:ascii="Calibri" w:hAnsi="Calibri" w:cs="Arial"/>
                <w:b/>
                <w:sz w:val="22"/>
                <w:szCs w:val="22"/>
              </w:rPr>
            </w:pPr>
          </w:p>
        </w:tc>
        <w:tc>
          <w:tcPr>
            <w:tcW w:w="13220" w:type="dxa"/>
            <w:gridSpan w:val="2"/>
            <w:tcBorders>
              <w:top w:val="single" w:sz="4" w:space="0" w:color="auto"/>
              <w:left w:val="single" w:sz="4" w:space="0" w:color="auto"/>
              <w:bottom w:val="single" w:sz="4" w:space="0" w:color="auto"/>
              <w:right w:val="single" w:sz="4" w:space="0" w:color="auto"/>
            </w:tcBorders>
          </w:tcPr>
          <w:p w14:paraId="76B6FA7B" w14:textId="77777777" w:rsidR="00197A34" w:rsidRPr="0010371A" w:rsidRDefault="00197A34" w:rsidP="00197A34">
            <w:pPr>
              <w:rPr>
                <w:rFonts w:ascii="Calibri" w:hAnsi="Calibri" w:cs="Arial"/>
                <w:b/>
                <w:sz w:val="22"/>
                <w:szCs w:val="22"/>
              </w:rPr>
            </w:pPr>
            <w:r w:rsidRPr="0010371A">
              <w:rPr>
                <w:rFonts w:ascii="Calibri" w:hAnsi="Calibri" w:cs="Arial"/>
                <w:b/>
                <w:sz w:val="22"/>
                <w:szCs w:val="22"/>
              </w:rPr>
              <w:t>Key Principles</w:t>
            </w:r>
          </w:p>
          <w:p w14:paraId="64B433FF" w14:textId="77777777" w:rsidR="00197A34" w:rsidRPr="0010371A" w:rsidRDefault="00197A34" w:rsidP="002C7A6D">
            <w:pPr>
              <w:rPr>
                <w:rFonts w:ascii="Calibri" w:hAnsi="Calibri" w:cs="Arial"/>
                <w:b/>
                <w:sz w:val="22"/>
                <w:szCs w:val="22"/>
              </w:rPr>
            </w:pPr>
            <w:r w:rsidRPr="0010371A">
              <w:rPr>
                <w:rFonts w:ascii="Calibri" w:hAnsi="Calibri" w:cs="Arial"/>
                <w:sz w:val="22"/>
                <w:szCs w:val="22"/>
              </w:rPr>
              <w:t xml:space="preserve">To ensure Cardiff Metropolitan University students receive impartial, confidential and </w:t>
            </w:r>
            <w:proofErr w:type="gramStart"/>
            <w:r w:rsidRPr="0010371A">
              <w:rPr>
                <w:rFonts w:ascii="Calibri" w:hAnsi="Calibri" w:cs="Arial"/>
                <w:sz w:val="22"/>
                <w:szCs w:val="22"/>
              </w:rPr>
              <w:t>student centred</w:t>
            </w:r>
            <w:proofErr w:type="gramEnd"/>
            <w:r w:rsidRPr="0010371A">
              <w:rPr>
                <w:rFonts w:ascii="Calibri" w:hAnsi="Calibri" w:cs="Arial"/>
                <w:sz w:val="22"/>
                <w:szCs w:val="22"/>
              </w:rPr>
              <w:t xml:space="preserve"> disability advice, guidance and support in accordance with the UK Qual</w:t>
            </w:r>
            <w:r w:rsidR="002C7A6D">
              <w:rPr>
                <w:rFonts w:ascii="Calibri" w:hAnsi="Calibri" w:cs="Arial"/>
                <w:sz w:val="22"/>
                <w:szCs w:val="22"/>
              </w:rPr>
              <w:t>ity Code for Higher Education</w:t>
            </w:r>
            <w:r w:rsidRPr="0010371A">
              <w:rPr>
                <w:rFonts w:ascii="Calibri" w:hAnsi="Calibri" w:cs="Arial"/>
                <w:sz w:val="22"/>
                <w:szCs w:val="22"/>
              </w:rPr>
              <w:t xml:space="preserve"> and the Equality Act 2010.  </w:t>
            </w:r>
          </w:p>
        </w:tc>
      </w:tr>
      <w:tr w:rsidR="00197A34" w:rsidRPr="0010371A" w14:paraId="113C612D" w14:textId="77777777" w:rsidTr="0010371A">
        <w:trPr>
          <w:jc w:val="center"/>
        </w:trPr>
        <w:tc>
          <w:tcPr>
            <w:tcW w:w="1526" w:type="dxa"/>
            <w:vMerge/>
            <w:tcBorders>
              <w:left w:val="single" w:sz="4" w:space="0" w:color="auto"/>
              <w:bottom w:val="single" w:sz="4" w:space="0" w:color="auto"/>
              <w:right w:val="single" w:sz="4" w:space="0" w:color="auto"/>
            </w:tcBorders>
          </w:tcPr>
          <w:p w14:paraId="3C53D0C8" w14:textId="77777777" w:rsidR="00197A34" w:rsidRPr="0010371A" w:rsidRDefault="00197A34" w:rsidP="00197A34">
            <w:pPr>
              <w:rPr>
                <w:rFonts w:ascii="Calibri" w:hAnsi="Calibri" w:cs="Arial"/>
                <w:b/>
                <w:sz w:val="22"/>
                <w:szCs w:val="22"/>
              </w:rPr>
            </w:pPr>
          </w:p>
        </w:tc>
        <w:tc>
          <w:tcPr>
            <w:tcW w:w="5812" w:type="dxa"/>
            <w:tcBorders>
              <w:top w:val="single" w:sz="4" w:space="0" w:color="auto"/>
              <w:left w:val="single" w:sz="4" w:space="0" w:color="auto"/>
              <w:bottom w:val="single" w:sz="4" w:space="0" w:color="auto"/>
              <w:right w:val="single" w:sz="4" w:space="0" w:color="auto"/>
            </w:tcBorders>
          </w:tcPr>
          <w:p w14:paraId="767D5F32" w14:textId="77777777" w:rsidR="00197A34" w:rsidRPr="0010371A" w:rsidRDefault="00197A34" w:rsidP="00197A34">
            <w:pPr>
              <w:rPr>
                <w:rFonts w:ascii="Calibri" w:hAnsi="Calibri" w:cs="Arial"/>
                <w:b/>
                <w:sz w:val="22"/>
                <w:szCs w:val="22"/>
              </w:rPr>
            </w:pPr>
            <w:r w:rsidRPr="0010371A">
              <w:rPr>
                <w:rFonts w:ascii="Calibri" w:hAnsi="Calibri" w:cs="Arial"/>
                <w:b/>
                <w:sz w:val="22"/>
                <w:szCs w:val="22"/>
              </w:rPr>
              <w:t>Cardiff Metropolitan University Responsibilities:</w:t>
            </w:r>
          </w:p>
          <w:p w14:paraId="42B9F980" w14:textId="77777777" w:rsidR="00197A34" w:rsidRPr="0010371A" w:rsidRDefault="00197A34" w:rsidP="00197A34">
            <w:pPr>
              <w:rPr>
                <w:rFonts w:ascii="Calibri" w:hAnsi="Calibri" w:cs="Arial"/>
                <w:b/>
                <w:sz w:val="22"/>
                <w:szCs w:val="22"/>
              </w:rPr>
            </w:pPr>
          </w:p>
          <w:p w14:paraId="73A5728C" w14:textId="77777777" w:rsidR="00197A34" w:rsidRPr="0010371A" w:rsidRDefault="00197A34" w:rsidP="00197A34">
            <w:pPr>
              <w:numPr>
                <w:ilvl w:val="0"/>
                <w:numId w:val="45"/>
              </w:numPr>
              <w:ind w:left="227" w:hanging="227"/>
              <w:rPr>
                <w:rFonts w:ascii="Calibri" w:hAnsi="Calibri" w:cs="Arial"/>
                <w:sz w:val="22"/>
                <w:szCs w:val="22"/>
              </w:rPr>
            </w:pPr>
            <w:r w:rsidRPr="0010371A">
              <w:rPr>
                <w:rFonts w:ascii="Calibri" w:hAnsi="Calibri" w:cs="Arial"/>
                <w:sz w:val="22"/>
                <w:szCs w:val="22"/>
              </w:rPr>
              <w:t>Provide information and advice for disability support staff who are assisting students with their applications for the Disabled Students’ Allowance (DSA) and co-ordinating disability support</w:t>
            </w:r>
          </w:p>
          <w:p w14:paraId="2D2856E7" w14:textId="77777777" w:rsidR="00197A34" w:rsidRPr="0010371A" w:rsidRDefault="00197A34" w:rsidP="00197A34">
            <w:pPr>
              <w:ind w:left="227" w:hanging="227"/>
              <w:rPr>
                <w:rFonts w:ascii="Calibri" w:hAnsi="Calibri" w:cs="Arial"/>
                <w:sz w:val="22"/>
                <w:szCs w:val="22"/>
              </w:rPr>
            </w:pPr>
          </w:p>
          <w:p w14:paraId="7F9AA113" w14:textId="77777777" w:rsidR="00197A34" w:rsidRPr="0010371A" w:rsidRDefault="00197A34" w:rsidP="00197A34">
            <w:pPr>
              <w:numPr>
                <w:ilvl w:val="0"/>
                <w:numId w:val="45"/>
              </w:numPr>
              <w:ind w:left="227" w:hanging="227"/>
              <w:rPr>
                <w:rFonts w:ascii="Calibri" w:hAnsi="Calibri" w:cs="Arial"/>
                <w:sz w:val="22"/>
                <w:szCs w:val="22"/>
              </w:rPr>
            </w:pPr>
            <w:r w:rsidRPr="0010371A">
              <w:rPr>
                <w:rFonts w:ascii="Calibri" w:hAnsi="Calibri" w:cs="Arial"/>
                <w:sz w:val="22"/>
                <w:szCs w:val="22"/>
              </w:rPr>
              <w:t xml:space="preserve">Provide information and guidance on wider </w:t>
            </w:r>
            <w:r w:rsidRPr="0010371A">
              <w:rPr>
                <w:rFonts w:ascii="Calibri" w:hAnsi="Calibri" w:cs="Arial"/>
                <w:sz w:val="22"/>
                <w:szCs w:val="22"/>
              </w:rPr>
              <w:lastRenderedPageBreak/>
              <w:t xml:space="preserve">funding issues, </w:t>
            </w:r>
            <w:r w:rsidR="002C7A6D" w:rsidRPr="0010371A">
              <w:rPr>
                <w:rFonts w:ascii="Calibri" w:hAnsi="Calibri" w:cs="Arial"/>
                <w:sz w:val="22"/>
                <w:szCs w:val="22"/>
              </w:rPr>
              <w:t>e.g.</w:t>
            </w:r>
            <w:r w:rsidRPr="0010371A">
              <w:rPr>
                <w:rFonts w:ascii="Calibri" w:hAnsi="Calibri" w:cs="Arial"/>
                <w:sz w:val="22"/>
                <w:szCs w:val="22"/>
              </w:rPr>
              <w:t xml:space="preserve"> benefits, FCF etc as they apply to disabled students </w:t>
            </w:r>
          </w:p>
          <w:p w14:paraId="6A2248D7" w14:textId="77777777" w:rsidR="00197A34" w:rsidRPr="0010371A" w:rsidRDefault="00197A34" w:rsidP="00197A34">
            <w:pPr>
              <w:ind w:left="227" w:hanging="227"/>
              <w:rPr>
                <w:rFonts w:ascii="Calibri" w:hAnsi="Calibri" w:cs="Arial"/>
                <w:sz w:val="22"/>
                <w:szCs w:val="22"/>
              </w:rPr>
            </w:pPr>
          </w:p>
          <w:p w14:paraId="40515285" w14:textId="77777777" w:rsidR="00197A34" w:rsidRPr="0010371A" w:rsidRDefault="00197A34" w:rsidP="00197A34">
            <w:pPr>
              <w:numPr>
                <w:ilvl w:val="0"/>
                <w:numId w:val="45"/>
              </w:numPr>
              <w:ind w:left="227" w:hanging="227"/>
              <w:rPr>
                <w:rFonts w:ascii="Calibri" w:hAnsi="Calibri" w:cs="Arial"/>
                <w:sz w:val="22"/>
                <w:szCs w:val="22"/>
              </w:rPr>
            </w:pPr>
            <w:r w:rsidRPr="0010371A">
              <w:rPr>
                <w:rFonts w:ascii="Calibri" w:hAnsi="Calibri" w:cs="Arial"/>
                <w:sz w:val="22"/>
                <w:szCs w:val="22"/>
              </w:rPr>
              <w:t xml:space="preserve">Provide information and advice to enable staff to develop learning support packages to meet the needs of disabled students </w:t>
            </w:r>
          </w:p>
          <w:p w14:paraId="0AD7A02C" w14:textId="77777777" w:rsidR="00197A34" w:rsidRPr="0010371A" w:rsidRDefault="00197A34" w:rsidP="00197A34">
            <w:pPr>
              <w:ind w:left="227" w:hanging="227"/>
              <w:rPr>
                <w:rFonts w:ascii="Calibri" w:hAnsi="Calibri" w:cs="Arial"/>
                <w:sz w:val="22"/>
                <w:szCs w:val="22"/>
              </w:rPr>
            </w:pPr>
          </w:p>
          <w:p w14:paraId="0D286206" w14:textId="77777777" w:rsidR="00197A34" w:rsidRPr="009040BD" w:rsidRDefault="00197A34" w:rsidP="00197A34">
            <w:pPr>
              <w:numPr>
                <w:ilvl w:val="0"/>
                <w:numId w:val="45"/>
              </w:numPr>
              <w:ind w:left="227" w:hanging="227"/>
              <w:rPr>
                <w:rFonts w:ascii="Calibri" w:hAnsi="Calibri" w:cs="Calibri"/>
                <w:sz w:val="22"/>
                <w:szCs w:val="22"/>
              </w:rPr>
            </w:pPr>
            <w:r w:rsidRPr="0010371A">
              <w:rPr>
                <w:rFonts w:ascii="Calibri" w:hAnsi="Calibri" w:cs="Arial"/>
                <w:sz w:val="22"/>
                <w:szCs w:val="22"/>
              </w:rPr>
              <w:t xml:space="preserve">Email contact </w:t>
            </w:r>
            <w:hyperlink r:id="rId15" w:history="1">
              <w:r w:rsidR="001A4C0C" w:rsidRPr="009040BD">
                <w:rPr>
                  <w:rStyle w:val="Hyperlink"/>
                  <w:rFonts w:ascii="Calibri" w:hAnsi="Calibri" w:cs="Calibri"/>
                  <w:sz w:val="22"/>
                  <w:szCs w:val="22"/>
                </w:rPr>
                <w:t>studentservices@cardiffmet.ac.uk</w:t>
              </w:r>
            </w:hyperlink>
          </w:p>
          <w:p w14:paraId="61452FD5" w14:textId="77777777" w:rsidR="00197A34" w:rsidRPr="0010371A" w:rsidRDefault="00197A34" w:rsidP="00197A34">
            <w:pPr>
              <w:ind w:left="227" w:hanging="227"/>
              <w:rPr>
                <w:rFonts w:ascii="Calibri" w:hAnsi="Calibri" w:cs="Arial"/>
                <w:sz w:val="22"/>
                <w:szCs w:val="22"/>
              </w:rPr>
            </w:pPr>
          </w:p>
          <w:p w14:paraId="3648EC4D" w14:textId="77777777" w:rsidR="00197A34" w:rsidRPr="0010371A" w:rsidRDefault="00197A34" w:rsidP="00197A34">
            <w:pPr>
              <w:numPr>
                <w:ilvl w:val="0"/>
                <w:numId w:val="45"/>
              </w:numPr>
              <w:ind w:left="227" w:hanging="227"/>
              <w:rPr>
                <w:rFonts w:ascii="Calibri" w:hAnsi="Calibri" w:cs="Arial"/>
                <w:sz w:val="22"/>
                <w:szCs w:val="22"/>
              </w:rPr>
            </w:pPr>
            <w:r w:rsidRPr="0010371A">
              <w:rPr>
                <w:rFonts w:ascii="Calibri" w:hAnsi="Calibri" w:cs="Arial"/>
                <w:sz w:val="22"/>
                <w:szCs w:val="22"/>
              </w:rPr>
              <w:t>Provide contact details of Cardiff Metropolitan University’s Disability Services staff to ensure partner staff have direct access to information and advice</w:t>
            </w:r>
          </w:p>
          <w:p w14:paraId="269E0B5C" w14:textId="77777777" w:rsidR="00197A34" w:rsidRPr="0010371A" w:rsidRDefault="00197A34" w:rsidP="00197A34">
            <w:pPr>
              <w:ind w:left="227" w:hanging="227"/>
              <w:rPr>
                <w:rFonts w:ascii="Calibri" w:hAnsi="Calibri" w:cs="Arial"/>
                <w:sz w:val="22"/>
                <w:szCs w:val="22"/>
              </w:rPr>
            </w:pPr>
          </w:p>
          <w:p w14:paraId="1826838B" w14:textId="77777777" w:rsidR="00197A34" w:rsidRPr="0010371A" w:rsidRDefault="00197A34" w:rsidP="00197A34">
            <w:pPr>
              <w:numPr>
                <w:ilvl w:val="0"/>
                <w:numId w:val="45"/>
              </w:numPr>
              <w:ind w:left="227" w:hanging="227"/>
              <w:rPr>
                <w:rFonts w:ascii="Calibri" w:hAnsi="Calibri" w:cs="Arial"/>
                <w:sz w:val="22"/>
                <w:szCs w:val="22"/>
              </w:rPr>
            </w:pPr>
            <w:r w:rsidRPr="0010371A">
              <w:rPr>
                <w:rFonts w:ascii="Calibri" w:hAnsi="Calibri" w:cs="Arial"/>
                <w:sz w:val="22"/>
                <w:szCs w:val="22"/>
              </w:rPr>
              <w:t>Maintain dialogue with partner institutions to ensure continued support</w:t>
            </w:r>
          </w:p>
          <w:p w14:paraId="18912B0A" w14:textId="77777777" w:rsidR="00197A34" w:rsidRPr="0010371A" w:rsidRDefault="00197A34" w:rsidP="00197A34">
            <w:pPr>
              <w:rPr>
                <w:rFonts w:ascii="Calibri" w:hAnsi="Calibri" w:cs="Arial"/>
                <w:sz w:val="22"/>
                <w:szCs w:val="22"/>
              </w:rPr>
            </w:pPr>
          </w:p>
          <w:p w14:paraId="142CD34F" w14:textId="77777777" w:rsidR="00197A34" w:rsidRPr="0010371A" w:rsidRDefault="00197A34" w:rsidP="00197A34">
            <w:pPr>
              <w:rPr>
                <w:rFonts w:ascii="Calibri" w:hAnsi="Calibri" w:cs="Arial"/>
                <w:sz w:val="22"/>
                <w:szCs w:val="22"/>
              </w:rPr>
            </w:pPr>
          </w:p>
          <w:p w14:paraId="16B34BC7" w14:textId="77777777" w:rsidR="00197A34" w:rsidRPr="0010371A" w:rsidRDefault="00197A34" w:rsidP="00197A34">
            <w:pPr>
              <w:rPr>
                <w:rFonts w:ascii="Calibri" w:hAnsi="Calibri" w:cs="Arial"/>
                <w:b/>
                <w:sz w:val="22"/>
                <w:szCs w:val="22"/>
              </w:rPr>
            </w:pPr>
          </w:p>
          <w:p w14:paraId="776ECF1B" w14:textId="77777777" w:rsidR="00197A34" w:rsidRDefault="00197A34" w:rsidP="00197A34">
            <w:pPr>
              <w:ind w:left="360"/>
              <w:rPr>
                <w:rFonts w:ascii="Calibri" w:hAnsi="Calibri" w:cs="Arial"/>
                <w:b/>
                <w:sz w:val="22"/>
                <w:szCs w:val="22"/>
              </w:rPr>
            </w:pPr>
          </w:p>
          <w:p w14:paraId="710C3963" w14:textId="77777777" w:rsidR="002C7A6D" w:rsidRDefault="002C7A6D" w:rsidP="00197A34">
            <w:pPr>
              <w:ind w:left="360"/>
              <w:rPr>
                <w:rFonts w:ascii="Calibri" w:hAnsi="Calibri" w:cs="Arial"/>
                <w:b/>
                <w:sz w:val="22"/>
                <w:szCs w:val="22"/>
              </w:rPr>
            </w:pPr>
          </w:p>
          <w:p w14:paraId="7D029175" w14:textId="77777777" w:rsidR="002C7A6D" w:rsidRDefault="002C7A6D" w:rsidP="00197A34">
            <w:pPr>
              <w:ind w:left="360"/>
              <w:rPr>
                <w:rFonts w:ascii="Calibri" w:hAnsi="Calibri" w:cs="Arial"/>
                <w:b/>
                <w:sz w:val="22"/>
                <w:szCs w:val="22"/>
              </w:rPr>
            </w:pPr>
          </w:p>
          <w:p w14:paraId="66933781" w14:textId="77777777" w:rsidR="002C7A6D" w:rsidRDefault="002C7A6D" w:rsidP="00197A34">
            <w:pPr>
              <w:ind w:left="360"/>
              <w:rPr>
                <w:rFonts w:ascii="Calibri" w:hAnsi="Calibri" w:cs="Arial"/>
                <w:b/>
                <w:sz w:val="22"/>
                <w:szCs w:val="22"/>
              </w:rPr>
            </w:pPr>
          </w:p>
          <w:p w14:paraId="38C52F66" w14:textId="77777777" w:rsidR="002C7A6D" w:rsidRDefault="002C7A6D" w:rsidP="00197A34">
            <w:pPr>
              <w:ind w:left="360"/>
              <w:rPr>
                <w:rFonts w:ascii="Calibri" w:hAnsi="Calibri" w:cs="Arial"/>
                <w:b/>
                <w:sz w:val="22"/>
                <w:szCs w:val="22"/>
              </w:rPr>
            </w:pPr>
          </w:p>
          <w:p w14:paraId="7FB8263B" w14:textId="77777777" w:rsidR="002C7A6D" w:rsidRPr="0010371A" w:rsidRDefault="002C7A6D" w:rsidP="00197A34">
            <w:pPr>
              <w:ind w:left="360"/>
              <w:rPr>
                <w:rFonts w:ascii="Calibri" w:hAnsi="Calibri" w:cs="Arial"/>
                <w:b/>
                <w:sz w:val="22"/>
                <w:szCs w:val="22"/>
              </w:rPr>
            </w:pPr>
          </w:p>
        </w:tc>
        <w:tc>
          <w:tcPr>
            <w:tcW w:w="7408" w:type="dxa"/>
            <w:tcBorders>
              <w:top w:val="single" w:sz="4" w:space="0" w:color="auto"/>
              <w:left w:val="single" w:sz="4" w:space="0" w:color="auto"/>
              <w:bottom w:val="single" w:sz="4" w:space="0" w:color="auto"/>
              <w:right w:val="single" w:sz="4" w:space="0" w:color="auto"/>
            </w:tcBorders>
          </w:tcPr>
          <w:p w14:paraId="569F9EE4" w14:textId="77777777" w:rsidR="00197A34" w:rsidRPr="0010371A" w:rsidRDefault="00197A34" w:rsidP="00197A34">
            <w:pPr>
              <w:rPr>
                <w:rFonts w:ascii="Calibri" w:hAnsi="Calibri" w:cs="Arial"/>
                <w:b/>
                <w:sz w:val="22"/>
                <w:szCs w:val="22"/>
              </w:rPr>
            </w:pPr>
            <w:r w:rsidRPr="0010371A">
              <w:rPr>
                <w:rFonts w:ascii="Calibri" w:hAnsi="Calibri" w:cs="Arial"/>
                <w:b/>
                <w:sz w:val="22"/>
                <w:szCs w:val="22"/>
              </w:rPr>
              <w:lastRenderedPageBreak/>
              <w:t>Partner Responsibilities:</w:t>
            </w:r>
          </w:p>
          <w:p w14:paraId="449F7B9A" w14:textId="77777777" w:rsidR="00197A34" w:rsidRPr="0010371A" w:rsidRDefault="00197A34" w:rsidP="00197A34">
            <w:pPr>
              <w:rPr>
                <w:rFonts w:ascii="Calibri" w:hAnsi="Calibri" w:cs="Arial"/>
                <w:b/>
                <w:sz w:val="22"/>
                <w:szCs w:val="22"/>
              </w:rPr>
            </w:pPr>
          </w:p>
          <w:p w14:paraId="35559691" w14:textId="77777777" w:rsidR="00197A34" w:rsidRPr="0010371A" w:rsidRDefault="00197A34" w:rsidP="00197A34">
            <w:pPr>
              <w:numPr>
                <w:ilvl w:val="0"/>
                <w:numId w:val="29"/>
              </w:numPr>
              <w:rPr>
                <w:rFonts w:ascii="Calibri" w:hAnsi="Calibri" w:cs="Arial"/>
                <w:sz w:val="22"/>
                <w:szCs w:val="22"/>
              </w:rPr>
            </w:pPr>
            <w:r w:rsidRPr="0010371A">
              <w:rPr>
                <w:rFonts w:ascii="Calibri" w:hAnsi="Calibri" w:cs="Arial"/>
                <w:sz w:val="22"/>
                <w:szCs w:val="22"/>
              </w:rPr>
              <w:t>Provide a Disability Service providing information, advice and guidance to students requiring disability support, both pre and post admission</w:t>
            </w:r>
          </w:p>
          <w:p w14:paraId="2F7E076D" w14:textId="77777777" w:rsidR="00197A34" w:rsidRPr="0010371A" w:rsidRDefault="00197A34" w:rsidP="00197A34">
            <w:pPr>
              <w:rPr>
                <w:rFonts w:ascii="Calibri" w:hAnsi="Calibri" w:cs="Arial"/>
                <w:sz w:val="22"/>
                <w:szCs w:val="22"/>
              </w:rPr>
            </w:pPr>
          </w:p>
          <w:p w14:paraId="10EFB6C5" w14:textId="77777777" w:rsidR="00197A34" w:rsidRPr="0010371A" w:rsidRDefault="00197A34" w:rsidP="00197A34">
            <w:pPr>
              <w:numPr>
                <w:ilvl w:val="0"/>
                <w:numId w:val="29"/>
              </w:numPr>
              <w:rPr>
                <w:rFonts w:ascii="Calibri" w:hAnsi="Calibri" w:cs="Arial"/>
                <w:sz w:val="22"/>
                <w:szCs w:val="22"/>
              </w:rPr>
            </w:pPr>
            <w:r w:rsidRPr="0010371A">
              <w:rPr>
                <w:rFonts w:ascii="Calibri" w:hAnsi="Calibri" w:cs="Arial"/>
                <w:sz w:val="22"/>
                <w:szCs w:val="22"/>
              </w:rPr>
              <w:t xml:space="preserve">Develop, co-ordinate and implement learner support packages in conjunction with appropriate agencies and departments, including adjustment to exams and assessments in line with </w:t>
            </w:r>
            <w:smartTag w:uri="urn:schemas-microsoft-com:office:smarttags" w:element="PlaceType">
              <w:r w:rsidRPr="0010371A">
                <w:rPr>
                  <w:rFonts w:ascii="Calibri" w:hAnsi="Calibri" w:cs="Arial"/>
                  <w:sz w:val="22"/>
                  <w:szCs w:val="22"/>
                </w:rPr>
                <w:t>University</w:t>
              </w:r>
            </w:smartTag>
            <w:r w:rsidRPr="0010371A">
              <w:rPr>
                <w:rFonts w:ascii="Calibri" w:hAnsi="Calibri" w:cs="Arial"/>
                <w:sz w:val="22"/>
                <w:szCs w:val="22"/>
              </w:rPr>
              <w:t xml:space="preserve"> Regulations.</w:t>
            </w:r>
          </w:p>
          <w:p w14:paraId="574352B2" w14:textId="77777777" w:rsidR="00197A34" w:rsidRPr="0010371A" w:rsidRDefault="00197A34" w:rsidP="00197A34">
            <w:pPr>
              <w:rPr>
                <w:rFonts w:ascii="Calibri" w:hAnsi="Calibri" w:cs="Arial"/>
                <w:sz w:val="22"/>
                <w:szCs w:val="22"/>
              </w:rPr>
            </w:pPr>
          </w:p>
          <w:p w14:paraId="4CC85A2B" w14:textId="77777777" w:rsidR="00197A34" w:rsidRPr="0010371A" w:rsidRDefault="00197A34" w:rsidP="00197A34">
            <w:pPr>
              <w:numPr>
                <w:ilvl w:val="0"/>
                <w:numId w:val="29"/>
              </w:numPr>
              <w:rPr>
                <w:rFonts w:ascii="Calibri" w:hAnsi="Calibri" w:cs="Arial"/>
                <w:sz w:val="22"/>
                <w:szCs w:val="22"/>
              </w:rPr>
            </w:pPr>
            <w:r w:rsidRPr="0010371A">
              <w:rPr>
                <w:rFonts w:ascii="Calibri" w:hAnsi="Calibri" w:cs="Arial"/>
                <w:sz w:val="22"/>
                <w:szCs w:val="22"/>
              </w:rPr>
              <w:t xml:space="preserve">Facilitate diagnostic assessments for students with </w:t>
            </w:r>
            <w:proofErr w:type="spellStart"/>
            <w:r w:rsidRPr="0010371A">
              <w:rPr>
                <w:rFonts w:ascii="Calibri" w:hAnsi="Calibri" w:cs="Arial"/>
                <w:sz w:val="22"/>
                <w:szCs w:val="22"/>
              </w:rPr>
              <w:t>SpLD</w:t>
            </w:r>
            <w:proofErr w:type="spellEnd"/>
            <w:r w:rsidRPr="0010371A">
              <w:rPr>
                <w:rFonts w:ascii="Calibri" w:hAnsi="Calibri" w:cs="Arial"/>
                <w:sz w:val="22"/>
                <w:szCs w:val="22"/>
              </w:rPr>
              <w:t>.</w:t>
            </w:r>
          </w:p>
          <w:p w14:paraId="3D3805DA" w14:textId="77777777" w:rsidR="00197A34" w:rsidRPr="0010371A" w:rsidRDefault="00197A34" w:rsidP="00197A34">
            <w:pPr>
              <w:rPr>
                <w:rFonts w:ascii="Calibri" w:hAnsi="Calibri" w:cs="Arial"/>
                <w:sz w:val="22"/>
                <w:szCs w:val="22"/>
              </w:rPr>
            </w:pPr>
          </w:p>
          <w:p w14:paraId="29455B0E" w14:textId="77777777" w:rsidR="00197A34" w:rsidRPr="0010371A" w:rsidRDefault="00197A34" w:rsidP="00197A34">
            <w:pPr>
              <w:numPr>
                <w:ilvl w:val="0"/>
                <w:numId w:val="29"/>
              </w:numPr>
              <w:rPr>
                <w:rFonts w:ascii="Calibri" w:hAnsi="Calibri" w:cs="Arial"/>
                <w:sz w:val="22"/>
                <w:szCs w:val="22"/>
              </w:rPr>
            </w:pPr>
            <w:r w:rsidRPr="0010371A">
              <w:rPr>
                <w:rFonts w:ascii="Calibri" w:hAnsi="Calibri" w:cs="Arial"/>
                <w:sz w:val="22"/>
                <w:szCs w:val="22"/>
              </w:rPr>
              <w:t xml:space="preserve">Provide appropriate support </w:t>
            </w:r>
            <w:r w:rsidR="002C7A6D" w:rsidRPr="0010371A">
              <w:rPr>
                <w:rFonts w:ascii="Calibri" w:hAnsi="Calibri" w:cs="Arial"/>
                <w:sz w:val="22"/>
                <w:szCs w:val="22"/>
              </w:rPr>
              <w:t>e.g.</w:t>
            </w:r>
            <w:r w:rsidRPr="0010371A">
              <w:rPr>
                <w:rFonts w:ascii="Calibri" w:hAnsi="Calibri" w:cs="Arial"/>
                <w:sz w:val="22"/>
                <w:szCs w:val="22"/>
              </w:rPr>
              <w:t xml:space="preserve"> notetakers, study skills tutors etc</w:t>
            </w:r>
          </w:p>
          <w:p w14:paraId="64C30046" w14:textId="77777777" w:rsidR="00197A34" w:rsidRPr="0010371A" w:rsidRDefault="00197A34" w:rsidP="00197A34">
            <w:pPr>
              <w:rPr>
                <w:rFonts w:ascii="Calibri" w:hAnsi="Calibri" w:cs="Arial"/>
                <w:sz w:val="22"/>
                <w:szCs w:val="22"/>
              </w:rPr>
            </w:pPr>
          </w:p>
          <w:p w14:paraId="27EE759E" w14:textId="77777777" w:rsidR="00197A34" w:rsidRPr="0010371A" w:rsidRDefault="00197A34" w:rsidP="00197A34">
            <w:pPr>
              <w:numPr>
                <w:ilvl w:val="0"/>
                <w:numId w:val="29"/>
              </w:numPr>
              <w:rPr>
                <w:rFonts w:ascii="Calibri" w:hAnsi="Calibri" w:cs="Arial"/>
                <w:sz w:val="22"/>
                <w:szCs w:val="22"/>
              </w:rPr>
            </w:pPr>
            <w:r w:rsidRPr="0010371A">
              <w:rPr>
                <w:rFonts w:ascii="Calibri" w:hAnsi="Calibri" w:cs="Arial"/>
                <w:sz w:val="22"/>
                <w:szCs w:val="22"/>
              </w:rPr>
              <w:lastRenderedPageBreak/>
              <w:t>Provide staff contact details to Cardiff Metropolitan University Disability Service and update as necessary</w:t>
            </w:r>
          </w:p>
          <w:p w14:paraId="0222EF5E" w14:textId="77777777" w:rsidR="00197A34" w:rsidRPr="0010371A" w:rsidRDefault="00197A34" w:rsidP="00197A34">
            <w:pPr>
              <w:rPr>
                <w:rFonts w:ascii="Calibri" w:hAnsi="Calibri" w:cs="Arial"/>
                <w:sz w:val="22"/>
                <w:szCs w:val="22"/>
              </w:rPr>
            </w:pPr>
          </w:p>
          <w:p w14:paraId="114588C5" w14:textId="77777777" w:rsidR="00197A34" w:rsidRPr="0010371A" w:rsidRDefault="00197A34" w:rsidP="00197A34">
            <w:pPr>
              <w:numPr>
                <w:ilvl w:val="0"/>
                <w:numId w:val="29"/>
              </w:numPr>
              <w:rPr>
                <w:rFonts w:ascii="Calibri" w:hAnsi="Calibri" w:cs="Arial"/>
                <w:sz w:val="22"/>
                <w:szCs w:val="22"/>
              </w:rPr>
            </w:pPr>
            <w:r w:rsidRPr="0010371A">
              <w:rPr>
                <w:rFonts w:ascii="Calibri" w:hAnsi="Calibri" w:cs="Arial"/>
                <w:sz w:val="22"/>
                <w:szCs w:val="22"/>
              </w:rPr>
              <w:t>Undertake academic liaison to ensure implementation of reasonable adjustments</w:t>
            </w:r>
          </w:p>
          <w:p w14:paraId="339CBA12" w14:textId="77777777" w:rsidR="00197A34" w:rsidRPr="0010371A" w:rsidRDefault="00197A34" w:rsidP="00197A34">
            <w:pPr>
              <w:rPr>
                <w:rFonts w:ascii="Calibri" w:hAnsi="Calibri" w:cs="Arial"/>
                <w:sz w:val="22"/>
                <w:szCs w:val="22"/>
              </w:rPr>
            </w:pPr>
          </w:p>
          <w:p w14:paraId="1E9B207A" w14:textId="77777777" w:rsidR="00197A34" w:rsidRPr="0010371A" w:rsidRDefault="00197A34" w:rsidP="00197A34">
            <w:pPr>
              <w:numPr>
                <w:ilvl w:val="0"/>
                <w:numId w:val="29"/>
              </w:numPr>
              <w:rPr>
                <w:rFonts w:ascii="Calibri" w:hAnsi="Calibri" w:cs="Arial"/>
                <w:sz w:val="22"/>
                <w:szCs w:val="22"/>
              </w:rPr>
            </w:pPr>
            <w:r w:rsidRPr="0010371A">
              <w:rPr>
                <w:rFonts w:ascii="Calibri" w:hAnsi="Calibri" w:cs="Arial"/>
                <w:sz w:val="22"/>
                <w:szCs w:val="22"/>
              </w:rPr>
              <w:t>Ensure the availability of key underpinning policies such as Data Protection, Confidentiality, Admissions, Exam arrangements, Risk Assessment etc and where appropriate to be cognisant of equivalent Cardiff Metropolitan University policies to ensure consistency</w:t>
            </w:r>
          </w:p>
          <w:p w14:paraId="4039BD4A" w14:textId="77777777" w:rsidR="00197A34" w:rsidRPr="0010371A" w:rsidRDefault="00197A34" w:rsidP="00197A34">
            <w:pPr>
              <w:ind w:left="720"/>
              <w:rPr>
                <w:rFonts w:ascii="Calibri" w:hAnsi="Calibri" w:cs="Arial"/>
                <w:sz w:val="22"/>
                <w:szCs w:val="22"/>
              </w:rPr>
            </w:pPr>
          </w:p>
          <w:p w14:paraId="021F98FA" w14:textId="77777777" w:rsidR="00197A34" w:rsidRPr="0010371A" w:rsidRDefault="00197A34" w:rsidP="00197A34">
            <w:pPr>
              <w:ind w:left="227"/>
              <w:rPr>
                <w:rFonts w:ascii="Calibri" w:hAnsi="Calibri" w:cs="Arial"/>
                <w:sz w:val="22"/>
                <w:szCs w:val="22"/>
              </w:rPr>
            </w:pPr>
          </w:p>
        </w:tc>
      </w:tr>
      <w:tr w:rsidR="00197A34" w:rsidRPr="0010371A" w14:paraId="4F63B930" w14:textId="77777777" w:rsidTr="0010371A">
        <w:trPr>
          <w:trHeight w:hRule="exact" w:val="113"/>
          <w:jc w:val="center"/>
        </w:trPr>
        <w:tc>
          <w:tcPr>
            <w:tcW w:w="14746" w:type="dxa"/>
            <w:gridSpan w:val="3"/>
            <w:shd w:val="clear" w:color="auto" w:fill="606060"/>
          </w:tcPr>
          <w:p w14:paraId="5468B139" w14:textId="77777777" w:rsidR="00197A34" w:rsidRPr="0010371A" w:rsidRDefault="00197A34" w:rsidP="00197A34">
            <w:pPr>
              <w:rPr>
                <w:rFonts w:ascii="Calibri" w:hAnsi="Calibri" w:cs="Arial"/>
                <w:b/>
                <w:sz w:val="22"/>
                <w:szCs w:val="22"/>
              </w:rPr>
            </w:pPr>
          </w:p>
        </w:tc>
      </w:tr>
      <w:tr w:rsidR="00197A34" w:rsidRPr="0010371A" w14:paraId="24F0CC26" w14:textId="77777777" w:rsidTr="0010371A">
        <w:trPr>
          <w:trHeight w:val="1035"/>
          <w:jc w:val="center"/>
        </w:trPr>
        <w:tc>
          <w:tcPr>
            <w:tcW w:w="1526" w:type="dxa"/>
            <w:vMerge w:val="restart"/>
          </w:tcPr>
          <w:p w14:paraId="3FC44C57" w14:textId="77777777" w:rsidR="00197A34" w:rsidRPr="0010371A" w:rsidRDefault="00197A34" w:rsidP="00197A34">
            <w:pPr>
              <w:rPr>
                <w:rFonts w:ascii="Calibri" w:hAnsi="Calibri" w:cs="Arial"/>
                <w:sz w:val="22"/>
                <w:szCs w:val="22"/>
              </w:rPr>
            </w:pPr>
            <w:r w:rsidRPr="0010371A">
              <w:rPr>
                <w:rFonts w:ascii="Calibri" w:hAnsi="Calibri" w:cs="Arial"/>
                <w:b/>
                <w:sz w:val="22"/>
                <w:szCs w:val="22"/>
              </w:rPr>
              <w:t>Finance  and Welfare</w:t>
            </w:r>
          </w:p>
          <w:p w14:paraId="68B180A4" w14:textId="77777777" w:rsidR="00197A34" w:rsidRPr="0010371A" w:rsidRDefault="00197A34" w:rsidP="00197A34">
            <w:pPr>
              <w:rPr>
                <w:rFonts w:ascii="Calibri" w:hAnsi="Calibri" w:cs="Arial"/>
                <w:b/>
                <w:sz w:val="22"/>
                <w:szCs w:val="22"/>
              </w:rPr>
            </w:pPr>
          </w:p>
        </w:tc>
        <w:tc>
          <w:tcPr>
            <w:tcW w:w="13220" w:type="dxa"/>
            <w:gridSpan w:val="2"/>
          </w:tcPr>
          <w:p w14:paraId="7CA10803" w14:textId="77777777" w:rsidR="00197A34" w:rsidRPr="0010371A" w:rsidRDefault="00197A34" w:rsidP="00197A34">
            <w:pPr>
              <w:rPr>
                <w:rFonts w:ascii="Calibri" w:hAnsi="Calibri" w:cs="Arial"/>
                <w:b/>
                <w:sz w:val="22"/>
                <w:szCs w:val="22"/>
              </w:rPr>
            </w:pPr>
            <w:r w:rsidRPr="0010371A">
              <w:rPr>
                <w:rFonts w:ascii="Calibri" w:hAnsi="Calibri" w:cs="Arial"/>
                <w:b/>
                <w:sz w:val="22"/>
                <w:szCs w:val="22"/>
              </w:rPr>
              <w:t>Key Principles</w:t>
            </w:r>
          </w:p>
          <w:p w14:paraId="48BD65A2" w14:textId="77777777" w:rsidR="00197A34" w:rsidRPr="0010371A" w:rsidRDefault="00197A34" w:rsidP="00197A34">
            <w:pPr>
              <w:rPr>
                <w:rFonts w:ascii="Calibri" w:hAnsi="Calibri" w:cs="Arial"/>
                <w:b/>
                <w:sz w:val="22"/>
                <w:szCs w:val="22"/>
              </w:rPr>
            </w:pPr>
            <w:r w:rsidRPr="0010371A">
              <w:rPr>
                <w:rFonts w:ascii="Calibri" w:hAnsi="Calibri" w:cs="Arial"/>
                <w:sz w:val="22"/>
                <w:szCs w:val="22"/>
              </w:rPr>
              <w:t xml:space="preserve">To ensure Cardiff Metropolitan University students receive impartial, confidential and </w:t>
            </w:r>
            <w:proofErr w:type="gramStart"/>
            <w:r w:rsidRPr="0010371A">
              <w:rPr>
                <w:rFonts w:ascii="Calibri" w:hAnsi="Calibri" w:cs="Arial"/>
                <w:sz w:val="22"/>
                <w:szCs w:val="22"/>
              </w:rPr>
              <w:t>student centred</w:t>
            </w:r>
            <w:proofErr w:type="gramEnd"/>
            <w:r w:rsidRPr="0010371A">
              <w:rPr>
                <w:rFonts w:ascii="Calibri" w:hAnsi="Calibri" w:cs="Arial"/>
                <w:sz w:val="22"/>
                <w:szCs w:val="22"/>
              </w:rPr>
              <w:t xml:space="preserve"> financial advice, guidance and support and are aware of the services and funds available to them and how to apply.</w:t>
            </w:r>
          </w:p>
        </w:tc>
      </w:tr>
      <w:tr w:rsidR="00197A34" w:rsidRPr="0010371A" w14:paraId="47F98CC7" w14:textId="77777777" w:rsidTr="0010371A">
        <w:trPr>
          <w:jc w:val="center"/>
        </w:trPr>
        <w:tc>
          <w:tcPr>
            <w:tcW w:w="1526" w:type="dxa"/>
            <w:vMerge/>
          </w:tcPr>
          <w:p w14:paraId="44D48E8B" w14:textId="77777777" w:rsidR="00197A34" w:rsidRPr="0010371A" w:rsidRDefault="00197A34" w:rsidP="00197A34">
            <w:pPr>
              <w:rPr>
                <w:rFonts w:ascii="Calibri" w:hAnsi="Calibri" w:cs="Arial"/>
                <w:b/>
                <w:sz w:val="22"/>
                <w:szCs w:val="22"/>
              </w:rPr>
            </w:pPr>
          </w:p>
        </w:tc>
        <w:tc>
          <w:tcPr>
            <w:tcW w:w="5812" w:type="dxa"/>
          </w:tcPr>
          <w:p w14:paraId="296D41F0" w14:textId="77777777" w:rsidR="00197A34" w:rsidRPr="0010371A" w:rsidRDefault="00197A34" w:rsidP="00197A34">
            <w:pPr>
              <w:rPr>
                <w:rFonts w:ascii="Calibri" w:hAnsi="Calibri" w:cs="Arial"/>
                <w:b/>
                <w:sz w:val="22"/>
                <w:szCs w:val="22"/>
              </w:rPr>
            </w:pPr>
            <w:r w:rsidRPr="0010371A">
              <w:rPr>
                <w:rFonts w:ascii="Calibri" w:hAnsi="Calibri" w:cs="Arial"/>
                <w:b/>
                <w:sz w:val="22"/>
                <w:szCs w:val="22"/>
              </w:rPr>
              <w:t>Cardiff Metropolitan University Responsibilities</w:t>
            </w:r>
          </w:p>
          <w:p w14:paraId="5F876D0D" w14:textId="77777777" w:rsidR="00197A34" w:rsidRPr="0010371A" w:rsidRDefault="00197A34" w:rsidP="00197A34">
            <w:pPr>
              <w:rPr>
                <w:rFonts w:ascii="Calibri" w:hAnsi="Calibri" w:cs="Arial"/>
                <w:sz w:val="22"/>
                <w:szCs w:val="22"/>
              </w:rPr>
            </w:pPr>
          </w:p>
          <w:p w14:paraId="696F75E5" w14:textId="77777777" w:rsidR="00197A34" w:rsidRPr="0010371A" w:rsidRDefault="00197A34" w:rsidP="00197A34">
            <w:pPr>
              <w:numPr>
                <w:ilvl w:val="0"/>
                <w:numId w:val="39"/>
              </w:numPr>
              <w:rPr>
                <w:rFonts w:ascii="Calibri" w:hAnsi="Calibri" w:cs="Arial"/>
                <w:sz w:val="22"/>
                <w:szCs w:val="22"/>
              </w:rPr>
            </w:pPr>
            <w:r w:rsidRPr="0010371A">
              <w:rPr>
                <w:rFonts w:ascii="Calibri" w:hAnsi="Calibri" w:cs="Arial"/>
                <w:sz w:val="22"/>
                <w:szCs w:val="22"/>
              </w:rPr>
              <w:lastRenderedPageBreak/>
              <w:t>Provide partners with appropriate information and literature on the Financial Contingency Fund (FCF) and application process</w:t>
            </w:r>
          </w:p>
          <w:p w14:paraId="740ABACA" w14:textId="77777777" w:rsidR="00197A34" w:rsidRPr="0010371A" w:rsidRDefault="00197A34" w:rsidP="00197A34">
            <w:pPr>
              <w:rPr>
                <w:rFonts w:ascii="Calibri" w:hAnsi="Calibri" w:cs="Arial"/>
                <w:sz w:val="22"/>
                <w:szCs w:val="22"/>
              </w:rPr>
            </w:pPr>
          </w:p>
          <w:p w14:paraId="5AACC719" w14:textId="77777777" w:rsidR="00197A34" w:rsidRPr="0010371A" w:rsidRDefault="00197A34" w:rsidP="00197A34">
            <w:pPr>
              <w:numPr>
                <w:ilvl w:val="0"/>
                <w:numId w:val="29"/>
              </w:numPr>
              <w:rPr>
                <w:rFonts w:ascii="Calibri" w:hAnsi="Calibri" w:cs="Arial"/>
                <w:sz w:val="22"/>
                <w:szCs w:val="22"/>
              </w:rPr>
            </w:pPr>
            <w:r w:rsidRPr="0010371A">
              <w:rPr>
                <w:rFonts w:ascii="Calibri" w:hAnsi="Calibri" w:cs="Arial"/>
                <w:sz w:val="22"/>
                <w:szCs w:val="22"/>
              </w:rPr>
              <w:t>Make application form and guidance notes accessible to students at partner institutions</w:t>
            </w:r>
          </w:p>
          <w:p w14:paraId="315F03B1" w14:textId="77777777" w:rsidR="00197A34" w:rsidRPr="0010371A" w:rsidRDefault="00197A34" w:rsidP="00197A34">
            <w:pPr>
              <w:rPr>
                <w:rFonts w:ascii="Calibri" w:hAnsi="Calibri" w:cs="Arial"/>
                <w:sz w:val="22"/>
                <w:szCs w:val="22"/>
              </w:rPr>
            </w:pPr>
          </w:p>
          <w:p w14:paraId="251D6F93" w14:textId="77777777" w:rsidR="00197A34" w:rsidRPr="0010371A" w:rsidRDefault="00197A34" w:rsidP="00197A34">
            <w:pPr>
              <w:numPr>
                <w:ilvl w:val="0"/>
                <w:numId w:val="29"/>
              </w:numPr>
              <w:rPr>
                <w:rFonts w:ascii="Calibri" w:hAnsi="Calibri" w:cs="Arial"/>
                <w:sz w:val="22"/>
                <w:szCs w:val="22"/>
              </w:rPr>
            </w:pPr>
            <w:r w:rsidRPr="0010371A">
              <w:rPr>
                <w:rFonts w:ascii="Calibri" w:hAnsi="Calibri" w:cs="Arial"/>
                <w:sz w:val="22"/>
                <w:szCs w:val="22"/>
              </w:rPr>
              <w:t>Assess applications and authorise payments by BACs</w:t>
            </w:r>
          </w:p>
          <w:p w14:paraId="754E1ECF" w14:textId="77777777" w:rsidR="00197A34" w:rsidRPr="0010371A" w:rsidRDefault="00197A34" w:rsidP="00197A34">
            <w:pPr>
              <w:rPr>
                <w:rFonts w:ascii="Calibri" w:hAnsi="Calibri" w:cs="Arial"/>
                <w:sz w:val="22"/>
                <w:szCs w:val="22"/>
              </w:rPr>
            </w:pPr>
          </w:p>
          <w:p w14:paraId="5100E52F" w14:textId="77777777" w:rsidR="00197A34" w:rsidRPr="0010371A" w:rsidRDefault="00197A34" w:rsidP="00197A34">
            <w:pPr>
              <w:numPr>
                <w:ilvl w:val="0"/>
                <w:numId w:val="29"/>
              </w:numPr>
              <w:rPr>
                <w:rFonts w:ascii="Calibri" w:hAnsi="Calibri" w:cs="Arial"/>
                <w:sz w:val="22"/>
                <w:szCs w:val="22"/>
              </w:rPr>
            </w:pPr>
            <w:r w:rsidRPr="0010371A">
              <w:rPr>
                <w:rFonts w:ascii="Calibri" w:hAnsi="Calibri" w:cs="Arial"/>
                <w:sz w:val="22"/>
                <w:szCs w:val="22"/>
              </w:rPr>
              <w:t>Support partner teams with annual awareness-raising visits where possible</w:t>
            </w:r>
          </w:p>
          <w:p w14:paraId="2A650AD3" w14:textId="77777777" w:rsidR="00197A34" w:rsidRPr="0010371A" w:rsidRDefault="00197A34" w:rsidP="00197A34">
            <w:pPr>
              <w:rPr>
                <w:rFonts w:ascii="Calibri" w:hAnsi="Calibri" w:cs="Arial"/>
                <w:sz w:val="22"/>
                <w:szCs w:val="22"/>
              </w:rPr>
            </w:pPr>
          </w:p>
          <w:p w14:paraId="015D16D3" w14:textId="77777777" w:rsidR="00197A34" w:rsidRPr="0010371A" w:rsidRDefault="00197A34" w:rsidP="00197A34">
            <w:pPr>
              <w:numPr>
                <w:ilvl w:val="0"/>
                <w:numId w:val="29"/>
              </w:numPr>
              <w:rPr>
                <w:rFonts w:ascii="Calibri" w:hAnsi="Calibri" w:cs="Arial"/>
                <w:sz w:val="22"/>
                <w:szCs w:val="22"/>
              </w:rPr>
            </w:pPr>
            <w:bookmarkStart w:id="0" w:name="_Hlk53734937"/>
            <w:r w:rsidRPr="0010371A">
              <w:rPr>
                <w:rFonts w:ascii="Calibri" w:hAnsi="Calibri" w:cs="Arial"/>
                <w:sz w:val="22"/>
                <w:szCs w:val="22"/>
              </w:rPr>
              <w:t xml:space="preserve">Provide consultancy on student finance issues by email to </w:t>
            </w:r>
            <w:hyperlink r:id="rId16" w:history="1">
              <w:r w:rsidRPr="0010371A">
                <w:rPr>
                  <w:rFonts w:ascii="Calibri" w:hAnsi="Calibri" w:cs="Arial"/>
                  <w:color w:val="0000FF"/>
                  <w:sz w:val="22"/>
                  <w:szCs w:val="22"/>
                  <w:u w:val="single"/>
                </w:rPr>
                <w:t>financeadvice@cardiffmet.ac.uk</w:t>
              </w:r>
            </w:hyperlink>
            <w:r w:rsidRPr="0010371A">
              <w:rPr>
                <w:rFonts w:ascii="Calibri" w:hAnsi="Calibri" w:cs="Arial"/>
                <w:sz w:val="22"/>
                <w:szCs w:val="22"/>
              </w:rPr>
              <w:t xml:space="preserve"> </w:t>
            </w:r>
          </w:p>
          <w:p w14:paraId="6B414BC8" w14:textId="77777777" w:rsidR="00197A34" w:rsidRPr="0010371A" w:rsidRDefault="00197A34" w:rsidP="00197A34">
            <w:pPr>
              <w:rPr>
                <w:rFonts w:ascii="Calibri" w:hAnsi="Calibri" w:cs="Arial"/>
                <w:sz w:val="22"/>
                <w:szCs w:val="22"/>
              </w:rPr>
            </w:pPr>
          </w:p>
          <w:bookmarkEnd w:id="0"/>
          <w:p w14:paraId="43051B2A" w14:textId="77777777" w:rsidR="00197A34" w:rsidRPr="0010371A" w:rsidRDefault="00197A34" w:rsidP="00197A34">
            <w:pPr>
              <w:numPr>
                <w:ilvl w:val="0"/>
                <w:numId w:val="39"/>
              </w:numPr>
              <w:rPr>
                <w:rFonts w:ascii="Calibri" w:hAnsi="Calibri" w:cs="Arial"/>
                <w:sz w:val="22"/>
                <w:szCs w:val="22"/>
              </w:rPr>
            </w:pPr>
            <w:r w:rsidRPr="0010371A">
              <w:rPr>
                <w:rFonts w:ascii="Calibri" w:hAnsi="Calibri"/>
                <w:sz w:val="22"/>
                <w:szCs w:val="22"/>
              </w:rPr>
              <w:t>Support individual students with complex circumstances as negotiated with Partner</w:t>
            </w:r>
          </w:p>
          <w:p w14:paraId="35EFE1AA" w14:textId="77777777" w:rsidR="00197A34" w:rsidRPr="0010371A" w:rsidRDefault="00197A34" w:rsidP="00197A34">
            <w:pPr>
              <w:ind w:left="227"/>
              <w:rPr>
                <w:rFonts w:ascii="Calibri" w:hAnsi="Calibri"/>
                <w:sz w:val="22"/>
                <w:szCs w:val="22"/>
              </w:rPr>
            </w:pPr>
          </w:p>
          <w:p w14:paraId="4EB11491" w14:textId="77777777" w:rsidR="00197A34" w:rsidRPr="0010371A" w:rsidRDefault="00197A34" w:rsidP="00197A34">
            <w:pPr>
              <w:numPr>
                <w:ilvl w:val="0"/>
                <w:numId w:val="39"/>
              </w:numPr>
              <w:rPr>
                <w:rFonts w:ascii="Calibri" w:hAnsi="Calibri" w:cs="Arial"/>
                <w:sz w:val="22"/>
                <w:szCs w:val="22"/>
              </w:rPr>
            </w:pPr>
            <w:r w:rsidRPr="0010371A">
              <w:rPr>
                <w:rFonts w:ascii="Calibri" w:hAnsi="Calibri" w:cs="Arial"/>
                <w:sz w:val="22"/>
                <w:szCs w:val="22"/>
              </w:rPr>
              <w:t>Provide contact details to enable staff to maintain dialogue and seek support as required</w:t>
            </w:r>
          </w:p>
          <w:p w14:paraId="7A6EE865" w14:textId="77777777" w:rsidR="00197A34" w:rsidRPr="0010371A" w:rsidRDefault="00197A34" w:rsidP="00197A34">
            <w:pPr>
              <w:ind w:left="720"/>
              <w:rPr>
                <w:rFonts w:ascii="Calibri" w:hAnsi="Calibri" w:cs="Arial"/>
                <w:sz w:val="22"/>
                <w:szCs w:val="22"/>
              </w:rPr>
            </w:pPr>
          </w:p>
          <w:p w14:paraId="0BD67636" w14:textId="77777777" w:rsidR="00197A34" w:rsidRDefault="00197A34" w:rsidP="002C7A6D">
            <w:pPr>
              <w:ind w:left="227"/>
              <w:rPr>
                <w:rFonts w:ascii="Calibri" w:hAnsi="Calibri" w:cs="Arial"/>
                <w:sz w:val="22"/>
                <w:szCs w:val="22"/>
              </w:rPr>
            </w:pPr>
          </w:p>
          <w:p w14:paraId="3D81B17C" w14:textId="77777777" w:rsidR="002C7A6D" w:rsidRDefault="002C7A6D" w:rsidP="002C7A6D">
            <w:pPr>
              <w:ind w:left="227"/>
              <w:rPr>
                <w:rFonts w:ascii="Calibri" w:hAnsi="Calibri" w:cs="Arial"/>
                <w:sz w:val="22"/>
                <w:szCs w:val="22"/>
              </w:rPr>
            </w:pPr>
          </w:p>
          <w:p w14:paraId="3382C0E8" w14:textId="77777777" w:rsidR="002C7A6D" w:rsidRDefault="002C7A6D" w:rsidP="002C7A6D">
            <w:pPr>
              <w:ind w:left="227"/>
              <w:rPr>
                <w:rFonts w:ascii="Calibri" w:hAnsi="Calibri" w:cs="Arial"/>
                <w:sz w:val="22"/>
                <w:szCs w:val="22"/>
              </w:rPr>
            </w:pPr>
          </w:p>
          <w:p w14:paraId="3A2F5C79" w14:textId="77777777" w:rsidR="002C7A6D" w:rsidRDefault="002C7A6D" w:rsidP="002C7A6D">
            <w:pPr>
              <w:ind w:left="227"/>
              <w:rPr>
                <w:rFonts w:ascii="Calibri" w:hAnsi="Calibri" w:cs="Arial"/>
                <w:sz w:val="22"/>
                <w:szCs w:val="22"/>
              </w:rPr>
            </w:pPr>
          </w:p>
          <w:p w14:paraId="45FB5FC7" w14:textId="77777777" w:rsidR="002C7A6D" w:rsidRDefault="002C7A6D" w:rsidP="002C7A6D">
            <w:pPr>
              <w:ind w:left="227"/>
              <w:rPr>
                <w:rFonts w:ascii="Calibri" w:hAnsi="Calibri" w:cs="Arial"/>
                <w:sz w:val="22"/>
                <w:szCs w:val="22"/>
              </w:rPr>
            </w:pPr>
          </w:p>
          <w:p w14:paraId="57963C9E" w14:textId="77777777" w:rsidR="002C7A6D" w:rsidRDefault="002C7A6D" w:rsidP="002C7A6D">
            <w:pPr>
              <w:ind w:left="227"/>
              <w:rPr>
                <w:rFonts w:ascii="Calibri" w:hAnsi="Calibri" w:cs="Arial"/>
                <w:sz w:val="22"/>
                <w:szCs w:val="22"/>
              </w:rPr>
            </w:pPr>
          </w:p>
          <w:p w14:paraId="39A065BF" w14:textId="77777777" w:rsidR="002C7A6D" w:rsidRDefault="002C7A6D" w:rsidP="002C7A6D">
            <w:pPr>
              <w:ind w:left="227"/>
              <w:rPr>
                <w:rFonts w:ascii="Calibri" w:hAnsi="Calibri" w:cs="Arial"/>
                <w:sz w:val="22"/>
                <w:szCs w:val="22"/>
              </w:rPr>
            </w:pPr>
          </w:p>
          <w:p w14:paraId="596C1CE3" w14:textId="77777777" w:rsidR="002C7A6D" w:rsidRDefault="002C7A6D" w:rsidP="002C7A6D">
            <w:pPr>
              <w:ind w:left="227"/>
              <w:rPr>
                <w:rFonts w:ascii="Calibri" w:hAnsi="Calibri" w:cs="Arial"/>
                <w:sz w:val="22"/>
                <w:szCs w:val="22"/>
              </w:rPr>
            </w:pPr>
          </w:p>
          <w:p w14:paraId="239D1BC4" w14:textId="77777777" w:rsidR="002C7A6D" w:rsidRDefault="002C7A6D" w:rsidP="002C7A6D">
            <w:pPr>
              <w:ind w:left="227"/>
              <w:rPr>
                <w:rFonts w:ascii="Calibri" w:hAnsi="Calibri" w:cs="Arial"/>
                <w:sz w:val="22"/>
                <w:szCs w:val="22"/>
              </w:rPr>
            </w:pPr>
          </w:p>
          <w:p w14:paraId="5D3EE5E0" w14:textId="77777777" w:rsidR="002C7A6D" w:rsidRPr="0010371A" w:rsidRDefault="002C7A6D" w:rsidP="002C7A6D">
            <w:pPr>
              <w:ind w:left="227"/>
              <w:rPr>
                <w:rFonts w:ascii="Calibri" w:hAnsi="Calibri" w:cs="Arial"/>
                <w:sz w:val="22"/>
                <w:szCs w:val="22"/>
              </w:rPr>
            </w:pPr>
          </w:p>
        </w:tc>
        <w:tc>
          <w:tcPr>
            <w:tcW w:w="7408" w:type="dxa"/>
          </w:tcPr>
          <w:p w14:paraId="51059AA4" w14:textId="77777777" w:rsidR="00197A34" w:rsidRPr="0010371A" w:rsidRDefault="00197A34" w:rsidP="00197A34">
            <w:pPr>
              <w:rPr>
                <w:rFonts w:ascii="Calibri" w:hAnsi="Calibri" w:cs="Arial"/>
                <w:b/>
                <w:sz w:val="22"/>
                <w:szCs w:val="22"/>
              </w:rPr>
            </w:pPr>
            <w:r w:rsidRPr="0010371A">
              <w:rPr>
                <w:rFonts w:ascii="Calibri" w:hAnsi="Calibri" w:cs="Arial"/>
                <w:b/>
                <w:sz w:val="22"/>
                <w:szCs w:val="22"/>
              </w:rPr>
              <w:lastRenderedPageBreak/>
              <w:t>Partner Responsibilities</w:t>
            </w:r>
          </w:p>
          <w:p w14:paraId="5F0A5E5E" w14:textId="77777777" w:rsidR="00197A34" w:rsidRPr="0010371A" w:rsidRDefault="00197A34" w:rsidP="00197A34">
            <w:pPr>
              <w:rPr>
                <w:rFonts w:ascii="Calibri" w:hAnsi="Calibri" w:cs="Arial"/>
                <w:sz w:val="22"/>
                <w:szCs w:val="22"/>
              </w:rPr>
            </w:pPr>
          </w:p>
          <w:p w14:paraId="2BD31F5B" w14:textId="77777777" w:rsidR="00197A34" w:rsidRPr="0010371A" w:rsidRDefault="00197A34" w:rsidP="00197A34">
            <w:pPr>
              <w:numPr>
                <w:ilvl w:val="0"/>
                <w:numId w:val="39"/>
              </w:numPr>
              <w:rPr>
                <w:rFonts w:ascii="Calibri" w:hAnsi="Calibri" w:cs="Arial"/>
                <w:sz w:val="22"/>
                <w:szCs w:val="22"/>
              </w:rPr>
            </w:pPr>
            <w:r w:rsidRPr="0010371A">
              <w:rPr>
                <w:rFonts w:ascii="Calibri" w:hAnsi="Calibri" w:cs="Arial"/>
                <w:sz w:val="22"/>
                <w:szCs w:val="22"/>
              </w:rPr>
              <w:lastRenderedPageBreak/>
              <w:t>Provide information, advice and guidance to students on a range of finance and welfare issues</w:t>
            </w:r>
          </w:p>
          <w:p w14:paraId="5D66AC6A" w14:textId="77777777" w:rsidR="00197A34" w:rsidRPr="0010371A" w:rsidRDefault="00197A34" w:rsidP="00197A34">
            <w:pPr>
              <w:ind w:left="227"/>
              <w:rPr>
                <w:rFonts w:ascii="Calibri" w:hAnsi="Calibri" w:cs="Arial"/>
                <w:sz w:val="22"/>
                <w:szCs w:val="22"/>
              </w:rPr>
            </w:pPr>
            <w:r w:rsidRPr="0010371A">
              <w:rPr>
                <w:rFonts w:ascii="Calibri" w:hAnsi="Calibri" w:cs="Arial"/>
                <w:sz w:val="22"/>
                <w:szCs w:val="22"/>
              </w:rPr>
              <w:t>(Tracking source: publicity describing the availability of services; data showing the use of the service by students)</w:t>
            </w:r>
          </w:p>
          <w:p w14:paraId="46F14DDA" w14:textId="77777777" w:rsidR="00197A34" w:rsidRPr="0010371A" w:rsidRDefault="00197A34" w:rsidP="00197A34">
            <w:pPr>
              <w:rPr>
                <w:rFonts w:ascii="Calibri" w:hAnsi="Calibri" w:cs="Arial"/>
                <w:sz w:val="22"/>
                <w:szCs w:val="22"/>
              </w:rPr>
            </w:pPr>
          </w:p>
          <w:p w14:paraId="32447AE3" w14:textId="77777777" w:rsidR="00197A34" w:rsidRPr="0010371A" w:rsidRDefault="00197A34" w:rsidP="00197A34">
            <w:pPr>
              <w:numPr>
                <w:ilvl w:val="0"/>
                <w:numId w:val="39"/>
              </w:numPr>
              <w:rPr>
                <w:rFonts w:ascii="Calibri" w:hAnsi="Calibri" w:cs="Arial"/>
                <w:sz w:val="22"/>
                <w:szCs w:val="22"/>
              </w:rPr>
            </w:pPr>
            <w:r w:rsidRPr="0010371A">
              <w:rPr>
                <w:rFonts w:ascii="Calibri" w:hAnsi="Calibri" w:cs="Arial"/>
                <w:sz w:val="22"/>
                <w:szCs w:val="22"/>
              </w:rPr>
              <w:t>Signpost to Financial Advisor, students with complex circumstances who need specific 1:1 advice</w:t>
            </w:r>
          </w:p>
          <w:p w14:paraId="082B3660" w14:textId="77777777" w:rsidR="00197A34" w:rsidRPr="0010371A" w:rsidRDefault="00197A34" w:rsidP="00197A34">
            <w:pPr>
              <w:rPr>
                <w:rFonts w:ascii="Calibri" w:hAnsi="Calibri" w:cs="Arial"/>
                <w:sz w:val="22"/>
                <w:szCs w:val="22"/>
              </w:rPr>
            </w:pPr>
          </w:p>
          <w:p w14:paraId="7CD1C787" w14:textId="77777777" w:rsidR="00197A34" w:rsidRPr="009040BD" w:rsidRDefault="00197A34" w:rsidP="00197A34">
            <w:pPr>
              <w:numPr>
                <w:ilvl w:val="0"/>
                <w:numId w:val="39"/>
              </w:numPr>
              <w:rPr>
                <w:rFonts w:ascii="Calibri" w:hAnsi="Calibri" w:cs="Calibri"/>
                <w:color w:val="000000"/>
                <w:sz w:val="22"/>
                <w:szCs w:val="22"/>
              </w:rPr>
            </w:pPr>
            <w:bookmarkStart w:id="1" w:name="_Hlk53734909"/>
            <w:r w:rsidRPr="0010371A">
              <w:rPr>
                <w:rFonts w:ascii="Calibri" w:hAnsi="Calibri" w:cs="Arial"/>
                <w:sz w:val="22"/>
                <w:szCs w:val="22"/>
              </w:rPr>
              <w:t xml:space="preserve">Link to Finance pages of Cardiff Metropolitan University website and Student Portal </w:t>
            </w:r>
            <w:hyperlink r:id="rId17" w:history="1">
              <w:r w:rsidR="001A4C0C" w:rsidRPr="009040BD">
                <w:rPr>
                  <w:rStyle w:val="Hyperlink"/>
                  <w:rFonts w:ascii="Calibri" w:hAnsi="Calibri" w:cs="Calibri"/>
                  <w:color w:val="000000"/>
                  <w:sz w:val="22"/>
                  <w:szCs w:val="22"/>
                </w:rPr>
                <w:t>https://www.cardiffmet.ac.uk/study/studentservices/finance/Pages/default.aspx</w:t>
              </w:r>
            </w:hyperlink>
          </w:p>
          <w:bookmarkEnd w:id="1"/>
          <w:p w14:paraId="16E09143" w14:textId="77777777" w:rsidR="00197A34" w:rsidRPr="0010371A" w:rsidRDefault="00197A34" w:rsidP="00197A34">
            <w:pPr>
              <w:rPr>
                <w:rFonts w:ascii="Calibri" w:hAnsi="Calibri" w:cs="Arial"/>
                <w:sz w:val="22"/>
                <w:szCs w:val="22"/>
              </w:rPr>
            </w:pPr>
          </w:p>
          <w:p w14:paraId="40317DB3" w14:textId="77777777" w:rsidR="00197A34" w:rsidRPr="0010371A" w:rsidRDefault="00197A34" w:rsidP="00197A34">
            <w:pPr>
              <w:numPr>
                <w:ilvl w:val="0"/>
                <w:numId w:val="39"/>
              </w:numPr>
              <w:rPr>
                <w:rFonts w:ascii="Calibri" w:hAnsi="Calibri" w:cs="Arial"/>
                <w:sz w:val="22"/>
                <w:szCs w:val="22"/>
              </w:rPr>
            </w:pPr>
            <w:r w:rsidRPr="0010371A">
              <w:rPr>
                <w:rFonts w:ascii="Calibri" w:hAnsi="Calibri" w:cs="Arial"/>
                <w:sz w:val="22"/>
                <w:szCs w:val="22"/>
              </w:rPr>
              <w:t>Make students aware of the Financial Contingency Fund and display appropriate publicity.</w:t>
            </w:r>
          </w:p>
          <w:p w14:paraId="45B00502" w14:textId="77777777" w:rsidR="00197A34" w:rsidRPr="0010371A" w:rsidRDefault="00197A34" w:rsidP="00197A34">
            <w:pPr>
              <w:ind w:left="720"/>
              <w:rPr>
                <w:rFonts w:ascii="Calibri" w:hAnsi="Calibri" w:cs="Arial"/>
                <w:sz w:val="22"/>
                <w:szCs w:val="22"/>
              </w:rPr>
            </w:pPr>
          </w:p>
          <w:p w14:paraId="0CBCF46C" w14:textId="77777777" w:rsidR="00197A34" w:rsidRPr="0010371A" w:rsidRDefault="00197A34" w:rsidP="00197A34">
            <w:pPr>
              <w:numPr>
                <w:ilvl w:val="0"/>
                <w:numId w:val="39"/>
              </w:numPr>
              <w:rPr>
                <w:rFonts w:ascii="Calibri" w:hAnsi="Calibri" w:cs="Arial"/>
                <w:sz w:val="22"/>
                <w:szCs w:val="22"/>
              </w:rPr>
            </w:pPr>
            <w:r w:rsidRPr="0010371A">
              <w:rPr>
                <w:rFonts w:ascii="Calibri" w:hAnsi="Calibri" w:cs="Arial"/>
                <w:sz w:val="22"/>
                <w:szCs w:val="22"/>
              </w:rPr>
              <w:t>Provide a named contact to enable staff to maintain dialogue</w:t>
            </w:r>
          </w:p>
        </w:tc>
      </w:tr>
      <w:tr w:rsidR="00197A34" w:rsidRPr="0010371A" w14:paraId="054530EB" w14:textId="77777777" w:rsidTr="0010371A">
        <w:trPr>
          <w:trHeight w:hRule="exact" w:val="113"/>
          <w:jc w:val="center"/>
        </w:trPr>
        <w:tc>
          <w:tcPr>
            <w:tcW w:w="14746" w:type="dxa"/>
            <w:gridSpan w:val="3"/>
            <w:shd w:val="clear" w:color="auto" w:fill="606060"/>
          </w:tcPr>
          <w:p w14:paraId="4B9A9B50" w14:textId="77777777" w:rsidR="00197A34" w:rsidRPr="0010371A" w:rsidRDefault="00197A34" w:rsidP="00197A34">
            <w:pPr>
              <w:rPr>
                <w:rFonts w:ascii="Calibri" w:hAnsi="Calibri" w:cs="Arial"/>
                <w:b/>
                <w:sz w:val="22"/>
                <w:szCs w:val="22"/>
              </w:rPr>
            </w:pPr>
          </w:p>
        </w:tc>
      </w:tr>
      <w:tr w:rsidR="00197A34" w:rsidRPr="0010371A" w14:paraId="02F01B43" w14:textId="77777777" w:rsidTr="0010371A">
        <w:trPr>
          <w:trHeight w:val="624"/>
          <w:jc w:val="center"/>
        </w:trPr>
        <w:tc>
          <w:tcPr>
            <w:tcW w:w="1526" w:type="dxa"/>
            <w:vMerge w:val="restart"/>
            <w:tcBorders>
              <w:top w:val="single" w:sz="4" w:space="0" w:color="auto"/>
              <w:left w:val="single" w:sz="4" w:space="0" w:color="auto"/>
              <w:right w:val="single" w:sz="4" w:space="0" w:color="auto"/>
            </w:tcBorders>
          </w:tcPr>
          <w:p w14:paraId="4A726D94" w14:textId="77777777" w:rsidR="00197A34" w:rsidRPr="0010371A" w:rsidRDefault="00197A34" w:rsidP="00197A34">
            <w:pPr>
              <w:rPr>
                <w:rFonts w:ascii="Calibri" w:hAnsi="Calibri" w:cs="Arial"/>
                <w:b/>
                <w:sz w:val="22"/>
                <w:szCs w:val="22"/>
              </w:rPr>
            </w:pPr>
            <w:r w:rsidRPr="0010371A">
              <w:rPr>
                <w:rFonts w:ascii="Calibri" w:hAnsi="Calibri" w:cs="Arial"/>
                <w:b/>
                <w:sz w:val="22"/>
                <w:szCs w:val="22"/>
              </w:rPr>
              <w:t>Student Health</w:t>
            </w:r>
          </w:p>
          <w:p w14:paraId="22E2A82D" w14:textId="77777777" w:rsidR="00197A34" w:rsidRPr="0010371A" w:rsidRDefault="00197A34" w:rsidP="00197A34">
            <w:pPr>
              <w:rPr>
                <w:rFonts w:ascii="Calibri" w:hAnsi="Calibri" w:cs="Arial"/>
                <w:b/>
                <w:sz w:val="22"/>
                <w:szCs w:val="22"/>
              </w:rPr>
            </w:pPr>
          </w:p>
        </w:tc>
        <w:tc>
          <w:tcPr>
            <w:tcW w:w="13220" w:type="dxa"/>
            <w:gridSpan w:val="2"/>
            <w:tcBorders>
              <w:top w:val="single" w:sz="4" w:space="0" w:color="auto"/>
              <w:left w:val="single" w:sz="4" w:space="0" w:color="auto"/>
              <w:bottom w:val="single" w:sz="4" w:space="0" w:color="auto"/>
              <w:right w:val="single" w:sz="4" w:space="0" w:color="auto"/>
            </w:tcBorders>
          </w:tcPr>
          <w:p w14:paraId="6C5A7EEB" w14:textId="77777777" w:rsidR="00197A34" w:rsidRPr="0010371A" w:rsidRDefault="00197A34" w:rsidP="00197A34">
            <w:pPr>
              <w:rPr>
                <w:rFonts w:ascii="Calibri" w:hAnsi="Calibri" w:cs="Arial"/>
                <w:b/>
                <w:sz w:val="22"/>
                <w:szCs w:val="22"/>
              </w:rPr>
            </w:pPr>
            <w:r w:rsidRPr="0010371A">
              <w:rPr>
                <w:rFonts w:ascii="Calibri" w:hAnsi="Calibri" w:cs="Arial"/>
                <w:b/>
                <w:sz w:val="22"/>
                <w:szCs w:val="22"/>
              </w:rPr>
              <w:t>Key Principles</w:t>
            </w:r>
          </w:p>
          <w:p w14:paraId="66C3DC87" w14:textId="77777777" w:rsidR="00197A34" w:rsidRPr="0010371A" w:rsidRDefault="00197A34" w:rsidP="00197A34">
            <w:pPr>
              <w:rPr>
                <w:rFonts w:ascii="Calibri" w:hAnsi="Calibri" w:cs="Arial"/>
                <w:sz w:val="22"/>
                <w:szCs w:val="22"/>
              </w:rPr>
            </w:pPr>
            <w:r w:rsidRPr="0010371A">
              <w:rPr>
                <w:rFonts w:ascii="Calibri" w:hAnsi="Calibri" w:cs="Arial"/>
                <w:sz w:val="22"/>
                <w:szCs w:val="22"/>
              </w:rPr>
              <w:t>To ensure that Cardiff Metropolitan University students are signposted to relevant information sources to ensure their health and wellbeing.</w:t>
            </w:r>
          </w:p>
        </w:tc>
      </w:tr>
      <w:tr w:rsidR="00197A34" w:rsidRPr="0010371A" w14:paraId="040DAA6D" w14:textId="77777777" w:rsidTr="0010371A">
        <w:trPr>
          <w:trHeight w:val="893"/>
          <w:jc w:val="center"/>
        </w:trPr>
        <w:tc>
          <w:tcPr>
            <w:tcW w:w="1526" w:type="dxa"/>
            <w:vMerge/>
            <w:tcBorders>
              <w:left w:val="single" w:sz="4" w:space="0" w:color="auto"/>
              <w:bottom w:val="single" w:sz="4" w:space="0" w:color="auto"/>
              <w:right w:val="single" w:sz="4" w:space="0" w:color="auto"/>
            </w:tcBorders>
          </w:tcPr>
          <w:p w14:paraId="50528240" w14:textId="77777777" w:rsidR="00197A34" w:rsidRPr="0010371A" w:rsidRDefault="00197A34" w:rsidP="00197A34">
            <w:pPr>
              <w:rPr>
                <w:rFonts w:ascii="Calibri" w:hAnsi="Calibri" w:cs="Arial"/>
                <w:b/>
                <w:sz w:val="22"/>
                <w:szCs w:val="22"/>
              </w:rPr>
            </w:pPr>
          </w:p>
        </w:tc>
        <w:tc>
          <w:tcPr>
            <w:tcW w:w="5812" w:type="dxa"/>
            <w:tcBorders>
              <w:top w:val="single" w:sz="4" w:space="0" w:color="auto"/>
              <w:left w:val="single" w:sz="4" w:space="0" w:color="auto"/>
              <w:bottom w:val="single" w:sz="4" w:space="0" w:color="auto"/>
              <w:right w:val="single" w:sz="4" w:space="0" w:color="auto"/>
            </w:tcBorders>
          </w:tcPr>
          <w:p w14:paraId="085BB1D7" w14:textId="77777777" w:rsidR="00197A34" w:rsidRPr="0010371A" w:rsidRDefault="00197A34" w:rsidP="00197A34">
            <w:pPr>
              <w:rPr>
                <w:rFonts w:ascii="Calibri" w:hAnsi="Calibri" w:cs="Arial"/>
                <w:b/>
                <w:sz w:val="22"/>
                <w:szCs w:val="22"/>
              </w:rPr>
            </w:pPr>
            <w:r w:rsidRPr="0010371A">
              <w:rPr>
                <w:rFonts w:ascii="Calibri" w:hAnsi="Calibri" w:cs="Arial"/>
                <w:b/>
                <w:sz w:val="22"/>
                <w:szCs w:val="22"/>
              </w:rPr>
              <w:t>Cardiff Metropolitan University Responsibilities:</w:t>
            </w:r>
          </w:p>
          <w:p w14:paraId="40C22E64" w14:textId="77777777" w:rsidR="00197A34" w:rsidRPr="0010371A" w:rsidRDefault="00197A34" w:rsidP="00197A34">
            <w:pPr>
              <w:rPr>
                <w:rFonts w:ascii="Calibri" w:hAnsi="Calibri" w:cs="Arial"/>
                <w:b/>
                <w:sz w:val="22"/>
                <w:szCs w:val="22"/>
              </w:rPr>
            </w:pPr>
          </w:p>
          <w:p w14:paraId="747A8F63" w14:textId="77777777" w:rsidR="00197A34" w:rsidRPr="0010371A" w:rsidRDefault="00197A34" w:rsidP="00197A34">
            <w:pPr>
              <w:numPr>
                <w:ilvl w:val="0"/>
                <w:numId w:val="29"/>
              </w:numPr>
              <w:rPr>
                <w:rFonts w:ascii="Calibri" w:hAnsi="Calibri" w:cs="Arial"/>
                <w:sz w:val="22"/>
                <w:szCs w:val="22"/>
              </w:rPr>
            </w:pPr>
            <w:r w:rsidRPr="0010371A">
              <w:rPr>
                <w:rFonts w:ascii="Calibri" w:hAnsi="Calibri" w:cs="Arial"/>
                <w:sz w:val="22"/>
                <w:szCs w:val="22"/>
              </w:rPr>
              <w:t>Consultancy on student health-related issues via email to healthadvice@cardiffmet.ac.uk</w:t>
            </w:r>
          </w:p>
          <w:p w14:paraId="1CDBB9BC" w14:textId="77777777" w:rsidR="00197A34" w:rsidRPr="0010371A" w:rsidRDefault="00197A34" w:rsidP="00197A34">
            <w:pPr>
              <w:rPr>
                <w:rFonts w:ascii="Calibri" w:hAnsi="Calibri" w:cs="Arial"/>
                <w:b/>
                <w:sz w:val="22"/>
                <w:szCs w:val="22"/>
              </w:rPr>
            </w:pPr>
          </w:p>
        </w:tc>
        <w:tc>
          <w:tcPr>
            <w:tcW w:w="7408" w:type="dxa"/>
            <w:tcBorders>
              <w:top w:val="single" w:sz="4" w:space="0" w:color="auto"/>
              <w:left w:val="single" w:sz="4" w:space="0" w:color="auto"/>
              <w:bottom w:val="single" w:sz="4" w:space="0" w:color="auto"/>
              <w:right w:val="single" w:sz="4" w:space="0" w:color="auto"/>
            </w:tcBorders>
          </w:tcPr>
          <w:p w14:paraId="34712303" w14:textId="77777777" w:rsidR="00197A34" w:rsidRPr="0010371A" w:rsidRDefault="00197A34" w:rsidP="00197A34">
            <w:pPr>
              <w:rPr>
                <w:rFonts w:ascii="Calibri" w:hAnsi="Calibri" w:cs="Arial"/>
                <w:b/>
                <w:sz w:val="22"/>
                <w:szCs w:val="22"/>
              </w:rPr>
            </w:pPr>
            <w:r w:rsidRPr="0010371A">
              <w:rPr>
                <w:rFonts w:ascii="Calibri" w:hAnsi="Calibri" w:cs="Arial"/>
                <w:b/>
                <w:sz w:val="22"/>
                <w:szCs w:val="22"/>
              </w:rPr>
              <w:t>Partner Responsibilities:</w:t>
            </w:r>
          </w:p>
          <w:p w14:paraId="7358E907" w14:textId="77777777" w:rsidR="00197A34" w:rsidRPr="0010371A" w:rsidRDefault="00197A34" w:rsidP="00197A34">
            <w:pPr>
              <w:rPr>
                <w:rFonts w:ascii="Calibri" w:hAnsi="Calibri" w:cs="Arial"/>
                <w:b/>
                <w:sz w:val="22"/>
                <w:szCs w:val="22"/>
              </w:rPr>
            </w:pPr>
          </w:p>
          <w:p w14:paraId="34F0A190" w14:textId="77777777" w:rsidR="00197A34" w:rsidRPr="0010371A" w:rsidRDefault="00197A34" w:rsidP="00197A34">
            <w:pPr>
              <w:numPr>
                <w:ilvl w:val="0"/>
                <w:numId w:val="42"/>
              </w:numPr>
              <w:rPr>
                <w:rFonts w:ascii="Calibri" w:hAnsi="Calibri" w:cs="Arial"/>
                <w:sz w:val="22"/>
                <w:szCs w:val="22"/>
              </w:rPr>
            </w:pPr>
            <w:r w:rsidRPr="0010371A">
              <w:rPr>
                <w:rFonts w:ascii="Calibri" w:hAnsi="Calibri" w:cs="Arial"/>
                <w:sz w:val="22"/>
                <w:szCs w:val="22"/>
              </w:rPr>
              <w:t>Provide health advice to Cardiff Metropolitan University students via appropriate media</w:t>
            </w:r>
          </w:p>
          <w:p w14:paraId="0E72DA12" w14:textId="77777777" w:rsidR="00197A34" w:rsidRPr="0010371A" w:rsidRDefault="00197A34" w:rsidP="00197A34">
            <w:pPr>
              <w:ind w:left="227"/>
              <w:rPr>
                <w:rFonts w:ascii="Calibri" w:hAnsi="Calibri" w:cs="Arial"/>
                <w:sz w:val="22"/>
                <w:szCs w:val="22"/>
              </w:rPr>
            </w:pPr>
          </w:p>
          <w:p w14:paraId="6724A653" w14:textId="77777777" w:rsidR="00197A34" w:rsidRPr="0010371A" w:rsidRDefault="00197A34" w:rsidP="00197A34">
            <w:pPr>
              <w:numPr>
                <w:ilvl w:val="0"/>
                <w:numId w:val="42"/>
              </w:numPr>
              <w:rPr>
                <w:rFonts w:ascii="Calibri" w:hAnsi="Calibri" w:cs="Arial"/>
                <w:sz w:val="22"/>
                <w:szCs w:val="22"/>
              </w:rPr>
            </w:pPr>
            <w:r w:rsidRPr="0010371A">
              <w:rPr>
                <w:rFonts w:ascii="Calibri" w:hAnsi="Calibri" w:cs="Arial"/>
                <w:sz w:val="22"/>
                <w:szCs w:val="22"/>
              </w:rPr>
              <w:t>Provide a link from Partner website to Student Health pages of Cardiff Metropolitan University website</w:t>
            </w:r>
          </w:p>
        </w:tc>
      </w:tr>
      <w:tr w:rsidR="00197A34" w:rsidRPr="0010371A" w14:paraId="61E32A68" w14:textId="77777777" w:rsidTr="0010371A">
        <w:trPr>
          <w:trHeight w:hRule="exact" w:val="113"/>
          <w:jc w:val="center"/>
        </w:trPr>
        <w:tc>
          <w:tcPr>
            <w:tcW w:w="14746" w:type="dxa"/>
            <w:gridSpan w:val="3"/>
            <w:shd w:val="clear" w:color="auto" w:fill="606060"/>
          </w:tcPr>
          <w:p w14:paraId="1B4FDD22" w14:textId="77777777" w:rsidR="00197A34" w:rsidRPr="0010371A" w:rsidRDefault="00197A34" w:rsidP="00197A34">
            <w:pPr>
              <w:rPr>
                <w:rFonts w:ascii="Calibri" w:hAnsi="Calibri" w:cs="Arial"/>
                <w:b/>
                <w:sz w:val="22"/>
                <w:szCs w:val="22"/>
              </w:rPr>
            </w:pPr>
          </w:p>
        </w:tc>
      </w:tr>
      <w:tr w:rsidR="00197A34" w:rsidRPr="0010371A" w14:paraId="756B5D4D" w14:textId="77777777" w:rsidTr="0010371A">
        <w:trPr>
          <w:jc w:val="center"/>
        </w:trPr>
        <w:tc>
          <w:tcPr>
            <w:tcW w:w="1526" w:type="dxa"/>
            <w:vMerge w:val="restart"/>
            <w:tcBorders>
              <w:top w:val="single" w:sz="4" w:space="0" w:color="auto"/>
              <w:left w:val="single" w:sz="4" w:space="0" w:color="auto"/>
              <w:right w:val="single" w:sz="4" w:space="0" w:color="auto"/>
            </w:tcBorders>
          </w:tcPr>
          <w:p w14:paraId="62DEB571" w14:textId="77777777" w:rsidR="00197A34" w:rsidRPr="0010371A" w:rsidRDefault="00197A34" w:rsidP="00197A34">
            <w:pPr>
              <w:rPr>
                <w:rFonts w:ascii="Calibri" w:hAnsi="Calibri" w:cs="Arial"/>
                <w:b/>
                <w:sz w:val="22"/>
                <w:szCs w:val="22"/>
              </w:rPr>
            </w:pPr>
            <w:r w:rsidRPr="0010371A">
              <w:rPr>
                <w:rFonts w:ascii="Calibri" w:hAnsi="Calibri" w:cs="Arial"/>
                <w:b/>
                <w:sz w:val="22"/>
                <w:szCs w:val="22"/>
              </w:rPr>
              <w:t xml:space="preserve">Counselling  </w:t>
            </w:r>
          </w:p>
          <w:p w14:paraId="14E38BD7" w14:textId="77777777" w:rsidR="00197A34" w:rsidRPr="0010371A" w:rsidRDefault="00197A34" w:rsidP="00197A34">
            <w:pPr>
              <w:rPr>
                <w:rFonts w:ascii="Calibri" w:hAnsi="Calibri" w:cs="Arial"/>
                <w:b/>
                <w:sz w:val="22"/>
                <w:szCs w:val="22"/>
              </w:rPr>
            </w:pPr>
          </w:p>
        </w:tc>
        <w:tc>
          <w:tcPr>
            <w:tcW w:w="13220" w:type="dxa"/>
            <w:gridSpan w:val="2"/>
            <w:tcBorders>
              <w:top w:val="single" w:sz="4" w:space="0" w:color="auto"/>
              <w:left w:val="single" w:sz="4" w:space="0" w:color="auto"/>
              <w:bottom w:val="single" w:sz="4" w:space="0" w:color="auto"/>
              <w:right w:val="single" w:sz="4" w:space="0" w:color="auto"/>
            </w:tcBorders>
          </w:tcPr>
          <w:p w14:paraId="78787E22" w14:textId="77777777" w:rsidR="00197A34" w:rsidRPr="0010371A" w:rsidRDefault="00197A34" w:rsidP="00197A34">
            <w:pPr>
              <w:rPr>
                <w:rFonts w:ascii="Calibri" w:hAnsi="Calibri" w:cs="Arial"/>
                <w:b/>
                <w:sz w:val="22"/>
                <w:szCs w:val="22"/>
              </w:rPr>
            </w:pPr>
            <w:r w:rsidRPr="0010371A">
              <w:rPr>
                <w:rFonts w:ascii="Calibri" w:hAnsi="Calibri" w:cs="Arial"/>
                <w:b/>
                <w:sz w:val="22"/>
                <w:szCs w:val="22"/>
              </w:rPr>
              <w:t>Key Principles</w:t>
            </w:r>
          </w:p>
          <w:p w14:paraId="418BE60C" w14:textId="77777777" w:rsidR="00197A34" w:rsidRPr="0010371A" w:rsidRDefault="00197A34" w:rsidP="00197A34">
            <w:pPr>
              <w:rPr>
                <w:rFonts w:ascii="Calibri" w:hAnsi="Calibri" w:cs="Arial"/>
                <w:b/>
                <w:sz w:val="22"/>
                <w:szCs w:val="22"/>
              </w:rPr>
            </w:pPr>
            <w:r w:rsidRPr="0010371A">
              <w:rPr>
                <w:rFonts w:ascii="Calibri" w:hAnsi="Calibri" w:cs="Arial"/>
                <w:sz w:val="22"/>
                <w:szCs w:val="22"/>
              </w:rPr>
              <w:t>To ensure that Cardiff Metropolitan University students have access to a confidential, non-judgemental counselling service in line with professional guidelines and sector best practice.</w:t>
            </w:r>
          </w:p>
          <w:p w14:paraId="2F053267" w14:textId="77777777" w:rsidR="00197A34" w:rsidRPr="0010371A" w:rsidRDefault="00197A34" w:rsidP="00197A34">
            <w:pPr>
              <w:rPr>
                <w:rFonts w:ascii="Calibri" w:hAnsi="Calibri" w:cs="Arial"/>
                <w:b/>
                <w:sz w:val="22"/>
                <w:szCs w:val="22"/>
              </w:rPr>
            </w:pPr>
          </w:p>
        </w:tc>
      </w:tr>
      <w:tr w:rsidR="00197A34" w:rsidRPr="0010371A" w14:paraId="79F67992" w14:textId="77777777" w:rsidTr="0010371A">
        <w:trPr>
          <w:jc w:val="center"/>
        </w:trPr>
        <w:tc>
          <w:tcPr>
            <w:tcW w:w="1526" w:type="dxa"/>
            <w:vMerge/>
            <w:tcBorders>
              <w:left w:val="single" w:sz="4" w:space="0" w:color="auto"/>
              <w:bottom w:val="single" w:sz="4" w:space="0" w:color="auto"/>
              <w:right w:val="single" w:sz="4" w:space="0" w:color="auto"/>
            </w:tcBorders>
          </w:tcPr>
          <w:p w14:paraId="32E7428B" w14:textId="77777777" w:rsidR="00197A34" w:rsidRPr="0010371A" w:rsidRDefault="00197A34" w:rsidP="00197A34">
            <w:pPr>
              <w:rPr>
                <w:rFonts w:ascii="Calibri" w:hAnsi="Calibri" w:cs="Arial"/>
                <w:b/>
                <w:sz w:val="22"/>
                <w:szCs w:val="22"/>
              </w:rPr>
            </w:pPr>
          </w:p>
        </w:tc>
        <w:tc>
          <w:tcPr>
            <w:tcW w:w="5812" w:type="dxa"/>
            <w:tcBorders>
              <w:top w:val="single" w:sz="4" w:space="0" w:color="auto"/>
              <w:left w:val="single" w:sz="4" w:space="0" w:color="auto"/>
              <w:bottom w:val="single" w:sz="4" w:space="0" w:color="auto"/>
              <w:right w:val="single" w:sz="4" w:space="0" w:color="auto"/>
            </w:tcBorders>
          </w:tcPr>
          <w:p w14:paraId="6CF093CD" w14:textId="77777777" w:rsidR="00197A34" w:rsidRPr="0010371A" w:rsidRDefault="00197A34" w:rsidP="00197A34">
            <w:pPr>
              <w:rPr>
                <w:rFonts w:ascii="Calibri" w:hAnsi="Calibri" w:cs="Arial"/>
                <w:b/>
                <w:sz w:val="22"/>
                <w:szCs w:val="22"/>
              </w:rPr>
            </w:pPr>
            <w:r w:rsidRPr="0010371A">
              <w:rPr>
                <w:rFonts w:ascii="Calibri" w:hAnsi="Calibri" w:cs="Arial"/>
                <w:b/>
                <w:sz w:val="22"/>
                <w:szCs w:val="22"/>
              </w:rPr>
              <w:t>Cardiff Metropolitan University Responsibilities:</w:t>
            </w:r>
          </w:p>
          <w:p w14:paraId="64632059" w14:textId="77777777" w:rsidR="00197A34" w:rsidRPr="0010371A" w:rsidRDefault="00197A34" w:rsidP="00197A34">
            <w:pPr>
              <w:rPr>
                <w:rFonts w:ascii="Calibri" w:hAnsi="Calibri" w:cs="Arial"/>
                <w:sz w:val="22"/>
                <w:szCs w:val="22"/>
              </w:rPr>
            </w:pPr>
          </w:p>
          <w:p w14:paraId="49DCE05B" w14:textId="77777777" w:rsidR="00197A34" w:rsidRPr="0010371A" w:rsidRDefault="00197A34" w:rsidP="00197A34">
            <w:pPr>
              <w:numPr>
                <w:ilvl w:val="0"/>
                <w:numId w:val="36"/>
              </w:numPr>
              <w:rPr>
                <w:rFonts w:ascii="Calibri" w:hAnsi="Calibri" w:cs="Arial"/>
                <w:sz w:val="22"/>
                <w:szCs w:val="22"/>
              </w:rPr>
            </w:pPr>
            <w:r w:rsidRPr="0010371A">
              <w:rPr>
                <w:rFonts w:ascii="Calibri" w:hAnsi="Calibri" w:cs="Arial"/>
                <w:sz w:val="22"/>
                <w:szCs w:val="22"/>
              </w:rPr>
              <w:t>Ensure that partners are invited to any training events; attendance at zero cost to Cardiff Metropolitan University.</w:t>
            </w:r>
          </w:p>
          <w:p w14:paraId="3997DDB9" w14:textId="77777777" w:rsidR="00197A34" w:rsidRPr="0010371A" w:rsidRDefault="00197A34" w:rsidP="00197A34">
            <w:pPr>
              <w:rPr>
                <w:rFonts w:ascii="Calibri" w:hAnsi="Calibri" w:cs="Arial"/>
                <w:sz w:val="22"/>
                <w:szCs w:val="22"/>
              </w:rPr>
            </w:pPr>
          </w:p>
          <w:p w14:paraId="1221D3CF" w14:textId="77777777" w:rsidR="00197A34" w:rsidRPr="0010371A" w:rsidRDefault="00197A34" w:rsidP="00197A34">
            <w:pPr>
              <w:numPr>
                <w:ilvl w:val="0"/>
                <w:numId w:val="29"/>
              </w:numPr>
              <w:rPr>
                <w:rFonts w:ascii="Calibri" w:hAnsi="Calibri" w:cs="Arial"/>
                <w:sz w:val="22"/>
                <w:szCs w:val="22"/>
              </w:rPr>
            </w:pPr>
            <w:r w:rsidRPr="0010371A">
              <w:rPr>
                <w:rFonts w:ascii="Calibri" w:hAnsi="Calibri" w:cs="Arial"/>
                <w:sz w:val="22"/>
                <w:szCs w:val="22"/>
              </w:rPr>
              <w:t xml:space="preserve">Consultancy on student counselling related issues through email to </w:t>
            </w:r>
          </w:p>
          <w:p w14:paraId="36C75842" w14:textId="77777777" w:rsidR="00197A34" w:rsidRPr="009040BD" w:rsidRDefault="001A4C0C" w:rsidP="00197A34">
            <w:pPr>
              <w:rPr>
                <w:rFonts w:ascii="Calibri" w:hAnsi="Calibri" w:cs="Calibri"/>
                <w:sz w:val="22"/>
                <w:szCs w:val="22"/>
              </w:rPr>
            </w:pPr>
            <w:hyperlink r:id="rId18" w:history="1">
              <w:r w:rsidRPr="009040BD">
                <w:rPr>
                  <w:rStyle w:val="Hyperlink"/>
                  <w:rFonts w:ascii="Calibri" w:hAnsi="Calibri" w:cs="Calibri"/>
                  <w:sz w:val="22"/>
                  <w:szCs w:val="22"/>
                </w:rPr>
                <w:t>wellbeingsupport@cardiffmet.ac.uk</w:t>
              </w:r>
            </w:hyperlink>
          </w:p>
          <w:p w14:paraId="1891AE53" w14:textId="77777777" w:rsidR="00197A34" w:rsidRPr="0010371A" w:rsidRDefault="00197A34" w:rsidP="00197A34">
            <w:pPr>
              <w:rPr>
                <w:rFonts w:ascii="Calibri" w:hAnsi="Calibri" w:cs="Arial"/>
                <w:sz w:val="22"/>
                <w:szCs w:val="22"/>
              </w:rPr>
            </w:pPr>
          </w:p>
        </w:tc>
        <w:tc>
          <w:tcPr>
            <w:tcW w:w="7408" w:type="dxa"/>
            <w:tcBorders>
              <w:top w:val="single" w:sz="4" w:space="0" w:color="auto"/>
              <w:left w:val="single" w:sz="4" w:space="0" w:color="auto"/>
              <w:bottom w:val="single" w:sz="4" w:space="0" w:color="auto"/>
              <w:right w:val="single" w:sz="4" w:space="0" w:color="auto"/>
            </w:tcBorders>
          </w:tcPr>
          <w:p w14:paraId="27D97188" w14:textId="77777777" w:rsidR="00197A34" w:rsidRPr="0010371A" w:rsidRDefault="00197A34" w:rsidP="00197A34">
            <w:pPr>
              <w:rPr>
                <w:rFonts w:ascii="Calibri" w:hAnsi="Calibri" w:cs="Arial"/>
                <w:b/>
                <w:sz w:val="22"/>
                <w:szCs w:val="22"/>
              </w:rPr>
            </w:pPr>
            <w:r w:rsidRPr="0010371A">
              <w:rPr>
                <w:rFonts w:ascii="Calibri" w:hAnsi="Calibri" w:cs="Arial"/>
                <w:b/>
                <w:sz w:val="22"/>
                <w:szCs w:val="22"/>
              </w:rPr>
              <w:t>Partner Responsibilities:</w:t>
            </w:r>
          </w:p>
          <w:p w14:paraId="5BE53DE7" w14:textId="77777777" w:rsidR="00197A34" w:rsidRPr="0010371A" w:rsidRDefault="00197A34" w:rsidP="00197A34">
            <w:pPr>
              <w:rPr>
                <w:rFonts w:ascii="Calibri" w:hAnsi="Calibri" w:cs="Arial"/>
                <w:sz w:val="22"/>
                <w:szCs w:val="22"/>
              </w:rPr>
            </w:pPr>
          </w:p>
          <w:p w14:paraId="0484BC69" w14:textId="77777777" w:rsidR="00197A34" w:rsidRPr="0010371A" w:rsidRDefault="00197A34" w:rsidP="00197A34">
            <w:pPr>
              <w:numPr>
                <w:ilvl w:val="0"/>
                <w:numId w:val="29"/>
              </w:numPr>
              <w:rPr>
                <w:rFonts w:ascii="Calibri" w:hAnsi="Calibri" w:cs="Arial"/>
                <w:sz w:val="22"/>
                <w:szCs w:val="22"/>
              </w:rPr>
            </w:pPr>
            <w:r w:rsidRPr="0010371A">
              <w:rPr>
                <w:rFonts w:ascii="Calibri" w:hAnsi="Calibri" w:cs="Arial"/>
                <w:sz w:val="22"/>
                <w:szCs w:val="22"/>
              </w:rPr>
              <w:t>Ensure that any counselling service provided to Cardiff Metropolitan University students is accessible and meets professional standards</w:t>
            </w:r>
          </w:p>
          <w:p w14:paraId="733CB46D" w14:textId="77777777" w:rsidR="00197A34" w:rsidRPr="0010371A" w:rsidRDefault="00197A34" w:rsidP="00197A34">
            <w:pPr>
              <w:ind w:left="227"/>
              <w:rPr>
                <w:rFonts w:ascii="Calibri" w:hAnsi="Calibri" w:cs="Arial"/>
                <w:sz w:val="22"/>
                <w:szCs w:val="22"/>
              </w:rPr>
            </w:pPr>
            <w:r w:rsidRPr="0010371A">
              <w:rPr>
                <w:rFonts w:ascii="Calibri" w:hAnsi="Calibri" w:cs="Arial"/>
                <w:sz w:val="22"/>
                <w:szCs w:val="22"/>
              </w:rPr>
              <w:t>(Tracking source: publicity describing the availability of services, tailored to the needs of HE students; data showing the use of the service by HE students; data indicating that there are systems in place to monitor the efficiency, effectiveness and quality of the service provided)</w:t>
            </w:r>
          </w:p>
          <w:p w14:paraId="7AE2A0D8" w14:textId="77777777" w:rsidR="00197A34" w:rsidRPr="0010371A" w:rsidRDefault="00197A34" w:rsidP="00197A34">
            <w:pPr>
              <w:ind w:left="227"/>
              <w:rPr>
                <w:rFonts w:ascii="Calibri" w:hAnsi="Calibri" w:cs="Arial"/>
                <w:sz w:val="22"/>
                <w:szCs w:val="22"/>
              </w:rPr>
            </w:pPr>
          </w:p>
          <w:p w14:paraId="63418A5C" w14:textId="77777777" w:rsidR="00197A34" w:rsidRPr="0010371A" w:rsidRDefault="00197A34" w:rsidP="00197A34">
            <w:pPr>
              <w:numPr>
                <w:ilvl w:val="0"/>
                <w:numId w:val="29"/>
              </w:numPr>
              <w:rPr>
                <w:rFonts w:ascii="Calibri" w:hAnsi="Calibri" w:cs="Arial"/>
                <w:sz w:val="22"/>
                <w:szCs w:val="22"/>
              </w:rPr>
            </w:pPr>
            <w:r w:rsidRPr="0010371A">
              <w:rPr>
                <w:rFonts w:ascii="Calibri" w:hAnsi="Calibri" w:cs="Arial"/>
                <w:sz w:val="22"/>
                <w:szCs w:val="22"/>
              </w:rPr>
              <w:t>Provide a link from Partner web sites to Cardiff Metropolitan University Counselling pages</w:t>
            </w:r>
          </w:p>
          <w:p w14:paraId="6465CA0E" w14:textId="77777777" w:rsidR="00197A34" w:rsidRPr="0010371A" w:rsidRDefault="00197A34" w:rsidP="00197A34">
            <w:pPr>
              <w:ind w:left="227"/>
              <w:rPr>
                <w:rFonts w:ascii="Calibri" w:hAnsi="Calibri" w:cs="Arial"/>
                <w:sz w:val="22"/>
                <w:szCs w:val="22"/>
              </w:rPr>
            </w:pPr>
            <w:r w:rsidRPr="0010371A">
              <w:rPr>
                <w:rFonts w:ascii="Calibri" w:hAnsi="Calibri" w:cs="Arial"/>
                <w:sz w:val="22"/>
                <w:szCs w:val="22"/>
              </w:rPr>
              <w:t>(Tracking source: website links)</w:t>
            </w:r>
          </w:p>
          <w:p w14:paraId="300564BC" w14:textId="77777777" w:rsidR="00197A34" w:rsidRPr="0010371A" w:rsidRDefault="00197A34" w:rsidP="00197A34">
            <w:pPr>
              <w:rPr>
                <w:rFonts w:ascii="Calibri" w:hAnsi="Calibri" w:cs="Arial"/>
                <w:sz w:val="22"/>
                <w:szCs w:val="22"/>
              </w:rPr>
            </w:pPr>
          </w:p>
          <w:p w14:paraId="59F65E7B" w14:textId="77777777" w:rsidR="00197A34" w:rsidRPr="0010371A" w:rsidRDefault="00197A34" w:rsidP="00197A34">
            <w:pPr>
              <w:numPr>
                <w:ilvl w:val="0"/>
                <w:numId w:val="29"/>
              </w:numPr>
              <w:rPr>
                <w:rFonts w:ascii="Calibri" w:hAnsi="Calibri" w:cs="Arial"/>
                <w:sz w:val="22"/>
                <w:szCs w:val="22"/>
              </w:rPr>
            </w:pPr>
            <w:r w:rsidRPr="0010371A">
              <w:rPr>
                <w:rFonts w:ascii="Calibri" w:hAnsi="Calibri" w:cs="Arial"/>
                <w:sz w:val="22"/>
                <w:szCs w:val="22"/>
              </w:rPr>
              <w:t xml:space="preserve">Ensure that adequate policies/procedures are in place, </w:t>
            </w:r>
            <w:proofErr w:type="gramStart"/>
            <w:r w:rsidRPr="0010371A">
              <w:rPr>
                <w:rFonts w:ascii="Calibri" w:hAnsi="Calibri" w:cs="Arial"/>
                <w:sz w:val="22"/>
                <w:szCs w:val="22"/>
              </w:rPr>
              <w:t>including:</w:t>
            </w:r>
            <w:proofErr w:type="gramEnd"/>
            <w:r w:rsidRPr="0010371A">
              <w:rPr>
                <w:rFonts w:ascii="Calibri" w:hAnsi="Calibri" w:cs="Arial"/>
                <w:sz w:val="22"/>
                <w:szCs w:val="22"/>
              </w:rPr>
              <w:t xml:space="preserve"> Risk Assessment Procedures, Data Protection and Confidentiality Policies, Medical/Psychiatric referral mechanisms</w:t>
            </w:r>
          </w:p>
          <w:p w14:paraId="5B937AE2" w14:textId="77777777" w:rsidR="00197A34" w:rsidRPr="0010371A" w:rsidRDefault="00197A34" w:rsidP="00197A34">
            <w:pPr>
              <w:ind w:left="227"/>
              <w:rPr>
                <w:rFonts w:ascii="Calibri" w:hAnsi="Calibri" w:cs="Arial"/>
                <w:sz w:val="22"/>
                <w:szCs w:val="22"/>
              </w:rPr>
            </w:pPr>
            <w:r w:rsidRPr="0010371A">
              <w:rPr>
                <w:rFonts w:ascii="Calibri" w:hAnsi="Calibri" w:cs="Arial"/>
                <w:sz w:val="22"/>
                <w:szCs w:val="22"/>
              </w:rPr>
              <w:t>(Tracking source: copies of policies to be made available on request)</w:t>
            </w:r>
          </w:p>
          <w:p w14:paraId="43DE2703" w14:textId="77777777" w:rsidR="00197A34" w:rsidRPr="0010371A" w:rsidRDefault="00197A34" w:rsidP="00197A34">
            <w:pPr>
              <w:rPr>
                <w:rFonts w:ascii="Calibri" w:hAnsi="Calibri" w:cs="Arial"/>
                <w:sz w:val="22"/>
                <w:szCs w:val="22"/>
              </w:rPr>
            </w:pPr>
          </w:p>
          <w:p w14:paraId="3C8B820B" w14:textId="77777777" w:rsidR="00197A34" w:rsidRDefault="00197A34" w:rsidP="00197A34">
            <w:pPr>
              <w:numPr>
                <w:ilvl w:val="0"/>
                <w:numId w:val="29"/>
              </w:numPr>
              <w:rPr>
                <w:rFonts w:ascii="Calibri" w:hAnsi="Calibri" w:cs="Arial"/>
                <w:sz w:val="22"/>
                <w:szCs w:val="22"/>
              </w:rPr>
            </w:pPr>
            <w:r w:rsidRPr="0010371A">
              <w:rPr>
                <w:rFonts w:ascii="Calibri" w:hAnsi="Calibri" w:cs="Arial"/>
                <w:sz w:val="22"/>
                <w:szCs w:val="22"/>
              </w:rPr>
              <w:t>Provide a named contact to liaise with the Counsellors at Cardiff Metropolitan University</w:t>
            </w:r>
          </w:p>
          <w:p w14:paraId="4F08C5AC" w14:textId="77777777" w:rsidR="002C7A6D" w:rsidRDefault="002C7A6D" w:rsidP="002C7A6D">
            <w:pPr>
              <w:rPr>
                <w:rFonts w:ascii="Calibri" w:hAnsi="Calibri" w:cs="Arial"/>
                <w:sz w:val="22"/>
                <w:szCs w:val="22"/>
              </w:rPr>
            </w:pPr>
          </w:p>
          <w:p w14:paraId="1E9443FC" w14:textId="77777777" w:rsidR="002C7A6D" w:rsidRDefault="002C7A6D" w:rsidP="002C7A6D">
            <w:pPr>
              <w:rPr>
                <w:rFonts w:ascii="Calibri" w:hAnsi="Calibri" w:cs="Arial"/>
                <w:sz w:val="22"/>
                <w:szCs w:val="22"/>
              </w:rPr>
            </w:pPr>
          </w:p>
          <w:p w14:paraId="3900CE9F" w14:textId="77777777" w:rsidR="002C7A6D" w:rsidRDefault="002C7A6D" w:rsidP="002C7A6D">
            <w:pPr>
              <w:rPr>
                <w:rFonts w:ascii="Calibri" w:hAnsi="Calibri" w:cs="Arial"/>
                <w:sz w:val="22"/>
                <w:szCs w:val="22"/>
              </w:rPr>
            </w:pPr>
          </w:p>
          <w:p w14:paraId="6F038CD0" w14:textId="77777777" w:rsidR="002C7A6D" w:rsidRDefault="002C7A6D" w:rsidP="002C7A6D">
            <w:pPr>
              <w:rPr>
                <w:rFonts w:ascii="Calibri" w:hAnsi="Calibri" w:cs="Arial"/>
                <w:sz w:val="22"/>
                <w:szCs w:val="22"/>
              </w:rPr>
            </w:pPr>
          </w:p>
          <w:p w14:paraId="763E0CB5" w14:textId="77777777" w:rsidR="002C7A6D" w:rsidRDefault="002C7A6D" w:rsidP="002C7A6D">
            <w:pPr>
              <w:rPr>
                <w:rFonts w:ascii="Calibri" w:hAnsi="Calibri" w:cs="Arial"/>
                <w:sz w:val="22"/>
                <w:szCs w:val="22"/>
              </w:rPr>
            </w:pPr>
          </w:p>
          <w:p w14:paraId="457A736A" w14:textId="77777777" w:rsidR="002C7A6D" w:rsidRDefault="002C7A6D" w:rsidP="002C7A6D">
            <w:pPr>
              <w:rPr>
                <w:rFonts w:ascii="Calibri" w:hAnsi="Calibri" w:cs="Arial"/>
                <w:sz w:val="22"/>
                <w:szCs w:val="22"/>
              </w:rPr>
            </w:pPr>
          </w:p>
          <w:p w14:paraId="05AA867F" w14:textId="77777777" w:rsidR="002C7A6D" w:rsidRPr="0010371A" w:rsidRDefault="002C7A6D" w:rsidP="002C7A6D">
            <w:pPr>
              <w:rPr>
                <w:rFonts w:ascii="Calibri" w:hAnsi="Calibri" w:cs="Arial"/>
                <w:sz w:val="22"/>
                <w:szCs w:val="22"/>
              </w:rPr>
            </w:pPr>
          </w:p>
        </w:tc>
      </w:tr>
      <w:tr w:rsidR="00197A34" w:rsidRPr="0010371A" w14:paraId="21FF7CEF" w14:textId="77777777" w:rsidTr="0010371A">
        <w:trPr>
          <w:trHeight w:hRule="exact" w:val="113"/>
          <w:jc w:val="center"/>
        </w:trPr>
        <w:tc>
          <w:tcPr>
            <w:tcW w:w="14746" w:type="dxa"/>
            <w:gridSpan w:val="3"/>
            <w:shd w:val="clear" w:color="auto" w:fill="606060"/>
          </w:tcPr>
          <w:p w14:paraId="7FA2C228" w14:textId="77777777" w:rsidR="00197A34" w:rsidRPr="0010371A" w:rsidRDefault="00197A34" w:rsidP="00197A34">
            <w:pPr>
              <w:rPr>
                <w:rFonts w:ascii="Calibri" w:hAnsi="Calibri" w:cs="Arial"/>
                <w:b/>
                <w:sz w:val="22"/>
                <w:szCs w:val="22"/>
              </w:rPr>
            </w:pPr>
          </w:p>
        </w:tc>
      </w:tr>
      <w:tr w:rsidR="00197A34" w:rsidRPr="0010371A" w14:paraId="3774F10D" w14:textId="77777777" w:rsidTr="0010371A">
        <w:trPr>
          <w:trHeight w:val="624"/>
          <w:jc w:val="center"/>
        </w:trPr>
        <w:tc>
          <w:tcPr>
            <w:tcW w:w="1526" w:type="dxa"/>
            <w:vMerge w:val="restart"/>
            <w:tcBorders>
              <w:top w:val="single" w:sz="4" w:space="0" w:color="auto"/>
              <w:left w:val="single" w:sz="4" w:space="0" w:color="auto"/>
              <w:right w:val="single" w:sz="4" w:space="0" w:color="auto"/>
            </w:tcBorders>
          </w:tcPr>
          <w:p w14:paraId="61688ECD" w14:textId="77777777" w:rsidR="00197A34" w:rsidRPr="0010371A" w:rsidRDefault="00197A34" w:rsidP="00197A34">
            <w:pPr>
              <w:rPr>
                <w:rFonts w:ascii="Calibri" w:hAnsi="Calibri" w:cs="Arial"/>
                <w:b/>
                <w:sz w:val="22"/>
                <w:szCs w:val="22"/>
              </w:rPr>
            </w:pPr>
            <w:r w:rsidRPr="0010371A">
              <w:rPr>
                <w:rFonts w:ascii="Calibri" w:hAnsi="Calibri" w:cs="Arial"/>
                <w:b/>
                <w:sz w:val="22"/>
                <w:szCs w:val="22"/>
              </w:rPr>
              <w:t>Religion and Belief</w:t>
            </w:r>
          </w:p>
        </w:tc>
        <w:tc>
          <w:tcPr>
            <w:tcW w:w="13220" w:type="dxa"/>
            <w:gridSpan w:val="2"/>
            <w:tcBorders>
              <w:top w:val="single" w:sz="4" w:space="0" w:color="auto"/>
              <w:left w:val="single" w:sz="4" w:space="0" w:color="auto"/>
              <w:bottom w:val="single" w:sz="4" w:space="0" w:color="auto"/>
              <w:right w:val="single" w:sz="4" w:space="0" w:color="auto"/>
            </w:tcBorders>
          </w:tcPr>
          <w:p w14:paraId="033B2E3C" w14:textId="77777777" w:rsidR="00197A34" w:rsidRPr="0010371A" w:rsidRDefault="00197A34" w:rsidP="00197A34">
            <w:pPr>
              <w:rPr>
                <w:rFonts w:ascii="Calibri" w:hAnsi="Calibri" w:cs="Arial"/>
                <w:b/>
                <w:sz w:val="22"/>
                <w:szCs w:val="22"/>
              </w:rPr>
            </w:pPr>
            <w:r w:rsidRPr="0010371A">
              <w:rPr>
                <w:rFonts w:ascii="Calibri" w:hAnsi="Calibri" w:cs="Arial"/>
                <w:b/>
                <w:sz w:val="22"/>
                <w:szCs w:val="22"/>
              </w:rPr>
              <w:t>Key Principles</w:t>
            </w:r>
          </w:p>
          <w:p w14:paraId="10696C85" w14:textId="77777777" w:rsidR="00197A34" w:rsidRPr="0010371A" w:rsidRDefault="00197A34" w:rsidP="00197A34">
            <w:pPr>
              <w:rPr>
                <w:rFonts w:ascii="Calibri" w:hAnsi="Calibri" w:cs="Arial"/>
                <w:sz w:val="22"/>
                <w:szCs w:val="22"/>
              </w:rPr>
            </w:pPr>
            <w:r w:rsidRPr="0010371A">
              <w:rPr>
                <w:rFonts w:ascii="Calibri" w:hAnsi="Calibri" w:cs="Arial"/>
                <w:sz w:val="22"/>
                <w:szCs w:val="22"/>
              </w:rPr>
              <w:t>To ensure that Cardiff Metropolitan University students are supported in practising their religion and beliefs without detriment to their studies.</w:t>
            </w:r>
          </w:p>
        </w:tc>
      </w:tr>
      <w:tr w:rsidR="00197A34" w:rsidRPr="0010371A" w14:paraId="2F966D8B" w14:textId="77777777" w:rsidTr="0010371A">
        <w:trPr>
          <w:trHeight w:val="2103"/>
          <w:jc w:val="center"/>
        </w:trPr>
        <w:tc>
          <w:tcPr>
            <w:tcW w:w="1526" w:type="dxa"/>
            <w:vMerge/>
            <w:tcBorders>
              <w:left w:val="single" w:sz="4" w:space="0" w:color="auto"/>
              <w:bottom w:val="single" w:sz="4" w:space="0" w:color="auto"/>
              <w:right w:val="single" w:sz="4" w:space="0" w:color="auto"/>
            </w:tcBorders>
          </w:tcPr>
          <w:p w14:paraId="1C505C30" w14:textId="77777777" w:rsidR="00197A34" w:rsidRPr="0010371A" w:rsidRDefault="00197A34" w:rsidP="00197A34">
            <w:pPr>
              <w:rPr>
                <w:rFonts w:ascii="Calibri" w:hAnsi="Calibri" w:cs="Arial"/>
                <w:b/>
                <w:sz w:val="22"/>
                <w:szCs w:val="22"/>
              </w:rPr>
            </w:pPr>
          </w:p>
        </w:tc>
        <w:tc>
          <w:tcPr>
            <w:tcW w:w="5812" w:type="dxa"/>
            <w:tcBorders>
              <w:top w:val="single" w:sz="4" w:space="0" w:color="auto"/>
              <w:left w:val="single" w:sz="4" w:space="0" w:color="auto"/>
              <w:bottom w:val="single" w:sz="4" w:space="0" w:color="auto"/>
              <w:right w:val="single" w:sz="4" w:space="0" w:color="auto"/>
            </w:tcBorders>
          </w:tcPr>
          <w:p w14:paraId="51ED5675" w14:textId="77777777" w:rsidR="00197A34" w:rsidRPr="0010371A" w:rsidRDefault="00197A34" w:rsidP="00197A34">
            <w:pPr>
              <w:rPr>
                <w:rFonts w:ascii="Calibri" w:hAnsi="Calibri" w:cs="Arial"/>
                <w:b/>
                <w:sz w:val="22"/>
                <w:szCs w:val="22"/>
              </w:rPr>
            </w:pPr>
            <w:r w:rsidRPr="0010371A">
              <w:rPr>
                <w:rFonts w:ascii="Calibri" w:hAnsi="Calibri" w:cs="Arial"/>
                <w:b/>
                <w:sz w:val="22"/>
                <w:szCs w:val="22"/>
              </w:rPr>
              <w:t>Cardiff Metropolitan University Responsibilities:</w:t>
            </w:r>
          </w:p>
          <w:p w14:paraId="191AA91D" w14:textId="77777777" w:rsidR="00197A34" w:rsidRPr="0010371A" w:rsidRDefault="00197A34" w:rsidP="00197A34">
            <w:pPr>
              <w:rPr>
                <w:rFonts w:ascii="Calibri" w:hAnsi="Calibri" w:cs="Arial"/>
                <w:b/>
                <w:sz w:val="22"/>
                <w:szCs w:val="22"/>
              </w:rPr>
            </w:pPr>
          </w:p>
          <w:p w14:paraId="2ED67283" w14:textId="77777777" w:rsidR="00197A34" w:rsidRPr="0010371A" w:rsidRDefault="00197A34" w:rsidP="00197A34">
            <w:pPr>
              <w:numPr>
                <w:ilvl w:val="0"/>
                <w:numId w:val="29"/>
              </w:numPr>
              <w:rPr>
                <w:rFonts w:ascii="Calibri" w:hAnsi="Calibri" w:cs="Arial"/>
                <w:sz w:val="22"/>
                <w:szCs w:val="22"/>
              </w:rPr>
            </w:pPr>
            <w:r w:rsidRPr="0010371A">
              <w:rPr>
                <w:rFonts w:ascii="Calibri" w:hAnsi="Calibri" w:cs="Arial"/>
                <w:sz w:val="22"/>
                <w:szCs w:val="22"/>
              </w:rPr>
              <w:t>Provide consultancy on issues of student religion and belief.</w:t>
            </w:r>
          </w:p>
          <w:p w14:paraId="73F3CF2C" w14:textId="77777777" w:rsidR="00197A34" w:rsidRPr="0010371A" w:rsidRDefault="00197A34" w:rsidP="00197A34">
            <w:pPr>
              <w:ind w:left="227"/>
              <w:rPr>
                <w:rFonts w:ascii="Calibri" w:hAnsi="Calibri" w:cs="Arial"/>
                <w:sz w:val="22"/>
                <w:szCs w:val="22"/>
              </w:rPr>
            </w:pPr>
          </w:p>
          <w:p w14:paraId="6B5FC50A" w14:textId="77777777" w:rsidR="00197A34" w:rsidRPr="0010371A" w:rsidRDefault="00197A34" w:rsidP="00197A34">
            <w:pPr>
              <w:numPr>
                <w:ilvl w:val="0"/>
                <w:numId w:val="29"/>
              </w:numPr>
              <w:rPr>
                <w:rFonts w:ascii="Calibri" w:hAnsi="Calibri" w:cs="Arial"/>
                <w:b/>
                <w:sz w:val="22"/>
                <w:szCs w:val="22"/>
              </w:rPr>
            </w:pPr>
            <w:r w:rsidRPr="0010371A">
              <w:rPr>
                <w:rFonts w:ascii="Calibri" w:hAnsi="Calibri" w:cs="Arial"/>
                <w:sz w:val="22"/>
                <w:szCs w:val="22"/>
              </w:rPr>
              <w:t xml:space="preserve">Provide contact details - email to </w:t>
            </w:r>
            <w:hyperlink r:id="rId19" w:history="1">
              <w:r w:rsidR="001A4C0C" w:rsidRPr="009040BD">
                <w:rPr>
                  <w:rStyle w:val="Hyperlink"/>
                  <w:rFonts w:ascii="Calibri" w:hAnsi="Calibri" w:cs="Calibri"/>
                  <w:sz w:val="22"/>
                  <w:szCs w:val="22"/>
                </w:rPr>
                <w:t>ABahadur-Kutkut@cardiffmet.ac.uk</w:t>
              </w:r>
            </w:hyperlink>
          </w:p>
        </w:tc>
        <w:tc>
          <w:tcPr>
            <w:tcW w:w="7408" w:type="dxa"/>
            <w:tcBorders>
              <w:top w:val="single" w:sz="4" w:space="0" w:color="auto"/>
              <w:left w:val="single" w:sz="4" w:space="0" w:color="auto"/>
              <w:bottom w:val="single" w:sz="4" w:space="0" w:color="auto"/>
              <w:right w:val="single" w:sz="4" w:space="0" w:color="auto"/>
            </w:tcBorders>
          </w:tcPr>
          <w:p w14:paraId="54170CCA" w14:textId="77777777" w:rsidR="00197A34" w:rsidRPr="0010371A" w:rsidRDefault="00197A34" w:rsidP="00197A34">
            <w:pPr>
              <w:rPr>
                <w:rFonts w:ascii="Calibri" w:hAnsi="Calibri" w:cs="Arial"/>
                <w:b/>
                <w:sz w:val="22"/>
                <w:szCs w:val="22"/>
              </w:rPr>
            </w:pPr>
            <w:r w:rsidRPr="0010371A">
              <w:rPr>
                <w:rFonts w:ascii="Calibri" w:hAnsi="Calibri" w:cs="Arial"/>
                <w:b/>
                <w:sz w:val="22"/>
                <w:szCs w:val="22"/>
              </w:rPr>
              <w:t>Partner Responsibilities:</w:t>
            </w:r>
          </w:p>
          <w:p w14:paraId="13527A7A" w14:textId="77777777" w:rsidR="00197A34" w:rsidRPr="0010371A" w:rsidRDefault="00197A34" w:rsidP="00197A34">
            <w:pPr>
              <w:rPr>
                <w:rFonts w:ascii="Calibri" w:hAnsi="Calibri" w:cs="Arial"/>
                <w:b/>
                <w:sz w:val="22"/>
                <w:szCs w:val="22"/>
              </w:rPr>
            </w:pPr>
          </w:p>
          <w:p w14:paraId="5E314CAC" w14:textId="77777777" w:rsidR="00197A34" w:rsidRPr="0010371A" w:rsidRDefault="00197A34" w:rsidP="00197A34">
            <w:pPr>
              <w:numPr>
                <w:ilvl w:val="0"/>
                <w:numId w:val="43"/>
              </w:numPr>
              <w:rPr>
                <w:rFonts w:ascii="Calibri" w:hAnsi="Calibri" w:cs="Arial"/>
                <w:sz w:val="22"/>
                <w:szCs w:val="22"/>
              </w:rPr>
            </w:pPr>
            <w:r w:rsidRPr="0010371A">
              <w:rPr>
                <w:rFonts w:ascii="Calibri" w:hAnsi="Calibri" w:cs="Arial"/>
                <w:sz w:val="22"/>
                <w:szCs w:val="22"/>
              </w:rPr>
              <w:t>Provide advice on issues of student religion and belief to Cardiff Metropolitan University students via appropriate media</w:t>
            </w:r>
          </w:p>
          <w:p w14:paraId="24573EB9" w14:textId="77777777" w:rsidR="00197A34" w:rsidRPr="0010371A" w:rsidRDefault="00197A34" w:rsidP="00197A34">
            <w:pPr>
              <w:ind w:left="227"/>
              <w:rPr>
                <w:rFonts w:ascii="Calibri" w:hAnsi="Calibri" w:cs="Arial"/>
                <w:sz w:val="22"/>
                <w:szCs w:val="22"/>
              </w:rPr>
            </w:pPr>
          </w:p>
          <w:p w14:paraId="420E09B0" w14:textId="77777777" w:rsidR="00D50744" w:rsidRPr="009040BD" w:rsidRDefault="00197A34" w:rsidP="00D50744">
            <w:pPr>
              <w:numPr>
                <w:ilvl w:val="0"/>
                <w:numId w:val="43"/>
              </w:numPr>
              <w:rPr>
                <w:rFonts w:ascii="Calibri" w:hAnsi="Calibri" w:cs="Calibri"/>
                <w:sz w:val="16"/>
                <w:szCs w:val="16"/>
              </w:rPr>
            </w:pPr>
            <w:r w:rsidRPr="0010371A">
              <w:rPr>
                <w:rFonts w:ascii="Calibri" w:hAnsi="Calibri" w:cs="Arial"/>
                <w:sz w:val="22"/>
                <w:szCs w:val="22"/>
              </w:rPr>
              <w:t xml:space="preserve">Provide a link from Partner website to the Chaplaincy pages of Cardiff Metropolitan University website </w:t>
            </w:r>
            <w:hyperlink r:id="rId20" w:history="1">
              <w:r w:rsidR="00D50744" w:rsidRPr="009040BD">
                <w:rPr>
                  <w:rStyle w:val="Hyperlink"/>
                  <w:rFonts w:ascii="Calibri" w:hAnsi="Calibri" w:cs="Calibri"/>
                  <w:sz w:val="16"/>
                  <w:szCs w:val="16"/>
                </w:rPr>
                <w:t>https://www.cardiffmet.ac.uk/about/structureandgovernance/equalityanddiversity/Pages/Chaplaincy.aspx</w:t>
              </w:r>
            </w:hyperlink>
          </w:p>
        </w:tc>
      </w:tr>
      <w:tr w:rsidR="00197A34" w:rsidRPr="0010371A" w14:paraId="34CCDF45" w14:textId="77777777" w:rsidTr="0010371A">
        <w:trPr>
          <w:trHeight w:hRule="exact" w:val="113"/>
          <w:jc w:val="center"/>
        </w:trPr>
        <w:tc>
          <w:tcPr>
            <w:tcW w:w="14746" w:type="dxa"/>
            <w:gridSpan w:val="3"/>
            <w:shd w:val="clear" w:color="auto" w:fill="606060"/>
          </w:tcPr>
          <w:p w14:paraId="38F547B6" w14:textId="77777777" w:rsidR="00197A34" w:rsidRPr="0010371A" w:rsidRDefault="00197A34" w:rsidP="00197A34">
            <w:pPr>
              <w:rPr>
                <w:rFonts w:ascii="Calibri" w:hAnsi="Calibri" w:cs="Arial"/>
                <w:b/>
                <w:sz w:val="22"/>
                <w:szCs w:val="22"/>
              </w:rPr>
            </w:pPr>
          </w:p>
        </w:tc>
      </w:tr>
      <w:tr w:rsidR="00197A34" w:rsidRPr="0010371A" w14:paraId="1F60F23A" w14:textId="77777777" w:rsidTr="0010371A">
        <w:trPr>
          <w:trHeight w:val="624"/>
          <w:jc w:val="center"/>
        </w:trPr>
        <w:tc>
          <w:tcPr>
            <w:tcW w:w="1526" w:type="dxa"/>
            <w:vMerge w:val="restart"/>
            <w:tcBorders>
              <w:top w:val="single" w:sz="4" w:space="0" w:color="auto"/>
              <w:left w:val="single" w:sz="4" w:space="0" w:color="auto"/>
              <w:right w:val="single" w:sz="4" w:space="0" w:color="auto"/>
            </w:tcBorders>
          </w:tcPr>
          <w:p w14:paraId="329E1EDA" w14:textId="77777777" w:rsidR="00197A34" w:rsidRPr="0010371A" w:rsidRDefault="00197A34" w:rsidP="00197A34">
            <w:pPr>
              <w:rPr>
                <w:rFonts w:ascii="Calibri" w:hAnsi="Calibri" w:cs="Arial"/>
                <w:b/>
                <w:sz w:val="22"/>
                <w:szCs w:val="22"/>
              </w:rPr>
            </w:pPr>
            <w:r w:rsidRPr="0010371A">
              <w:rPr>
                <w:rFonts w:ascii="Calibri" w:hAnsi="Calibri" w:cs="Arial"/>
                <w:b/>
                <w:sz w:val="22"/>
                <w:szCs w:val="22"/>
              </w:rPr>
              <w:t>PREVENT</w:t>
            </w:r>
          </w:p>
          <w:p w14:paraId="7712614A" w14:textId="77777777" w:rsidR="00197A34" w:rsidRPr="0010371A" w:rsidRDefault="00197A34" w:rsidP="00197A34">
            <w:pPr>
              <w:rPr>
                <w:rFonts w:ascii="Calibri" w:hAnsi="Calibri" w:cs="Arial"/>
                <w:b/>
                <w:sz w:val="22"/>
                <w:szCs w:val="22"/>
              </w:rPr>
            </w:pPr>
            <w:r w:rsidRPr="0010371A">
              <w:rPr>
                <w:rFonts w:ascii="Calibri" w:hAnsi="Calibri" w:cs="Arial"/>
                <w:b/>
                <w:sz w:val="22"/>
                <w:szCs w:val="22"/>
              </w:rPr>
              <w:t>(</w:t>
            </w:r>
            <w:proofErr w:type="spellStart"/>
            <w:r w:rsidRPr="0010371A">
              <w:rPr>
                <w:rFonts w:ascii="Calibri" w:hAnsi="Calibri" w:cs="Arial"/>
                <w:b/>
                <w:sz w:val="22"/>
                <w:szCs w:val="22"/>
              </w:rPr>
              <w:t>radicalisa-tion</w:t>
            </w:r>
            <w:proofErr w:type="spellEnd"/>
            <w:r w:rsidRPr="0010371A">
              <w:rPr>
                <w:rFonts w:ascii="Calibri" w:hAnsi="Calibri" w:cs="Arial"/>
                <w:b/>
                <w:sz w:val="22"/>
                <w:szCs w:val="22"/>
              </w:rPr>
              <w:t>)</w:t>
            </w:r>
          </w:p>
          <w:p w14:paraId="172B5AC2" w14:textId="77777777" w:rsidR="00197A34" w:rsidRPr="0010371A" w:rsidRDefault="00197A34" w:rsidP="00197A34">
            <w:pPr>
              <w:rPr>
                <w:rFonts w:ascii="Calibri" w:hAnsi="Calibri" w:cs="Arial"/>
                <w:b/>
                <w:sz w:val="22"/>
                <w:szCs w:val="22"/>
              </w:rPr>
            </w:pPr>
          </w:p>
        </w:tc>
        <w:tc>
          <w:tcPr>
            <w:tcW w:w="13220" w:type="dxa"/>
            <w:gridSpan w:val="2"/>
            <w:tcBorders>
              <w:top w:val="single" w:sz="4" w:space="0" w:color="auto"/>
              <w:left w:val="single" w:sz="4" w:space="0" w:color="auto"/>
              <w:bottom w:val="single" w:sz="4" w:space="0" w:color="auto"/>
              <w:right w:val="single" w:sz="4" w:space="0" w:color="auto"/>
            </w:tcBorders>
          </w:tcPr>
          <w:p w14:paraId="75457627" w14:textId="77777777" w:rsidR="00197A34" w:rsidRPr="0010371A" w:rsidRDefault="00197A34" w:rsidP="00197A34">
            <w:pPr>
              <w:rPr>
                <w:rFonts w:ascii="Calibri" w:hAnsi="Calibri" w:cs="Arial"/>
                <w:b/>
                <w:sz w:val="22"/>
                <w:szCs w:val="22"/>
              </w:rPr>
            </w:pPr>
            <w:r w:rsidRPr="0010371A">
              <w:rPr>
                <w:rFonts w:ascii="Calibri" w:hAnsi="Calibri" w:cs="Arial"/>
                <w:b/>
                <w:sz w:val="22"/>
                <w:szCs w:val="22"/>
              </w:rPr>
              <w:t>Key Principles</w:t>
            </w:r>
          </w:p>
          <w:p w14:paraId="04D2A06C" w14:textId="77777777" w:rsidR="00197A34" w:rsidRPr="0010371A" w:rsidRDefault="00197A34" w:rsidP="00197A34">
            <w:pPr>
              <w:rPr>
                <w:rFonts w:ascii="Calibri" w:hAnsi="Calibri" w:cs="Arial"/>
                <w:sz w:val="22"/>
                <w:szCs w:val="22"/>
              </w:rPr>
            </w:pPr>
            <w:r w:rsidRPr="0010371A">
              <w:rPr>
                <w:rFonts w:ascii="Calibri" w:hAnsi="Calibri" w:cs="Arial"/>
                <w:sz w:val="22"/>
                <w:szCs w:val="22"/>
              </w:rPr>
              <w:t>To ensure that any Cardiff Metropolitan University students are protected from radicalisation; to ensure effective communication between Cardiff Metropolitan University and Partner staff and relevant authorities including the Police.</w:t>
            </w:r>
          </w:p>
        </w:tc>
      </w:tr>
      <w:tr w:rsidR="00197A34" w:rsidRPr="0010371A" w14:paraId="7BABB74C" w14:textId="77777777" w:rsidTr="0010371A">
        <w:trPr>
          <w:trHeight w:val="893"/>
          <w:jc w:val="center"/>
        </w:trPr>
        <w:tc>
          <w:tcPr>
            <w:tcW w:w="1526" w:type="dxa"/>
            <w:vMerge/>
            <w:tcBorders>
              <w:left w:val="single" w:sz="4" w:space="0" w:color="auto"/>
              <w:bottom w:val="single" w:sz="4" w:space="0" w:color="auto"/>
              <w:right w:val="single" w:sz="4" w:space="0" w:color="auto"/>
            </w:tcBorders>
          </w:tcPr>
          <w:p w14:paraId="65396E3D" w14:textId="77777777" w:rsidR="00197A34" w:rsidRPr="0010371A" w:rsidRDefault="00197A34" w:rsidP="00197A34">
            <w:pPr>
              <w:rPr>
                <w:rFonts w:ascii="Calibri" w:hAnsi="Calibri" w:cs="Arial"/>
                <w:b/>
                <w:sz w:val="22"/>
                <w:szCs w:val="22"/>
              </w:rPr>
            </w:pPr>
          </w:p>
        </w:tc>
        <w:tc>
          <w:tcPr>
            <w:tcW w:w="5812" w:type="dxa"/>
            <w:tcBorders>
              <w:top w:val="single" w:sz="4" w:space="0" w:color="auto"/>
              <w:left w:val="single" w:sz="4" w:space="0" w:color="auto"/>
              <w:bottom w:val="single" w:sz="4" w:space="0" w:color="auto"/>
              <w:right w:val="single" w:sz="4" w:space="0" w:color="auto"/>
            </w:tcBorders>
          </w:tcPr>
          <w:p w14:paraId="67470BD3" w14:textId="77777777" w:rsidR="00197A34" w:rsidRPr="0010371A" w:rsidRDefault="00197A34" w:rsidP="00197A34">
            <w:pPr>
              <w:rPr>
                <w:rFonts w:ascii="Calibri" w:hAnsi="Calibri" w:cs="Arial"/>
                <w:b/>
                <w:sz w:val="22"/>
                <w:szCs w:val="22"/>
              </w:rPr>
            </w:pPr>
            <w:r w:rsidRPr="0010371A">
              <w:rPr>
                <w:rFonts w:ascii="Calibri" w:hAnsi="Calibri" w:cs="Arial"/>
                <w:b/>
                <w:sz w:val="22"/>
                <w:szCs w:val="22"/>
              </w:rPr>
              <w:t>Cardiff Metropolitan University Responsibilities:</w:t>
            </w:r>
          </w:p>
          <w:p w14:paraId="2B9D8C8C" w14:textId="77777777" w:rsidR="00197A34" w:rsidRPr="0010371A" w:rsidRDefault="00197A34" w:rsidP="00197A34">
            <w:pPr>
              <w:rPr>
                <w:rFonts w:ascii="Calibri" w:hAnsi="Calibri" w:cs="Arial"/>
                <w:b/>
                <w:sz w:val="22"/>
                <w:szCs w:val="22"/>
              </w:rPr>
            </w:pPr>
          </w:p>
          <w:p w14:paraId="5625AA1B" w14:textId="77777777" w:rsidR="00197A34" w:rsidRPr="0010371A" w:rsidRDefault="00197A34" w:rsidP="00197A34">
            <w:pPr>
              <w:numPr>
                <w:ilvl w:val="0"/>
                <w:numId w:val="29"/>
              </w:numPr>
              <w:rPr>
                <w:rFonts w:ascii="Calibri" w:hAnsi="Calibri" w:cs="Arial"/>
                <w:sz w:val="22"/>
                <w:szCs w:val="22"/>
              </w:rPr>
            </w:pPr>
            <w:r w:rsidRPr="0010371A">
              <w:rPr>
                <w:rFonts w:ascii="Calibri" w:hAnsi="Calibri" w:cs="Arial"/>
                <w:sz w:val="22"/>
                <w:szCs w:val="22"/>
              </w:rPr>
              <w:t xml:space="preserve">Provide a central point of contact with responsibility for PREVENT - </w:t>
            </w:r>
          </w:p>
          <w:p w14:paraId="7DFBA014" w14:textId="77777777" w:rsidR="00197A34" w:rsidRPr="009040BD" w:rsidRDefault="001A4C0C" w:rsidP="00197A34">
            <w:pPr>
              <w:ind w:left="227"/>
              <w:rPr>
                <w:rFonts w:ascii="Calibri" w:hAnsi="Calibri" w:cs="Calibri"/>
                <w:sz w:val="22"/>
                <w:szCs w:val="22"/>
              </w:rPr>
            </w:pPr>
            <w:hyperlink r:id="rId21" w:history="1">
              <w:r w:rsidRPr="009040BD">
                <w:rPr>
                  <w:rStyle w:val="Hyperlink"/>
                  <w:rFonts w:ascii="Calibri" w:hAnsi="Calibri" w:cs="Calibri"/>
                  <w:sz w:val="22"/>
                  <w:szCs w:val="22"/>
                </w:rPr>
                <w:t>JLStorey@cardiffmet.ac.uk</w:t>
              </w:r>
            </w:hyperlink>
          </w:p>
          <w:p w14:paraId="39390A0A" w14:textId="77777777" w:rsidR="001A4C0C" w:rsidRPr="009040BD" w:rsidRDefault="001A4C0C" w:rsidP="00197A34">
            <w:pPr>
              <w:ind w:left="227"/>
              <w:rPr>
                <w:rFonts w:ascii="Calibri" w:hAnsi="Calibri" w:cs="Calibri"/>
                <w:sz w:val="22"/>
                <w:szCs w:val="22"/>
              </w:rPr>
            </w:pPr>
          </w:p>
          <w:p w14:paraId="5C42F554" w14:textId="77777777" w:rsidR="00197A34" w:rsidRPr="0010371A" w:rsidRDefault="00197A34" w:rsidP="00197A34">
            <w:pPr>
              <w:numPr>
                <w:ilvl w:val="0"/>
                <w:numId w:val="29"/>
              </w:numPr>
              <w:rPr>
                <w:rFonts w:ascii="Calibri" w:hAnsi="Calibri" w:cs="Arial"/>
                <w:sz w:val="22"/>
                <w:szCs w:val="22"/>
              </w:rPr>
            </w:pPr>
            <w:r w:rsidRPr="0010371A">
              <w:rPr>
                <w:rFonts w:ascii="Calibri" w:hAnsi="Calibri" w:cs="Arial"/>
                <w:sz w:val="22"/>
                <w:szCs w:val="22"/>
              </w:rPr>
              <w:lastRenderedPageBreak/>
              <w:t>Provide consultancy on the PREVENT agenda for Partner staff if required</w:t>
            </w:r>
          </w:p>
          <w:p w14:paraId="0FCA6D3D" w14:textId="77777777" w:rsidR="00197A34" w:rsidRPr="0010371A" w:rsidRDefault="00197A34" w:rsidP="001A4C0C">
            <w:pPr>
              <w:ind w:left="720" w:hanging="542"/>
              <w:rPr>
                <w:rFonts w:ascii="Calibri" w:hAnsi="Calibri" w:cs="Arial"/>
                <w:sz w:val="22"/>
                <w:szCs w:val="22"/>
              </w:rPr>
            </w:pPr>
          </w:p>
          <w:p w14:paraId="63CD68D7" w14:textId="77777777" w:rsidR="00197A34" w:rsidRPr="0010371A" w:rsidRDefault="00197A34" w:rsidP="00197A34">
            <w:pPr>
              <w:numPr>
                <w:ilvl w:val="0"/>
                <w:numId w:val="29"/>
              </w:numPr>
              <w:rPr>
                <w:rFonts w:ascii="Calibri" w:hAnsi="Calibri" w:cs="Arial"/>
                <w:sz w:val="22"/>
                <w:szCs w:val="22"/>
              </w:rPr>
            </w:pPr>
            <w:r w:rsidRPr="0010371A">
              <w:rPr>
                <w:rFonts w:ascii="Calibri" w:hAnsi="Calibri" w:cs="Arial"/>
                <w:sz w:val="22"/>
                <w:szCs w:val="22"/>
              </w:rPr>
              <w:t xml:space="preserve"> Maintain a dialogue with Partner staff regarding:</w:t>
            </w:r>
          </w:p>
          <w:p w14:paraId="5A3BFC56" w14:textId="77777777" w:rsidR="00197A34" w:rsidRPr="0010371A" w:rsidRDefault="00197A34" w:rsidP="00197A34">
            <w:pPr>
              <w:ind w:left="720"/>
              <w:rPr>
                <w:rFonts w:ascii="Calibri" w:hAnsi="Calibri" w:cs="Arial"/>
                <w:sz w:val="22"/>
                <w:szCs w:val="22"/>
              </w:rPr>
            </w:pPr>
          </w:p>
          <w:p w14:paraId="4A4C4F3A" w14:textId="77777777" w:rsidR="00197A34" w:rsidRPr="0010371A" w:rsidRDefault="00197A34" w:rsidP="00197A34">
            <w:pPr>
              <w:numPr>
                <w:ilvl w:val="1"/>
                <w:numId w:val="29"/>
              </w:numPr>
              <w:tabs>
                <w:tab w:val="clear" w:pos="1440"/>
                <w:tab w:val="num" w:pos="884"/>
              </w:tabs>
              <w:ind w:left="884" w:hanging="283"/>
              <w:rPr>
                <w:rFonts w:ascii="Calibri" w:hAnsi="Calibri" w:cs="Arial"/>
                <w:sz w:val="22"/>
                <w:szCs w:val="22"/>
              </w:rPr>
            </w:pPr>
            <w:r w:rsidRPr="0010371A">
              <w:rPr>
                <w:rFonts w:ascii="Calibri" w:hAnsi="Calibri" w:cs="Arial"/>
                <w:sz w:val="22"/>
                <w:szCs w:val="22"/>
              </w:rPr>
              <w:t xml:space="preserve">compliance with legislative/best practice requirements </w:t>
            </w:r>
          </w:p>
          <w:p w14:paraId="6C8831B2" w14:textId="77777777" w:rsidR="00197A34" w:rsidRPr="0010371A" w:rsidRDefault="00197A34" w:rsidP="00197A34">
            <w:pPr>
              <w:numPr>
                <w:ilvl w:val="1"/>
                <w:numId w:val="29"/>
              </w:numPr>
              <w:tabs>
                <w:tab w:val="clear" w:pos="1440"/>
                <w:tab w:val="num" w:pos="884"/>
              </w:tabs>
              <w:ind w:left="884" w:hanging="283"/>
              <w:rPr>
                <w:rFonts w:ascii="Calibri" w:hAnsi="Calibri" w:cs="Arial"/>
                <w:b/>
                <w:sz w:val="22"/>
                <w:szCs w:val="22"/>
              </w:rPr>
            </w:pPr>
            <w:r w:rsidRPr="0010371A">
              <w:rPr>
                <w:rFonts w:ascii="Calibri" w:hAnsi="Calibri" w:cs="Arial"/>
                <w:sz w:val="22"/>
                <w:szCs w:val="22"/>
              </w:rPr>
              <w:t>potential cases of radicalisation and referrals to the Police</w:t>
            </w:r>
          </w:p>
        </w:tc>
        <w:tc>
          <w:tcPr>
            <w:tcW w:w="7408" w:type="dxa"/>
            <w:tcBorders>
              <w:top w:val="single" w:sz="4" w:space="0" w:color="auto"/>
              <w:left w:val="single" w:sz="4" w:space="0" w:color="auto"/>
              <w:bottom w:val="single" w:sz="4" w:space="0" w:color="auto"/>
              <w:right w:val="single" w:sz="4" w:space="0" w:color="auto"/>
            </w:tcBorders>
          </w:tcPr>
          <w:p w14:paraId="3FE75A66" w14:textId="77777777" w:rsidR="00197A34" w:rsidRPr="0010371A" w:rsidRDefault="00197A34" w:rsidP="00197A34">
            <w:pPr>
              <w:rPr>
                <w:rFonts w:ascii="Calibri" w:hAnsi="Calibri" w:cs="Arial"/>
                <w:b/>
                <w:sz w:val="22"/>
                <w:szCs w:val="22"/>
              </w:rPr>
            </w:pPr>
            <w:r w:rsidRPr="0010371A">
              <w:rPr>
                <w:rFonts w:ascii="Calibri" w:hAnsi="Calibri" w:cs="Arial"/>
                <w:b/>
                <w:sz w:val="22"/>
                <w:szCs w:val="22"/>
              </w:rPr>
              <w:lastRenderedPageBreak/>
              <w:t>Partner Responsibilities:</w:t>
            </w:r>
          </w:p>
          <w:p w14:paraId="2983C1B7" w14:textId="77777777" w:rsidR="00197A34" w:rsidRPr="0010371A" w:rsidRDefault="00197A34" w:rsidP="00197A34">
            <w:pPr>
              <w:rPr>
                <w:rFonts w:ascii="Calibri" w:hAnsi="Calibri" w:cs="Arial"/>
                <w:b/>
                <w:sz w:val="22"/>
                <w:szCs w:val="22"/>
              </w:rPr>
            </w:pPr>
          </w:p>
          <w:p w14:paraId="3EAB47F9" w14:textId="77777777" w:rsidR="00197A34" w:rsidRPr="0010371A" w:rsidRDefault="00197A34" w:rsidP="00197A34">
            <w:pPr>
              <w:numPr>
                <w:ilvl w:val="0"/>
                <w:numId w:val="43"/>
              </w:numPr>
              <w:rPr>
                <w:rFonts w:ascii="Calibri" w:hAnsi="Calibri" w:cs="Arial"/>
                <w:sz w:val="22"/>
                <w:szCs w:val="22"/>
              </w:rPr>
            </w:pPr>
            <w:r w:rsidRPr="0010371A">
              <w:rPr>
                <w:rFonts w:ascii="Calibri" w:hAnsi="Calibri" w:cs="Arial"/>
                <w:sz w:val="22"/>
                <w:szCs w:val="22"/>
              </w:rPr>
              <w:t>Provide a central point of contact with responsibility for PREVENT</w:t>
            </w:r>
          </w:p>
          <w:p w14:paraId="4BF4E1AA" w14:textId="77777777" w:rsidR="00197A34" w:rsidRPr="0010371A" w:rsidRDefault="00197A34" w:rsidP="00197A34">
            <w:pPr>
              <w:ind w:left="454"/>
              <w:rPr>
                <w:rFonts w:ascii="Calibri" w:hAnsi="Calibri" w:cs="Arial"/>
                <w:sz w:val="22"/>
                <w:szCs w:val="22"/>
              </w:rPr>
            </w:pPr>
          </w:p>
          <w:p w14:paraId="0C82182B" w14:textId="77777777" w:rsidR="00197A34" w:rsidRPr="0010371A" w:rsidRDefault="00197A34" w:rsidP="00197A34">
            <w:pPr>
              <w:numPr>
                <w:ilvl w:val="0"/>
                <w:numId w:val="43"/>
              </w:numPr>
              <w:rPr>
                <w:rFonts w:ascii="Calibri" w:hAnsi="Calibri" w:cs="Arial"/>
                <w:sz w:val="22"/>
                <w:szCs w:val="22"/>
              </w:rPr>
            </w:pPr>
            <w:r w:rsidRPr="0010371A">
              <w:rPr>
                <w:rFonts w:ascii="Calibri" w:hAnsi="Calibri" w:cs="Arial"/>
                <w:sz w:val="22"/>
                <w:szCs w:val="22"/>
              </w:rPr>
              <w:t>Produce a policy and procedures for PREVENT which reflect current legislation and developing good practice</w:t>
            </w:r>
          </w:p>
          <w:p w14:paraId="75E5E230" w14:textId="77777777" w:rsidR="00197A34" w:rsidRPr="0010371A" w:rsidRDefault="00197A34" w:rsidP="00197A34">
            <w:pPr>
              <w:ind w:left="454"/>
              <w:rPr>
                <w:rFonts w:ascii="Calibri" w:hAnsi="Calibri" w:cs="Arial"/>
                <w:sz w:val="22"/>
                <w:szCs w:val="22"/>
              </w:rPr>
            </w:pPr>
          </w:p>
          <w:p w14:paraId="0F2350F7" w14:textId="77777777" w:rsidR="00197A34" w:rsidRPr="0010371A" w:rsidRDefault="00197A34" w:rsidP="00197A34">
            <w:pPr>
              <w:numPr>
                <w:ilvl w:val="0"/>
                <w:numId w:val="43"/>
              </w:numPr>
              <w:rPr>
                <w:rFonts w:ascii="Calibri" w:hAnsi="Calibri" w:cs="Arial"/>
                <w:sz w:val="22"/>
                <w:szCs w:val="22"/>
              </w:rPr>
            </w:pPr>
            <w:r w:rsidRPr="0010371A">
              <w:rPr>
                <w:rFonts w:ascii="Calibri" w:hAnsi="Calibri" w:cs="Arial"/>
                <w:sz w:val="22"/>
                <w:szCs w:val="22"/>
              </w:rPr>
              <w:t>Maintain a dialogue with the Cardiff Metropolitan University staff member responsible for PREVENT, regarding</w:t>
            </w:r>
          </w:p>
          <w:p w14:paraId="58E5BB37" w14:textId="77777777" w:rsidR="00197A34" w:rsidRPr="0010371A" w:rsidRDefault="00197A34" w:rsidP="001A4C0C">
            <w:pPr>
              <w:ind w:left="720" w:hanging="288"/>
              <w:rPr>
                <w:rFonts w:ascii="Calibri" w:hAnsi="Calibri" w:cs="Arial"/>
                <w:sz w:val="22"/>
                <w:szCs w:val="22"/>
              </w:rPr>
            </w:pPr>
          </w:p>
          <w:p w14:paraId="004C229F" w14:textId="77777777" w:rsidR="00197A34" w:rsidRPr="0010371A" w:rsidRDefault="00197A34" w:rsidP="00197A34">
            <w:pPr>
              <w:numPr>
                <w:ilvl w:val="1"/>
                <w:numId w:val="43"/>
              </w:numPr>
              <w:tabs>
                <w:tab w:val="clear" w:pos="1440"/>
                <w:tab w:val="num" w:pos="742"/>
              </w:tabs>
              <w:ind w:left="794" w:hanging="227"/>
              <w:rPr>
                <w:rFonts w:ascii="Calibri" w:hAnsi="Calibri" w:cs="Arial"/>
                <w:sz w:val="22"/>
                <w:szCs w:val="22"/>
              </w:rPr>
            </w:pPr>
            <w:r w:rsidRPr="0010371A">
              <w:rPr>
                <w:rFonts w:ascii="Calibri" w:hAnsi="Calibri" w:cs="Arial"/>
                <w:sz w:val="22"/>
                <w:szCs w:val="22"/>
              </w:rPr>
              <w:lastRenderedPageBreak/>
              <w:t xml:space="preserve"> the development of policies and practice within the Partner institution</w:t>
            </w:r>
          </w:p>
          <w:p w14:paraId="03D8E7FC" w14:textId="77777777" w:rsidR="00197A34" w:rsidRPr="0010371A" w:rsidRDefault="00197A34" w:rsidP="00197A34">
            <w:pPr>
              <w:numPr>
                <w:ilvl w:val="1"/>
                <w:numId w:val="43"/>
              </w:numPr>
              <w:tabs>
                <w:tab w:val="clear" w:pos="1440"/>
                <w:tab w:val="num" w:pos="742"/>
              </w:tabs>
              <w:ind w:hanging="840"/>
              <w:rPr>
                <w:rFonts w:ascii="Calibri" w:hAnsi="Calibri" w:cs="Arial"/>
                <w:sz w:val="22"/>
                <w:szCs w:val="22"/>
              </w:rPr>
            </w:pPr>
            <w:r w:rsidRPr="0010371A">
              <w:rPr>
                <w:rFonts w:ascii="Calibri" w:hAnsi="Calibri" w:cs="Arial"/>
                <w:sz w:val="22"/>
                <w:szCs w:val="22"/>
              </w:rPr>
              <w:t xml:space="preserve"> any cases which might require referral to the Police</w:t>
            </w:r>
          </w:p>
          <w:p w14:paraId="33486732" w14:textId="77777777" w:rsidR="00197A34" w:rsidRPr="0010371A" w:rsidRDefault="00197A34" w:rsidP="00197A34">
            <w:pPr>
              <w:ind w:left="454"/>
              <w:rPr>
                <w:rFonts w:ascii="Calibri" w:hAnsi="Calibri" w:cs="Arial"/>
                <w:sz w:val="22"/>
                <w:szCs w:val="22"/>
              </w:rPr>
            </w:pPr>
          </w:p>
        </w:tc>
      </w:tr>
      <w:tr w:rsidR="00197A34" w:rsidRPr="0010371A" w14:paraId="79D17CFA" w14:textId="77777777" w:rsidTr="0010371A">
        <w:trPr>
          <w:trHeight w:hRule="exact" w:val="113"/>
          <w:jc w:val="center"/>
        </w:trPr>
        <w:tc>
          <w:tcPr>
            <w:tcW w:w="14746" w:type="dxa"/>
            <w:gridSpan w:val="3"/>
            <w:shd w:val="clear" w:color="auto" w:fill="606060"/>
          </w:tcPr>
          <w:p w14:paraId="05A3D93C" w14:textId="77777777" w:rsidR="00197A34" w:rsidRPr="0010371A" w:rsidRDefault="00197A34" w:rsidP="00197A34">
            <w:pPr>
              <w:rPr>
                <w:rFonts w:ascii="Calibri" w:hAnsi="Calibri" w:cs="Arial"/>
                <w:b/>
                <w:sz w:val="22"/>
                <w:szCs w:val="22"/>
              </w:rPr>
            </w:pPr>
          </w:p>
        </w:tc>
      </w:tr>
    </w:tbl>
    <w:p w14:paraId="74B48D23" w14:textId="77777777" w:rsidR="00197A34" w:rsidRPr="0010371A" w:rsidRDefault="00197A34" w:rsidP="00197A34">
      <w:pPr>
        <w:rPr>
          <w:rFonts w:ascii="Calibri" w:hAnsi="Calibri"/>
          <w:szCs w:val="20"/>
        </w:rPr>
      </w:pPr>
    </w:p>
    <w:p w14:paraId="4D975D8B" w14:textId="77777777" w:rsidR="008F6CA0" w:rsidRPr="0010371A" w:rsidRDefault="008F6CA0" w:rsidP="008F6CA0">
      <w:pPr>
        <w:rPr>
          <w:rFonts w:ascii="Calibri" w:hAnsi="Calibri"/>
        </w:rPr>
      </w:pPr>
    </w:p>
    <w:p w14:paraId="42EC71A4" w14:textId="77777777" w:rsidR="00A70248" w:rsidRPr="0010371A" w:rsidRDefault="00A70248" w:rsidP="008F6CA0">
      <w:pPr>
        <w:jc w:val="center"/>
        <w:rPr>
          <w:rFonts w:ascii="Calibri" w:hAnsi="Calibri"/>
        </w:rPr>
      </w:pPr>
    </w:p>
    <w:p w14:paraId="03D079BF" w14:textId="77777777" w:rsidR="00AD64C8" w:rsidRPr="0010371A" w:rsidRDefault="00AD64C8" w:rsidP="00FC2E42">
      <w:pPr>
        <w:jc w:val="both"/>
        <w:rPr>
          <w:rFonts w:ascii="Calibri" w:hAnsi="Calibri" w:cs="Arial"/>
          <w:sz w:val="22"/>
          <w:szCs w:val="22"/>
        </w:rPr>
      </w:pPr>
    </w:p>
    <w:sectPr w:rsidR="00AD64C8" w:rsidRPr="0010371A" w:rsidSect="008F6CA0">
      <w:headerReference w:type="default" r:id="rId22"/>
      <w:footerReference w:type="default" r:id="rId23"/>
      <w:pgSz w:w="12240" w:h="15840" w:code="1"/>
      <w:pgMar w:top="1440" w:right="1440" w:bottom="1440" w:left="1440" w:header="709" w:footer="36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D03CF4" w14:textId="77777777" w:rsidR="00F054BA" w:rsidRDefault="00F054BA">
      <w:r>
        <w:separator/>
      </w:r>
    </w:p>
  </w:endnote>
  <w:endnote w:type="continuationSeparator" w:id="0">
    <w:p w14:paraId="59889F21" w14:textId="77777777" w:rsidR="00F054BA" w:rsidRDefault="00F054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D3B3D6" w14:textId="77777777" w:rsidR="00405419" w:rsidRPr="00273FCF" w:rsidRDefault="00405419" w:rsidP="004730E5">
    <w:pPr>
      <w:pStyle w:val="Footer"/>
      <w:jc w:val="center"/>
      <w:rPr>
        <w:rFonts w:ascii="Arial" w:hAnsi="Arial" w:cs="Arial"/>
        <w:sz w:val="16"/>
        <w:szCs w:val="16"/>
        <w:lang w:val="en-GB"/>
      </w:rPr>
    </w:pPr>
    <w:r>
      <w:rPr>
        <w:rFonts w:ascii="Arial" w:hAnsi="Arial" w:cs="Arial"/>
        <w:sz w:val="16"/>
        <w:szCs w:val="16"/>
      </w:rPr>
      <w:t>Academic Handbook 20</w:t>
    </w:r>
    <w:r w:rsidR="00E96D72">
      <w:rPr>
        <w:rFonts w:ascii="Arial" w:hAnsi="Arial" w:cs="Arial"/>
        <w:sz w:val="16"/>
        <w:szCs w:val="16"/>
        <w:lang w:val="en-GB"/>
      </w:rPr>
      <w:t>2</w:t>
    </w:r>
    <w:r w:rsidR="00844853">
      <w:rPr>
        <w:rFonts w:ascii="Arial" w:hAnsi="Arial" w:cs="Arial"/>
        <w:sz w:val="16"/>
        <w:szCs w:val="16"/>
        <w:lang w:val="en-GB"/>
      </w:rPr>
      <w:t>5</w:t>
    </w:r>
    <w:r>
      <w:rPr>
        <w:rFonts w:ascii="Arial" w:hAnsi="Arial" w:cs="Arial"/>
        <w:sz w:val="16"/>
        <w:szCs w:val="16"/>
      </w:rPr>
      <w:t>/</w:t>
    </w:r>
    <w:r w:rsidR="00273FCF">
      <w:rPr>
        <w:rFonts w:ascii="Arial" w:hAnsi="Arial" w:cs="Arial"/>
        <w:sz w:val="16"/>
        <w:szCs w:val="16"/>
        <w:lang w:val="en-GB"/>
      </w:rPr>
      <w:t>2</w:t>
    </w:r>
    <w:r w:rsidR="00844853">
      <w:rPr>
        <w:rFonts w:ascii="Arial" w:hAnsi="Arial" w:cs="Arial"/>
        <w:sz w:val="16"/>
        <w:szCs w:val="16"/>
        <w:lang w:val="en-GB"/>
      </w:rPr>
      <w:t>6</w:t>
    </w:r>
    <w:r>
      <w:rPr>
        <w:rFonts w:ascii="Arial" w:hAnsi="Arial" w:cs="Arial"/>
        <w:sz w:val="16"/>
        <w:szCs w:val="16"/>
      </w:rPr>
      <w:t xml:space="preserve"> – Volume 2 – 09.</w:t>
    </w:r>
    <w:r w:rsidR="00EB01B7">
      <w:rPr>
        <w:rFonts w:ascii="Arial" w:hAnsi="Arial" w:cs="Arial"/>
        <w:sz w:val="16"/>
        <w:szCs w:val="16"/>
        <w:lang w:val="en-GB"/>
      </w:rPr>
      <w:t>7</w:t>
    </w:r>
    <w:r>
      <w:rPr>
        <w:rFonts w:ascii="Arial" w:hAnsi="Arial" w:cs="Arial"/>
        <w:sz w:val="16"/>
        <w:szCs w:val="16"/>
      </w:rPr>
      <w:t xml:space="preserve"> – Student Services Checklist and Criteria – Introduced 10.02.10</w:t>
    </w:r>
    <w:r w:rsidR="001113BB">
      <w:rPr>
        <w:rFonts w:ascii="Arial" w:hAnsi="Arial" w:cs="Arial"/>
        <w:sz w:val="16"/>
        <w:szCs w:val="16"/>
        <w:lang w:val="en-GB"/>
      </w:rPr>
      <w:t>;</w:t>
    </w:r>
    <w:r>
      <w:rPr>
        <w:rFonts w:ascii="Arial" w:hAnsi="Arial" w:cs="Arial"/>
        <w:sz w:val="16"/>
        <w:szCs w:val="16"/>
      </w:rPr>
      <w:t xml:space="preserve"> modified 31.10.11, 03.11.11</w:t>
    </w:r>
    <w:r w:rsidR="00B267E4">
      <w:rPr>
        <w:rFonts w:ascii="Arial" w:hAnsi="Arial" w:cs="Arial"/>
        <w:sz w:val="16"/>
        <w:szCs w:val="16"/>
      </w:rPr>
      <w:t>, 23.11.11</w:t>
    </w:r>
    <w:r w:rsidR="008F6CA0">
      <w:rPr>
        <w:rFonts w:ascii="Arial" w:hAnsi="Arial" w:cs="Arial"/>
        <w:sz w:val="16"/>
        <w:szCs w:val="16"/>
      </w:rPr>
      <w:t>, 10.03.15</w:t>
    </w:r>
    <w:r w:rsidR="00273FCF">
      <w:rPr>
        <w:rFonts w:ascii="Arial" w:hAnsi="Arial" w:cs="Arial"/>
        <w:sz w:val="16"/>
        <w:szCs w:val="16"/>
        <w:lang w:val="en-GB"/>
      </w:rPr>
      <w:t>; last modified 02.07.19</w:t>
    </w:r>
  </w:p>
  <w:p w14:paraId="71A6F367" w14:textId="77777777" w:rsidR="00405419" w:rsidRDefault="00405419" w:rsidP="004730E5">
    <w:pPr>
      <w:pStyle w:val="Footer"/>
      <w:jc w:val="center"/>
      <w:rPr>
        <w:rFonts w:ascii="Arial" w:hAnsi="Arial" w:cs="Arial"/>
        <w:sz w:val="18"/>
        <w:szCs w:val="18"/>
      </w:rPr>
    </w:pPr>
  </w:p>
  <w:p w14:paraId="2CD4AE61" w14:textId="77777777" w:rsidR="00405419" w:rsidRPr="005E5223" w:rsidRDefault="00405419" w:rsidP="004730E5">
    <w:pPr>
      <w:pStyle w:val="Footer"/>
      <w:jc w:val="center"/>
      <w:rPr>
        <w:szCs w:val="16"/>
      </w:rPr>
    </w:pPr>
    <w:r w:rsidRPr="00B22753">
      <w:rPr>
        <w:rFonts w:ascii="Arial" w:hAnsi="Arial" w:cs="Arial"/>
        <w:sz w:val="18"/>
        <w:szCs w:val="18"/>
      </w:rPr>
      <w:fldChar w:fldCharType="begin"/>
    </w:r>
    <w:r w:rsidRPr="00B22753">
      <w:rPr>
        <w:rFonts w:ascii="Arial" w:hAnsi="Arial" w:cs="Arial"/>
        <w:sz w:val="18"/>
        <w:szCs w:val="18"/>
      </w:rPr>
      <w:instrText xml:space="preserve"> PAGE   \* MERGEFORMAT </w:instrText>
    </w:r>
    <w:r w:rsidRPr="00B22753">
      <w:rPr>
        <w:rFonts w:ascii="Arial" w:hAnsi="Arial" w:cs="Arial"/>
        <w:sz w:val="18"/>
        <w:szCs w:val="18"/>
      </w:rPr>
      <w:fldChar w:fldCharType="separate"/>
    </w:r>
    <w:r w:rsidR="00E06ACE">
      <w:rPr>
        <w:rFonts w:ascii="Arial" w:hAnsi="Arial" w:cs="Arial"/>
        <w:noProof/>
        <w:sz w:val="18"/>
        <w:szCs w:val="18"/>
      </w:rPr>
      <w:t>1</w:t>
    </w:r>
    <w:r w:rsidRPr="00B22753">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8D454" w14:textId="77777777" w:rsidR="00F054BA" w:rsidRDefault="00F054BA">
      <w:r>
        <w:separator/>
      </w:r>
    </w:p>
  </w:footnote>
  <w:footnote w:type="continuationSeparator" w:id="0">
    <w:p w14:paraId="1B41FF46" w14:textId="77777777" w:rsidR="00F054BA" w:rsidRDefault="00F054B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B3C80A" w14:textId="77777777" w:rsidR="00405419" w:rsidRPr="00366973" w:rsidRDefault="00405419" w:rsidP="00190541">
    <w:pPr>
      <w:pStyle w:val="Header"/>
      <w:jc w:val="center"/>
      <w:rPr>
        <w:rFonts w:ascii="Arial" w:hAnsi="Arial" w:cs="Arial"/>
        <w:b/>
        <w:sz w:val="22"/>
        <w:szCs w:val="22"/>
      </w:rPr>
    </w:pPr>
    <w:r w:rsidRPr="00366973">
      <w:rPr>
        <w:rFonts w:ascii="Arial" w:hAnsi="Arial" w:cs="Arial"/>
        <w:b/>
        <w:sz w:val="22"/>
        <w:szCs w:val="22"/>
      </w:rPr>
      <w:t>Collaborative Provision Guidelines: STUDENT SERVICES (</w:t>
    </w:r>
    <w:r w:rsidR="001A4C0C">
      <w:rPr>
        <w:rFonts w:ascii="Arial" w:hAnsi="Arial" w:cs="Arial"/>
        <w:b/>
        <w:sz w:val="22"/>
        <w:szCs w:val="22"/>
        <w:lang w:val="en-GB"/>
      </w:rPr>
      <w:t>October 2020</w:t>
    </w:r>
    <w:r w:rsidRPr="00366973">
      <w:rPr>
        <w:rFonts w:ascii="Arial" w:hAnsi="Arial" w:cs="Arial"/>
        <w:b/>
        <w:sz w:val="22"/>
        <w:szCs w:val="22"/>
      </w:rPr>
      <w:t>)</w:t>
    </w:r>
  </w:p>
  <w:p w14:paraId="430DECF1" w14:textId="77777777" w:rsidR="00405419" w:rsidRPr="00190541" w:rsidRDefault="00405419" w:rsidP="00190541">
    <w:pPr>
      <w:pStyle w:val="Header"/>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6769E6"/>
    <w:multiLevelType w:val="hybridMultilevel"/>
    <w:tmpl w:val="CE9009F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E0C1103"/>
    <w:multiLevelType w:val="hybridMultilevel"/>
    <w:tmpl w:val="72941014"/>
    <w:lvl w:ilvl="0" w:tplc="97E6D384">
      <w:start w:val="1"/>
      <w:numFmt w:val="decimal"/>
      <w:lvlText w:val="%1."/>
      <w:lvlJc w:val="left"/>
      <w:pPr>
        <w:tabs>
          <w:tab w:val="num" w:pos="794"/>
        </w:tabs>
        <w:ind w:left="794" w:hanging="624"/>
      </w:pPr>
      <w:rPr>
        <w:rFonts w:hint="default"/>
      </w:rPr>
    </w:lvl>
    <w:lvl w:ilvl="1" w:tplc="08090001">
      <w:start w:val="1"/>
      <w:numFmt w:val="bullet"/>
      <w:lvlText w:val=""/>
      <w:lvlJc w:val="left"/>
      <w:pPr>
        <w:tabs>
          <w:tab w:val="num" w:pos="1440"/>
        </w:tabs>
        <w:ind w:left="1440" w:hanging="360"/>
      </w:pPr>
      <w:rPr>
        <w:rFonts w:ascii="Symbol" w:hAnsi="Symbol"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E4C367A"/>
    <w:multiLevelType w:val="hybridMultilevel"/>
    <w:tmpl w:val="2BB403D0"/>
    <w:lvl w:ilvl="0" w:tplc="4AE81FB4">
      <w:start w:val="1"/>
      <w:numFmt w:val="bullet"/>
      <w:lvlText w:val=""/>
      <w:lvlJc w:val="left"/>
      <w:pPr>
        <w:tabs>
          <w:tab w:val="num" w:pos="227"/>
        </w:tabs>
        <w:ind w:left="227" w:hanging="227"/>
      </w:pPr>
      <w:rPr>
        <w:rFonts w:ascii="Symbol" w:hAnsi="Symbol" w:hint="default"/>
      </w:rPr>
    </w:lvl>
    <w:lvl w:ilvl="1" w:tplc="68A0490C">
      <w:start w:val="1"/>
      <w:numFmt w:val="bullet"/>
      <w:lvlText w:val="o"/>
      <w:lvlJc w:val="left"/>
      <w:pPr>
        <w:tabs>
          <w:tab w:val="num" w:pos="454"/>
        </w:tabs>
        <w:ind w:left="454" w:hanging="227"/>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0EF4E1D"/>
    <w:multiLevelType w:val="hybridMultilevel"/>
    <w:tmpl w:val="210896C2"/>
    <w:lvl w:ilvl="0" w:tplc="FB1E6F16">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124E75BB"/>
    <w:multiLevelType w:val="hybridMultilevel"/>
    <w:tmpl w:val="903E2698"/>
    <w:lvl w:ilvl="0" w:tplc="4AE81FB4">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AD37DE"/>
    <w:multiLevelType w:val="multilevel"/>
    <w:tmpl w:val="B904582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151E5151"/>
    <w:multiLevelType w:val="hybridMultilevel"/>
    <w:tmpl w:val="C2F601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7357943"/>
    <w:multiLevelType w:val="hybridMultilevel"/>
    <w:tmpl w:val="EFB0B576"/>
    <w:lvl w:ilvl="0" w:tplc="97E6D384">
      <w:start w:val="1"/>
      <w:numFmt w:val="decimal"/>
      <w:lvlText w:val="%1."/>
      <w:lvlJc w:val="left"/>
      <w:pPr>
        <w:tabs>
          <w:tab w:val="num" w:pos="794"/>
        </w:tabs>
        <w:ind w:left="794" w:hanging="624"/>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175C6921"/>
    <w:multiLevelType w:val="hybridMultilevel"/>
    <w:tmpl w:val="BCBE4FD6"/>
    <w:lvl w:ilvl="0" w:tplc="FB1E6F16">
      <w:numFmt w:val="bullet"/>
      <w:lvlText w:val="-"/>
      <w:lvlJc w:val="left"/>
      <w:pPr>
        <w:ind w:left="1500" w:hanging="360"/>
      </w:pPr>
      <w:rPr>
        <w:rFonts w:ascii="Arial" w:eastAsia="Calibri" w:hAnsi="Arial" w:cs="Arial" w:hint="default"/>
      </w:rPr>
    </w:lvl>
    <w:lvl w:ilvl="1" w:tplc="08090003" w:tentative="1">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9" w15:restartNumberingAfterBreak="0">
    <w:nsid w:val="188735E0"/>
    <w:multiLevelType w:val="hybridMultilevel"/>
    <w:tmpl w:val="023039D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193E21AE"/>
    <w:multiLevelType w:val="hybridMultilevel"/>
    <w:tmpl w:val="B5F88320"/>
    <w:lvl w:ilvl="0" w:tplc="4AE81FB4">
      <w:start w:val="1"/>
      <w:numFmt w:val="bullet"/>
      <w:lvlText w:val=""/>
      <w:lvlJc w:val="left"/>
      <w:pPr>
        <w:tabs>
          <w:tab w:val="num" w:pos="227"/>
        </w:tabs>
        <w:ind w:left="227" w:hanging="227"/>
      </w:pPr>
      <w:rPr>
        <w:rFonts w:ascii="Symbol" w:hAnsi="Symbol" w:hint="default"/>
      </w:rPr>
    </w:lvl>
    <w:lvl w:ilvl="1" w:tplc="C7049450">
      <w:start w:val="1"/>
      <w:numFmt w:val="bullet"/>
      <w:lvlText w:val=""/>
      <w:lvlJc w:val="left"/>
      <w:pPr>
        <w:tabs>
          <w:tab w:val="num" w:pos="454"/>
        </w:tabs>
        <w:ind w:left="454" w:hanging="227"/>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6A364E"/>
    <w:multiLevelType w:val="multilevel"/>
    <w:tmpl w:val="3A4CE33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B6652B7"/>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2A665F7"/>
    <w:multiLevelType w:val="hybridMultilevel"/>
    <w:tmpl w:val="68145370"/>
    <w:lvl w:ilvl="0" w:tplc="6EC4C6E8">
      <w:start w:val="5"/>
      <w:numFmt w:val="decimal"/>
      <w:lvlText w:val="%1."/>
      <w:lvlJc w:val="left"/>
      <w:pPr>
        <w:tabs>
          <w:tab w:val="num" w:pos="530"/>
        </w:tabs>
        <w:ind w:left="530" w:hanging="360"/>
      </w:pPr>
      <w:rPr>
        <w:rFonts w:hint="default"/>
      </w:rPr>
    </w:lvl>
    <w:lvl w:ilvl="1" w:tplc="08090019" w:tentative="1">
      <w:start w:val="1"/>
      <w:numFmt w:val="lowerLetter"/>
      <w:lvlText w:val="%2."/>
      <w:lvlJc w:val="left"/>
      <w:pPr>
        <w:tabs>
          <w:tab w:val="num" w:pos="1250"/>
        </w:tabs>
        <w:ind w:left="1250" w:hanging="360"/>
      </w:pPr>
    </w:lvl>
    <w:lvl w:ilvl="2" w:tplc="0809001B" w:tentative="1">
      <w:start w:val="1"/>
      <w:numFmt w:val="lowerRoman"/>
      <w:lvlText w:val="%3."/>
      <w:lvlJc w:val="right"/>
      <w:pPr>
        <w:tabs>
          <w:tab w:val="num" w:pos="1970"/>
        </w:tabs>
        <w:ind w:left="1970" w:hanging="180"/>
      </w:pPr>
    </w:lvl>
    <w:lvl w:ilvl="3" w:tplc="0809000F" w:tentative="1">
      <w:start w:val="1"/>
      <w:numFmt w:val="decimal"/>
      <w:lvlText w:val="%4."/>
      <w:lvlJc w:val="left"/>
      <w:pPr>
        <w:tabs>
          <w:tab w:val="num" w:pos="2690"/>
        </w:tabs>
        <w:ind w:left="2690" w:hanging="360"/>
      </w:pPr>
    </w:lvl>
    <w:lvl w:ilvl="4" w:tplc="08090019" w:tentative="1">
      <w:start w:val="1"/>
      <w:numFmt w:val="lowerLetter"/>
      <w:lvlText w:val="%5."/>
      <w:lvlJc w:val="left"/>
      <w:pPr>
        <w:tabs>
          <w:tab w:val="num" w:pos="3410"/>
        </w:tabs>
        <w:ind w:left="3410" w:hanging="360"/>
      </w:pPr>
    </w:lvl>
    <w:lvl w:ilvl="5" w:tplc="0809001B" w:tentative="1">
      <w:start w:val="1"/>
      <w:numFmt w:val="lowerRoman"/>
      <w:lvlText w:val="%6."/>
      <w:lvlJc w:val="right"/>
      <w:pPr>
        <w:tabs>
          <w:tab w:val="num" w:pos="4130"/>
        </w:tabs>
        <w:ind w:left="4130" w:hanging="180"/>
      </w:pPr>
    </w:lvl>
    <w:lvl w:ilvl="6" w:tplc="0809000F" w:tentative="1">
      <w:start w:val="1"/>
      <w:numFmt w:val="decimal"/>
      <w:lvlText w:val="%7."/>
      <w:lvlJc w:val="left"/>
      <w:pPr>
        <w:tabs>
          <w:tab w:val="num" w:pos="4850"/>
        </w:tabs>
        <w:ind w:left="4850" w:hanging="360"/>
      </w:pPr>
    </w:lvl>
    <w:lvl w:ilvl="7" w:tplc="08090019" w:tentative="1">
      <w:start w:val="1"/>
      <w:numFmt w:val="lowerLetter"/>
      <w:lvlText w:val="%8."/>
      <w:lvlJc w:val="left"/>
      <w:pPr>
        <w:tabs>
          <w:tab w:val="num" w:pos="5570"/>
        </w:tabs>
        <w:ind w:left="5570" w:hanging="360"/>
      </w:pPr>
    </w:lvl>
    <w:lvl w:ilvl="8" w:tplc="0809001B" w:tentative="1">
      <w:start w:val="1"/>
      <w:numFmt w:val="lowerRoman"/>
      <w:lvlText w:val="%9."/>
      <w:lvlJc w:val="right"/>
      <w:pPr>
        <w:tabs>
          <w:tab w:val="num" w:pos="6290"/>
        </w:tabs>
        <w:ind w:left="6290" w:hanging="180"/>
      </w:pPr>
    </w:lvl>
  </w:abstractNum>
  <w:abstractNum w:abstractNumId="14" w15:restartNumberingAfterBreak="0">
    <w:nsid w:val="26F3671A"/>
    <w:multiLevelType w:val="hybridMultilevel"/>
    <w:tmpl w:val="FF308EBC"/>
    <w:lvl w:ilvl="0" w:tplc="08090001">
      <w:start w:val="1"/>
      <w:numFmt w:val="bullet"/>
      <w:lvlText w:val=""/>
      <w:lvlJc w:val="left"/>
      <w:pPr>
        <w:tabs>
          <w:tab w:val="num" w:pos="454"/>
        </w:tabs>
        <w:ind w:left="454"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BBD4025"/>
    <w:multiLevelType w:val="multilevel"/>
    <w:tmpl w:val="186AF3F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2DE61E75"/>
    <w:multiLevelType w:val="hybridMultilevel"/>
    <w:tmpl w:val="5C36D744"/>
    <w:lvl w:ilvl="0" w:tplc="4AE81FB4">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44C0F68"/>
    <w:multiLevelType w:val="multilevel"/>
    <w:tmpl w:val="0D86307A"/>
    <w:lvl w:ilvl="0">
      <w:start w:val="1"/>
      <w:numFmt w:val="decimal"/>
      <w:lvlText w:val="%1."/>
      <w:lvlJc w:val="left"/>
      <w:pPr>
        <w:tabs>
          <w:tab w:val="num" w:pos="794"/>
        </w:tabs>
        <w:ind w:left="794" w:hanging="6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3A342807"/>
    <w:multiLevelType w:val="hybridMultilevel"/>
    <w:tmpl w:val="3A4CE334"/>
    <w:lvl w:ilvl="0" w:tplc="C2B4FCE4">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DE71744"/>
    <w:multiLevelType w:val="hybridMultilevel"/>
    <w:tmpl w:val="9E9A146E"/>
    <w:lvl w:ilvl="0" w:tplc="4AE81FB4">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3152DE4"/>
    <w:multiLevelType w:val="hybridMultilevel"/>
    <w:tmpl w:val="64FC7A7A"/>
    <w:lvl w:ilvl="0" w:tplc="C7049450">
      <w:start w:val="1"/>
      <w:numFmt w:val="bullet"/>
      <w:lvlText w:val=""/>
      <w:lvlJc w:val="left"/>
      <w:pPr>
        <w:tabs>
          <w:tab w:val="num" w:pos="227"/>
        </w:tabs>
        <w:ind w:left="227" w:hanging="22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353158D"/>
    <w:multiLevelType w:val="multilevel"/>
    <w:tmpl w:val="81DE8F9E"/>
    <w:lvl w:ilvl="0">
      <w:start w:val="1"/>
      <w:numFmt w:val="decimal"/>
      <w:lvlText w:val="%1."/>
      <w:lvlJc w:val="left"/>
      <w:pPr>
        <w:tabs>
          <w:tab w:val="num" w:pos="851"/>
        </w:tabs>
        <w:ind w:left="851" w:hanging="45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2" w15:restartNumberingAfterBreak="0">
    <w:nsid w:val="463939A9"/>
    <w:multiLevelType w:val="hybridMultilevel"/>
    <w:tmpl w:val="E49E382A"/>
    <w:lvl w:ilvl="0" w:tplc="4AE81FB4">
      <w:start w:val="1"/>
      <w:numFmt w:val="bullet"/>
      <w:lvlText w:val=""/>
      <w:lvlJc w:val="left"/>
      <w:pPr>
        <w:tabs>
          <w:tab w:val="num" w:pos="227"/>
        </w:tabs>
        <w:ind w:left="227" w:hanging="22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FC180D"/>
    <w:multiLevelType w:val="hybridMultilevel"/>
    <w:tmpl w:val="DCC4FD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B1E0DFC"/>
    <w:multiLevelType w:val="hybridMultilevel"/>
    <w:tmpl w:val="3E64D006"/>
    <w:lvl w:ilvl="0" w:tplc="C7049450">
      <w:start w:val="1"/>
      <w:numFmt w:val="bullet"/>
      <w:lvlText w:val=""/>
      <w:lvlJc w:val="left"/>
      <w:pPr>
        <w:tabs>
          <w:tab w:val="num" w:pos="454"/>
        </w:tabs>
        <w:ind w:left="454" w:hanging="22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7069F4"/>
    <w:multiLevelType w:val="hybridMultilevel"/>
    <w:tmpl w:val="645200D4"/>
    <w:lvl w:ilvl="0" w:tplc="08090001">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512B2F02"/>
    <w:multiLevelType w:val="hybridMultilevel"/>
    <w:tmpl w:val="8A148566"/>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7" w15:restartNumberingAfterBreak="0">
    <w:nsid w:val="512D00FB"/>
    <w:multiLevelType w:val="hybridMultilevel"/>
    <w:tmpl w:val="90A6AA76"/>
    <w:lvl w:ilvl="0" w:tplc="4AE81FB4">
      <w:start w:val="1"/>
      <w:numFmt w:val="bullet"/>
      <w:lvlText w:val=""/>
      <w:lvlJc w:val="left"/>
      <w:pPr>
        <w:tabs>
          <w:tab w:val="num" w:pos="227"/>
        </w:tabs>
        <w:ind w:left="227" w:hanging="227"/>
      </w:pPr>
      <w:rPr>
        <w:rFonts w:ascii="Symbol" w:hAnsi="Symbol" w:hint="default"/>
      </w:rPr>
    </w:lvl>
    <w:lvl w:ilvl="1" w:tplc="08090003" w:tentative="1">
      <w:start w:val="1"/>
      <w:numFmt w:val="bullet"/>
      <w:lvlText w:val="o"/>
      <w:lvlJc w:val="left"/>
      <w:pPr>
        <w:tabs>
          <w:tab w:val="num" w:pos="1213"/>
        </w:tabs>
        <w:ind w:left="1213" w:hanging="360"/>
      </w:pPr>
      <w:rPr>
        <w:rFonts w:ascii="Courier New" w:hAnsi="Courier New" w:cs="Courier New" w:hint="default"/>
      </w:rPr>
    </w:lvl>
    <w:lvl w:ilvl="2" w:tplc="08090005" w:tentative="1">
      <w:start w:val="1"/>
      <w:numFmt w:val="bullet"/>
      <w:lvlText w:val=""/>
      <w:lvlJc w:val="left"/>
      <w:pPr>
        <w:tabs>
          <w:tab w:val="num" w:pos="1933"/>
        </w:tabs>
        <w:ind w:left="1933" w:hanging="360"/>
      </w:pPr>
      <w:rPr>
        <w:rFonts w:ascii="Wingdings" w:hAnsi="Wingdings" w:hint="default"/>
      </w:rPr>
    </w:lvl>
    <w:lvl w:ilvl="3" w:tplc="08090001" w:tentative="1">
      <w:start w:val="1"/>
      <w:numFmt w:val="bullet"/>
      <w:lvlText w:val=""/>
      <w:lvlJc w:val="left"/>
      <w:pPr>
        <w:tabs>
          <w:tab w:val="num" w:pos="2653"/>
        </w:tabs>
        <w:ind w:left="2653" w:hanging="360"/>
      </w:pPr>
      <w:rPr>
        <w:rFonts w:ascii="Symbol" w:hAnsi="Symbol" w:hint="default"/>
      </w:rPr>
    </w:lvl>
    <w:lvl w:ilvl="4" w:tplc="08090003" w:tentative="1">
      <w:start w:val="1"/>
      <w:numFmt w:val="bullet"/>
      <w:lvlText w:val="o"/>
      <w:lvlJc w:val="left"/>
      <w:pPr>
        <w:tabs>
          <w:tab w:val="num" w:pos="3373"/>
        </w:tabs>
        <w:ind w:left="3373" w:hanging="360"/>
      </w:pPr>
      <w:rPr>
        <w:rFonts w:ascii="Courier New" w:hAnsi="Courier New" w:cs="Courier New" w:hint="default"/>
      </w:rPr>
    </w:lvl>
    <w:lvl w:ilvl="5" w:tplc="08090005" w:tentative="1">
      <w:start w:val="1"/>
      <w:numFmt w:val="bullet"/>
      <w:lvlText w:val=""/>
      <w:lvlJc w:val="left"/>
      <w:pPr>
        <w:tabs>
          <w:tab w:val="num" w:pos="4093"/>
        </w:tabs>
        <w:ind w:left="4093" w:hanging="360"/>
      </w:pPr>
      <w:rPr>
        <w:rFonts w:ascii="Wingdings" w:hAnsi="Wingdings" w:hint="default"/>
      </w:rPr>
    </w:lvl>
    <w:lvl w:ilvl="6" w:tplc="08090001" w:tentative="1">
      <w:start w:val="1"/>
      <w:numFmt w:val="bullet"/>
      <w:lvlText w:val=""/>
      <w:lvlJc w:val="left"/>
      <w:pPr>
        <w:tabs>
          <w:tab w:val="num" w:pos="4813"/>
        </w:tabs>
        <w:ind w:left="4813" w:hanging="360"/>
      </w:pPr>
      <w:rPr>
        <w:rFonts w:ascii="Symbol" w:hAnsi="Symbol" w:hint="default"/>
      </w:rPr>
    </w:lvl>
    <w:lvl w:ilvl="7" w:tplc="08090003" w:tentative="1">
      <w:start w:val="1"/>
      <w:numFmt w:val="bullet"/>
      <w:lvlText w:val="o"/>
      <w:lvlJc w:val="left"/>
      <w:pPr>
        <w:tabs>
          <w:tab w:val="num" w:pos="5533"/>
        </w:tabs>
        <w:ind w:left="5533" w:hanging="360"/>
      </w:pPr>
      <w:rPr>
        <w:rFonts w:ascii="Courier New" w:hAnsi="Courier New" w:cs="Courier New" w:hint="default"/>
      </w:rPr>
    </w:lvl>
    <w:lvl w:ilvl="8" w:tplc="08090005" w:tentative="1">
      <w:start w:val="1"/>
      <w:numFmt w:val="bullet"/>
      <w:lvlText w:val=""/>
      <w:lvlJc w:val="left"/>
      <w:pPr>
        <w:tabs>
          <w:tab w:val="num" w:pos="6253"/>
        </w:tabs>
        <w:ind w:left="6253" w:hanging="360"/>
      </w:pPr>
      <w:rPr>
        <w:rFonts w:ascii="Wingdings" w:hAnsi="Wingdings" w:hint="default"/>
      </w:rPr>
    </w:lvl>
  </w:abstractNum>
  <w:abstractNum w:abstractNumId="28" w15:restartNumberingAfterBreak="0">
    <w:nsid w:val="54016573"/>
    <w:multiLevelType w:val="hybridMultilevel"/>
    <w:tmpl w:val="55E0005E"/>
    <w:lvl w:ilvl="0" w:tplc="08090001">
      <w:start w:val="1"/>
      <w:numFmt w:val="bullet"/>
      <w:lvlText w:val=""/>
      <w:lvlJc w:val="left"/>
      <w:pPr>
        <w:tabs>
          <w:tab w:val="num" w:pos="454"/>
        </w:tabs>
        <w:ind w:left="454" w:hanging="22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722192"/>
    <w:multiLevelType w:val="multilevel"/>
    <w:tmpl w:val="B9045828"/>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5C225D31"/>
    <w:multiLevelType w:val="hybridMultilevel"/>
    <w:tmpl w:val="046AAB70"/>
    <w:lvl w:ilvl="0" w:tplc="E3ACEA3E">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5CA311D3"/>
    <w:multiLevelType w:val="multilevel"/>
    <w:tmpl w:val="B904582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2" w15:restartNumberingAfterBreak="0">
    <w:nsid w:val="5E7F706C"/>
    <w:multiLevelType w:val="hybridMultilevel"/>
    <w:tmpl w:val="737CD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EE54C71"/>
    <w:multiLevelType w:val="hybridMultilevel"/>
    <w:tmpl w:val="167E1FF6"/>
    <w:lvl w:ilvl="0" w:tplc="4AE81FB4">
      <w:start w:val="1"/>
      <w:numFmt w:val="bullet"/>
      <w:lvlText w:val=""/>
      <w:lvlJc w:val="left"/>
      <w:pPr>
        <w:tabs>
          <w:tab w:val="num" w:pos="227"/>
        </w:tabs>
        <w:ind w:left="227" w:hanging="227"/>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9372D55"/>
    <w:multiLevelType w:val="hybridMultilevel"/>
    <w:tmpl w:val="A2761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D65780D"/>
    <w:multiLevelType w:val="hybridMultilevel"/>
    <w:tmpl w:val="B3B82C3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6DB4718B"/>
    <w:multiLevelType w:val="hybridMultilevel"/>
    <w:tmpl w:val="6658C2EA"/>
    <w:lvl w:ilvl="0" w:tplc="C7049450">
      <w:start w:val="1"/>
      <w:numFmt w:val="bullet"/>
      <w:lvlText w:val=""/>
      <w:lvlJc w:val="left"/>
      <w:pPr>
        <w:tabs>
          <w:tab w:val="num" w:pos="227"/>
        </w:tabs>
        <w:ind w:left="227" w:hanging="227"/>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E201075"/>
    <w:multiLevelType w:val="hybridMultilevel"/>
    <w:tmpl w:val="35C2C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1232E6D"/>
    <w:multiLevelType w:val="hybridMultilevel"/>
    <w:tmpl w:val="408C9A9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22557C5"/>
    <w:multiLevelType w:val="hybridMultilevel"/>
    <w:tmpl w:val="F904B8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76283840"/>
    <w:multiLevelType w:val="hybridMultilevel"/>
    <w:tmpl w:val="6E0AEEC6"/>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1" w15:restartNumberingAfterBreak="0">
    <w:nsid w:val="79224E3E"/>
    <w:multiLevelType w:val="hybridMultilevel"/>
    <w:tmpl w:val="B7BEA18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2" w15:restartNumberingAfterBreak="0">
    <w:nsid w:val="79EA4B64"/>
    <w:multiLevelType w:val="multilevel"/>
    <w:tmpl w:val="8968BF7C"/>
    <w:lvl w:ilvl="0">
      <w:start w:val="1"/>
      <w:numFmt w:val="decimal"/>
      <w:lvlText w:val="%1."/>
      <w:lvlJc w:val="left"/>
      <w:pPr>
        <w:tabs>
          <w:tab w:val="num" w:pos="794"/>
        </w:tabs>
        <w:ind w:left="794" w:hanging="6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3" w15:restartNumberingAfterBreak="0">
    <w:nsid w:val="7AA720AC"/>
    <w:multiLevelType w:val="hybridMultilevel"/>
    <w:tmpl w:val="4A864ED6"/>
    <w:lvl w:ilvl="0" w:tplc="B5EA556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7F303504"/>
    <w:multiLevelType w:val="hybridMultilevel"/>
    <w:tmpl w:val="2C82057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1342930102">
    <w:abstractNumId w:val="35"/>
  </w:num>
  <w:num w:numId="2" w16cid:durableId="806044026">
    <w:abstractNumId w:val="18"/>
  </w:num>
  <w:num w:numId="3" w16cid:durableId="945385975">
    <w:abstractNumId w:val="31"/>
  </w:num>
  <w:num w:numId="4" w16cid:durableId="1634866946">
    <w:abstractNumId w:val="40"/>
  </w:num>
  <w:num w:numId="5" w16cid:durableId="1696344249">
    <w:abstractNumId w:val="29"/>
  </w:num>
  <w:num w:numId="6" w16cid:durableId="1903563652">
    <w:abstractNumId w:val="9"/>
  </w:num>
  <w:num w:numId="7" w16cid:durableId="1601252133">
    <w:abstractNumId w:val="5"/>
  </w:num>
  <w:num w:numId="8" w16cid:durableId="1808693964">
    <w:abstractNumId w:val="15"/>
  </w:num>
  <w:num w:numId="9" w16cid:durableId="806505926">
    <w:abstractNumId w:val="11"/>
  </w:num>
  <w:num w:numId="10" w16cid:durableId="1844054040">
    <w:abstractNumId w:val="7"/>
  </w:num>
  <w:num w:numId="11" w16cid:durableId="622199733">
    <w:abstractNumId w:val="21"/>
  </w:num>
  <w:num w:numId="12" w16cid:durableId="1629512172">
    <w:abstractNumId w:val="17"/>
  </w:num>
  <w:num w:numId="13" w16cid:durableId="1841038884">
    <w:abstractNumId w:val="42"/>
  </w:num>
  <w:num w:numId="14" w16cid:durableId="922951557">
    <w:abstractNumId w:val="6"/>
  </w:num>
  <w:num w:numId="15" w16cid:durableId="2048677617">
    <w:abstractNumId w:val="12"/>
  </w:num>
  <w:num w:numId="16" w16cid:durableId="454249607">
    <w:abstractNumId w:val="1"/>
  </w:num>
  <w:num w:numId="17" w16cid:durableId="773018904">
    <w:abstractNumId w:val="13"/>
  </w:num>
  <w:num w:numId="18" w16cid:durableId="840003339">
    <w:abstractNumId w:val="38"/>
  </w:num>
  <w:num w:numId="19" w16cid:durableId="1498840426">
    <w:abstractNumId w:val="26"/>
  </w:num>
  <w:num w:numId="20" w16cid:durableId="386031750">
    <w:abstractNumId w:val="3"/>
  </w:num>
  <w:num w:numId="21" w16cid:durableId="990864562">
    <w:abstractNumId w:val="32"/>
  </w:num>
  <w:num w:numId="22" w16cid:durableId="1606693834">
    <w:abstractNumId w:val="23"/>
  </w:num>
  <w:num w:numId="23" w16cid:durableId="2037653378">
    <w:abstractNumId w:val="37"/>
  </w:num>
  <w:num w:numId="24" w16cid:durableId="111369873">
    <w:abstractNumId w:val="30"/>
  </w:num>
  <w:num w:numId="25" w16cid:durableId="437993540">
    <w:abstractNumId w:val="8"/>
  </w:num>
  <w:num w:numId="26" w16cid:durableId="695470818">
    <w:abstractNumId w:val="43"/>
  </w:num>
  <w:num w:numId="27" w16cid:durableId="963732184">
    <w:abstractNumId w:val="2"/>
  </w:num>
  <w:num w:numId="28" w16cid:durableId="1059207586">
    <w:abstractNumId w:val="16"/>
  </w:num>
  <w:num w:numId="29" w16cid:durableId="731776587">
    <w:abstractNumId w:val="33"/>
  </w:num>
  <w:num w:numId="30" w16cid:durableId="280722649">
    <w:abstractNumId w:val="20"/>
  </w:num>
  <w:num w:numId="31" w16cid:durableId="1827355901">
    <w:abstractNumId w:val="24"/>
  </w:num>
  <w:num w:numId="32" w16cid:durableId="1951622688">
    <w:abstractNumId w:val="0"/>
  </w:num>
  <w:num w:numId="33" w16cid:durableId="586235699">
    <w:abstractNumId w:val="22"/>
  </w:num>
  <w:num w:numId="34" w16cid:durableId="1170753981">
    <w:abstractNumId w:val="27"/>
  </w:num>
  <w:num w:numId="35" w16cid:durableId="437915754">
    <w:abstractNumId w:val="19"/>
  </w:num>
  <w:num w:numId="36" w16cid:durableId="1835366795">
    <w:abstractNumId w:val="4"/>
  </w:num>
  <w:num w:numId="37" w16cid:durableId="463012492">
    <w:abstractNumId w:val="10"/>
  </w:num>
  <w:num w:numId="38" w16cid:durableId="1488934435">
    <w:abstractNumId w:val="36"/>
  </w:num>
  <w:num w:numId="39" w16cid:durableId="997414934">
    <w:abstractNumId w:val="25"/>
  </w:num>
  <w:num w:numId="40" w16cid:durableId="299261840">
    <w:abstractNumId w:val="39"/>
  </w:num>
  <w:num w:numId="41" w16cid:durableId="1801267274">
    <w:abstractNumId w:val="41"/>
  </w:num>
  <w:num w:numId="42" w16cid:durableId="1666546567">
    <w:abstractNumId w:val="14"/>
  </w:num>
  <w:num w:numId="43" w16cid:durableId="734091368">
    <w:abstractNumId w:val="28"/>
  </w:num>
  <w:num w:numId="44" w16cid:durableId="1603339464">
    <w:abstractNumId w:val="44"/>
  </w:num>
  <w:num w:numId="45" w16cid:durableId="360593752">
    <w:abstractNumId w:val="34"/>
  </w:num>
  <w:num w:numId="46" w16cid:durableId="297803321">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6C6"/>
    <w:rsid w:val="000029E3"/>
    <w:rsid w:val="000040C6"/>
    <w:rsid w:val="00005C54"/>
    <w:rsid w:val="0000777E"/>
    <w:rsid w:val="000338C4"/>
    <w:rsid w:val="00040FFB"/>
    <w:rsid w:val="000617D6"/>
    <w:rsid w:val="00061F17"/>
    <w:rsid w:val="00066278"/>
    <w:rsid w:val="00072801"/>
    <w:rsid w:val="000765AA"/>
    <w:rsid w:val="0008438F"/>
    <w:rsid w:val="00091ED4"/>
    <w:rsid w:val="000A77C3"/>
    <w:rsid w:val="000B05AA"/>
    <w:rsid w:val="000B5EAF"/>
    <w:rsid w:val="000C1418"/>
    <w:rsid w:val="000C1455"/>
    <w:rsid w:val="000E57DB"/>
    <w:rsid w:val="0010371A"/>
    <w:rsid w:val="00104022"/>
    <w:rsid w:val="001113BB"/>
    <w:rsid w:val="00184273"/>
    <w:rsid w:val="00190541"/>
    <w:rsid w:val="00197A34"/>
    <w:rsid w:val="001A4C0C"/>
    <w:rsid w:val="001C1DF4"/>
    <w:rsid w:val="001D5059"/>
    <w:rsid w:val="001D777C"/>
    <w:rsid w:val="002048E5"/>
    <w:rsid w:val="002350E3"/>
    <w:rsid w:val="00247B38"/>
    <w:rsid w:val="00252B5E"/>
    <w:rsid w:val="00264781"/>
    <w:rsid w:val="0027041E"/>
    <w:rsid w:val="00273FCF"/>
    <w:rsid w:val="0027539D"/>
    <w:rsid w:val="00276BC6"/>
    <w:rsid w:val="00280397"/>
    <w:rsid w:val="002B5CF3"/>
    <w:rsid w:val="002B7827"/>
    <w:rsid w:val="002C7A6D"/>
    <w:rsid w:val="002E24D4"/>
    <w:rsid w:val="002E760C"/>
    <w:rsid w:val="002F1806"/>
    <w:rsid w:val="00301329"/>
    <w:rsid w:val="00362290"/>
    <w:rsid w:val="00366973"/>
    <w:rsid w:val="00384F12"/>
    <w:rsid w:val="003907AB"/>
    <w:rsid w:val="00393BDC"/>
    <w:rsid w:val="003944E2"/>
    <w:rsid w:val="003C474B"/>
    <w:rsid w:val="003D0E65"/>
    <w:rsid w:val="003F2B74"/>
    <w:rsid w:val="00405419"/>
    <w:rsid w:val="0041565C"/>
    <w:rsid w:val="00415F8B"/>
    <w:rsid w:val="0042111E"/>
    <w:rsid w:val="00422475"/>
    <w:rsid w:val="00426644"/>
    <w:rsid w:val="004332B6"/>
    <w:rsid w:val="00435CA8"/>
    <w:rsid w:val="004540D4"/>
    <w:rsid w:val="00455F86"/>
    <w:rsid w:val="004676D5"/>
    <w:rsid w:val="004730E5"/>
    <w:rsid w:val="00474895"/>
    <w:rsid w:val="004A17C9"/>
    <w:rsid w:val="004B5F0B"/>
    <w:rsid w:val="004E1E43"/>
    <w:rsid w:val="004F1157"/>
    <w:rsid w:val="004F128F"/>
    <w:rsid w:val="005117C3"/>
    <w:rsid w:val="00513617"/>
    <w:rsid w:val="0052363D"/>
    <w:rsid w:val="005263B8"/>
    <w:rsid w:val="00533D18"/>
    <w:rsid w:val="00537D8F"/>
    <w:rsid w:val="005410E6"/>
    <w:rsid w:val="00545318"/>
    <w:rsid w:val="00564162"/>
    <w:rsid w:val="00564EF2"/>
    <w:rsid w:val="00567C3D"/>
    <w:rsid w:val="00593765"/>
    <w:rsid w:val="005A6AED"/>
    <w:rsid w:val="005C50FA"/>
    <w:rsid w:val="005E2165"/>
    <w:rsid w:val="005E5223"/>
    <w:rsid w:val="005F4884"/>
    <w:rsid w:val="005F7B54"/>
    <w:rsid w:val="0060485E"/>
    <w:rsid w:val="0063227A"/>
    <w:rsid w:val="00647701"/>
    <w:rsid w:val="00651CCF"/>
    <w:rsid w:val="00656706"/>
    <w:rsid w:val="00667ED2"/>
    <w:rsid w:val="00674059"/>
    <w:rsid w:val="0067667B"/>
    <w:rsid w:val="006855D1"/>
    <w:rsid w:val="006A4939"/>
    <w:rsid w:val="006A5F42"/>
    <w:rsid w:val="006A6DDF"/>
    <w:rsid w:val="006B7A6A"/>
    <w:rsid w:val="006D1106"/>
    <w:rsid w:val="006D3152"/>
    <w:rsid w:val="006E4E6E"/>
    <w:rsid w:val="007072BE"/>
    <w:rsid w:val="00716EA9"/>
    <w:rsid w:val="00721E48"/>
    <w:rsid w:val="0073753E"/>
    <w:rsid w:val="00740B97"/>
    <w:rsid w:val="00745CB6"/>
    <w:rsid w:val="00747BCE"/>
    <w:rsid w:val="00755E2F"/>
    <w:rsid w:val="0076226A"/>
    <w:rsid w:val="00765CA2"/>
    <w:rsid w:val="00771E12"/>
    <w:rsid w:val="007731D1"/>
    <w:rsid w:val="0078033B"/>
    <w:rsid w:val="007856C6"/>
    <w:rsid w:val="007D69FA"/>
    <w:rsid w:val="007E1DB1"/>
    <w:rsid w:val="007E22E4"/>
    <w:rsid w:val="00822180"/>
    <w:rsid w:val="00825137"/>
    <w:rsid w:val="00844853"/>
    <w:rsid w:val="008753B6"/>
    <w:rsid w:val="008872ED"/>
    <w:rsid w:val="008B7E00"/>
    <w:rsid w:val="008D3002"/>
    <w:rsid w:val="008F3158"/>
    <w:rsid w:val="008F6CA0"/>
    <w:rsid w:val="009040BD"/>
    <w:rsid w:val="00937965"/>
    <w:rsid w:val="00940271"/>
    <w:rsid w:val="0094613C"/>
    <w:rsid w:val="0095375D"/>
    <w:rsid w:val="009608F0"/>
    <w:rsid w:val="0096644D"/>
    <w:rsid w:val="0097015F"/>
    <w:rsid w:val="009846FB"/>
    <w:rsid w:val="00992F05"/>
    <w:rsid w:val="00995F5B"/>
    <w:rsid w:val="0099680B"/>
    <w:rsid w:val="009A2B81"/>
    <w:rsid w:val="009A3717"/>
    <w:rsid w:val="009A3F84"/>
    <w:rsid w:val="009B65FF"/>
    <w:rsid w:val="009C5254"/>
    <w:rsid w:val="009F7E76"/>
    <w:rsid w:val="00A03589"/>
    <w:rsid w:val="00A22167"/>
    <w:rsid w:val="00A3122B"/>
    <w:rsid w:val="00A617AF"/>
    <w:rsid w:val="00A70248"/>
    <w:rsid w:val="00A72903"/>
    <w:rsid w:val="00A75A29"/>
    <w:rsid w:val="00A76E77"/>
    <w:rsid w:val="00AB0823"/>
    <w:rsid w:val="00AB60D5"/>
    <w:rsid w:val="00AC2B25"/>
    <w:rsid w:val="00AD64C8"/>
    <w:rsid w:val="00B030BD"/>
    <w:rsid w:val="00B05B72"/>
    <w:rsid w:val="00B12010"/>
    <w:rsid w:val="00B22753"/>
    <w:rsid w:val="00B26675"/>
    <w:rsid w:val="00B267E4"/>
    <w:rsid w:val="00B3206B"/>
    <w:rsid w:val="00B36E31"/>
    <w:rsid w:val="00B50AA3"/>
    <w:rsid w:val="00B71047"/>
    <w:rsid w:val="00BA6D44"/>
    <w:rsid w:val="00BB4285"/>
    <w:rsid w:val="00BB495D"/>
    <w:rsid w:val="00BB58C1"/>
    <w:rsid w:val="00BC0B40"/>
    <w:rsid w:val="00BC1B0B"/>
    <w:rsid w:val="00BC5820"/>
    <w:rsid w:val="00BE2376"/>
    <w:rsid w:val="00C3109E"/>
    <w:rsid w:val="00C361EC"/>
    <w:rsid w:val="00C36335"/>
    <w:rsid w:val="00C52B54"/>
    <w:rsid w:val="00C54693"/>
    <w:rsid w:val="00C919E3"/>
    <w:rsid w:val="00CB187B"/>
    <w:rsid w:val="00CB2BCA"/>
    <w:rsid w:val="00CD311F"/>
    <w:rsid w:val="00CF546B"/>
    <w:rsid w:val="00D06774"/>
    <w:rsid w:val="00D12DBC"/>
    <w:rsid w:val="00D50744"/>
    <w:rsid w:val="00D523DB"/>
    <w:rsid w:val="00D557C3"/>
    <w:rsid w:val="00D56222"/>
    <w:rsid w:val="00D60B8C"/>
    <w:rsid w:val="00D748D8"/>
    <w:rsid w:val="00D74E73"/>
    <w:rsid w:val="00D83599"/>
    <w:rsid w:val="00DC027F"/>
    <w:rsid w:val="00DD792E"/>
    <w:rsid w:val="00DE4CEC"/>
    <w:rsid w:val="00E01340"/>
    <w:rsid w:val="00E06ACE"/>
    <w:rsid w:val="00E17005"/>
    <w:rsid w:val="00E374FA"/>
    <w:rsid w:val="00E64CAC"/>
    <w:rsid w:val="00E65A39"/>
    <w:rsid w:val="00E73699"/>
    <w:rsid w:val="00E86654"/>
    <w:rsid w:val="00E96D72"/>
    <w:rsid w:val="00EB01B7"/>
    <w:rsid w:val="00EB431C"/>
    <w:rsid w:val="00EB62AF"/>
    <w:rsid w:val="00EC6E0D"/>
    <w:rsid w:val="00EE103E"/>
    <w:rsid w:val="00EE4192"/>
    <w:rsid w:val="00EF276A"/>
    <w:rsid w:val="00F02839"/>
    <w:rsid w:val="00F054BA"/>
    <w:rsid w:val="00F10042"/>
    <w:rsid w:val="00F10EA3"/>
    <w:rsid w:val="00F16235"/>
    <w:rsid w:val="00F225F1"/>
    <w:rsid w:val="00F27680"/>
    <w:rsid w:val="00F3117E"/>
    <w:rsid w:val="00F45F9B"/>
    <w:rsid w:val="00F55D18"/>
    <w:rsid w:val="00F7412C"/>
    <w:rsid w:val="00F83D9C"/>
    <w:rsid w:val="00FA280F"/>
    <w:rsid w:val="00FA2B97"/>
    <w:rsid w:val="00FC2E42"/>
    <w:rsid w:val="00FE74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Type"/>
  <w:shapeDefaults>
    <o:shapedefaults v:ext="edit" spidmax="2050"/>
    <o:shapelayout v:ext="edit">
      <o:idmap v:ext="edit" data="2"/>
    </o:shapelayout>
  </w:shapeDefaults>
  <w:decimalSymbol w:val="."/>
  <w:listSeparator w:val=","/>
  <w14:docId w14:val="05072520"/>
  <w15:chartTrackingRefBased/>
  <w15:docId w15:val="{127A5A73-85A3-401C-A913-945F6EE29C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qFormat/>
    <w:rsid w:val="000B5EAF"/>
    <w:pPr>
      <w:keepNext/>
      <w:tabs>
        <w:tab w:val="left" w:pos="720"/>
        <w:tab w:val="left" w:pos="1440"/>
      </w:tabs>
      <w:spacing w:after="240"/>
      <w:ind w:left="2002" w:hanging="562"/>
      <w:outlineLvl w:val="0"/>
    </w:pPr>
    <w:rPr>
      <w:b/>
      <w:i/>
      <w:sz w:val="4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Header">
    <w:name w:val="header"/>
    <w:basedOn w:val="Normal"/>
    <w:link w:val="HeaderChar"/>
    <w:uiPriority w:val="99"/>
    <w:pPr>
      <w:tabs>
        <w:tab w:val="center" w:pos="4320"/>
        <w:tab w:val="right" w:pos="8640"/>
      </w:tabs>
    </w:pPr>
    <w:rPr>
      <w:lang w:val="x-none"/>
    </w:rPr>
  </w:style>
  <w:style w:type="paragraph" w:styleId="Footer">
    <w:name w:val="footer"/>
    <w:basedOn w:val="Normal"/>
    <w:link w:val="FooterChar"/>
    <w:uiPriority w:val="99"/>
    <w:pPr>
      <w:tabs>
        <w:tab w:val="center" w:pos="4320"/>
        <w:tab w:val="right" w:pos="8640"/>
      </w:tabs>
    </w:pPr>
    <w:rPr>
      <w:lang w:val="x-none"/>
    </w:rPr>
  </w:style>
  <w:style w:type="character" w:styleId="PageNumber">
    <w:name w:val="page number"/>
    <w:basedOn w:val="DefaultParagraphFont"/>
  </w:style>
  <w:style w:type="paragraph" w:styleId="DocumentMap">
    <w:name w:val="Document Map"/>
    <w:basedOn w:val="Normal"/>
    <w:semiHidden/>
    <w:rsid w:val="00716EA9"/>
    <w:pPr>
      <w:shd w:val="clear" w:color="auto" w:fill="000080"/>
    </w:pPr>
    <w:rPr>
      <w:rFonts w:ascii="Tahoma" w:hAnsi="Tahoma" w:cs="Tahoma"/>
      <w:sz w:val="20"/>
      <w:szCs w:val="20"/>
    </w:rPr>
  </w:style>
  <w:style w:type="paragraph" w:styleId="BodyTextIndent">
    <w:name w:val="Body Text Indent"/>
    <w:basedOn w:val="Normal"/>
    <w:link w:val="BodyTextIndentChar"/>
    <w:rsid w:val="004332B6"/>
    <w:pPr>
      <w:tabs>
        <w:tab w:val="left" w:pos="567"/>
        <w:tab w:val="left" w:pos="720"/>
      </w:tabs>
      <w:spacing w:after="240"/>
      <w:ind w:left="567"/>
      <w:jc w:val="both"/>
    </w:pPr>
    <w:rPr>
      <w:b/>
      <w:bCs/>
      <w:sz w:val="20"/>
      <w:szCs w:val="20"/>
      <w:lang w:val="x-none"/>
    </w:rPr>
  </w:style>
  <w:style w:type="character" w:customStyle="1" w:styleId="BodyTextIndentChar">
    <w:name w:val="Body Text Indent Char"/>
    <w:link w:val="BodyTextIndent"/>
    <w:rsid w:val="004332B6"/>
    <w:rPr>
      <w:b/>
      <w:bCs/>
      <w:lang w:eastAsia="en-US"/>
    </w:rPr>
  </w:style>
  <w:style w:type="character" w:styleId="Hyperlink">
    <w:name w:val="Hyperlink"/>
    <w:uiPriority w:val="99"/>
    <w:unhideWhenUsed/>
    <w:rsid w:val="00AD64C8"/>
    <w:rPr>
      <w:color w:val="0000FF"/>
      <w:u w:val="single"/>
    </w:rPr>
  </w:style>
  <w:style w:type="paragraph" w:styleId="ListParagraph">
    <w:name w:val="List Paragraph"/>
    <w:basedOn w:val="Normal"/>
    <w:uiPriority w:val="34"/>
    <w:qFormat/>
    <w:rsid w:val="00AD64C8"/>
    <w:pPr>
      <w:ind w:left="720"/>
    </w:pPr>
    <w:rPr>
      <w:rFonts w:ascii="Calibri" w:eastAsia="Calibri" w:hAnsi="Calibri"/>
      <w:sz w:val="22"/>
      <w:szCs w:val="22"/>
      <w:lang w:eastAsia="en-GB"/>
    </w:rPr>
  </w:style>
  <w:style w:type="paragraph" w:styleId="NoSpacing">
    <w:name w:val="No Spacing"/>
    <w:link w:val="NoSpacingChar"/>
    <w:uiPriority w:val="1"/>
    <w:qFormat/>
    <w:rsid w:val="002B7827"/>
    <w:rPr>
      <w:rFonts w:ascii="Calibri" w:hAnsi="Calibri"/>
      <w:sz w:val="22"/>
      <w:szCs w:val="22"/>
      <w:lang w:val="en-US" w:eastAsia="en-US"/>
    </w:rPr>
  </w:style>
  <w:style w:type="character" w:customStyle="1" w:styleId="NoSpacingChar">
    <w:name w:val="No Spacing Char"/>
    <w:link w:val="NoSpacing"/>
    <w:uiPriority w:val="1"/>
    <w:rsid w:val="002B7827"/>
    <w:rPr>
      <w:rFonts w:ascii="Calibri" w:hAnsi="Calibri"/>
      <w:sz w:val="22"/>
      <w:szCs w:val="22"/>
      <w:lang w:val="en-US" w:eastAsia="en-US" w:bidi="ar-SA"/>
    </w:rPr>
  </w:style>
  <w:style w:type="character" w:customStyle="1" w:styleId="HeaderChar">
    <w:name w:val="Header Char"/>
    <w:link w:val="Header"/>
    <w:uiPriority w:val="99"/>
    <w:rsid w:val="002B7827"/>
    <w:rPr>
      <w:sz w:val="24"/>
      <w:szCs w:val="24"/>
      <w:lang w:eastAsia="en-US"/>
    </w:rPr>
  </w:style>
  <w:style w:type="paragraph" w:styleId="BodyText">
    <w:name w:val="Body Text"/>
    <w:basedOn w:val="Normal"/>
    <w:link w:val="BodyTextChar"/>
    <w:rsid w:val="00A70248"/>
    <w:pPr>
      <w:spacing w:after="120"/>
    </w:pPr>
    <w:rPr>
      <w:lang w:val="x-none"/>
    </w:rPr>
  </w:style>
  <w:style w:type="character" w:customStyle="1" w:styleId="BodyTextChar">
    <w:name w:val="Body Text Char"/>
    <w:link w:val="BodyText"/>
    <w:rsid w:val="00A70248"/>
    <w:rPr>
      <w:sz w:val="24"/>
      <w:szCs w:val="24"/>
      <w:lang w:eastAsia="en-US"/>
    </w:rPr>
  </w:style>
  <w:style w:type="character" w:customStyle="1" w:styleId="FooterChar">
    <w:name w:val="Footer Char"/>
    <w:link w:val="Footer"/>
    <w:uiPriority w:val="99"/>
    <w:rsid w:val="001D777C"/>
    <w:rPr>
      <w:sz w:val="24"/>
      <w:szCs w:val="24"/>
      <w:lang w:eastAsia="en-US"/>
    </w:rPr>
  </w:style>
  <w:style w:type="character" w:styleId="FollowedHyperlink">
    <w:name w:val="FollowedHyperlink"/>
    <w:rsid w:val="00040FFB"/>
    <w:rPr>
      <w:color w:val="954F72"/>
      <w:u w:val="single"/>
    </w:rPr>
  </w:style>
  <w:style w:type="character" w:styleId="UnresolvedMention">
    <w:name w:val="Unresolved Mention"/>
    <w:uiPriority w:val="99"/>
    <w:semiHidden/>
    <w:unhideWhenUsed/>
    <w:rsid w:val="00D507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9154136">
      <w:bodyDiv w:val="1"/>
      <w:marLeft w:val="0"/>
      <w:marRight w:val="0"/>
      <w:marTop w:val="0"/>
      <w:marBottom w:val="0"/>
      <w:divBdr>
        <w:top w:val="none" w:sz="0" w:space="0" w:color="auto"/>
        <w:left w:val="none" w:sz="0" w:space="0" w:color="auto"/>
        <w:bottom w:val="none" w:sz="0" w:space="0" w:color="auto"/>
        <w:right w:val="none" w:sz="0" w:space="0" w:color="auto"/>
      </w:divBdr>
    </w:div>
    <w:div w:id="676035680">
      <w:bodyDiv w:val="1"/>
      <w:marLeft w:val="0"/>
      <w:marRight w:val="0"/>
      <w:marTop w:val="0"/>
      <w:marBottom w:val="0"/>
      <w:divBdr>
        <w:top w:val="none" w:sz="0" w:space="0" w:color="auto"/>
        <w:left w:val="none" w:sz="0" w:space="0" w:color="auto"/>
        <w:bottom w:val="none" w:sz="0" w:space="0" w:color="auto"/>
        <w:right w:val="none" w:sz="0" w:space="0" w:color="auto"/>
      </w:divBdr>
    </w:div>
    <w:div w:id="2068188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cardiffmet.ac.uk/about/structureandgovernance/equalityanddiversity/Pages/Chaplaincy.aspx" TargetMode="External"/><Relationship Id="rId18" Type="http://schemas.openxmlformats.org/officeDocument/2006/relationships/hyperlink" Target="mailto:wellbeingsupport@cardiffmet.ac.uk" TargetMode="External"/><Relationship Id="rId3" Type="http://schemas.openxmlformats.org/officeDocument/2006/relationships/customXml" Target="../customXml/item3.xml"/><Relationship Id="rId21" Type="http://schemas.openxmlformats.org/officeDocument/2006/relationships/hyperlink" Target="mailto:JLStorey@cardiffmet.ac.uk" TargetMode="External"/><Relationship Id="rId7" Type="http://schemas.openxmlformats.org/officeDocument/2006/relationships/settings" Target="settings.xml"/><Relationship Id="rId12" Type="http://schemas.openxmlformats.org/officeDocument/2006/relationships/hyperlink" Target="https://www.cardiffmet.ac.uk/study/studentservices/finance/Pages/default.aspx" TargetMode="External"/><Relationship Id="rId17" Type="http://schemas.openxmlformats.org/officeDocument/2006/relationships/hyperlink" Target="https://www.cardiffmet.ac.uk/study/studentservices/finance/Pages/default.aspx"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financeadvice@cardiffmet.ac.uk" TargetMode="External"/><Relationship Id="rId20" Type="http://schemas.openxmlformats.org/officeDocument/2006/relationships/hyperlink" Target="https://www.cardiffmet.ac.uk/about/structureandgovernance/equalityanddiversity/Pages/Chaplaincy.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cardiffmet.ac.uk/careers"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mailto:studentservices@cardiffmet.ac.uk"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ABahadur-Kutkut@cardiffmet.ac.uk"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cardiffmet.ac.uk/careers" TargetMode="External"/><Relationship Id="rId22"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36D09BF0B18A478A59D10A0E70415C" ma:contentTypeVersion="0" ma:contentTypeDescription="Create a new document." ma:contentTypeScope="" ma:versionID="275c4d32ba8da2b496d7e3121f190397">
  <xsd:schema xmlns:xsd="http://www.w3.org/2001/XMLSchema" xmlns:xs="http://www.w3.org/2001/XMLSchema" xmlns:p="http://schemas.microsoft.com/office/2006/metadata/properties" targetNamespace="http://schemas.microsoft.com/office/2006/metadata/properties" ma:root="true" ma:fieldsID="6834f8c0c0eabdc6c42b2f987c760c0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B6E620-D29F-4B91-BD93-8B7A54E719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7ADA826A-F0B0-4B60-89FC-36941E51B42A}">
  <ds:schemaRefs>
    <ds:schemaRef ds:uri="http://schemas.microsoft.com/office/2006/metadata/longProperties"/>
  </ds:schemaRefs>
</ds:datastoreItem>
</file>

<file path=customXml/itemProps3.xml><?xml version="1.0" encoding="utf-8"?>
<ds:datastoreItem xmlns:ds="http://schemas.openxmlformats.org/officeDocument/2006/customXml" ds:itemID="{EB1300F4-DE69-45FC-A090-D1A6272139F9}">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2C774AC2-D24B-4933-AE0B-F080C67807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22</Pages>
  <Words>3486</Words>
  <Characters>22457</Characters>
  <Application>Microsoft Office Word</Application>
  <DocSecurity>0</DocSecurity>
  <Lines>1211</Lines>
  <Paragraphs>303</Paragraphs>
  <ScaleCrop>false</ScaleCrop>
  <HeadingPairs>
    <vt:vector size="2" baseType="variant">
      <vt:variant>
        <vt:lpstr>Title</vt:lpstr>
      </vt:variant>
      <vt:variant>
        <vt:i4>1</vt:i4>
      </vt:variant>
    </vt:vector>
  </HeadingPairs>
  <TitlesOfParts>
    <vt:vector size="1" baseType="lpstr">
      <vt:lpstr>09-08_STUDENT_SERVICES_CHECKLIST_AND_GUIDELINES.doc</vt:lpstr>
    </vt:vector>
  </TitlesOfParts>
  <Company>UWIC</Company>
  <LinksUpToDate>false</LinksUpToDate>
  <CharactersWithSpaces>25910</CharactersWithSpaces>
  <SharedDoc>false</SharedDoc>
  <HLinks>
    <vt:vector size="66" baseType="variant">
      <vt:variant>
        <vt:i4>7274522</vt:i4>
      </vt:variant>
      <vt:variant>
        <vt:i4>30</vt:i4>
      </vt:variant>
      <vt:variant>
        <vt:i4>0</vt:i4>
      </vt:variant>
      <vt:variant>
        <vt:i4>5</vt:i4>
      </vt:variant>
      <vt:variant>
        <vt:lpwstr>mailto:JLStorey@cardiffmet.ac.uk</vt:lpwstr>
      </vt:variant>
      <vt:variant>
        <vt:lpwstr/>
      </vt:variant>
      <vt:variant>
        <vt:i4>327684</vt:i4>
      </vt:variant>
      <vt:variant>
        <vt:i4>27</vt:i4>
      </vt:variant>
      <vt:variant>
        <vt:i4>0</vt:i4>
      </vt:variant>
      <vt:variant>
        <vt:i4>5</vt:i4>
      </vt:variant>
      <vt:variant>
        <vt:lpwstr>https://www.cardiffmet.ac.uk/about/structureandgovernance/equalityanddiversity/Pages/Chaplaincy.aspx</vt:lpwstr>
      </vt:variant>
      <vt:variant>
        <vt:lpwstr/>
      </vt:variant>
      <vt:variant>
        <vt:i4>7471177</vt:i4>
      </vt:variant>
      <vt:variant>
        <vt:i4>24</vt:i4>
      </vt:variant>
      <vt:variant>
        <vt:i4>0</vt:i4>
      </vt:variant>
      <vt:variant>
        <vt:i4>5</vt:i4>
      </vt:variant>
      <vt:variant>
        <vt:lpwstr>mailto:ABahadur-Kutkut@cardiffmet.ac.uk</vt:lpwstr>
      </vt:variant>
      <vt:variant>
        <vt:lpwstr/>
      </vt:variant>
      <vt:variant>
        <vt:i4>8126483</vt:i4>
      </vt:variant>
      <vt:variant>
        <vt:i4>21</vt:i4>
      </vt:variant>
      <vt:variant>
        <vt:i4>0</vt:i4>
      </vt:variant>
      <vt:variant>
        <vt:i4>5</vt:i4>
      </vt:variant>
      <vt:variant>
        <vt:lpwstr>mailto:wellbeingsupport@cardiffmet.ac.uk</vt:lpwstr>
      </vt:variant>
      <vt:variant>
        <vt:lpwstr/>
      </vt:variant>
      <vt:variant>
        <vt:i4>524309</vt:i4>
      </vt:variant>
      <vt:variant>
        <vt:i4>18</vt:i4>
      </vt:variant>
      <vt:variant>
        <vt:i4>0</vt:i4>
      </vt:variant>
      <vt:variant>
        <vt:i4>5</vt:i4>
      </vt:variant>
      <vt:variant>
        <vt:lpwstr>https://www.cardiffmet.ac.uk/study/studentservices/finance/Pages/default.aspx</vt:lpwstr>
      </vt:variant>
      <vt:variant>
        <vt:lpwstr/>
      </vt:variant>
      <vt:variant>
        <vt:i4>4849696</vt:i4>
      </vt:variant>
      <vt:variant>
        <vt:i4>15</vt:i4>
      </vt:variant>
      <vt:variant>
        <vt:i4>0</vt:i4>
      </vt:variant>
      <vt:variant>
        <vt:i4>5</vt:i4>
      </vt:variant>
      <vt:variant>
        <vt:lpwstr>mailto:financeadvice@cardiffmet.ac.uk</vt:lpwstr>
      </vt:variant>
      <vt:variant>
        <vt:lpwstr/>
      </vt:variant>
      <vt:variant>
        <vt:i4>3473484</vt:i4>
      </vt:variant>
      <vt:variant>
        <vt:i4>12</vt:i4>
      </vt:variant>
      <vt:variant>
        <vt:i4>0</vt:i4>
      </vt:variant>
      <vt:variant>
        <vt:i4>5</vt:i4>
      </vt:variant>
      <vt:variant>
        <vt:lpwstr>mailto:studentservices@cardiffmet.ac.uk</vt:lpwstr>
      </vt:variant>
      <vt:variant>
        <vt:lpwstr/>
      </vt:variant>
      <vt:variant>
        <vt:i4>3211386</vt:i4>
      </vt:variant>
      <vt:variant>
        <vt:i4>9</vt:i4>
      </vt:variant>
      <vt:variant>
        <vt:i4>0</vt:i4>
      </vt:variant>
      <vt:variant>
        <vt:i4>5</vt:i4>
      </vt:variant>
      <vt:variant>
        <vt:lpwstr>http://www.cardiffmet.ac.uk/careers</vt:lpwstr>
      </vt:variant>
      <vt:variant>
        <vt:lpwstr/>
      </vt:variant>
      <vt:variant>
        <vt:i4>327684</vt:i4>
      </vt:variant>
      <vt:variant>
        <vt:i4>6</vt:i4>
      </vt:variant>
      <vt:variant>
        <vt:i4>0</vt:i4>
      </vt:variant>
      <vt:variant>
        <vt:i4>5</vt:i4>
      </vt:variant>
      <vt:variant>
        <vt:lpwstr>https://www.cardiffmet.ac.uk/about/structureandgovernance/equalityanddiversity/Pages/Chaplaincy.aspx</vt:lpwstr>
      </vt:variant>
      <vt:variant>
        <vt:lpwstr/>
      </vt:variant>
      <vt:variant>
        <vt:i4>524309</vt:i4>
      </vt:variant>
      <vt:variant>
        <vt:i4>3</vt:i4>
      </vt:variant>
      <vt:variant>
        <vt:i4>0</vt:i4>
      </vt:variant>
      <vt:variant>
        <vt:i4>5</vt:i4>
      </vt:variant>
      <vt:variant>
        <vt:lpwstr>https://www.cardiffmet.ac.uk/study/studentservices/finance/Pages/default.aspx</vt:lpwstr>
      </vt:variant>
      <vt:variant>
        <vt:lpwstr/>
      </vt:variant>
      <vt:variant>
        <vt:i4>3211386</vt:i4>
      </vt:variant>
      <vt:variant>
        <vt:i4>0</vt:i4>
      </vt:variant>
      <vt:variant>
        <vt:i4>0</vt:i4>
      </vt:variant>
      <vt:variant>
        <vt:i4>5</vt:i4>
      </vt:variant>
      <vt:variant>
        <vt:lpwstr>http://www.cardiffmet.ac.uk/careers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09-08_STUDENT_SERVICES_CHECKLIST_AND_GUIDELINES.doc</dc:title>
  <dc:subject/>
  <dc:creator>ac0871</dc:creator>
  <cp:keywords/>
  <cp:lastModifiedBy>Wildsmith, Duncan</cp:lastModifiedBy>
  <cp:revision>4</cp:revision>
  <cp:lastPrinted>2012-09-10T14:32:00Z</cp:lastPrinted>
  <dcterms:created xsi:type="dcterms:W3CDTF">2026-03-26T12:07:00Z</dcterms:created>
  <dcterms:modified xsi:type="dcterms:W3CDTF">2026-04-01T11:13:00Z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vt:lpwstr>UWIC</vt:lpwstr>
  </property>
  <property fmtid="{D5CDD505-2E9C-101B-9397-08002B2CF9AE}" pid="3" name="Category0">
    <vt:lpwstr>Other</vt:lpwstr>
  </property>
  <property fmtid="{D5CDD505-2E9C-101B-9397-08002B2CF9AE}" pid="4" name="Expiry Date">
    <vt:lpwstr>2014-08-15T00:00:00Z</vt:lpwstr>
  </property>
  <property fmtid="{D5CDD505-2E9C-101B-9397-08002B2CF9AE}" pid="5" name="Language">
    <vt:lpwstr>English</vt:lpwstr>
  </property>
  <property fmtid="{D5CDD505-2E9C-101B-9397-08002B2CF9AE}" pid="6" name="Campus">
    <vt:lpwstr>All</vt:lpwstr>
  </property>
  <property fmtid="{D5CDD505-2E9C-101B-9397-08002B2CF9AE}" pid="7" name="Status">
    <vt:lpwstr>Draft</vt:lpwstr>
  </property>
  <property fmtid="{D5CDD505-2E9C-101B-9397-08002B2CF9AE}" pid="8" name="Intended Audience">
    <vt:lpwstr>;#General Public;#</vt:lpwstr>
  </property>
  <property fmtid="{D5CDD505-2E9C-101B-9397-08002B2CF9AE}" pid="9" name="Keywords0">
    <vt:lpwstr/>
  </property>
  <property fmtid="{D5CDD505-2E9C-101B-9397-08002B2CF9AE}" pid="10" name="Version0">
    <vt:lpwstr/>
  </property>
  <property fmtid="{D5CDD505-2E9C-101B-9397-08002B2CF9AE}" pid="11" name="Summary">
    <vt:lpwstr/>
  </property>
  <property fmtid="{D5CDD505-2E9C-101B-9397-08002B2CF9AE}" pid="12" name="Publication">
    <vt:lpwstr/>
  </property>
  <property fmtid="{D5CDD505-2E9C-101B-9397-08002B2CF9AE}" pid="13" name="ContentType">
    <vt:lpwstr>Document</vt:lpwstr>
  </property>
  <property fmtid="{D5CDD505-2E9C-101B-9397-08002B2CF9AE}" pid="14" name="display_urn:schemas-microsoft-com:office:office#Editor">
    <vt:lpwstr>Carroll, Mary</vt:lpwstr>
  </property>
  <property fmtid="{D5CDD505-2E9C-101B-9397-08002B2CF9AE}" pid="15" name="xd_Signature">
    <vt:lpwstr/>
  </property>
  <property fmtid="{D5CDD505-2E9C-101B-9397-08002B2CF9AE}" pid="16" name="TemplateUrl">
    <vt:lpwstr/>
  </property>
  <property fmtid="{D5CDD505-2E9C-101B-9397-08002B2CF9AE}" pid="17" name="xd_ProgID">
    <vt:lpwstr/>
  </property>
  <property fmtid="{D5CDD505-2E9C-101B-9397-08002B2CF9AE}" pid="18" name="display_urn:schemas-microsoft-com:office:office#Author">
    <vt:lpwstr>Carroll, Mary</vt:lpwstr>
  </property>
  <property fmtid="{D5CDD505-2E9C-101B-9397-08002B2CF9AE}" pid="19" name="ContentTypeId">
    <vt:lpwstr>0x010100EC682B7AAF4DC74E9E538183077C5A94</vt:lpwstr>
  </property>
</Properties>
</file>