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3F809" w14:textId="77777777" w:rsidR="00BA1527" w:rsidRDefault="00BA1527" w:rsidP="001D5D68">
      <w:pPr>
        <w:pStyle w:val="Heading1"/>
        <w:ind w:right="786"/>
      </w:pPr>
    </w:p>
    <w:p w14:paraId="69EA3ECA" w14:textId="77777777" w:rsidR="00D2435C" w:rsidRDefault="00D2435C" w:rsidP="001D5D68">
      <w:pPr>
        <w:pStyle w:val="Heading1"/>
        <w:ind w:right="786"/>
      </w:pPr>
    </w:p>
    <w:p w14:paraId="6D87A034" w14:textId="7ABC27CA" w:rsidR="0A3785FF" w:rsidRDefault="0A3785FF" w:rsidP="0A3785FF">
      <w:pPr>
        <w:pStyle w:val="Heading1"/>
        <w:ind w:right="786"/>
      </w:pPr>
    </w:p>
    <w:p w14:paraId="27995BBE" w14:textId="57519DFF" w:rsidR="001D5D68" w:rsidRDefault="001D5D68" w:rsidP="001D5D68">
      <w:pPr>
        <w:pStyle w:val="Heading1"/>
        <w:ind w:right="786"/>
      </w:pPr>
      <w:r>
        <w:t>09.9</w:t>
      </w:r>
    </w:p>
    <w:p w14:paraId="4D8FE881" w14:textId="7EFDCA26" w:rsidR="001D5D68" w:rsidRDefault="001D5D68" w:rsidP="001D5D68">
      <w:pPr>
        <w:spacing w:before="239"/>
        <w:ind w:left="340" w:right="335" w:hanging="3"/>
        <w:jc w:val="center"/>
        <w:rPr>
          <w:b/>
          <w:sz w:val="48"/>
        </w:rPr>
      </w:pPr>
      <w:r>
        <w:rPr>
          <w:b/>
          <w:sz w:val="48"/>
        </w:rPr>
        <w:t xml:space="preserve">CARDIFF METROPOLITAN UNIVERSITY </w:t>
      </w:r>
    </w:p>
    <w:p w14:paraId="32DEE103" w14:textId="77777777" w:rsidR="001D5D68" w:rsidRDefault="001D5D68" w:rsidP="00A71196">
      <w:pPr>
        <w:jc w:val="center"/>
        <w:rPr>
          <w:b/>
          <w:bCs/>
        </w:rPr>
      </w:pPr>
    </w:p>
    <w:p w14:paraId="454BE26B" w14:textId="3C2DC80D" w:rsidR="001D5D68" w:rsidRPr="002C14C6" w:rsidRDefault="002C14C6" w:rsidP="00A71196">
      <w:pPr>
        <w:jc w:val="center"/>
        <w:rPr>
          <w:b/>
          <w:bCs/>
          <w:sz w:val="48"/>
          <w:szCs w:val="48"/>
        </w:rPr>
      </w:pPr>
      <w:r w:rsidRPr="002C14C6">
        <w:rPr>
          <w:b/>
          <w:bCs/>
          <w:sz w:val="48"/>
          <w:szCs w:val="48"/>
        </w:rPr>
        <w:t>JOINT AND DUAL PHD AWARD FRAMEWORK</w:t>
      </w:r>
    </w:p>
    <w:p w14:paraId="49F59B72" w14:textId="77777777" w:rsidR="001D5D68" w:rsidRDefault="001D5D68" w:rsidP="00A71196">
      <w:pPr>
        <w:jc w:val="center"/>
        <w:rPr>
          <w:b/>
          <w:bCs/>
        </w:rPr>
      </w:pPr>
    </w:p>
    <w:p w14:paraId="725F8224" w14:textId="77777777" w:rsidR="001D5D68" w:rsidRDefault="001D5D68" w:rsidP="00A71196">
      <w:pPr>
        <w:jc w:val="center"/>
        <w:rPr>
          <w:b/>
          <w:bCs/>
        </w:rPr>
      </w:pPr>
    </w:p>
    <w:p w14:paraId="7A4558B1" w14:textId="77777777" w:rsidR="001D5D68" w:rsidRDefault="001D5D68" w:rsidP="00A71196">
      <w:pPr>
        <w:jc w:val="center"/>
        <w:rPr>
          <w:b/>
          <w:bCs/>
        </w:rPr>
      </w:pPr>
    </w:p>
    <w:p w14:paraId="30DE0BC8" w14:textId="77777777" w:rsidR="001D5D68" w:rsidRDefault="001D5D68" w:rsidP="00A71196">
      <w:pPr>
        <w:jc w:val="center"/>
        <w:rPr>
          <w:b/>
          <w:bCs/>
        </w:rPr>
      </w:pPr>
    </w:p>
    <w:p w14:paraId="54028152" w14:textId="77777777" w:rsidR="001D5D68" w:rsidRDefault="001D5D68" w:rsidP="00A71196">
      <w:pPr>
        <w:jc w:val="center"/>
        <w:rPr>
          <w:b/>
          <w:bCs/>
        </w:rPr>
      </w:pPr>
    </w:p>
    <w:p w14:paraId="3CBB5184" w14:textId="77777777" w:rsidR="001D5D68" w:rsidRDefault="001D5D68" w:rsidP="00A71196">
      <w:pPr>
        <w:jc w:val="center"/>
        <w:rPr>
          <w:b/>
          <w:bCs/>
        </w:rPr>
      </w:pPr>
    </w:p>
    <w:p w14:paraId="33A677A1" w14:textId="77777777" w:rsidR="001D5D68" w:rsidRDefault="001D5D68" w:rsidP="00A71196">
      <w:pPr>
        <w:jc w:val="center"/>
        <w:rPr>
          <w:b/>
          <w:bCs/>
        </w:rPr>
      </w:pPr>
    </w:p>
    <w:p w14:paraId="319A2488" w14:textId="77777777" w:rsidR="001D5D68" w:rsidRDefault="001D5D68" w:rsidP="00A71196">
      <w:pPr>
        <w:jc w:val="center"/>
        <w:rPr>
          <w:b/>
          <w:bCs/>
        </w:rPr>
      </w:pPr>
    </w:p>
    <w:p w14:paraId="00372D8B" w14:textId="77777777" w:rsidR="001D5D68" w:rsidRDefault="001D5D68" w:rsidP="00A71196">
      <w:pPr>
        <w:jc w:val="center"/>
        <w:rPr>
          <w:b/>
          <w:bCs/>
        </w:rPr>
      </w:pPr>
    </w:p>
    <w:p w14:paraId="6CD877E6" w14:textId="77777777" w:rsidR="001D5D68" w:rsidRDefault="001D5D68" w:rsidP="00A71196">
      <w:pPr>
        <w:jc w:val="center"/>
        <w:rPr>
          <w:b/>
          <w:bCs/>
        </w:rPr>
      </w:pPr>
    </w:p>
    <w:p w14:paraId="14BA7B79" w14:textId="77777777" w:rsidR="001D5D68" w:rsidRDefault="001D5D68" w:rsidP="00A71196">
      <w:pPr>
        <w:jc w:val="center"/>
        <w:rPr>
          <w:b/>
          <w:bCs/>
        </w:rPr>
      </w:pPr>
    </w:p>
    <w:p w14:paraId="41760481" w14:textId="77777777" w:rsidR="001D5D68" w:rsidRDefault="001D5D68" w:rsidP="00A71196">
      <w:pPr>
        <w:jc w:val="center"/>
        <w:rPr>
          <w:b/>
          <w:bCs/>
        </w:rPr>
      </w:pPr>
    </w:p>
    <w:p w14:paraId="3FCAFF3E" w14:textId="77777777" w:rsidR="001D5D68" w:rsidRDefault="001D5D68" w:rsidP="00A71196">
      <w:pPr>
        <w:jc w:val="center"/>
        <w:rPr>
          <w:b/>
          <w:bCs/>
        </w:rPr>
      </w:pPr>
    </w:p>
    <w:p w14:paraId="7206223D" w14:textId="77777777" w:rsidR="001D5D68" w:rsidRDefault="001D5D68" w:rsidP="00A71196">
      <w:pPr>
        <w:jc w:val="center"/>
        <w:rPr>
          <w:b/>
          <w:bCs/>
        </w:rPr>
      </w:pPr>
    </w:p>
    <w:p w14:paraId="248B8870" w14:textId="77777777" w:rsidR="001D5D68" w:rsidRDefault="001D5D68" w:rsidP="00A71196">
      <w:pPr>
        <w:jc w:val="center"/>
        <w:rPr>
          <w:b/>
          <w:bCs/>
        </w:rPr>
      </w:pPr>
    </w:p>
    <w:p w14:paraId="045A5796" w14:textId="77777777" w:rsidR="001D5D68" w:rsidRDefault="001D5D68" w:rsidP="00A71196">
      <w:pPr>
        <w:jc w:val="center"/>
        <w:rPr>
          <w:b/>
          <w:bCs/>
        </w:rPr>
      </w:pPr>
    </w:p>
    <w:p w14:paraId="356EE82A" w14:textId="77777777" w:rsidR="001D5D68" w:rsidRDefault="001D5D68" w:rsidP="00A71196">
      <w:pPr>
        <w:jc w:val="center"/>
        <w:rPr>
          <w:b/>
          <w:bCs/>
        </w:rPr>
      </w:pPr>
    </w:p>
    <w:p w14:paraId="33CE418D" w14:textId="77777777" w:rsidR="001D5D68" w:rsidRDefault="001D5D68" w:rsidP="00A71196">
      <w:pPr>
        <w:jc w:val="center"/>
        <w:rPr>
          <w:b/>
          <w:bCs/>
        </w:rPr>
      </w:pPr>
    </w:p>
    <w:p w14:paraId="7232FF85" w14:textId="77777777" w:rsidR="001D5D68" w:rsidRDefault="001D5D68" w:rsidP="00A71196">
      <w:pPr>
        <w:jc w:val="center"/>
        <w:rPr>
          <w:b/>
          <w:bCs/>
        </w:rPr>
      </w:pPr>
    </w:p>
    <w:p w14:paraId="66BEDAD8" w14:textId="77777777" w:rsidR="001D5D68" w:rsidRDefault="001D5D68" w:rsidP="00A71196">
      <w:pPr>
        <w:jc w:val="center"/>
        <w:rPr>
          <w:b/>
          <w:bCs/>
        </w:rPr>
      </w:pPr>
    </w:p>
    <w:p w14:paraId="6AC37D4F" w14:textId="77777777" w:rsidR="001D5D68" w:rsidRDefault="001D5D68" w:rsidP="00A71196">
      <w:pPr>
        <w:jc w:val="center"/>
        <w:rPr>
          <w:b/>
          <w:bCs/>
        </w:rPr>
      </w:pPr>
    </w:p>
    <w:p w14:paraId="07CBABA0" w14:textId="77777777" w:rsidR="001D5D68" w:rsidRDefault="001D5D68" w:rsidP="00A71196">
      <w:pPr>
        <w:jc w:val="center"/>
        <w:rPr>
          <w:b/>
          <w:bCs/>
        </w:rPr>
      </w:pPr>
    </w:p>
    <w:p w14:paraId="7C60C9B0" w14:textId="77777777" w:rsidR="001D5D68" w:rsidRDefault="001D5D68" w:rsidP="00A71196">
      <w:pPr>
        <w:jc w:val="center"/>
        <w:rPr>
          <w:b/>
          <w:bCs/>
        </w:rPr>
      </w:pPr>
    </w:p>
    <w:p w14:paraId="64AC8045" w14:textId="77777777" w:rsidR="001D5D68" w:rsidRDefault="001D5D68" w:rsidP="00A71196">
      <w:pPr>
        <w:jc w:val="center"/>
        <w:rPr>
          <w:b/>
          <w:bCs/>
        </w:rPr>
      </w:pPr>
    </w:p>
    <w:p w14:paraId="49C0A50C" w14:textId="77777777" w:rsidR="001D5D68" w:rsidRDefault="001D5D68" w:rsidP="00A71196">
      <w:pPr>
        <w:jc w:val="center"/>
        <w:rPr>
          <w:b/>
          <w:bCs/>
        </w:rPr>
      </w:pPr>
    </w:p>
    <w:p w14:paraId="5A79218D" w14:textId="77777777" w:rsidR="001D5D68" w:rsidRDefault="001D5D68" w:rsidP="00A71196">
      <w:pPr>
        <w:jc w:val="center"/>
        <w:rPr>
          <w:b/>
          <w:bCs/>
        </w:rPr>
      </w:pPr>
    </w:p>
    <w:p w14:paraId="1715D001" w14:textId="77777777" w:rsidR="001D5D68" w:rsidRDefault="001D5D68" w:rsidP="00A71196">
      <w:pPr>
        <w:jc w:val="center"/>
        <w:rPr>
          <w:b/>
          <w:bCs/>
        </w:rPr>
      </w:pPr>
    </w:p>
    <w:p w14:paraId="442B12D8" w14:textId="77777777" w:rsidR="001D5D68" w:rsidRDefault="001D5D68" w:rsidP="00A71196">
      <w:pPr>
        <w:jc w:val="center"/>
        <w:rPr>
          <w:b/>
          <w:bCs/>
        </w:rPr>
      </w:pPr>
    </w:p>
    <w:p w14:paraId="6FB4F098" w14:textId="77777777" w:rsidR="001D5D68" w:rsidRDefault="001D5D68" w:rsidP="00A71196">
      <w:pPr>
        <w:jc w:val="center"/>
        <w:rPr>
          <w:b/>
          <w:bCs/>
        </w:rPr>
      </w:pPr>
    </w:p>
    <w:p w14:paraId="1FC748EB" w14:textId="77777777" w:rsidR="001D5D68" w:rsidRDefault="001D5D68" w:rsidP="00A71196">
      <w:pPr>
        <w:jc w:val="center"/>
        <w:rPr>
          <w:b/>
          <w:bCs/>
        </w:rPr>
      </w:pPr>
    </w:p>
    <w:p w14:paraId="636F8652" w14:textId="77777777" w:rsidR="001D5D68" w:rsidRDefault="001D5D68" w:rsidP="00A71196">
      <w:pPr>
        <w:jc w:val="center"/>
        <w:rPr>
          <w:b/>
          <w:bCs/>
        </w:rPr>
      </w:pPr>
    </w:p>
    <w:p w14:paraId="3F3A7D24" w14:textId="77777777" w:rsidR="00D2435C" w:rsidRDefault="00D2435C" w:rsidP="00A71196">
      <w:pPr>
        <w:jc w:val="center"/>
        <w:rPr>
          <w:b/>
          <w:bCs/>
        </w:rPr>
      </w:pPr>
    </w:p>
    <w:p w14:paraId="15B108B8" w14:textId="77777777" w:rsidR="001D5D68" w:rsidRDefault="001D5D68" w:rsidP="00A71196">
      <w:pPr>
        <w:jc w:val="center"/>
        <w:rPr>
          <w:b/>
          <w:bCs/>
        </w:rPr>
      </w:pPr>
    </w:p>
    <w:p w14:paraId="24AA011C" w14:textId="77777777" w:rsidR="001D5D68" w:rsidRDefault="001D5D68" w:rsidP="00A71196">
      <w:pPr>
        <w:jc w:val="center"/>
        <w:rPr>
          <w:b/>
          <w:bCs/>
        </w:rPr>
      </w:pPr>
    </w:p>
    <w:p w14:paraId="032A4AAC" w14:textId="77777777" w:rsidR="001D5D68" w:rsidRDefault="001D5D68" w:rsidP="00A71196">
      <w:pPr>
        <w:jc w:val="center"/>
        <w:rPr>
          <w:b/>
          <w:bCs/>
        </w:rPr>
      </w:pPr>
    </w:p>
    <w:p w14:paraId="13FAD3DD" w14:textId="28F9687D" w:rsidR="00A71196" w:rsidRPr="00A71196" w:rsidRDefault="00A71196" w:rsidP="00A71196">
      <w:pPr>
        <w:jc w:val="center"/>
        <w:rPr>
          <w:b/>
          <w:bCs/>
        </w:rPr>
      </w:pPr>
      <w:r>
        <w:rPr>
          <w:b/>
          <w:bCs/>
        </w:rPr>
        <w:t>Joint and Dual PhD Framework</w:t>
      </w:r>
    </w:p>
    <w:p w14:paraId="11666FB5" w14:textId="77777777" w:rsidR="00A71196" w:rsidRDefault="00A71196"/>
    <w:p w14:paraId="609D0B7E" w14:textId="07D49939" w:rsidR="00A71196" w:rsidRPr="00613AF7" w:rsidRDefault="00A71196" w:rsidP="007242BF">
      <w:pPr>
        <w:pStyle w:val="ListParagraph"/>
        <w:numPr>
          <w:ilvl w:val="0"/>
          <w:numId w:val="2"/>
        </w:numPr>
        <w:rPr>
          <w:b/>
          <w:bCs/>
        </w:rPr>
      </w:pPr>
      <w:r w:rsidRPr="00613AF7">
        <w:rPr>
          <w:b/>
          <w:bCs/>
        </w:rPr>
        <w:t>Scope and Purpose</w:t>
      </w:r>
    </w:p>
    <w:p w14:paraId="789F2FF0" w14:textId="77777777" w:rsidR="00A71196" w:rsidRPr="00A627B9" w:rsidRDefault="00A71196" w:rsidP="00A71196">
      <w:pPr>
        <w:pStyle w:val="ListParagraph"/>
        <w:ind w:left="1080"/>
        <w:rPr>
          <w:sz w:val="12"/>
          <w:szCs w:val="12"/>
        </w:rPr>
      </w:pPr>
    </w:p>
    <w:p w14:paraId="7539968B" w14:textId="19EA2257" w:rsidR="00A71196" w:rsidRPr="005E5B82" w:rsidRDefault="00A71196" w:rsidP="00377C7D">
      <w:pPr>
        <w:pStyle w:val="ListParagraph"/>
        <w:numPr>
          <w:ilvl w:val="1"/>
          <w:numId w:val="3"/>
        </w:numPr>
        <w:ind w:left="1418" w:hanging="698"/>
      </w:pPr>
      <w:r>
        <w:t xml:space="preserve">This Framework defines and outlines the key functions and activities required for the proposal, management and day-to-day operation of Joint and/or Dual PhD </w:t>
      </w:r>
      <w:r w:rsidRPr="005E5B82">
        <w:t>arrangements that Cardiff Metropolitan University (referred to from hereon as ‘</w:t>
      </w:r>
      <w:r w:rsidR="003F03E1" w:rsidRPr="005E5B82">
        <w:t>Cardiff Met</w:t>
      </w:r>
      <w:r w:rsidRPr="005E5B82">
        <w:t xml:space="preserve">’) </w:t>
      </w:r>
      <w:proofErr w:type="gramStart"/>
      <w:r w:rsidRPr="005E5B82">
        <w:t>enters into</w:t>
      </w:r>
      <w:proofErr w:type="gramEnd"/>
      <w:r w:rsidRPr="005E5B82">
        <w:t xml:space="preserve"> with a partner institution.</w:t>
      </w:r>
    </w:p>
    <w:p w14:paraId="33B7785B" w14:textId="01440C8C" w:rsidR="00A71196" w:rsidRPr="005E5B82" w:rsidRDefault="00A71196" w:rsidP="00377C7D">
      <w:pPr>
        <w:pStyle w:val="ListParagraph"/>
        <w:numPr>
          <w:ilvl w:val="1"/>
          <w:numId w:val="3"/>
        </w:numPr>
        <w:snapToGrid w:val="0"/>
        <w:spacing w:before="120"/>
        <w:ind w:left="1418" w:hanging="698"/>
        <w:contextualSpacing w:val="0"/>
      </w:pPr>
      <w:r w:rsidRPr="005E5B82">
        <w:t xml:space="preserve">This documentation must be read in conjunction with </w:t>
      </w:r>
      <w:r w:rsidR="003F03E1" w:rsidRPr="005E5B82">
        <w:t>Cardiff Met</w:t>
      </w:r>
      <w:r w:rsidRPr="005E5B82">
        <w:t xml:space="preserve">’s Collaborative Provision Principles </w:t>
      </w:r>
      <w:r w:rsidRPr="005E5B82">
        <w:rPr>
          <w:i/>
          <w:iCs/>
        </w:rPr>
        <w:t>and</w:t>
      </w:r>
      <w:r w:rsidRPr="005E5B82">
        <w:t xml:space="preserve"> Due Diligence Procedures.</w:t>
      </w:r>
    </w:p>
    <w:p w14:paraId="71A7752D" w14:textId="77777777" w:rsidR="00A71196" w:rsidRPr="005E5B82" w:rsidRDefault="00A71196" w:rsidP="00A71196"/>
    <w:p w14:paraId="52C34E75" w14:textId="59526EF6" w:rsidR="00A71196" w:rsidRPr="005E5B82" w:rsidRDefault="00A71196" w:rsidP="00A71196"/>
    <w:p w14:paraId="580CF377" w14:textId="65BADB07" w:rsidR="009C2762" w:rsidRPr="005E5B82" w:rsidRDefault="00A71196" w:rsidP="007242BF">
      <w:pPr>
        <w:pStyle w:val="ListParagraph"/>
        <w:numPr>
          <w:ilvl w:val="0"/>
          <w:numId w:val="2"/>
        </w:numPr>
        <w:rPr>
          <w:b/>
          <w:bCs/>
        </w:rPr>
      </w:pPr>
      <w:r w:rsidRPr="005E5B82">
        <w:rPr>
          <w:b/>
          <w:bCs/>
        </w:rPr>
        <w:t>Definitions</w:t>
      </w:r>
    </w:p>
    <w:p w14:paraId="485A8A37" w14:textId="77777777" w:rsidR="009C2762" w:rsidRPr="005E5B82" w:rsidRDefault="009C2762" w:rsidP="009C2762">
      <w:pPr>
        <w:pStyle w:val="ListParagraph"/>
        <w:rPr>
          <w:sz w:val="12"/>
          <w:szCs w:val="12"/>
        </w:rPr>
      </w:pPr>
    </w:p>
    <w:p w14:paraId="24F0E3E3" w14:textId="3FC4F7E4" w:rsidR="00E2591F" w:rsidRPr="005E5B82" w:rsidRDefault="00A71196" w:rsidP="007242BF">
      <w:pPr>
        <w:pStyle w:val="ListParagraph"/>
        <w:numPr>
          <w:ilvl w:val="1"/>
          <w:numId w:val="6"/>
        </w:numPr>
        <w:ind w:left="1418" w:hanging="698"/>
        <w:rPr>
          <w:b/>
          <w:bCs/>
        </w:rPr>
      </w:pPr>
      <w:r w:rsidRPr="005E5B82">
        <w:rPr>
          <w:b/>
          <w:bCs/>
        </w:rPr>
        <w:t>Joint PhD</w:t>
      </w:r>
    </w:p>
    <w:p w14:paraId="64FFACC4" w14:textId="22C735B2" w:rsidR="0037410C" w:rsidRPr="005E5B82" w:rsidRDefault="0037410C" w:rsidP="00117E9E">
      <w:pPr>
        <w:pStyle w:val="ListParagraph"/>
        <w:numPr>
          <w:ilvl w:val="2"/>
          <w:numId w:val="6"/>
        </w:numPr>
        <w:snapToGrid w:val="0"/>
        <w:spacing w:before="60"/>
        <w:contextualSpacing w:val="0"/>
      </w:pPr>
      <w:r w:rsidRPr="005E5B82">
        <w:t xml:space="preserve">As defined in </w:t>
      </w:r>
      <w:r w:rsidR="003F03E1" w:rsidRPr="005E5B82">
        <w:t>Cardiff Met</w:t>
      </w:r>
      <w:r w:rsidRPr="005E5B82">
        <w:t xml:space="preserve">’s Collaborative Provision Principles, a Joint PhD </w:t>
      </w:r>
      <w:proofErr w:type="gramStart"/>
      <w:r w:rsidRPr="005E5B82">
        <w:t>is considered to be</w:t>
      </w:r>
      <w:proofErr w:type="gramEnd"/>
      <w:r w:rsidRPr="005E5B82">
        <w:t>:</w:t>
      </w:r>
    </w:p>
    <w:p w14:paraId="6A0EDE82" w14:textId="77777777" w:rsidR="00105B3F" w:rsidRPr="005E5B82" w:rsidRDefault="00105B3F" w:rsidP="00105B3F">
      <w:pPr>
        <w:pStyle w:val="ListParagraph"/>
        <w:ind w:left="2160"/>
        <w:rPr>
          <w:sz w:val="6"/>
          <w:szCs w:val="6"/>
        </w:rPr>
      </w:pPr>
    </w:p>
    <w:p w14:paraId="03D0839E" w14:textId="6A8EDD52" w:rsidR="00E2591F" w:rsidRPr="009C1807" w:rsidRDefault="00A71196" w:rsidP="0037410C">
      <w:pPr>
        <w:pStyle w:val="ListParagraph"/>
        <w:ind w:left="2160"/>
        <w:rPr>
          <w:i/>
          <w:iCs/>
          <w:color w:val="000000" w:themeColor="text1"/>
        </w:rPr>
      </w:pPr>
      <w:r w:rsidRPr="005E5B82">
        <w:rPr>
          <w:i/>
          <w:iCs/>
        </w:rPr>
        <w:t xml:space="preserve">A formal collaborative </w:t>
      </w:r>
      <w:r w:rsidRPr="009C1807">
        <w:rPr>
          <w:i/>
          <w:iCs/>
          <w:color w:val="000000" w:themeColor="text1"/>
        </w:rPr>
        <w:t xml:space="preserve">agreement </w:t>
      </w:r>
      <w:r w:rsidR="009C2762" w:rsidRPr="009C1807">
        <w:rPr>
          <w:i/>
          <w:iCs/>
          <w:color w:val="000000" w:themeColor="text1"/>
        </w:rPr>
        <w:t>between two (or more) Higher Education Institutions (HEIs), where a ‘</w:t>
      </w:r>
      <w:r w:rsidR="00A230CA" w:rsidRPr="009C1807">
        <w:rPr>
          <w:i/>
          <w:iCs/>
          <w:color w:val="000000" w:themeColor="text1"/>
        </w:rPr>
        <w:t xml:space="preserve">Lead’ </w:t>
      </w:r>
      <w:r w:rsidR="009C2762" w:rsidRPr="009C1807">
        <w:rPr>
          <w:i/>
          <w:iCs/>
          <w:color w:val="000000" w:themeColor="text1"/>
        </w:rPr>
        <w:t>University is identified, and a single certificate awarded at the point of successful completion of the programme.  Successful completion would depend upon progression through milestones agreed upon by the partner HEIs and confirmed prior to the potential student commencing the programme.  The regulatory framework may include a merger of requirements from each HEI, with those of the ‘</w:t>
      </w:r>
      <w:r w:rsidR="0022712E" w:rsidRPr="009C1807">
        <w:rPr>
          <w:i/>
          <w:iCs/>
          <w:color w:val="000000" w:themeColor="text1"/>
        </w:rPr>
        <w:t xml:space="preserve">Lead’ </w:t>
      </w:r>
      <w:r w:rsidR="009C2762" w:rsidRPr="009C1807">
        <w:rPr>
          <w:i/>
          <w:iCs/>
          <w:color w:val="000000" w:themeColor="text1"/>
        </w:rPr>
        <w:t xml:space="preserve">institution normally being core to the established regulatory framework.  </w:t>
      </w:r>
      <w:proofErr w:type="gramStart"/>
      <w:r w:rsidR="009C2762" w:rsidRPr="009C1807">
        <w:rPr>
          <w:i/>
          <w:iCs/>
          <w:color w:val="000000" w:themeColor="text1"/>
        </w:rPr>
        <w:t>The majority of</w:t>
      </w:r>
      <w:proofErr w:type="gramEnd"/>
      <w:r w:rsidR="009C2762" w:rsidRPr="009C1807">
        <w:rPr>
          <w:i/>
          <w:iCs/>
          <w:color w:val="000000" w:themeColor="text1"/>
        </w:rPr>
        <w:t xml:space="preserve"> the student’s time will be spent at the ‘</w:t>
      </w:r>
      <w:r w:rsidR="0022712E" w:rsidRPr="009C1807">
        <w:rPr>
          <w:i/>
          <w:iCs/>
          <w:color w:val="000000" w:themeColor="text1"/>
        </w:rPr>
        <w:t xml:space="preserve">Lead’ </w:t>
      </w:r>
      <w:r w:rsidR="009C2762" w:rsidRPr="009C1807">
        <w:rPr>
          <w:i/>
          <w:iCs/>
          <w:color w:val="000000" w:themeColor="text1"/>
        </w:rPr>
        <w:t>institution, with shorter periods spent at the partner institution</w:t>
      </w:r>
      <w:r w:rsidR="000F6485" w:rsidRPr="009C1807">
        <w:rPr>
          <w:i/>
          <w:iCs/>
          <w:color w:val="000000" w:themeColor="text1"/>
        </w:rPr>
        <w:t>(s)</w:t>
      </w:r>
      <w:r w:rsidR="009C2762" w:rsidRPr="009C1807">
        <w:rPr>
          <w:i/>
          <w:iCs/>
          <w:color w:val="000000" w:themeColor="text1"/>
        </w:rPr>
        <w:t>.</w:t>
      </w:r>
    </w:p>
    <w:p w14:paraId="4881743D" w14:textId="77777777" w:rsidR="0037410C" w:rsidRPr="009C1807" w:rsidRDefault="0037410C" w:rsidP="0037410C">
      <w:pPr>
        <w:rPr>
          <w:color w:val="000000" w:themeColor="text1"/>
          <w:sz w:val="12"/>
          <w:szCs w:val="12"/>
        </w:rPr>
      </w:pPr>
    </w:p>
    <w:p w14:paraId="4E2B9286" w14:textId="41134B2C" w:rsidR="0037410C" w:rsidRPr="009C1807" w:rsidRDefault="0037410C" w:rsidP="007242BF">
      <w:pPr>
        <w:pStyle w:val="ListParagraph"/>
        <w:numPr>
          <w:ilvl w:val="2"/>
          <w:numId w:val="6"/>
        </w:numPr>
        <w:rPr>
          <w:color w:val="000000" w:themeColor="text1"/>
        </w:rPr>
      </w:pPr>
      <w:r w:rsidRPr="009C1807">
        <w:rPr>
          <w:color w:val="000000" w:themeColor="text1"/>
        </w:rPr>
        <w:t xml:space="preserve">A Joint PhD agreement results in the award of a single certificate bearing crests, or logotype, of the partnering </w:t>
      </w:r>
      <w:r w:rsidR="000B666A" w:rsidRPr="009C1807">
        <w:rPr>
          <w:color w:val="000000" w:themeColor="text1"/>
        </w:rPr>
        <w:t>HEIs</w:t>
      </w:r>
      <w:r w:rsidRPr="009C1807">
        <w:rPr>
          <w:color w:val="000000" w:themeColor="text1"/>
        </w:rPr>
        <w:t xml:space="preserve">.  This indicates that the degree is jointly awarded by </w:t>
      </w:r>
      <w:r w:rsidR="003F03E1" w:rsidRPr="009C1807">
        <w:rPr>
          <w:color w:val="000000" w:themeColor="text1"/>
        </w:rPr>
        <w:t>Cardiff Met</w:t>
      </w:r>
      <w:r w:rsidRPr="009C1807">
        <w:rPr>
          <w:color w:val="000000" w:themeColor="text1"/>
        </w:rPr>
        <w:t xml:space="preserve"> and the partner </w:t>
      </w:r>
      <w:r w:rsidR="000B666A" w:rsidRPr="009C1807">
        <w:rPr>
          <w:color w:val="000000" w:themeColor="text1"/>
        </w:rPr>
        <w:t>HEI</w:t>
      </w:r>
      <w:r w:rsidRPr="009C1807">
        <w:rPr>
          <w:color w:val="000000" w:themeColor="text1"/>
        </w:rPr>
        <w:t>(s).</w:t>
      </w:r>
    </w:p>
    <w:p w14:paraId="63EDC3FD" w14:textId="77777777" w:rsidR="00E2591F" w:rsidRPr="009C1807" w:rsidRDefault="00E2591F" w:rsidP="00E2591F">
      <w:pPr>
        <w:pStyle w:val="ListParagraph"/>
        <w:ind w:left="1080"/>
        <w:rPr>
          <w:color w:val="000000" w:themeColor="text1"/>
        </w:rPr>
      </w:pPr>
    </w:p>
    <w:p w14:paraId="201F23D7" w14:textId="0266B136" w:rsidR="00E2591F" w:rsidRPr="009C1807" w:rsidRDefault="009C2762" w:rsidP="007242BF">
      <w:pPr>
        <w:pStyle w:val="ListParagraph"/>
        <w:numPr>
          <w:ilvl w:val="1"/>
          <w:numId w:val="6"/>
        </w:numPr>
        <w:ind w:left="1418" w:hanging="698"/>
        <w:rPr>
          <w:b/>
          <w:bCs/>
          <w:color w:val="000000" w:themeColor="text1"/>
        </w:rPr>
      </w:pPr>
      <w:r w:rsidRPr="009C1807">
        <w:rPr>
          <w:b/>
          <w:bCs/>
          <w:color w:val="000000" w:themeColor="text1"/>
        </w:rPr>
        <w:t>Dual PhD</w:t>
      </w:r>
    </w:p>
    <w:p w14:paraId="46FDD9B1" w14:textId="1C992215" w:rsidR="0037410C" w:rsidRPr="009C1807" w:rsidRDefault="0037410C" w:rsidP="00117E9E">
      <w:pPr>
        <w:pStyle w:val="ListParagraph"/>
        <w:numPr>
          <w:ilvl w:val="2"/>
          <w:numId w:val="6"/>
        </w:numPr>
        <w:snapToGrid w:val="0"/>
        <w:spacing w:before="60"/>
        <w:contextualSpacing w:val="0"/>
        <w:rPr>
          <w:color w:val="000000" w:themeColor="text1"/>
        </w:rPr>
      </w:pPr>
      <w:r w:rsidRPr="009C1807">
        <w:rPr>
          <w:color w:val="000000" w:themeColor="text1"/>
        </w:rPr>
        <w:t xml:space="preserve">As defined in </w:t>
      </w:r>
      <w:r w:rsidR="003F03E1" w:rsidRPr="009C1807">
        <w:rPr>
          <w:color w:val="000000" w:themeColor="text1"/>
        </w:rPr>
        <w:t>Cardiff Met</w:t>
      </w:r>
      <w:r w:rsidRPr="009C1807">
        <w:rPr>
          <w:color w:val="000000" w:themeColor="text1"/>
        </w:rPr>
        <w:t xml:space="preserve">’s Collaborative Provision Principles, a Dual PhD </w:t>
      </w:r>
      <w:proofErr w:type="gramStart"/>
      <w:r w:rsidRPr="009C1807">
        <w:rPr>
          <w:color w:val="000000" w:themeColor="text1"/>
        </w:rPr>
        <w:t>is considered to be</w:t>
      </w:r>
      <w:proofErr w:type="gramEnd"/>
      <w:r w:rsidRPr="009C1807">
        <w:rPr>
          <w:color w:val="000000" w:themeColor="text1"/>
        </w:rPr>
        <w:t>:</w:t>
      </w:r>
    </w:p>
    <w:p w14:paraId="75DDAC52" w14:textId="77777777" w:rsidR="00105B3F" w:rsidRPr="009C1807" w:rsidRDefault="00105B3F" w:rsidP="00105B3F">
      <w:pPr>
        <w:pStyle w:val="ListParagraph"/>
        <w:ind w:left="2160"/>
        <w:rPr>
          <w:color w:val="000000" w:themeColor="text1"/>
          <w:sz w:val="6"/>
          <w:szCs w:val="6"/>
        </w:rPr>
      </w:pPr>
    </w:p>
    <w:p w14:paraId="26625FE1" w14:textId="215D0FCB" w:rsidR="0037410C" w:rsidRPr="009C1807" w:rsidRDefault="0037410C" w:rsidP="0037410C">
      <w:pPr>
        <w:pStyle w:val="ListParagraph"/>
        <w:ind w:left="2160"/>
        <w:rPr>
          <w:rFonts w:cs="Arial"/>
          <w:color w:val="000000" w:themeColor="text1"/>
        </w:rPr>
      </w:pPr>
      <w:r w:rsidRPr="009C1807">
        <w:rPr>
          <w:i/>
          <w:iCs/>
          <w:color w:val="000000" w:themeColor="text1"/>
        </w:rPr>
        <w:t xml:space="preserve">A formal collaborative agreement between two HEIs, with two separate certificates being awarded, one from each HEI, at the point of successful completion of the programme.  </w:t>
      </w:r>
      <w:r w:rsidRPr="009C1807">
        <w:rPr>
          <w:rFonts w:cs="Arial"/>
          <w:i/>
          <w:iCs/>
          <w:color w:val="000000" w:themeColor="text1"/>
        </w:rPr>
        <w:t xml:space="preserve">Successful completion would depend on </w:t>
      </w:r>
      <w:r w:rsidR="000647A1" w:rsidRPr="009C1807">
        <w:rPr>
          <w:rFonts w:cs="Arial"/>
          <w:i/>
          <w:iCs/>
          <w:color w:val="000000" w:themeColor="text1"/>
        </w:rPr>
        <w:t xml:space="preserve">advancement </w:t>
      </w:r>
      <w:r w:rsidRPr="009C1807">
        <w:rPr>
          <w:rFonts w:cs="Arial"/>
          <w:i/>
          <w:iCs/>
          <w:color w:val="000000" w:themeColor="text1"/>
        </w:rPr>
        <w:t xml:space="preserve">through a regulatory framework that includes the </w:t>
      </w:r>
      <w:r w:rsidR="00463C16" w:rsidRPr="009C1807">
        <w:rPr>
          <w:rFonts w:cs="Arial"/>
          <w:i/>
          <w:iCs/>
          <w:color w:val="000000" w:themeColor="text1"/>
        </w:rPr>
        <w:t xml:space="preserve">progression and assessment </w:t>
      </w:r>
      <w:r w:rsidRPr="009C1807">
        <w:rPr>
          <w:rFonts w:cs="Arial"/>
          <w:i/>
          <w:iCs/>
          <w:color w:val="000000" w:themeColor="text1"/>
        </w:rPr>
        <w:t>requirements from each partaking University, confirmed prior to the student commencing the programme.  A minimum of 12 months is spent at each University.  This design is relevant for a partnership between two HEIs only</w:t>
      </w:r>
      <w:r w:rsidRPr="009C1807">
        <w:rPr>
          <w:rFonts w:cs="Arial"/>
          <w:color w:val="000000" w:themeColor="text1"/>
        </w:rPr>
        <w:t>.</w:t>
      </w:r>
    </w:p>
    <w:p w14:paraId="61B9F2EC" w14:textId="77777777" w:rsidR="0037410C" w:rsidRPr="009C1807" w:rsidRDefault="0037410C" w:rsidP="0037410C">
      <w:pPr>
        <w:rPr>
          <w:color w:val="000000" w:themeColor="text1"/>
          <w:sz w:val="12"/>
          <w:szCs w:val="12"/>
        </w:rPr>
      </w:pPr>
    </w:p>
    <w:p w14:paraId="3158E6CD" w14:textId="11E73094" w:rsidR="0037410C" w:rsidRPr="009C1807" w:rsidRDefault="0037410C" w:rsidP="007242BF">
      <w:pPr>
        <w:pStyle w:val="ListParagraph"/>
        <w:numPr>
          <w:ilvl w:val="2"/>
          <w:numId w:val="6"/>
        </w:numPr>
        <w:rPr>
          <w:color w:val="000000" w:themeColor="text1"/>
        </w:rPr>
      </w:pPr>
      <w:r w:rsidRPr="009C1807">
        <w:rPr>
          <w:color w:val="000000" w:themeColor="text1"/>
        </w:rPr>
        <w:lastRenderedPageBreak/>
        <w:t xml:space="preserve">A Dual PhD agreement results in the award of two separate certificates, one issued by each partner </w:t>
      </w:r>
      <w:r w:rsidR="00EE4B69" w:rsidRPr="009C1807">
        <w:rPr>
          <w:color w:val="000000" w:themeColor="text1"/>
        </w:rPr>
        <w:t>HEI</w:t>
      </w:r>
      <w:r w:rsidRPr="009C1807">
        <w:rPr>
          <w:color w:val="000000" w:themeColor="text1"/>
        </w:rPr>
        <w:t>.  Students must, therefore, meet the</w:t>
      </w:r>
      <w:r w:rsidR="00E10BF0" w:rsidRPr="009C1807">
        <w:rPr>
          <w:color w:val="000000" w:themeColor="text1"/>
        </w:rPr>
        <w:t xml:space="preserve"> progression and assessment</w:t>
      </w:r>
      <w:r w:rsidRPr="009C1807">
        <w:rPr>
          <w:color w:val="000000" w:themeColor="text1"/>
        </w:rPr>
        <w:t xml:space="preserve"> requirements of both HEIs to receive either award.</w:t>
      </w:r>
    </w:p>
    <w:p w14:paraId="2D8AE204" w14:textId="76283CB4" w:rsidR="00E2591F" w:rsidRDefault="00E2591F" w:rsidP="0037410C">
      <w:pPr>
        <w:pStyle w:val="ListParagraph"/>
        <w:ind w:left="2160"/>
        <w:rPr>
          <w:rFonts w:cs="Arial"/>
        </w:rPr>
      </w:pPr>
    </w:p>
    <w:p w14:paraId="105A4802" w14:textId="77777777" w:rsidR="0037410C" w:rsidRPr="00E2591F" w:rsidRDefault="0037410C" w:rsidP="0037410C"/>
    <w:p w14:paraId="0BC957E4" w14:textId="77777777" w:rsidR="00DA70B8" w:rsidRDefault="00DA70B8" w:rsidP="007242BF">
      <w:pPr>
        <w:pStyle w:val="ListParagraph"/>
        <w:numPr>
          <w:ilvl w:val="0"/>
          <w:numId w:val="2"/>
        </w:numPr>
        <w:rPr>
          <w:b/>
          <w:bCs/>
        </w:rPr>
      </w:pPr>
      <w:r>
        <w:rPr>
          <w:b/>
          <w:bCs/>
        </w:rPr>
        <w:t>Key Principles</w:t>
      </w:r>
    </w:p>
    <w:p w14:paraId="297C9F5B" w14:textId="77777777" w:rsidR="008630A2" w:rsidRPr="00A627B9" w:rsidRDefault="008630A2" w:rsidP="008630A2">
      <w:pPr>
        <w:pStyle w:val="ListParagraph"/>
        <w:rPr>
          <w:b/>
          <w:bCs/>
          <w:sz w:val="12"/>
          <w:szCs w:val="12"/>
        </w:rPr>
      </w:pPr>
    </w:p>
    <w:p w14:paraId="5EDB1319" w14:textId="45665A4D" w:rsidR="00AD056F" w:rsidRPr="00C84C25" w:rsidRDefault="00266BC4" w:rsidP="007242BF">
      <w:pPr>
        <w:pStyle w:val="ListParagraph"/>
        <w:numPr>
          <w:ilvl w:val="1"/>
          <w:numId w:val="9"/>
        </w:numPr>
        <w:ind w:left="1418" w:hanging="698"/>
        <w:rPr>
          <w:b/>
          <w:bCs/>
        </w:rPr>
      </w:pPr>
      <w:r w:rsidRPr="00C84C25">
        <w:rPr>
          <w:b/>
          <w:bCs/>
        </w:rPr>
        <w:t xml:space="preserve">Strategic Benefits </w:t>
      </w:r>
    </w:p>
    <w:p w14:paraId="6F5F0985" w14:textId="0385D53E" w:rsidR="00FA6F8E" w:rsidRDefault="00FA6F8E" w:rsidP="00117E9E">
      <w:pPr>
        <w:pStyle w:val="ListParagraph"/>
        <w:numPr>
          <w:ilvl w:val="2"/>
          <w:numId w:val="7"/>
        </w:numPr>
        <w:snapToGrid w:val="0"/>
        <w:spacing w:before="60"/>
        <w:contextualSpacing w:val="0"/>
      </w:pPr>
      <w:r>
        <w:t xml:space="preserve">The key goal to establishing a Joint or Dual PhD arrangement should be to develop and/or strengthen links with strategic partners around the World.  There are many potential benefits that </w:t>
      </w:r>
      <w:r w:rsidR="0052012B">
        <w:t>should</w:t>
      </w:r>
      <w:r>
        <w:t xml:space="preserve"> result from </w:t>
      </w:r>
      <w:r w:rsidRPr="004E7324">
        <w:t>achieving this goal</w:t>
      </w:r>
      <w:r w:rsidR="0052012B">
        <w:t>,</w:t>
      </w:r>
      <w:r w:rsidRPr="004E7324">
        <w:t xml:space="preserve"> includ</w:t>
      </w:r>
      <w:r w:rsidR="0052012B">
        <w:t>ing</w:t>
      </w:r>
      <w:r w:rsidRPr="004E7324">
        <w:t xml:space="preserve">: </w:t>
      </w:r>
    </w:p>
    <w:p w14:paraId="2BFD3000" w14:textId="4E4FD014" w:rsidR="00FA6F8E" w:rsidRPr="004E7324" w:rsidRDefault="00FA6F8E" w:rsidP="0009727E">
      <w:pPr>
        <w:pStyle w:val="ListParagraph"/>
        <w:numPr>
          <w:ilvl w:val="0"/>
          <w:numId w:val="1"/>
        </w:numPr>
        <w:snapToGrid w:val="0"/>
        <w:spacing w:before="60" w:after="120"/>
        <w:ind w:left="2517" w:hanging="357"/>
        <w:contextualSpacing w:val="0"/>
      </w:pPr>
      <w:r>
        <w:rPr>
          <w:rFonts w:cs="Arial"/>
          <w:i/>
          <w:iCs/>
        </w:rPr>
        <w:t>The s</w:t>
      </w:r>
      <w:r w:rsidRPr="004E7324">
        <w:rPr>
          <w:rFonts w:cs="Arial"/>
          <w:i/>
          <w:iCs/>
        </w:rPr>
        <w:t xml:space="preserve">trengthening of research links / across institution collaboration, </w:t>
      </w:r>
      <w:r w:rsidRPr="004E7324">
        <w:rPr>
          <w:rFonts w:cs="Arial"/>
        </w:rPr>
        <w:t xml:space="preserve">because of staff across participating Universities collaborating to propose programmes that address Internationally recognised challenges, jointly supervising the Doctoral Researcher </w:t>
      </w:r>
      <w:r w:rsidR="000F6485">
        <w:rPr>
          <w:rFonts w:cs="Arial"/>
        </w:rPr>
        <w:t xml:space="preserve">(DR) </w:t>
      </w:r>
      <w:r w:rsidRPr="004E7324">
        <w:rPr>
          <w:rFonts w:cs="Arial"/>
        </w:rPr>
        <w:t>and committing to ongoing research post completion.</w:t>
      </w:r>
    </w:p>
    <w:p w14:paraId="2B272D11" w14:textId="77777777" w:rsidR="00FA6F8E" w:rsidRPr="004E7324" w:rsidRDefault="00FA6F8E" w:rsidP="00117E9E">
      <w:pPr>
        <w:pStyle w:val="ListParagraph"/>
        <w:numPr>
          <w:ilvl w:val="0"/>
          <w:numId w:val="1"/>
        </w:numPr>
        <w:snapToGrid w:val="0"/>
        <w:spacing w:before="60" w:after="120"/>
        <w:contextualSpacing w:val="0"/>
        <w:rPr>
          <w:rFonts w:cs="Arial"/>
        </w:rPr>
      </w:pPr>
      <w:r>
        <w:rPr>
          <w:rFonts w:cs="Arial"/>
          <w:i/>
          <w:iCs/>
        </w:rPr>
        <w:t>The d</w:t>
      </w:r>
      <w:r w:rsidRPr="004E7324">
        <w:rPr>
          <w:rFonts w:cs="Arial"/>
          <w:i/>
          <w:iCs/>
        </w:rPr>
        <w:t xml:space="preserve">evelopment of </w:t>
      </w:r>
      <w:proofErr w:type="gramStart"/>
      <w:r w:rsidRPr="004E7324">
        <w:rPr>
          <w:rFonts w:cs="Arial"/>
          <w:i/>
          <w:iCs/>
        </w:rPr>
        <w:t>High Quality</w:t>
      </w:r>
      <w:proofErr w:type="gramEnd"/>
      <w:r w:rsidRPr="004E7324">
        <w:rPr>
          <w:rFonts w:cs="Arial"/>
          <w:i/>
          <w:iCs/>
        </w:rPr>
        <w:t xml:space="preserve"> </w:t>
      </w:r>
      <w:r>
        <w:rPr>
          <w:rFonts w:cs="Arial"/>
          <w:i/>
          <w:iCs/>
        </w:rPr>
        <w:t>Research outputs</w:t>
      </w:r>
      <w:r w:rsidRPr="004E7324">
        <w:rPr>
          <w:rFonts w:cs="Arial"/>
        </w:rPr>
        <w:t xml:space="preserve">, </w:t>
      </w:r>
      <w:r>
        <w:rPr>
          <w:rFonts w:cs="Arial"/>
        </w:rPr>
        <w:t>due to</w:t>
      </w:r>
      <w:r w:rsidRPr="004E7324">
        <w:rPr>
          <w:rFonts w:cs="Arial"/>
        </w:rPr>
        <w:t xml:space="preserve"> programmes </w:t>
      </w:r>
      <w:r>
        <w:rPr>
          <w:rFonts w:cs="Arial"/>
        </w:rPr>
        <w:t>being</w:t>
      </w:r>
      <w:r w:rsidRPr="004E7324">
        <w:rPr>
          <w:rFonts w:cs="Arial"/>
        </w:rPr>
        <w:t xml:space="preserve"> designed that facilitate the delivery of 3*/4* outputs.</w:t>
      </w:r>
    </w:p>
    <w:p w14:paraId="18F8C071" w14:textId="2E6754DE" w:rsidR="00FA6F8E" w:rsidRPr="004E7324" w:rsidRDefault="00FA6F8E" w:rsidP="00117E9E">
      <w:pPr>
        <w:pStyle w:val="ListParagraph"/>
        <w:numPr>
          <w:ilvl w:val="0"/>
          <w:numId w:val="1"/>
        </w:numPr>
        <w:snapToGrid w:val="0"/>
        <w:spacing w:before="60" w:after="120"/>
        <w:contextualSpacing w:val="0"/>
        <w:rPr>
          <w:rFonts w:cs="Arial"/>
        </w:rPr>
      </w:pPr>
      <w:r w:rsidRPr="004E7324">
        <w:rPr>
          <w:rFonts w:cs="Arial"/>
          <w:i/>
          <w:iCs/>
        </w:rPr>
        <w:t>Across institution training</w:t>
      </w:r>
      <w:r w:rsidR="000F6485">
        <w:rPr>
          <w:rFonts w:cs="Arial"/>
          <w:i/>
          <w:iCs/>
        </w:rPr>
        <w:t xml:space="preserve"> and</w:t>
      </w:r>
      <w:r w:rsidRPr="004E7324">
        <w:rPr>
          <w:rFonts w:cs="Arial"/>
          <w:i/>
          <w:iCs/>
        </w:rPr>
        <w:t xml:space="preserve"> transferable skills, </w:t>
      </w:r>
      <w:r w:rsidRPr="004E7324">
        <w:rPr>
          <w:rFonts w:cs="Arial"/>
        </w:rPr>
        <w:t xml:space="preserve">due to requirements for each </w:t>
      </w:r>
      <w:r>
        <w:rPr>
          <w:rFonts w:cs="Arial"/>
        </w:rPr>
        <w:t xml:space="preserve">participating HEI </w:t>
      </w:r>
      <w:r w:rsidRPr="004E7324">
        <w:rPr>
          <w:rFonts w:cs="Arial"/>
        </w:rPr>
        <w:t xml:space="preserve">to identify available training and ensure that the training, and associated resources, are accessible to the </w:t>
      </w:r>
      <w:r>
        <w:rPr>
          <w:rFonts w:cs="Arial"/>
        </w:rPr>
        <w:t xml:space="preserve">enrolled </w:t>
      </w:r>
      <w:r w:rsidRPr="004E7324">
        <w:rPr>
          <w:rFonts w:cs="Arial"/>
        </w:rPr>
        <w:t>Doctoral Researcher.</w:t>
      </w:r>
    </w:p>
    <w:p w14:paraId="19FB6BAC" w14:textId="77777777" w:rsidR="00FA6F8E" w:rsidRPr="004E7324" w:rsidRDefault="00FA6F8E" w:rsidP="00117E9E">
      <w:pPr>
        <w:pStyle w:val="ListParagraph"/>
        <w:numPr>
          <w:ilvl w:val="0"/>
          <w:numId w:val="1"/>
        </w:numPr>
        <w:snapToGrid w:val="0"/>
        <w:spacing w:before="60" w:after="120"/>
        <w:contextualSpacing w:val="0"/>
        <w:rPr>
          <w:rFonts w:cs="Arial"/>
        </w:rPr>
      </w:pPr>
      <w:r w:rsidRPr="004E7324">
        <w:rPr>
          <w:rFonts w:cs="Arial"/>
          <w:i/>
          <w:iCs/>
        </w:rPr>
        <w:t>Exposure to different cultural approaches to research,</w:t>
      </w:r>
      <w:r w:rsidRPr="004E7324">
        <w:rPr>
          <w:rFonts w:cs="Arial"/>
        </w:rPr>
        <w:t xml:space="preserve"> due to the requirement for the Supervisory Team to include a qualified member from each </w:t>
      </w:r>
      <w:r>
        <w:rPr>
          <w:rFonts w:cs="Arial"/>
        </w:rPr>
        <w:t>participating HEI</w:t>
      </w:r>
      <w:r w:rsidRPr="004E7324">
        <w:rPr>
          <w:rFonts w:cs="Arial"/>
        </w:rPr>
        <w:t xml:space="preserve"> </w:t>
      </w:r>
      <w:r w:rsidRPr="004E7324">
        <w:rPr>
          <w:rFonts w:cs="Arial"/>
          <w:i/>
          <w:iCs/>
        </w:rPr>
        <w:t xml:space="preserve">and </w:t>
      </w:r>
      <w:r w:rsidRPr="004E7324">
        <w:rPr>
          <w:rFonts w:cs="Arial"/>
        </w:rPr>
        <w:t>the Doctoral Researcher having access to training (as above).</w:t>
      </w:r>
    </w:p>
    <w:p w14:paraId="5D5E56F0" w14:textId="77777777" w:rsidR="00FA6F8E" w:rsidRPr="004E7324" w:rsidRDefault="00FA6F8E" w:rsidP="00117E9E">
      <w:pPr>
        <w:pStyle w:val="ListParagraph"/>
        <w:numPr>
          <w:ilvl w:val="0"/>
          <w:numId w:val="1"/>
        </w:numPr>
        <w:snapToGrid w:val="0"/>
        <w:spacing w:before="60" w:after="120"/>
        <w:contextualSpacing w:val="0"/>
        <w:rPr>
          <w:rFonts w:cs="Arial"/>
        </w:rPr>
      </w:pPr>
      <w:r w:rsidRPr="004E7324">
        <w:rPr>
          <w:rFonts w:cs="Arial"/>
          <w:i/>
          <w:iCs/>
        </w:rPr>
        <w:t xml:space="preserve">International student mobility, </w:t>
      </w:r>
      <w:r w:rsidRPr="004E7324">
        <w:rPr>
          <w:rFonts w:cs="Arial"/>
        </w:rPr>
        <w:t>due to the requirement for the Doctoral Researcher to spend time at each University for training, the undertaking of the research and to contribute to the research environment.</w:t>
      </w:r>
    </w:p>
    <w:p w14:paraId="073A0A89" w14:textId="2A6BAB77" w:rsidR="00FA6F8E" w:rsidRDefault="00FA6F8E" w:rsidP="00117E9E">
      <w:pPr>
        <w:pStyle w:val="ListParagraph"/>
        <w:numPr>
          <w:ilvl w:val="0"/>
          <w:numId w:val="1"/>
        </w:numPr>
        <w:snapToGrid w:val="0"/>
        <w:spacing w:before="60" w:after="120"/>
        <w:contextualSpacing w:val="0"/>
        <w:rPr>
          <w:rFonts w:cs="Arial"/>
        </w:rPr>
      </w:pPr>
      <w:r w:rsidRPr="004E7324">
        <w:rPr>
          <w:rFonts w:cs="Arial"/>
          <w:i/>
          <w:iCs/>
        </w:rPr>
        <w:t>Networking</w:t>
      </w:r>
      <w:r>
        <w:rPr>
          <w:rFonts w:cs="Arial"/>
          <w:i/>
          <w:iCs/>
        </w:rPr>
        <w:t xml:space="preserve"> opportunities</w:t>
      </w:r>
      <w:r w:rsidRPr="004E7324">
        <w:rPr>
          <w:rFonts w:cs="Arial"/>
          <w:i/>
          <w:iCs/>
        </w:rPr>
        <w:t xml:space="preserve"> for D</w:t>
      </w:r>
      <w:r w:rsidR="000F6485">
        <w:rPr>
          <w:rFonts w:cs="Arial"/>
          <w:i/>
          <w:iCs/>
        </w:rPr>
        <w:t xml:space="preserve">octoral </w:t>
      </w:r>
      <w:r w:rsidRPr="004E7324">
        <w:rPr>
          <w:rFonts w:cs="Arial"/>
          <w:i/>
          <w:iCs/>
        </w:rPr>
        <w:t>R</w:t>
      </w:r>
      <w:r w:rsidR="000F6485">
        <w:rPr>
          <w:rFonts w:cs="Arial"/>
          <w:i/>
          <w:iCs/>
        </w:rPr>
        <w:t>esearcher</w:t>
      </w:r>
      <w:r w:rsidRPr="004E7324">
        <w:rPr>
          <w:rFonts w:cs="Arial"/>
          <w:i/>
          <w:iCs/>
        </w:rPr>
        <w:t xml:space="preserve">s to improve future job prospects, </w:t>
      </w:r>
      <w:r w:rsidRPr="004E7324">
        <w:rPr>
          <w:rFonts w:cs="Arial"/>
        </w:rPr>
        <w:t>due to the requirement for the Doctoral Researcher to be an active part of each University’s research environment.</w:t>
      </w:r>
      <w:r>
        <w:rPr>
          <w:rFonts w:cs="Arial"/>
        </w:rPr>
        <w:t xml:space="preserve">  It is imperative that ‘being active’ in a research environment is articulated to any applicant for an established Joint or Dual PhD partnership programme.</w:t>
      </w:r>
    </w:p>
    <w:p w14:paraId="4FC90F5C" w14:textId="5006D0BF" w:rsidR="00FA6F8E" w:rsidRPr="008A6CEF" w:rsidRDefault="00FA6F8E" w:rsidP="00117E9E">
      <w:pPr>
        <w:pStyle w:val="ListParagraph"/>
        <w:numPr>
          <w:ilvl w:val="0"/>
          <w:numId w:val="1"/>
        </w:numPr>
        <w:snapToGrid w:val="0"/>
        <w:spacing w:before="60" w:after="120"/>
        <w:contextualSpacing w:val="0"/>
        <w:rPr>
          <w:rFonts w:cs="Arial"/>
        </w:rPr>
      </w:pPr>
      <w:r w:rsidRPr="004E7324">
        <w:rPr>
          <w:rFonts w:cs="Arial"/>
          <w:i/>
          <w:iCs/>
        </w:rPr>
        <w:t>Potential access to national funding sources that support international collaboration</w:t>
      </w:r>
      <w:r>
        <w:rPr>
          <w:rFonts w:cs="Arial"/>
          <w:i/>
          <w:iCs/>
        </w:rPr>
        <w:t>.</w:t>
      </w:r>
    </w:p>
    <w:p w14:paraId="57200BAD" w14:textId="77777777" w:rsidR="008A6CEF" w:rsidRDefault="008A6CEF" w:rsidP="008A6CEF">
      <w:pPr>
        <w:snapToGrid w:val="0"/>
        <w:spacing w:before="60" w:after="120"/>
        <w:rPr>
          <w:rFonts w:cs="Arial"/>
        </w:rPr>
      </w:pPr>
    </w:p>
    <w:p w14:paraId="474A4FD6" w14:textId="77777777" w:rsidR="008A6CEF" w:rsidRPr="008A6CEF" w:rsidRDefault="008A6CEF" w:rsidP="008A6CEF">
      <w:pPr>
        <w:snapToGrid w:val="0"/>
        <w:spacing w:before="60" w:after="120"/>
        <w:rPr>
          <w:rFonts w:cs="Arial"/>
        </w:rPr>
      </w:pPr>
    </w:p>
    <w:p w14:paraId="2F796B7C" w14:textId="77777777" w:rsidR="004E566D" w:rsidRDefault="004E566D" w:rsidP="004E566D">
      <w:pPr>
        <w:pStyle w:val="ListParagraph"/>
        <w:ind w:left="1080"/>
        <w:rPr>
          <w:b/>
          <w:bCs/>
        </w:rPr>
      </w:pPr>
    </w:p>
    <w:p w14:paraId="6F42353D" w14:textId="498C893B" w:rsidR="00A35DF8" w:rsidRPr="003864E3" w:rsidRDefault="00C0512B" w:rsidP="007242BF">
      <w:pPr>
        <w:pStyle w:val="ListParagraph"/>
        <w:numPr>
          <w:ilvl w:val="1"/>
          <w:numId w:val="9"/>
        </w:numPr>
        <w:ind w:left="1418" w:hanging="698"/>
        <w:rPr>
          <w:b/>
          <w:bCs/>
          <w:color w:val="000000" w:themeColor="text1"/>
        </w:rPr>
      </w:pPr>
      <w:r w:rsidRPr="003864E3">
        <w:rPr>
          <w:b/>
          <w:bCs/>
          <w:color w:val="000000" w:themeColor="text1"/>
        </w:rPr>
        <w:t>Joint or Dual PhD Arrangements</w:t>
      </w:r>
      <w:r w:rsidR="00B50DF0" w:rsidRPr="003864E3">
        <w:rPr>
          <w:b/>
          <w:bCs/>
          <w:color w:val="000000" w:themeColor="text1"/>
        </w:rPr>
        <w:t xml:space="preserve"> </w:t>
      </w:r>
    </w:p>
    <w:p w14:paraId="5CADA33B" w14:textId="1EB5D6CA" w:rsidR="00B7081E" w:rsidRPr="000A12EE" w:rsidRDefault="005C5E14" w:rsidP="00AF7A70">
      <w:pPr>
        <w:pStyle w:val="ListParagraph"/>
        <w:numPr>
          <w:ilvl w:val="2"/>
          <w:numId w:val="9"/>
        </w:numPr>
        <w:snapToGrid w:val="0"/>
        <w:spacing w:before="60"/>
        <w:contextualSpacing w:val="0"/>
        <w:rPr>
          <w:b/>
          <w:bCs/>
          <w:i/>
          <w:iCs/>
          <w:color w:val="FF0000"/>
        </w:rPr>
      </w:pPr>
      <w:r w:rsidRPr="003864E3">
        <w:rPr>
          <w:color w:val="000000" w:themeColor="text1"/>
        </w:rPr>
        <w:t xml:space="preserve">A Joint PhD with one partner </w:t>
      </w:r>
      <w:r w:rsidR="00152AA1" w:rsidRPr="003864E3">
        <w:rPr>
          <w:color w:val="000000" w:themeColor="text1"/>
        </w:rPr>
        <w:t>is</w:t>
      </w:r>
      <w:r w:rsidR="00832280" w:rsidRPr="003864E3">
        <w:rPr>
          <w:color w:val="000000" w:themeColor="text1"/>
        </w:rPr>
        <w:t xml:space="preserve"> </w:t>
      </w:r>
      <w:r w:rsidRPr="003864E3">
        <w:rPr>
          <w:color w:val="000000" w:themeColor="text1"/>
        </w:rPr>
        <w:t xml:space="preserve">the </w:t>
      </w:r>
      <w:r w:rsidR="00F85E3D" w:rsidRPr="003864E3">
        <w:rPr>
          <w:color w:val="000000" w:themeColor="text1"/>
        </w:rPr>
        <w:t xml:space="preserve">default </w:t>
      </w:r>
      <w:r w:rsidRPr="003864E3">
        <w:rPr>
          <w:color w:val="000000" w:themeColor="text1"/>
        </w:rPr>
        <w:t>preferred option</w:t>
      </w:r>
      <w:r w:rsidR="00832280" w:rsidRPr="003864E3">
        <w:rPr>
          <w:color w:val="000000" w:themeColor="text1"/>
        </w:rPr>
        <w:t>s</w:t>
      </w:r>
      <w:r w:rsidR="00F85E3D" w:rsidRPr="003864E3">
        <w:rPr>
          <w:color w:val="000000" w:themeColor="text1"/>
        </w:rPr>
        <w:t xml:space="preserve"> of </w:t>
      </w:r>
      <w:r w:rsidR="003F03E1" w:rsidRPr="003864E3">
        <w:rPr>
          <w:color w:val="000000" w:themeColor="text1"/>
        </w:rPr>
        <w:t>Cardiff Met</w:t>
      </w:r>
      <w:r w:rsidR="00F85E3D" w:rsidRPr="003864E3">
        <w:rPr>
          <w:color w:val="000000" w:themeColor="text1"/>
        </w:rPr>
        <w:t>.  This is</w:t>
      </w:r>
      <w:r w:rsidRPr="003864E3">
        <w:rPr>
          <w:color w:val="000000" w:themeColor="text1"/>
        </w:rPr>
        <w:t xml:space="preserve"> due to</w:t>
      </w:r>
      <w:r w:rsidR="007E6AF3" w:rsidRPr="003864E3">
        <w:rPr>
          <w:color w:val="000000" w:themeColor="text1"/>
        </w:rPr>
        <w:t>: 1)</w:t>
      </w:r>
      <w:r w:rsidRPr="003864E3">
        <w:rPr>
          <w:color w:val="000000" w:themeColor="text1"/>
        </w:rPr>
        <w:t xml:space="preserve"> the amount of </w:t>
      </w:r>
      <w:r w:rsidR="00F266F3" w:rsidRPr="003864E3">
        <w:rPr>
          <w:color w:val="000000" w:themeColor="text1"/>
        </w:rPr>
        <w:t xml:space="preserve">work attached to arranging </w:t>
      </w:r>
      <w:r w:rsidR="00FB5256" w:rsidRPr="003864E3">
        <w:rPr>
          <w:color w:val="000000" w:themeColor="text1"/>
        </w:rPr>
        <w:t xml:space="preserve">a formal </w:t>
      </w:r>
      <w:r w:rsidR="00F266F3" w:rsidRPr="003864E3">
        <w:rPr>
          <w:color w:val="000000" w:themeColor="text1"/>
        </w:rPr>
        <w:t>collaboration with more than one partner</w:t>
      </w:r>
      <w:r w:rsidR="0097017F" w:rsidRPr="003864E3">
        <w:rPr>
          <w:color w:val="000000" w:themeColor="text1"/>
        </w:rPr>
        <w:t xml:space="preserve">, over and above the </w:t>
      </w:r>
      <w:r w:rsidR="00CB6466" w:rsidRPr="003864E3">
        <w:rPr>
          <w:color w:val="000000" w:themeColor="text1"/>
        </w:rPr>
        <w:t>complexity attached to arranging a relationship with one Partner</w:t>
      </w:r>
      <w:r w:rsidR="007E6AF3" w:rsidRPr="003864E3">
        <w:rPr>
          <w:color w:val="000000" w:themeColor="text1"/>
        </w:rPr>
        <w:t>; and 2)</w:t>
      </w:r>
      <w:r w:rsidR="00CB6466" w:rsidRPr="003864E3">
        <w:rPr>
          <w:color w:val="000000" w:themeColor="text1"/>
        </w:rPr>
        <w:t xml:space="preserve"> </w:t>
      </w:r>
      <w:r w:rsidR="00F739BA" w:rsidRPr="003864E3">
        <w:rPr>
          <w:color w:val="000000" w:themeColor="text1"/>
        </w:rPr>
        <w:t xml:space="preserve">the increased </w:t>
      </w:r>
      <w:r w:rsidR="007E6AF3" w:rsidRPr="003864E3">
        <w:rPr>
          <w:color w:val="000000" w:themeColor="text1"/>
        </w:rPr>
        <w:t xml:space="preserve">academic </w:t>
      </w:r>
      <w:r w:rsidR="00F739BA" w:rsidRPr="003864E3">
        <w:rPr>
          <w:color w:val="000000" w:themeColor="text1"/>
        </w:rPr>
        <w:t xml:space="preserve">demands </w:t>
      </w:r>
      <w:r w:rsidR="007E6AF3" w:rsidRPr="003864E3">
        <w:rPr>
          <w:color w:val="000000" w:themeColor="text1"/>
        </w:rPr>
        <w:t xml:space="preserve">associated with </w:t>
      </w:r>
      <w:r w:rsidR="00BE7681" w:rsidRPr="003864E3">
        <w:rPr>
          <w:color w:val="000000" w:themeColor="text1"/>
        </w:rPr>
        <w:t>a</w:t>
      </w:r>
      <w:r w:rsidR="00F85E3D" w:rsidRPr="003864E3">
        <w:rPr>
          <w:color w:val="000000" w:themeColor="text1"/>
        </w:rPr>
        <w:t xml:space="preserve"> Dual PhD,</w:t>
      </w:r>
      <w:r w:rsidR="00FF733A" w:rsidRPr="003864E3">
        <w:rPr>
          <w:color w:val="000000" w:themeColor="text1"/>
        </w:rPr>
        <w:t xml:space="preserve"> </w:t>
      </w:r>
      <w:r w:rsidR="00BE7681" w:rsidRPr="003864E3">
        <w:rPr>
          <w:color w:val="000000" w:themeColor="text1"/>
        </w:rPr>
        <w:t>where the</w:t>
      </w:r>
      <w:r w:rsidR="00755175" w:rsidRPr="003864E3">
        <w:rPr>
          <w:color w:val="000000" w:themeColor="text1"/>
        </w:rPr>
        <w:t xml:space="preserve"> Doctoral Researcher </w:t>
      </w:r>
      <w:r w:rsidR="00BE7681" w:rsidRPr="003864E3">
        <w:rPr>
          <w:color w:val="000000" w:themeColor="text1"/>
        </w:rPr>
        <w:t xml:space="preserve">is required </w:t>
      </w:r>
      <w:r w:rsidR="00755175" w:rsidRPr="003864E3">
        <w:rPr>
          <w:color w:val="000000" w:themeColor="text1"/>
        </w:rPr>
        <w:t xml:space="preserve">to address </w:t>
      </w:r>
      <w:r w:rsidR="000A12EE" w:rsidRPr="003864E3">
        <w:rPr>
          <w:color w:val="000000" w:themeColor="text1"/>
        </w:rPr>
        <w:t xml:space="preserve">satisfactorily </w:t>
      </w:r>
      <w:r w:rsidR="00755175" w:rsidRPr="003864E3">
        <w:rPr>
          <w:color w:val="000000" w:themeColor="text1"/>
        </w:rPr>
        <w:t xml:space="preserve">the </w:t>
      </w:r>
      <w:r w:rsidR="00EE376F" w:rsidRPr="003864E3">
        <w:rPr>
          <w:color w:val="000000" w:themeColor="text1"/>
        </w:rPr>
        <w:t>progression and assessment requirements of both partner HEIs</w:t>
      </w:r>
      <w:r w:rsidR="00755175" w:rsidRPr="003864E3">
        <w:rPr>
          <w:color w:val="000000" w:themeColor="text1"/>
        </w:rPr>
        <w:t>.</w:t>
      </w:r>
      <w:r w:rsidR="00B50DF0" w:rsidRPr="003864E3">
        <w:rPr>
          <w:color w:val="000000" w:themeColor="text1"/>
        </w:rPr>
        <w:t xml:space="preserve"> </w:t>
      </w:r>
    </w:p>
    <w:p w14:paraId="59CA1CE5" w14:textId="77777777" w:rsidR="00A627B9" w:rsidRPr="00D83DCE" w:rsidRDefault="00A627B9" w:rsidP="00A627B9">
      <w:pPr>
        <w:pStyle w:val="ListParagraph"/>
        <w:ind w:left="2160"/>
        <w:rPr>
          <w:b/>
          <w:bCs/>
          <w:i/>
          <w:iCs/>
          <w:sz w:val="12"/>
          <w:szCs w:val="12"/>
        </w:rPr>
      </w:pPr>
    </w:p>
    <w:p w14:paraId="220A6E1D" w14:textId="16B97F17" w:rsidR="00B50DF0" w:rsidRPr="003864E3" w:rsidRDefault="005B440C" w:rsidP="007242BF">
      <w:pPr>
        <w:pStyle w:val="ListParagraph"/>
        <w:numPr>
          <w:ilvl w:val="2"/>
          <w:numId w:val="9"/>
        </w:numPr>
        <w:rPr>
          <w:b/>
          <w:bCs/>
          <w:i/>
          <w:iCs/>
          <w:color w:val="000000" w:themeColor="text1"/>
        </w:rPr>
      </w:pPr>
      <w:r w:rsidRPr="00C84C25">
        <w:t xml:space="preserve">A Dual PhD arrangement </w:t>
      </w:r>
      <w:r w:rsidR="00797645" w:rsidRPr="00C84C25">
        <w:t xml:space="preserve">could still be </w:t>
      </w:r>
      <w:r w:rsidR="00A83A44">
        <w:t>approved</w:t>
      </w:r>
      <w:r w:rsidR="00797645" w:rsidRPr="00C84C25">
        <w:t xml:space="preserve">, </w:t>
      </w:r>
      <w:r w:rsidR="00F468B5" w:rsidRPr="00C84C25">
        <w:t>with sufficient explanation for how the Doctoral Researcher will be supported</w:t>
      </w:r>
      <w:r w:rsidR="005B442A">
        <w:t xml:space="preserve"> by both HEIs to</w:t>
      </w:r>
      <w:r w:rsidR="00F227E4">
        <w:t xml:space="preserve"> </w:t>
      </w:r>
      <w:r w:rsidR="00F227E4" w:rsidRPr="003864E3">
        <w:rPr>
          <w:color w:val="000000" w:themeColor="text1"/>
        </w:rPr>
        <w:t>successfully complete a programme of work that addresses both</w:t>
      </w:r>
      <w:r w:rsidR="000A12EE" w:rsidRPr="003864E3">
        <w:rPr>
          <w:color w:val="000000" w:themeColor="text1"/>
        </w:rPr>
        <w:t xml:space="preserve"> of their</w:t>
      </w:r>
      <w:r w:rsidR="00F227E4" w:rsidRPr="003864E3">
        <w:rPr>
          <w:color w:val="000000" w:themeColor="text1"/>
        </w:rPr>
        <w:t xml:space="preserve"> </w:t>
      </w:r>
      <w:r w:rsidR="000A12EE" w:rsidRPr="003864E3">
        <w:rPr>
          <w:color w:val="000000" w:themeColor="text1"/>
        </w:rPr>
        <w:t>progression</w:t>
      </w:r>
      <w:r w:rsidR="008968FA" w:rsidRPr="003864E3">
        <w:rPr>
          <w:color w:val="000000" w:themeColor="text1"/>
        </w:rPr>
        <w:t xml:space="preserve"> </w:t>
      </w:r>
      <w:r w:rsidR="000A12EE" w:rsidRPr="003864E3">
        <w:rPr>
          <w:color w:val="000000" w:themeColor="text1"/>
        </w:rPr>
        <w:t xml:space="preserve">and assessment </w:t>
      </w:r>
      <w:r w:rsidR="00D906FC" w:rsidRPr="003864E3">
        <w:rPr>
          <w:color w:val="000000" w:themeColor="text1"/>
        </w:rPr>
        <w:t xml:space="preserve">requirements </w:t>
      </w:r>
      <w:r w:rsidR="008968FA" w:rsidRPr="003864E3">
        <w:rPr>
          <w:color w:val="000000" w:themeColor="text1"/>
        </w:rPr>
        <w:t>within the candidature period</w:t>
      </w:r>
      <w:r w:rsidR="00B50DF0" w:rsidRPr="003864E3">
        <w:rPr>
          <w:color w:val="000000" w:themeColor="text1"/>
        </w:rPr>
        <w:t xml:space="preserve">. </w:t>
      </w:r>
    </w:p>
    <w:p w14:paraId="773E09C9" w14:textId="77777777" w:rsidR="00B50DF0" w:rsidRPr="00C84C25" w:rsidRDefault="00B50DF0" w:rsidP="00B7081E">
      <w:pPr>
        <w:rPr>
          <w:b/>
          <w:bCs/>
          <w:i/>
          <w:iCs/>
        </w:rPr>
      </w:pPr>
    </w:p>
    <w:p w14:paraId="6997705E" w14:textId="2AB4BF33" w:rsidR="00266BC4" w:rsidRPr="00C84C25" w:rsidRDefault="00CF5C5B" w:rsidP="007242BF">
      <w:pPr>
        <w:pStyle w:val="ListParagraph"/>
        <w:numPr>
          <w:ilvl w:val="1"/>
          <w:numId w:val="9"/>
        </w:numPr>
        <w:ind w:left="1418" w:hanging="698"/>
        <w:rPr>
          <w:b/>
          <w:bCs/>
        </w:rPr>
      </w:pPr>
      <w:r w:rsidRPr="00C84C25">
        <w:rPr>
          <w:b/>
          <w:bCs/>
        </w:rPr>
        <w:t>Cohort</w:t>
      </w:r>
      <w:r w:rsidR="00071D94">
        <w:rPr>
          <w:b/>
          <w:bCs/>
        </w:rPr>
        <w:t xml:space="preserve"> </w:t>
      </w:r>
      <w:r w:rsidR="00AB5AC2">
        <w:rPr>
          <w:b/>
          <w:bCs/>
        </w:rPr>
        <w:t>S</w:t>
      </w:r>
      <w:r w:rsidR="00071D94">
        <w:rPr>
          <w:b/>
          <w:bCs/>
        </w:rPr>
        <w:t>izes</w:t>
      </w:r>
    </w:p>
    <w:p w14:paraId="66F32EC2" w14:textId="10C971A6" w:rsidR="00763A07" w:rsidRPr="00A627B9" w:rsidRDefault="00B7081E" w:rsidP="003864E3">
      <w:pPr>
        <w:pStyle w:val="ListParagraph"/>
        <w:numPr>
          <w:ilvl w:val="2"/>
          <w:numId w:val="9"/>
        </w:numPr>
        <w:snapToGrid w:val="0"/>
        <w:spacing w:before="60"/>
        <w:contextualSpacing w:val="0"/>
        <w:rPr>
          <w:b/>
          <w:bCs/>
        </w:rPr>
      </w:pPr>
      <w:r w:rsidRPr="00C84C25">
        <w:t>A Joint or D</w:t>
      </w:r>
      <w:r w:rsidR="00763A07" w:rsidRPr="00C84C25">
        <w:t>ual</w:t>
      </w:r>
      <w:r w:rsidRPr="00C84C25">
        <w:t xml:space="preserve"> PhD arrangement must not be set up for an individual Doctoral Research Student, as establishing a Joint or D</w:t>
      </w:r>
      <w:r w:rsidR="0097017F" w:rsidRPr="00C84C25">
        <w:t>ual</w:t>
      </w:r>
      <w:r w:rsidRPr="00C84C25">
        <w:t xml:space="preserve"> PhD partnership can be a complex and lengthy process and suitable timescales need to be considered by </w:t>
      </w:r>
      <w:r w:rsidR="00763A07" w:rsidRPr="00C84C25">
        <w:t xml:space="preserve">all </w:t>
      </w:r>
      <w:r w:rsidRPr="00C84C25">
        <w:t xml:space="preserve">parties. </w:t>
      </w:r>
      <w:r w:rsidR="009A272C" w:rsidRPr="00C84C25">
        <w:t>Further</w:t>
      </w:r>
      <w:r w:rsidR="000F6485">
        <w:t>more</w:t>
      </w:r>
      <w:r w:rsidR="009A272C" w:rsidRPr="00C84C25">
        <w:t xml:space="preserve">, the establishment of ‘Cohorts’ </w:t>
      </w:r>
      <w:r w:rsidR="003A2648">
        <w:t>is recognised in the HEI sector</w:t>
      </w:r>
      <w:r w:rsidR="009A272C" w:rsidRPr="00C84C25">
        <w:t xml:space="preserve"> to influence positively Doctoral Researcher wellbeing and performance</w:t>
      </w:r>
      <w:r w:rsidR="00A627B9">
        <w:t>.</w:t>
      </w:r>
    </w:p>
    <w:p w14:paraId="4DA74860" w14:textId="77777777" w:rsidR="00A627B9" w:rsidRPr="009B10D8" w:rsidRDefault="00A627B9" w:rsidP="00A627B9">
      <w:pPr>
        <w:pStyle w:val="ListParagraph"/>
        <w:ind w:left="2160"/>
        <w:rPr>
          <w:b/>
          <w:bCs/>
          <w:sz w:val="12"/>
          <w:szCs w:val="12"/>
        </w:rPr>
      </w:pPr>
    </w:p>
    <w:p w14:paraId="012EED13" w14:textId="0666A097" w:rsidR="00B7081E" w:rsidRPr="005749AF" w:rsidRDefault="00B7081E" w:rsidP="007242BF">
      <w:pPr>
        <w:pStyle w:val="ListParagraph"/>
        <w:numPr>
          <w:ilvl w:val="2"/>
          <w:numId w:val="9"/>
        </w:numPr>
        <w:rPr>
          <w:b/>
          <w:bCs/>
        </w:rPr>
      </w:pPr>
      <w:r w:rsidRPr="00C84C25">
        <w:t xml:space="preserve">A Joint or </w:t>
      </w:r>
      <w:r w:rsidR="001A6B5C">
        <w:t>Dual</w:t>
      </w:r>
      <w:r w:rsidRPr="00C84C25">
        <w:t xml:space="preserve"> PhD </w:t>
      </w:r>
      <w:r w:rsidRPr="005749AF">
        <w:t xml:space="preserve">arrangement may be set up for a single cohort (at least </w:t>
      </w:r>
      <w:r w:rsidR="00763A07" w:rsidRPr="005749AF">
        <w:t>5</w:t>
      </w:r>
      <w:r w:rsidRPr="005749AF">
        <w:t xml:space="preserve"> students) or for multiple cohorts, recruited over </w:t>
      </w:r>
      <w:proofErr w:type="gramStart"/>
      <w:r w:rsidRPr="005749AF">
        <w:t>a number of</w:t>
      </w:r>
      <w:proofErr w:type="gramEnd"/>
      <w:r w:rsidRPr="005749AF">
        <w:t xml:space="preserve"> years. The cohort size and number of recruitment rounds must be </w:t>
      </w:r>
      <w:r w:rsidR="00E706B1" w:rsidRPr="005749AF">
        <w:t xml:space="preserve">specified </w:t>
      </w:r>
      <w:r w:rsidR="00D00B13" w:rsidRPr="005749AF">
        <w:t xml:space="preserve">during the proposal phase (see section </w:t>
      </w:r>
      <w:r w:rsidR="00E41046" w:rsidRPr="005749AF">
        <w:t>4</w:t>
      </w:r>
      <w:r w:rsidR="00D00B13" w:rsidRPr="005749AF">
        <w:t xml:space="preserve">) </w:t>
      </w:r>
      <w:r w:rsidR="00E706B1" w:rsidRPr="005749AF">
        <w:t>and</w:t>
      </w:r>
      <w:r w:rsidRPr="005749AF">
        <w:t xml:space="preserve"> will be </w:t>
      </w:r>
      <w:proofErr w:type="gramStart"/>
      <w:r w:rsidRPr="005749AF">
        <w:t>taken into account</w:t>
      </w:r>
      <w:proofErr w:type="gramEnd"/>
      <w:r w:rsidRPr="005749AF">
        <w:t xml:space="preserve"> during the approval process, to ensure that the arrangement will be sustainable</w:t>
      </w:r>
      <w:r w:rsidR="00CF5C5B" w:rsidRPr="005749AF">
        <w:t>.</w:t>
      </w:r>
    </w:p>
    <w:p w14:paraId="0D16EFFB" w14:textId="77777777" w:rsidR="00CF5C5B" w:rsidRPr="00C84C25" w:rsidRDefault="00CF5C5B" w:rsidP="00CF5C5B">
      <w:pPr>
        <w:pStyle w:val="ListParagraph"/>
        <w:ind w:left="2160"/>
        <w:rPr>
          <w:b/>
          <w:bCs/>
        </w:rPr>
      </w:pPr>
    </w:p>
    <w:p w14:paraId="3B9B6B1F" w14:textId="23330C6A" w:rsidR="00C0512B" w:rsidRPr="00C84C25" w:rsidRDefault="00C45FC1" w:rsidP="007242BF">
      <w:pPr>
        <w:pStyle w:val="ListParagraph"/>
        <w:numPr>
          <w:ilvl w:val="1"/>
          <w:numId w:val="9"/>
        </w:numPr>
        <w:ind w:left="1418" w:hanging="698"/>
        <w:rPr>
          <w:b/>
          <w:bCs/>
        </w:rPr>
      </w:pPr>
      <w:r w:rsidRPr="00C84C25">
        <w:rPr>
          <w:b/>
          <w:bCs/>
        </w:rPr>
        <w:t>Candidature</w:t>
      </w:r>
      <w:r w:rsidR="006370D0">
        <w:rPr>
          <w:b/>
          <w:bCs/>
        </w:rPr>
        <w:t xml:space="preserve"> Mode and Visa Implications</w:t>
      </w:r>
    </w:p>
    <w:p w14:paraId="4599B205" w14:textId="45A48FD2" w:rsidR="00C45FC1" w:rsidRPr="009B10D8" w:rsidRDefault="00C45FC1" w:rsidP="002709F5">
      <w:pPr>
        <w:pStyle w:val="ListParagraph"/>
        <w:numPr>
          <w:ilvl w:val="2"/>
          <w:numId w:val="9"/>
        </w:numPr>
        <w:snapToGrid w:val="0"/>
        <w:spacing w:before="60"/>
        <w:contextualSpacing w:val="0"/>
        <w:rPr>
          <w:b/>
          <w:bCs/>
        </w:rPr>
      </w:pPr>
      <w:r w:rsidRPr="00C84C25">
        <w:t xml:space="preserve">A Joint or </w:t>
      </w:r>
      <w:r w:rsidR="001A6B5C">
        <w:t>Dual</w:t>
      </w:r>
      <w:r w:rsidRPr="00C84C25">
        <w:t xml:space="preserve"> </w:t>
      </w:r>
      <w:r w:rsidRPr="00845445">
        <w:rPr>
          <w:color w:val="000000" w:themeColor="text1"/>
        </w:rPr>
        <w:t xml:space="preserve">PhD arrangement will normally be one of </w:t>
      </w:r>
      <w:r w:rsidR="00476A36" w:rsidRPr="00845445">
        <w:rPr>
          <w:color w:val="000000" w:themeColor="text1"/>
        </w:rPr>
        <w:t>f</w:t>
      </w:r>
      <w:r w:rsidRPr="00845445">
        <w:rPr>
          <w:color w:val="000000" w:themeColor="text1"/>
        </w:rPr>
        <w:t>ull-</w:t>
      </w:r>
      <w:r w:rsidR="00476A36" w:rsidRPr="00845445">
        <w:rPr>
          <w:color w:val="000000" w:themeColor="text1"/>
        </w:rPr>
        <w:t>t</w:t>
      </w:r>
      <w:r w:rsidRPr="00845445">
        <w:rPr>
          <w:color w:val="000000" w:themeColor="text1"/>
        </w:rPr>
        <w:t>ime study</w:t>
      </w:r>
      <w:r w:rsidR="007B613A" w:rsidRPr="00845445">
        <w:rPr>
          <w:color w:val="000000" w:themeColor="text1"/>
        </w:rPr>
        <w:t>,</w:t>
      </w:r>
      <w:r w:rsidRPr="00845445">
        <w:rPr>
          <w:color w:val="000000" w:themeColor="text1"/>
        </w:rPr>
        <w:t xml:space="preserve"> although part-time study </w:t>
      </w:r>
      <w:r w:rsidR="0073611D" w:rsidRPr="00845445">
        <w:rPr>
          <w:color w:val="000000" w:themeColor="text1"/>
        </w:rPr>
        <w:t>may be supported if a clear justification is provided</w:t>
      </w:r>
      <w:r w:rsidRPr="00845445">
        <w:rPr>
          <w:color w:val="000000" w:themeColor="text1"/>
        </w:rPr>
        <w:t>.</w:t>
      </w:r>
    </w:p>
    <w:p w14:paraId="231556BE" w14:textId="77777777" w:rsidR="009B10D8" w:rsidRPr="009B10D8" w:rsidRDefault="009B10D8" w:rsidP="009B10D8">
      <w:pPr>
        <w:pStyle w:val="ListParagraph"/>
        <w:ind w:left="2160"/>
        <w:rPr>
          <w:b/>
          <w:bCs/>
          <w:sz w:val="12"/>
          <w:szCs w:val="12"/>
        </w:rPr>
      </w:pPr>
    </w:p>
    <w:p w14:paraId="19CB45BB" w14:textId="13F7CAFB" w:rsidR="00C45FC1" w:rsidRPr="00C84C25" w:rsidRDefault="00C45FC1" w:rsidP="007242BF">
      <w:pPr>
        <w:pStyle w:val="ListParagraph"/>
        <w:numPr>
          <w:ilvl w:val="2"/>
          <w:numId w:val="9"/>
        </w:numPr>
        <w:rPr>
          <w:b/>
          <w:bCs/>
        </w:rPr>
      </w:pPr>
      <w:r w:rsidRPr="00C84C25">
        <w:t xml:space="preserve">There may be visa implications for overseas students so this must be considered at an early stage </w:t>
      </w:r>
      <w:r w:rsidR="007B613A">
        <w:t xml:space="preserve">of proposal development, </w:t>
      </w:r>
      <w:r w:rsidRPr="00C84C25">
        <w:t>to ensure that students are visa compliant in the countries of both institutions.</w:t>
      </w:r>
    </w:p>
    <w:p w14:paraId="2541BF55" w14:textId="77777777" w:rsidR="00C45FC1" w:rsidRPr="00B7081E" w:rsidRDefault="00C45FC1" w:rsidP="00C45FC1">
      <w:pPr>
        <w:pStyle w:val="ListParagraph"/>
        <w:ind w:left="2160"/>
        <w:rPr>
          <w:b/>
          <w:bCs/>
        </w:rPr>
      </w:pPr>
    </w:p>
    <w:p w14:paraId="76B1C308" w14:textId="77777777" w:rsidR="002000F4" w:rsidRPr="002D2C7D" w:rsidRDefault="001A6614" w:rsidP="007242BF">
      <w:pPr>
        <w:pStyle w:val="ListParagraph"/>
        <w:numPr>
          <w:ilvl w:val="1"/>
          <w:numId w:val="9"/>
        </w:numPr>
        <w:ind w:left="1418" w:hanging="698"/>
        <w:rPr>
          <w:b/>
          <w:bCs/>
        </w:rPr>
      </w:pPr>
      <w:r w:rsidRPr="002D2C7D">
        <w:rPr>
          <w:b/>
          <w:bCs/>
        </w:rPr>
        <w:t>Defining each Partner Institution</w:t>
      </w:r>
    </w:p>
    <w:p w14:paraId="46965CC8" w14:textId="7B5F634D" w:rsidR="001A6614" w:rsidRPr="002D2C7D" w:rsidRDefault="00FB7F50" w:rsidP="00845445">
      <w:pPr>
        <w:pStyle w:val="ListParagraph"/>
        <w:numPr>
          <w:ilvl w:val="2"/>
          <w:numId w:val="9"/>
        </w:numPr>
        <w:snapToGrid w:val="0"/>
        <w:spacing w:before="60"/>
        <w:contextualSpacing w:val="0"/>
        <w:rPr>
          <w:b/>
          <w:bCs/>
        </w:rPr>
      </w:pPr>
      <w:r w:rsidRPr="002D2C7D">
        <w:rPr>
          <w:b/>
          <w:bCs/>
        </w:rPr>
        <w:t xml:space="preserve">Lead Institution. </w:t>
      </w:r>
      <w:r w:rsidR="002000F4" w:rsidRPr="002D2C7D">
        <w:t xml:space="preserve">For the purposes of administering the Joint or Dual PhD </w:t>
      </w:r>
      <w:r w:rsidR="002000F4" w:rsidRPr="002D2C7D">
        <w:rPr>
          <w:color w:val="000000" w:themeColor="text1"/>
        </w:rPr>
        <w:t xml:space="preserve">arrangement, one </w:t>
      </w:r>
      <w:r w:rsidR="00F65252" w:rsidRPr="002D2C7D">
        <w:rPr>
          <w:color w:val="000000" w:themeColor="text1"/>
        </w:rPr>
        <w:t>HEI</w:t>
      </w:r>
      <w:r w:rsidR="002000F4" w:rsidRPr="002D2C7D">
        <w:rPr>
          <w:color w:val="000000" w:themeColor="text1"/>
        </w:rPr>
        <w:t xml:space="preserve"> is identified as the lead institution. The lead institution </w:t>
      </w:r>
      <w:r w:rsidR="002E08EE" w:rsidRPr="002D2C7D">
        <w:rPr>
          <w:color w:val="000000" w:themeColor="text1"/>
        </w:rPr>
        <w:t>will be</w:t>
      </w:r>
      <w:r w:rsidR="002000F4" w:rsidRPr="002D2C7D">
        <w:rPr>
          <w:color w:val="000000" w:themeColor="text1"/>
        </w:rPr>
        <w:t xml:space="preserve"> responsible for administering the admissions, enrolment and other student-related </w:t>
      </w:r>
      <w:r w:rsidR="002000F4" w:rsidRPr="002D2C7D">
        <w:t xml:space="preserve">processes. The lead institution will be agreed during the collaboration approval </w:t>
      </w:r>
      <w:proofErr w:type="gramStart"/>
      <w:r w:rsidR="002000F4" w:rsidRPr="002D2C7D">
        <w:t>process</w:t>
      </w:r>
      <w:proofErr w:type="gramEnd"/>
      <w:r w:rsidR="002000F4" w:rsidRPr="002D2C7D">
        <w:t xml:space="preserve"> and this institution should remain as the lead institution throughout the </w:t>
      </w:r>
      <w:r w:rsidR="002000F4" w:rsidRPr="002D2C7D">
        <w:lastRenderedPageBreak/>
        <w:t>duration of the agreement unless there is a mutual agreement to change.</w:t>
      </w:r>
      <w:r w:rsidR="00CD40BD" w:rsidRPr="002D2C7D">
        <w:t xml:space="preserve"> </w:t>
      </w:r>
    </w:p>
    <w:p w14:paraId="2FC50E88" w14:textId="77777777" w:rsidR="00A627B9" w:rsidRPr="002D2C7D" w:rsidRDefault="00A627B9" w:rsidP="00A627B9">
      <w:pPr>
        <w:pStyle w:val="ListParagraph"/>
        <w:ind w:left="2160"/>
        <w:rPr>
          <w:b/>
          <w:bCs/>
          <w:sz w:val="12"/>
          <w:szCs w:val="12"/>
        </w:rPr>
      </w:pPr>
    </w:p>
    <w:p w14:paraId="3DFDFA5D" w14:textId="6CD218F1" w:rsidR="008D7918" w:rsidRPr="002D2C7D" w:rsidRDefault="00FB7F50" w:rsidP="007242BF">
      <w:pPr>
        <w:pStyle w:val="ListParagraph"/>
        <w:numPr>
          <w:ilvl w:val="2"/>
          <w:numId w:val="9"/>
        </w:numPr>
        <w:rPr>
          <w:b/>
          <w:bCs/>
        </w:rPr>
      </w:pPr>
      <w:r w:rsidRPr="002D2C7D">
        <w:rPr>
          <w:b/>
          <w:bCs/>
        </w:rPr>
        <w:t>Host Institution.</w:t>
      </w:r>
      <w:r w:rsidR="008B3056" w:rsidRPr="002D2C7D">
        <w:rPr>
          <w:b/>
          <w:bCs/>
        </w:rPr>
        <w:t xml:space="preserve"> </w:t>
      </w:r>
      <w:r w:rsidR="00400907" w:rsidRPr="002D2C7D">
        <w:t xml:space="preserve">The </w:t>
      </w:r>
      <w:r w:rsidR="00F65252" w:rsidRPr="002D2C7D">
        <w:t>HEI</w:t>
      </w:r>
      <w:r w:rsidR="00400907" w:rsidRPr="002D2C7D">
        <w:t xml:space="preserve"> where the student spends most of their candidature is known as the host institution.  This may not be the same institution as the </w:t>
      </w:r>
      <w:r w:rsidR="00DA3002" w:rsidRPr="002D2C7D">
        <w:t>L</w:t>
      </w:r>
      <w:r w:rsidR="00400907" w:rsidRPr="002D2C7D">
        <w:t>ead institution.</w:t>
      </w:r>
      <w:r w:rsidR="008D7918" w:rsidRPr="002D2C7D">
        <w:t xml:space="preserve">  The student’s Director of Studies would normally be employed by the host institution.  </w:t>
      </w:r>
    </w:p>
    <w:p w14:paraId="5D228794" w14:textId="77777777" w:rsidR="004E566D" w:rsidRPr="00F97BF9" w:rsidRDefault="004E566D" w:rsidP="00F97BF9">
      <w:pPr>
        <w:rPr>
          <w:b/>
          <w:bCs/>
        </w:rPr>
      </w:pPr>
    </w:p>
    <w:p w14:paraId="0D5F22D3" w14:textId="601D3FB9" w:rsidR="00C0512B" w:rsidRPr="00EE5DDA" w:rsidRDefault="00C45FC1" w:rsidP="007242BF">
      <w:pPr>
        <w:pStyle w:val="ListParagraph"/>
        <w:numPr>
          <w:ilvl w:val="1"/>
          <w:numId w:val="9"/>
        </w:numPr>
        <w:ind w:left="1418" w:hanging="698"/>
        <w:rPr>
          <w:b/>
          <w:bCs/>
        </w:rPr>
      </w:pPr>
      <w:r w:rsidRPr="00EE5DDA">
        <w:rPr>
          <w:b/>
          <w:bCs/>
        </w:rPr>
        <w:t xml:space="preserve">Memorandum </w:t>
      </w:r>
      <w:r w:rsidR="00C84C25" w:rsidRPr="00EE5DDA">
        <w:rPr>
          <w:b/>
          <w:bCs/>
        </w:rPr>
        <w:t xml:space="preserve">of </w:t>
      </w:r>
      <w:r w:rsidR="00BB7648" w:rsidRPr="00EE5DDA">
        <w:rPr>
          <w:b/>
          <w:bCs/>
        </w:rPr>
        <w:t xml:space="preserve">Agreement </w:t>
      </w:r>
      <w:r w:rsidR="00C0512B" w:rsidRPr="00EE5DDA">
        <w:rPr>
          <w:b/>
          <w:bCs/>
        </w:rPr>
        <w:t>and I</w:t>
      </w:r>
      <w:r w:rsidR="00C84C25" w:rsidRPr="00EE5DDA">
        <w:rPr>
          <w:b/>
          <w:bCs/>
        </w:rPr>
        <w:t xml:space="preserve">ndividual </w:t>
      </w:r>
      <w:r w:rsidR="00C0512B" w:rsidRPr="00EE5DDA">
        <w:rPr>
          <w:b/>
          <w:bCs/>
        </w:rPr>
        <w:t>D</w:t>
      </w:r>
      <w:r w:rsidR="00C84C25" w:rsidRPr="00EE5DDA">
        <w:rPr>
          <w:b/>
          <w:bCs/>
        </w:rPr>
        <w:t xml:space="preserve">octoral </w:t>
      </w:r>
      <w:r w:rsidR="00C0512B" w:rsidRPr="00EE5DDA">
        <w:rPr>
          <w:b/>
          <w:bCs/>
        </w:rPr>
        <w:t>A</w:t>
      </w:r>
      <w:r w:rsidR="00C84C25" w:rsidRPr="00EE5DDA">
        <w:rPr>
          <w:b/>
          <w:bCs/>
        </w:rPr>
        <w:t>greement</w:t>
      </w:r>
    </w:p>
    <w:p w14:paraId="25991937" w14:textId="66A598B2" w:rsidR="004C08BC" w:rsidRPr="00E92FC6" w:rsidRDefault="004C08BC" w:rsidP="64AAA902">
      <w:pPr>
        <w:pStyle w:val="ListParagraph"/>
        <w:numPr>
          <w:ilvl w:val="2"/>
          <w:numId w:val="9"/>
        </w:numPr>
        <w:snapToGrid w:val="0"/>
        <w:spacing w:before="60"/>
        <w:rPr>
          <w:b/>
          <w:bCs/>
        </w:rPr>
      </w:pPr>
      <w:r>
        <w:t>As a Joint or Dual PhD is a collaborative undertaking with another institution, an institutional-level M</w:t>
      </w:r>
      <w:r w:rsidR="00BB7648">
        <w:t xml:space="preserve">emorandum </w:t>
      </w:r>
      <w:r>
        <w:t>o</w:t>
      </w:r>
      <w:r w:rsidR="00BB7648">
        <w:t xml:space="preserve">f </w:t>
      </w:r>
      <w:r>
        <w:t>A</w:t>
      </w:r>
      <w:r w:rsidR="00BB7648">
        <w:t>greement (</w:t>
      </w:r>
      <w:proofErr w:type="spellStart"/>
      <w:r w:rsidR="00BB7648">
        <w:t>MoA</w:t>
      </w:r>
      <w:proofErr w:type="spellEnd"/>
      <w:r w:rsidR="00BB7648">
        <w:t>)</w:t>
      </w:r>
      <w:r>
        <w:t xml:space="preserve"> must be agreed and signed by </w:t>
      </w:r>
      <w:r w:rsidR="003F03E1">
        <w:t>Cardiff Met</w:t>
      </w:r>
      <w:r>
        <w:t xml:space="preserve"> and the partner </w:t>
      </w:r>
      <w:r w:rsidR="00E33D4B">
        <w:t>HEI(</w:t>
      </w:r>
      <w:r>
        <w:t>s</w:t>
      </w:r>
      <w:r w:rsidR="00E33D4B">
        <w:t>)</w:t>
      </w:r>
      <w:r>
        <w:t xml:space="preserve"> before any arrangement commences. </w:t>
      </w:r>
      <w:r w:rsidR="006B0E88">
        <w:t xml:space="preserve"> </w:t>
      </w:r>
      <w:hyperlink r:id="rId11">
        <w:r w:rsidR="00E13BA5" w:rsidRPr="64AAA902">
          <w:rPr>
            <w:rStyle w:val="Hyperlink"/>
          </w:rPr>
          <w:t xml:space="preserve">A template </w:t>
        </w:r>
        <w:proofErr w:type="spellStart"/>
        <w:r w:rsidR="00E13BA5" w:rsidRPr="64AAA902">
          <w:rPr>
            <w:rStyle w:val="Hyperlink"/>
          </w:rPr>
          <w:t>MoA</w:t>
        </w:r>
        <w:proofErr w:type="spellEnd"/>
        <w:r w:rsidR="00E13BA5" w:rsidRPr="64AAA902">
          <w:rPr>
            <w:rStyle w:val="Hyperlink"/>
          </w:rPr>
          <w:t xml:space="preserve"> is available on the Doctoral Academy</w:t>
        </w:r>
      </w:hyperlink>
      <w:r w:rsidR="006B0E88">
        <w:t xml:space="preserve">.  </w:t>
      </w:r>
      <w:r w:rsidR="00F15C7C">
        <w:t xml:space="preserve">The </w:t>
      </w:r>
      <w:proofErr w:type="spellStart"/>
      <w:r w:rsidR="00F15C7C">
        <w:t>MoA</w:t>
      </w:r>
      <w:proofErr w:type="spellEnd"/>
      <w:r w:rsidR="00F15C7C">
        <w:t xml:space="preserve"> must identify the Lead and Host Institution and </w:t>
      </w:r>
      <w:r w:rsidR="005A77EE">
        <w:t xml:space="preserve">confirm </w:t>
      </w:r>
      <w:r w:rsidR="00F67E77">
        <w:t xml:space="preserve">specifically </w:t>
      </w:r>
      <w:r w:rsidR="005A77EE">
        <w:t>the responsibilities of each Institution in supporting the student throughout their Doctoral Journey</w:t>
      </w:r>
      <w:r w:rsidR="000274DA">
        <w:t xml:space="preserve">.  The themes assessed through the Postgraduate Researcher Experience Survey </w:t>
      </w:r>
      <w:r w:rsidR="002D6E32">
        <w:t xml:space="preserve">(PRES) </w:t>
      </w:r>
      <w:r w:rsidR="000274DA">
        <w:t xml:space="preserve">are </w:t>
      </w:r>
      <w:r w:rsidR="002D6E32">
        <w:t xml:space="preserve">suitable guides for the specific responsibilities.  </w:t>
      </w:r>
      <w:r w:rsidR="00D44E16">
        <w:t xml:space="preserve">Terms for discontinuation of the partnership must also be </w:t>
      </w:r>
      <w:r w:rsidR="008E7235">
        <w:t>described</w:t>
      </w:r>
      <w:r w:rsidR="00D44E16">
        <w:t>.</w:t>
      </w:r>
    </w:p>
    <w:p w14:paraId="3E853165" w14:textId="77777777" w:rsidR="00A627B9" w:rsidRPr="009B10D8" w:rsidRDefault="00A627B9" w:rsidP="00A627B9">
      <w:pPr>
        <w:pStyle w:val="ListParagraph"/>
        <w:ind w:left="2160"/>
        <w:rPr>
          <w:b/>
          <w:bCs/>
          <w:sz w:val="12"/>
          <w:szCs w:val="12"/>
        </w:rPr>
      </w:pPr>
    </w:p>
    <w:p w14:paraId="4476A227" w14:textId="77777777" w:rsidR="004C08BC" w:rsidRPr="00A627B9" w:rsidRDefault="004C08BC" w:rsidP="007242BF">
      <w:pPr>
        <w:pStyle w:val="ListParagraph"/>
        <w:numPr>
          <w:ilvl w:val="2"/>
          <w:numId w:val="9"/>
        </w:numPr>
        <w:rPr>
          <w:b/>
          <w:bCs/>
        </w:rPr>
      </w:pPr>
      <w:r>
        <w:t xml:space="preserve">An </w:t>
      </w:r>
      <w:hyperlink r:id="rId12">
        <w:r w:rsidRPr="64AAA902">
          <w:rPr>
            <w:rStyle w:val="Hyperlink"/>
          </w:rPr>
          <w:t>Individual Doctoral Agreement</w:t>
        </w:r>
      </w:hyperlink>
      <w:r>
        <w:t xml:space="preserve"> (IDA) is also required for each student undertaking the programme. </w:t>
      </w:r>
    </w:p>
    <w:p w14:paraId="1706D17C" w14:textId="77777777" w:rsidR="00A627B9" w:rsidRPr="009B10D8" w:rsidRDefault="00A627B9" w:rsidP="00A627B9">
      <w:pPr>
        <w:rPr>
          <w:b/>
          <w:bCs/>
          <w:sz w:val="12"/>
          <w:szCs w:val="12"/>
        </w:rPr>
      </w:pPr>
    </w:p>
    <w:p w14:paraId="67970588" w14:textId="1A9BB3B0" w:rsidR="00A40330" w:rsidRPr="00A627B9" w:rsidRDefault="004C08BC" w:rsidP="007242BF">
      <w:pPr>
        <w:pStyle w:val="ListParagraph"/>
        <w:numPr>
          <w:ilvl w:val="2"/>
          <w:numId w:val="9"/>
        </w:numPr>
        <w:rPr>
          <w:b/>
          <w:bCs/>
        </w:rPr>
      </w:pPr>
      <w:r w:rsidRPr="00EE5DDA">
        <w:t xml:space="preserve">Periods of time to be spent at each </w:t>
      </w:r>
      <w:r w:rsidR="00E33D4B">
        <w:t>HEI</w:t>
      </w:r>
      <w:r w:rsidRPr="00EE5DDA">
        <w:t xml:space="preserve"> must be clearly specified in the </w:t>
      </w:r>
      <w:proofErr w:type="spellStart"/>
      <w:r w:rsidRPr="00EE5DDA">
        <w:t>MoA</w:t>
      </w:r>
      <w:proofErr w:type="spellEnd"/>
      <w:r w:rsidRPr="00EE5DDA">
        <w:t xml:space="preserve"> and the IDA for each student. </w:t>
      </w:r>
    </w:p>
    <w:p w14:paraId="0E937E07" w14:textId="77777777" w:rsidR="00A627B9" w:rsidRPr="009B10D8" w:rsidRDefault="00A627B9" w:rsidP="00A627B9">
      <w:pPr>
        <w:rPr>
          <w:b/>
          <w:bCs/>
          <w:sz w:val="12"/>
          <w:szCs w:val="12"/>
        </w:rPr>
      </w:pPr>
    </w:p>
    <w:p w14:paraId="3324AC03" w14:textId="11C6996A" w:rsidR="004C08BC" w:rsidRPr="001F2475" w:rsidRDefault="004C08BC" w:rsidP="007242BF">
      <w:pPr>
        <w:pStyle w:val="ListParagraph"/>
        <w:numPr>
          <w:ilvl w:val="2"/>
          <w:numId w:val="9"/>
        </w:numPr>
        <w:rPr>
          <w:b/>
          <w:bCs/>
          <w:color w:val="000000" w:themeColor="text1"/>
        </w:rPr>
      </w:pPr>
      <w:r w:rsidRPr="00EE5DDA">
        <w:t xml:space="preserve">The tuition fees </w:t>
      </w:r>
      <w:r w:rsidRPr="001F2475">
        <w:rPr>
          <w:color w:val="000000" w:themeColor="text1"/>
        </w:rPr>
        <w:t xml:space="preserve">payable at each </w:t>
      </w:r>
      <w:r w:rsidR="00E33D4B" w:rsidRPr="001F2475">
        <w:rPr>
          <w:color w:val="000000" w:themeColor="text1"/>
        </w:rPr>
        <w:t>HEI</w:t>
      </w:r>
      <w:r w:rsidRPr="001F2475">
        <w:rPr>
          <w:color w:val="000000" w:themeColor="text1"/>
        </w:rPr>
        <w:t xml:space="preserve"> and the funding splits (where applicable) </w:t>
      </w:r>
      <w:r w:rsidR="00A40330" w:rsidRPr="001F2475">
        <w:rPr>
          <w:color w:val="000000" w:themeColor="text1"/>
        </w:rPr>
        <w:t>must</w:t>
      </w:r>
      <w:r w:rsidRPr="001F2475">
        <w:rPr>
          <w:color w:val="000000" w:themeColor="text1"/>
        </w:rPr>
        <w:t xml:space="preserve"> also be clearly specified in the </w:t>
      </w:r>
      <w:proofErr w:type="spellStart"/>
      <w:r w:rsidRPr="001F2475">
        <w:rPr>
          <w:color w:val="000000" w:themeColor="text1"/>
        </w:rPr>
        <w:t>MoA</w:t>
      </w:r>
      <w:proofErr w:type="spellEnd"/>
      <w:r w:rsidRPr="001F2475">
        <w:rPr>
          <w:color w:val="000000" w:themeColor="text1"/>
        </w:rPr>
        <w:t xml:space="preserve"> and the IDA for each </w:t>
      </w:r>
      <w:proofErr w:type="gramStart"/>
      <w:r w:rsidRPr="001F2475">
        <w:rPr>
          <w:color w:val="000000" w:themeColor="text1"/>
        </w:rPr>
        <w:t>student</w:t>
      </w:r>
      <w:r w:rsidR="00A3444B" w:rsidRPr="001F2475">
        <w:rPr>
          <w:color w:val="000000" w:themeColor="text1"/>
        </w:rPr>
        <w:t>, and</w:t>
      </w:r>
      <w:proofErr w:type="gramEnd"/>
      <w:r w:rsidR="00A3444B" w:rsidRPr="001F2475">
        <w:rPr>
          <w:color w:val="000000" w:themeColor="text1"/>
        </w:rPr>
        <w:t xml:space="preserve"> be informed by the time spent at each HEI</w:t>
      </w:r>
      <w:r w:rsidR="00506C59" w:rsidRPr="001F2475">
        <w:rPr>
          <w:color w:val="000000" w:themeColor="text1"/>
        </w:rPr>
        <w:t>.</w:t>
      </w:r>
    </w:p>
    <w:p w14:paraId="7E45468A" w14:textId="77777777" w:rsidR="00C45FC1" w:rsidRPr="001F2475" w:rsidRDefault="00C45FC1" w:rsidP="00C45FC1">
      <w:pPr>
        <w:pStyle w:val="ListParagraph"/>
        <w:ind w:left="1080"/>
        <w:rPr>
          <w:b/>
          <w:bCs/>
          <w:color w:val="000000" w:themeColor="text1"/>
        </w:rPr>
      </w:pPr>
    </w:p>
    <w:p w14:paraId="101E7ECD" w14:textId="5B597C9E" w:rsidR="0053263D" w:rsidRPr="001F2475" w:rsidRDefault="00394AFE" w:rsidP="007242BF">
      <w:pPr>
        <w:pStyle w:val="ListParagraph"/>
        <w:numPr>
          <w:ilvl w:val="1"/>
          <w:numId w:val="9"/>
        </w:numPr>
        <w:ind w:left="1418" w:hanging="698"/>
        <w:rPr>
          <w:b/>
          <w:bCs/>
          <w:color w:val="000000" w:themeColor="text1"/>
        </w:rPr>
      </w:pPr>
      <w:r w:rsidRPr="001F2475">
        <w:rPr>
          <w:b/>
          <w:bCs/>
          <w:color w:val="000000" w:themeColor="text1"/>
        </w:rPr>
        <w:t xml:space="preserve">Course </w:t>
      </w:r>
      <w:r w:rsidR="0064096A" w:rsidRPr="001F2475">
        <w:rPr>
          <w:b/>
          <w:bCs/>
          <w:color w:val="000000" w:themeColor="text1"/>
        </w:rPr>
        <w:t>Identification</w:t>
      </w:r>
      <w:r w:rsidR="0053263D" w:rsidRPr="001F2475">
        <w:rPr>
          <w:b/>
          <w:bCs/>
          <w:color w:val="000000" w:themeColor="text1"/>
        </w:rPr>
        <w:t xml:space="preserve"> </w:t>
      </w:r>
    </w:p>
    <w:p w14:paraId="5FDDE051" w14:textId="77777777" w:rsidR="008F5BBE" w:rsidRPr="001F2475" w:rsidRDefault="0053263D" w:rsidP="00AD0D5F">
      <w:pPr>
        <w:pStyle w:val="ListParagraph"/>
        <w:numPr>
          <w:ilvl w:val="2"/>
          <w:numId w:val="9"/>
        </w:numPr>
        <w:snapToGrid w:val="0"/>
        <w:spacing w:before="60"/>
        <w:contextualSpacing w:val="0"/>
        <w:rPr>
          <w:b/>
          <w:bCs/>
          <w:color w:val="000000" w:themeColor="text1"/>
        </w:rPr>
      </w:pPr>
      <w:r w:rsidRPr="001F2475">
        <w:rPr>
          <w:color w:val="000000" w:themeColor="text1"/>
        </w:rPr>
        <w:t xml:space="preserve">Each Joint or Dual PhD programme </w:t>
      </w:r>
      <w:r w:rsidR="0064096A" w:rsidRPr="001F2475">
        <w:rPr>
          <w:color w:val="000000" w:themeColor="text1"/>
        </w:rPr>
        <w:t>must</w:t>
      </w:r>
      <w:r w:rsidRPr="001F2475">
        <w:rPr>
          <w:color w:val="000000" w:themeColor="text1"/>
        </w:rPr>
        <w:t xml:space="preserve"> have its own programme code. </w:t>
      </w:r>
    </w:p>
    <w:p w14:paraId="2713C17D" w14:textId="77777777" w:rsidR="00A627B9" w:rsidRPr="001F2475" w:rsidRDefault="00A627B9" w:rsidP="00A627B9">
      <w:pPr>
        <w:pStyle w:val="ListParagraph"/>
        <w:ind w:left="2160"/>
        <w:rPr>
          <w:b/>
          <w:bCs/>
          <w:color w:val="000000" w:themeColor="text1"/>
          <w:sz w:val="12"/>
          <w:szCs w:val="12"/>
        </w:rPr>
      </w:pPr>
    </w:p>
    <w:p w14:paraId="5CFB7E36" w14:textId="0FB24C12" w:rsidR="00C77206" w:rsidRPr="001F2475" w:rsidRDefault="00394AFE" w:rsidP="007242BF">
      <w:pPr>
        <w:pStyle w:val="ListParagraph"/>
        <w:numPr>
          <w:ilvl w:val="2"/>
          <w:numId w:val="9"/>
        </w:numPr>
        <w:rPr>
          <w:b/>
          <w:bCs/>
          <w:color w:val="000000" w:themeColor="text1"/>
        </w:rPr>
      </w:pPr>
      <w:r w:rsidRPr="001F2475">
        <w:rPr>
          <w:color w:val="000000" w:themeColor="text1"/>
        </w:rPr>
        <w:t xml:space="preserve">Once any Programme is approved through the channels specified in Section 4, </w:t>
      </w:r>
      <w:r w:rsidR="00F90316" w:rsidRPr="001F2475">
        <w:rPr>
          <w:color w:val="000000" w:themeColor="text1"/>
        </w:rPr>
        <w:t>Registry Se</w:t>
      </w:r>
      <w:r w:rsidR="00D37332" w:rsidRPr="001F2475">
        <w:rPr>
          <w:color w:val="000000" w:themeColor="text1"/>
        </w:rPr>
        <w:t>r</w:t>
      </w:r>
      <w:r w:rsidR="00F90316" w:rsidRPr="001F2475">
        <w:rPr>
          <w:color w:val="000000" w:themeColor="text1"/>
        </w:rPr>
        <w:t>vices</w:t>
      </w:r>
      <w:r w:rsidR="00912F39" w:rsidRPr="001F2475">
        <w:rPr>
          <w:color w:val="000000" w:themeColor="text1"/>
        </w:rPr>
        <w:t xml:space="preserve"> and Admissions</w:t>
      </w:r>
      <w:r w:rsidR="00812D95" w:rsidRPr="001F2475">
        <w:rPr>
          <w:color w:val="000000" w:themeColor="text1"/>
        </w:rPr>
        <w:t xml:space="preserve"> </w:t>
      </w:r>
      <w:r w:rsidR="00912F39" w:rsidRPr="001F2475">
        <w:rPr>
          <w:color w:val="000000" w:themeColor="text1"/>
        </w:rPr>
        <w:t xml:space="preserve">at Cardiff Met </w:t>
      </w:r>
      <w:r w:rsidR="00812D95" w:rsidRPr="001F2475">
        <w:rPr>
          <w:color w:val="000000" w:themeColor="text1"/>
        </w:rPr>
        <w:t>must be informed</w:t>
      </w:r>
      <w:r w:rsidR="00715C1B" w:rsidRPr="001F2475">
        <w:rPr>
          <w:color w:val="000000" w:themeColor="text1"/>
        </w:rPr>
        <w:t xml:space="preserve"> of: </w:t>
      </w:r>
    </w:p>
    <w:p w14:paraId="71D2F9D0" w14:textId="77777777" w:rsidR="004B1AEE" w:rsidRPr="001F2475" w:rsidRDefault="004B1AEE" w:rsidP="007242BF">
      <w:pPr>
        <w:pStyle w:val="ListParagraph"/>
        <w:numPr>
          <w:ilvl w:val="3"/>
          <w:numId w:val="11"/>
        </w:numPr>
        <w:ind w:left="2552" w:hanging="284"/>
        <w:rPr>
          <w:b/>
          <w:bCs/>
          <w:color w:val="000000" w:themeColor="text1"/>
        </w:rPr>
      </w:pPr>
      <w:r w:rsidRPr="001F2475">
        <w:rPr>
          <w:color w:val="000000" w:themeColor="text1"/>
        </w:rPr>
        <w:t>the School;</w:t>
      </w:r>
    </w:p>
    <w:p w14:paraId="47D77C38" w14:textId="77777777" w:rsidR="00C77206" w:rsidRPr="001F2475" w:rsidRDefault="00715C1B" w:rsidP="007242BF">
      <w:pPr>
        <w:pStyle w:val="ListParagraph"/>
        <w:numPr>
          <w:ilvl w:val="3"/>
          <w:numId w:val="11"/>
        </w:numPr>
        <w:ind w:left="2552" w:hanging="284"/>
        <w:rPr>
          <w:b/>
          <w:bCs/>
          <w:color w:val="000000" w:themeColor="text1"/>
        </w:rPr>
      </w:pPr>
      <w:r w:rsidRPr="001F2475">
        <w:rPr>
          <w:color w:val="000000" w:themeColor="text1"/>
        </w:rPr>
        <w:t xml:space="preserve">the name of the programme; </w:t>
      </w:r>
    </w:p>
    <w:p w14:paraId="45505E0D" w14:textId="77777777" w:rsidR="00024642" w:rsidRPr="001F2475" w:rsidRDefault="00632AF7" w:rsidP="007242BF">
      <w:pPr>
        <w:pStyle w:val="ListParagraph"/>
        <w:numPr>
          <w:ilvl w:val="3"/>
          <w:numId w:val="11"/>
        </w:numPr>
        <w:ind w:left="2552" w:hanging="284"/>
        <w:rPr>
          <w:b/>
          <w:bCs/>
          <w:color w:val="000000" w:themeColor="text1"/>
        </w:rPr>
      </w:pPr>
      <w:r w:rsidRPr="001F2475">
        <w:rPr>
          <w:color w:val="000000" w:themeColor="text1"/>
        </w:rPr>
        <w:t xml:space="preserve">the nature of the programme (Joint or Dual); </w:t>
      </w:r>
    </w:p>
    <w:p w14:paraId="17A3503D" w14:textId="30A4642E" w:rsidR="004B1AEE" w:rsidRPr="001F2475" w:rsidRDefault="004B1AEE" w:rsidP="007242BF">
      <w:pPr>
        <w:pStyle w:val="ListParagraph"/>
        <w:numPr>
          <w:ilvl w:val="3"/>
          <w:numId w:val="11"/>
        </w:numPr>
        <w:ind w:left="2552" w:hanging="284"/>
        <w:rPr>
          <w:b/>
          <w:bCs/>
          <w:color w:val="000000" w:themeColor="text1"/>
        </w:rPr>
      </w:pPr>
      <w:r w:rsidRPr="001F2475">
        <w:rPr>
          <w:color w:val="000000" w:themeColor="text1"/>
        </w:rPr>
        <w:t xml:space="preserve">the Collaboration </w:t>
      </w:r>
      <w:r w:rsidR="007162F0" w:rsidRPr="001F2475">
        <w:rPr>
          <w:color w:val="000000" w:themeColor="text1"/>
        </w:rPr>
        <w:t>Lead</w:t>
      </w:r>
      <w:r w:rsidRPr="001F2475">
        <w:rPr>
          <w:color w:val="000000" w:themeColor="text1"/>
        </w:rPr>
        <w:t xml:space="preserve"> (see 3.10.1)</w:t>
      </w:r>
    </w:p>
    <w:p w14:paraId="52F7D248" w14:textId="77777777" w:rsidR="00BB0CF6" w:rsidRPr="00BB0CF6" w:rsidRDefault="00632AF7" w:rsidP="007242BF">
      <w:pPr>
        <w:pStyle w:val="ListParagraph"/>
        <w:numPr>
          <w:ilvl w:val="3"/>
          <w:numId w:val="11"/>
        </w:numPr>
        <w:ind w:left="2552" w:hanging="284"/>
        <w:rPr>
          <w:b/>
          <w:bCs/>
        </w:rPr>
      </w:pPr>
      <w:r>
        <w:t>the name of the partner</w:t>
      </w:r>
      <w:r w:rsidR="00BB0CF6">
        <w:t xml:space="preserve"> HEI(</w:t>
      </w:r>
      <w:r>
        <w:t xml:space="preserve">s); </w:t>
      </w:r>
    </w:p>
    <w:p w14:paraId="527BAB2A" w14:textId="29E1311F" w:rsidR="00394AFE" w:rsidRPr="00394AFE" w:rsidRDefault="00632AF7" w:rsidP="007242BF">
      <w:pPr>
        <w:pStyle w:val="ListParagraph"/>
        <w:numPr>
          <w:ilvl w:val="3"/>
          <w:numId w:val="11"/>
        </w:numPr>
        <w:ind w:left="2552" w:hanging="284"/>
        <w:rPr>
          <w:b/>
          <w:bCs/>
        </w:rPr>
      </w:pPr>
      <w:r>
        <w:t>the name of the Doctoral Researchers to be enrolled onto the Programmes.</w:t>
      </w:r>
    </w:p>
    <w:p w14:paraId="386E7710" w14:textId="77777777" w:rsidR="0053263D" w:rsidRPr="0053263D" w:rsidRDefault="0053263D" w:rsidP="0053263D">
      <w:pPr>
        <w:rPr>
          <w:b/>
          <w:bCs/>
        </w:rPr>
      </w:pPr>
    </w:p>
    <w:p w14:paraId="278FCD8C" w14:textId="71909098" w:rsidR="00A61F3E" w:rsidRDefault="00A61F3E" w:rsidP="007242BF">
      <w:pPr>
        <w:pStyle w:val="ListParagraph"/>
        <w:numPr>
          <w:ilvl w:val="1"/>
          <w:numId w:val="9"/>
        </w:numPr>
        <w:ind w:left="1418" w:hanging="698"/>
        <w:rPr>
          <w:b/>
          <w:bCs/>
        </w:rPr>
      </w:pPr>
      <w:r w:rsidRPr="00B7081E">
        <w:rPr>
          <w:b/>
          <w:bCs/>
        </w:rPr>
        <w:t>Regulatory Framework</w:t>
      </w:r>
    </w:p>
    <w:p w14:paraId="19FBED0E" w14:textId="1172E861" w:rsidR="00075E8F" w:rsidRPr="00406F1D" w:rsidRDefault="003F03E1" w:rsidP="001F2475">
      <w:pPr>
        <w:pStyle w:val="ListParagraph"/>
        <w:numPr>
          <w:ilvl w:val="2"/>
          <w:numId w:val="9"/>
        </w:numPr>
        <w:snapToGrid w:val="0"/>
        <w:spacing w:before="60"/>
        <w:contextualSpacing w:val="0"/>
        <w:rPr>
          <w:b/>
          <w:bCs/>
        </w:rPr>
      </w:pPr>
      <w:r>
        <w:t>Cardiff Met</w:t>
      </w:r>
      <w:r w:rsidR="009069D7">
        <w:t xml:space="preserve"> is responsible for the academic standards of any awards granted in its name, including Joint or Dual PhD programmes.  </w:t>
      </w:r>
      <w:r>
        <w:t xml:space="preserve">Cardiff </w:t>
      </w:r>
      <w:r>
        <w:lastRenderedPageBreak/>
        <w:t>Met</w:t>
      </w:r>
      <w:r w:rsidR="009069D7">
        <w:t xml:space="preserve"> m</w:t>
      </w:r>
      <w:r w:rsidR="00D4389D">
        <w:t>u</w:t>
      </w:r>
      <w:r w:rsidR="009069D7">
        <w:t xml:space="preserve">st </w:t>
      </w:r>
      <w:r w:rsidR="00D4389D">
        <w:t xml:space="preserve">ensure that the standards of any Joint or Dual PhD programme is equivalent to the standards set for other awards that it confers at the same level.  </w:t>
      </w:r>
      <w:r w:rsidR="00F70B7B">
        <w:t xml:space="preserve">The Joint or Dual PhD programme should comply </w:t>
      </w:r>
      <w:r w:rsidR="00F70B7B" w:rsidRPr="00406F1D">
        <w:t xml:space="preserve">with </w:t>
      </w:r>
      <w:r w:rsidRPr="00406F1D">
        <w:t>Cardiff Met</w:t>
      </w:r>
      <w:r w:rsidR="00F70B7B" w:rsidRPr="00406F1D">
        <w:t>’s Research Degree Regulations, the Code of Practice for Research D</w:t>
      </w:r>
      <w:r w:rsidR="00103ACA" w:rsidRPr="00406F1D">
        <w:t>e</w:t>
      </w:r>
      <w:r w:rsidR="00F70B7B" w:rsidRPr="00406F1D">
        <w:t>grees</w:t>
      </w:r>
      <w:r w:rsidR="006339CB" w:rsidRPr="00406F1D">
        <w:t xml:space="preserve"> and the key principles set out in this Framework.</w:t>
      </w:r>
    </w:p>
    <w:p w14:paraId="687C351E" w14:textId="77777777" w:rsidR="00A627B9" w:rsidRPr="009B10D8" w:rsidRDefault="00A627B9" w:rsidP="00A627B9">
      <w:pPr>
        <w:pStyle w:val="ListParagraph"/>
        <w:ind w:left="2160"/>
        <w:rPr>
          <w:b/>
          <w:bCs/>
          <w:sz w:val="12"/>
          <w:szCs w:val="12"/>
        </w:rPr>
      </w:pPr>
    </w:p>
    <w:p w14:paraId="723548E1" w14:textId="7813861E" w:rsidR="006339CB" w:rsidRPr="000D1EDB" w:rsidRDefault="005318EA" w:rsidP="007242BF">
      <w:pPr>
        <w:pStyle w:val="ListParagraph"/>
        <w:numPr>
          <w:ilvl w:val="2"/>
          <w:numId w:val="9"/>
        </w:numPr>
        <w:rPr>
          <w:b/>
          <w:bCs/>
          <w:color w:val="FF0000"/>
        </w:rPr>
      </w:pPr>
      <w:r>
        <w:t xml:space="preserve">Elements of a Partner Institution’s </w:t>
      </w:r>
      <w:r w:rsidR="00D76086">
        <w:t>Research Degree Regulations</w:t>
      </w:r>
      <w:r>
        <w:t xml:space="preserve"> may be incorporated into a </w:t>
      </w:r>
      <w:r w:rsidR="00D76086">
        <w:t xml:space="preserve">proposed Joint or </w:t>
      </w:r>
      <w:r w:rsidR="00D76086" w:rsidRPr="000D1EDB">
        <w:rPr>
          <w:color w:val="000000" w:themeColor="text1"/>
        </w:rPr>
        <w:t>Dual PhD Regulatory</w:t>
      </w:r>
      <w:r w:rsidRPr="000D1EDB">
        <w:rPr>
          <w:color w:val="000000" w:themeColor="text1"/>
        </w:rPr>
        <w:t xml:space="preserve"> </w:t>
      </w:r>
      <w:r w:rsidR="00D76086" w:rsidRPr="000D1EDB">
        <w:rPr>
          <w:color w:val="000000" w:themeColor="text1"/>
        </w:rPr>
        <w:t xml:space="preserve">Framework, but </w:t>
      </w:r>
      <w:r w:rsidR="004B6793" w:rsidRPr="000D1EDB">
        <w:rPr>
          <w:color w:val="000000" w:themeColor="text1"/>
        </w:rPr>
        <w:t>only to enhance the quality assurance of a student’s experience</w:t>
      </w:r>
      <w:r w:rsidR="00BC063B" w:rsidRPr="000D1EDB">
        <w:rPr>
          <w:color w:val="000000" w:themeColor="text1"/>
        </w:rPr>
        <w:t xml:space="preserve">.  These elements must be clearly identified </w:t>
      </w:r>
      <w:r w:rsidR="00E824C7" w:rsidRPr="000D1EDB">
        <w:rPr>
          <w:color w:val="000000" w:themeColor="text1"/>
        </w:rPr>
        <w:t xml:space="preserve">and justified </w:t>
      </w:r>
      <w:r w:rsidR="00BC063B" w:rsidRPr="000D1EDB">
        <w:rPr>
          <w:color w:val="000000" w:themeColor="text1"/>
        </w:rPr>
        <w:t xml:space="preserve">in any presented Joint or Dual PhD </w:t>
      </w:r>
      <w:r w:rsidR="00EC1D3F" w:rsidRPr="000D1EDB">
        <w:rPr>
          <w:color w:val="000000" w:themeColor="text1"/>
        </w:rPr>
        <w:t xml:space="preserve">Regulatory </w:t>
      </w:r>
      <w:r w:rsidR="00BC063B" w:rsidRPr="000D1EDB">
        <w:rPr>
          <w:color w:val="000000" w:themeColor="text1"/>
        </w:rPr>
        <w:t>Framework.</w:t>
      </w:r>
      <w:r w:rsidR="00E824C7" w:rsidRPr="000D1EDB">
        <w:rPr>
          <w:color w:val="000000" w:themeColor="text1"/>
        </w:rPr>
        <w:t xml:space="preserve">  </w:t>
      </w:r>
      <w:r w:rsidR="00E824C7" w:rsidRPr="000D1EDB">
        <w:rPr>
          <w:b/>
          <w:bCs/>
          <w:i/>
          <w:iCs/>
          <w:color w:val="000000" w:themeColor="text1"/>
        </w:rPr>
        <w:t xml:space="preserve">Any </w:t>
      </w:r>
      <w:r w:rsidR="006C2D7A" w:rsidRPr="000D1EDB">
        <w:rPr>
          <w:b/>
          <w:bCs/>
          <w:i/>
          <w:iCs/>
          <w:color w:val="000000" w:themeColor="text1"/>
        </w:rPr>
        <w:t>proposed amendments to the Research Degrees Regulations must be approved by Cardiff Met’s Academic Board.</w:t>
      </w:r>
    </w:p>
    <w:p w14:paraId="67D644CB" w14:textId="77777777" w:rsidR="00075E8F" w:rsidRPr="00B7081E" w:rsidRDefault="00075E8F" w:rsidP="00BC063B">
      <w:pPr>
        <w:pStyle w:val="ListParagraph"/>
        <w:ind w:left="2160"/>
        <w:rPr>
          <w:b/>
          <w:bCs/>
        </w:rPr>
      </w:pPr>
    </w:p>
    <w:p w14:paraId="317E3634" w14:textId="77777777" w:rsidR="00A23E08" w:rsidRDefault="00A23E08" w:rsidP="007242BF">
      <w:pPr>
        <w:pStyle w:val="ListParagraph"/>
        <w:numPr>
          <w:ilvl w:val="1"/>
          <w:numId w:val="9"/>
        </w:numPr>
        <w:ind w:left="1418" w:hanging="698"/>
        <w:rPr>
          <w:b/>
          <w:bCs/>
        </w:rPr>
      </w:pPr>
      <w:r w:rsidRPr="00CF080F">
        <w:rPr>
          <w:b/>
          <w:bCs/>
        </w:rPr>
        <w:t>Management of Programme</w:t>
      </w:r>
    </w:p>
    <w:p w14:paraId="51F2382A" w14:textId="632FA0E2" w:rsidR="00A23E08" w:rsidRPr="000473BA" w:rsidRDefault="00A23E08" w:rsidP="00A84DBA">
      <w:pPr>
        <w:pStyle w:val="ListParagraph"/>
        <w:numPr>
          <w:ilvl w:val="2"/>
          <w:numId w:val="9"/>
        </w:numPr>
        <w:snapToGrid w:val="0"/>
        <w:spacing w:before="60"/>
        <w:contextualSpacing w:val="0"/>
        <w:rPr>
          <w:b/>
          <w:bCs/>
        </w:rPr>
      </w:pPr>
      <w:r w:rsidRPr="00B74B9B">
        <w:t xml:space="preserve">A </w:t>
      </w:r>
      <w:r w:rsidRPr="00CF080F">
        <w:rPr>
          <w:i/>
          <w:iCs/>
        </w:rPr>
        <w:t>Joint Management Group</w:t>
      </w:r>
      <w:r w:rsidRPr="00B74B9B">
        <w:t xml:space="preserve"> </w:t>
      </w:r>
      <w:r>
        <w:t xml:space="preserve">(JMG) </w:t>
      </w:r>
      <w:r w:rsidRPr="00B74B9B">
        <w:t xml:space="preserve">must be established to oversee the management of the Joint or Dual PhD Programme.  </w:t>
      </w:r>
      <w:r w:rsidR="007B0F33">
        <w:t xml:space="preserve">To support the work of the JMG, agreed </w:t>
      </w:r>
      <w:r w:rsidRPr="00BB2446">
        <w:t xml:space="preserve">Terms of Reference and Membership </w:t>
      </w:r>
      <w:r>
        <w:t xml:space="preserve">must be submitted with the </w:t>
      </w:r>
      <w:proofErr w:type="spellStart"/>
      <w:r>
        <w:t>MoA</w:t>
      </w:r>
      <w:proofErr w:type="spellEnd"/>
      <w:r>
        <w:t>.</w:t>
      </w:r>
    </w:p>
    <w:p w14:paraId="4FDB6367" w14:textId="77777777" w:rsidR="00A627B9" w:rsidRPr="009B10D8" w:rsidRDefault="00A627B9" w:rsidP="00A627B9">
      <w:pPr>
        <w:pStyle w:val="ListParagraph"/>
        <w:ind w:left="2160"/>
        <w:rPr>
          <w:b/>
          <w:bCs/>
          <w:sz w:val="12"/>
          <w:szCs w:val="12"/>
        </w:rPr>
      </w:pPr>
    </w:p>
    <w:p w14:paraId="546183D7" w14:textId="7222127A" w:rsidR="00A23E08" w:rsidRPr="00A627B9" w:rsidRDefault="00A23E08" w:rsidP="007242BF">
      <w:pPr>
        <w:pStyle w:val="ListParagraph"/>
        <w:numPr>
          <w:ilvl w:val="2"/>
          <w:numId w:val="9"/>
        </w:numPr>
        <w:rPr>
          <w:b/>
          <w:bCs/>
        </w:rPr>
      </w:pPr>
      <w:r>
        <w:t xml:space="preserve">The minutes from each JMG must be reported to </w:t>
      </w:r>
      <w:r w:rsidR="001B7F12">
        <w:t xml:space="preserve">Cardiff Met’s </w:t>
      </w:r>
      <w:r>
        <w:t xml:space="preserve">Research Degrees Group </w:t>
      </w:r>
      <w:r w:rsidR="001B7F12">
        <w:t xml:space="preserve">(RDG), </w:t>
      </w:r>
      <w:r>
        <w:t>on a quarterly basis.</w:t>
      </w:r>
    </w:p>
    <w:p w14:paraId="30A7967C" w14:textId="77777777" w:rsidR="00A627B9" w:rsidRPr="009B10D8" w:rsidRDefault="00A627B9" w:rsidP="00A627B9">
      <w:pPr>
        <w:rPr>
          <w:b/>
          <w:bCs/>
          <w:sz w:val="12"/>
          <w:szCs w:val="12"/>
        </w:rPr>
      </w:pPr>
    </w:p>
    <w:p w14:paraId="3C0BAE1D" w14:textId="2326E79B" w:rsidR="00A23E08" w:rsidRPr="002F5EC9" w:rsidRDefault="00A23E08" w:rsidP="007242BF">
      <w:pPr>
        <w:pStyle w:val="ListParagraph"/>
        <w:numPr>
          <w:ilvl w:val="2"/>
          <w:numId w:val="9"/>
        </w:numPr>
        <w:rPr>
          <w:b/>
          <w:bCs/>
        </w:rPr>
      </w:pPr>
      <w:r>
        <w:t>Administrative support for the Joint or Dual Programme must be provided by the relevant Scho</w:t>
      </w:r>
      <w:r w:rsidRPr="00B255E8">
        <w:t xml:space="preserve">ol(s) that are involved in the partnership, on behalf of </w:t>
      </w:r>
      <w:r w:rsidR="003F03E1">
        <w:t>Cardiff Met</w:t>
      </w:r>
      <w:r w:rsidRPr="00B255E8">
        <w:t>.  The administrative support is responsible for arranging the meetings of the JMG, and for preparing, collating and circulating the agenda, papers and minutes.</w:t>
      </w:r>
    </w:p>
    <w:p w14:paraId="59DBD4A3" w14:textId="77777777" w:rsidR="002F5EC9" w:rsidRPr="00B255E8" w:rsidRDefault="002F5EC9" w:rsidP="002F5EC9">
      <w:pPr>
        <w:pStyle w:val="ListParagraph"/>
        <w:ind w:left="2160"/>
        <w:rPr>
          <w:b/>
          <w:bCs/>
        </w:rPr>
      </w:pPr>
    </w:p>
    <w:p w14:paraId="163F6757" w14:textId="77777777" w:rsidR="00A23E08" w:rsidRDefault="00A23E08" w:rsidP="007242BF">
      <w:pPr>
        <w:pStyle w:val="ListParagraph"/>
        <w:numPr>
          <w:ilvl w:val="1"/>
          <w:numId w:val="9"/>
        </w:numPr>
        <w:rPr>
          <w:b/>
          <w:bCs/>
        </w:rPr>
      </w:pPr>
      <w:r>
        <w:rPr>
          <w:b/>
          <w:bCs/>
        </w:rPr>
        <w:t>Staff Roles</w:t>
      </w:r>
    </w:p>
    <w:p w14:paraId="196C3652" w14:textId="7CF99F36" w:rsidR="00A23E08" w:rsidRPr="00DD4B11" w:rsidRDefault="00A23E08" w:rsidP="00BF286E">
      <w:pPr>
        <w:pStyle w:val="ListParagraph"/>
        <w:numPr>
          <w:ilvl w:val="2"/>
          <w:numId w:val="9"/>
        </w:numPr>
        <w:snapToGrid w:val="0"/>
        <w:spacing w:before="60"/>
        <w:contextualSpacing w:val="0"/>
        <w:rPr>
          <w:b/>
          <w:bCs/>
        </w:rPr>
      </w:pPr>
      <w:r w:rsidRPr="00DD4B11">
        <w:rPr>
          <w:b/>
          <w:bCs/>
        </w:rPr>
        <w:t>Collaboration</w:t>
      </w:r>
      <w:r w:rsidR="002978E7" w:rsidRPr="00DD4B11">
        <w:rPr>
          <w:b/>
          <w:bCs/>
        </w:rPr>
        <w:t xml:space="preserve"> Lead</w:t>
      </w:r>
    </w:p>
    <w:p w14:paraId="14963109" w14:textId="394CD231" w:rsidR="00F65CA5" w:rsidRPr="00E56997" w:rsidRDefault="00BF49B0" w:rsidP="004004F9">
      <w:pPr>
        <w:pStyle w:val="ListParagraph"/>
        <w:ind w:left="2160"/>
      </w:pPr>
      <w:r w:rsidRPr="00DD4B11">
        <w:t>Each HEI will identify a Collaboration Lead to be the first point of contact between the partners</w:t>
      </w:r>
      <w:r w:rsidR="00CB2D21" w:rsidRPr="00DD4B11">
        <w:t>, with the responsibility of setting up, developing, co-ordinating and reporting on the</w:t>
      </w:r>
      <w:r w:rsidR="003F641C" w:rsidRPr="00DD4B11">
        <w:t xml:space="preserve"> operation of the Joint or Dual PhD programme.  The Collaboration Lead is </w:t>
      </w:r>
      <w:r w:rsidR="00CD0CDF" w:rsidRPr="00DD4B11">
        <w:t xml:space="preserve">also responsible for ensuring that relevant colleagues at the partner HEI have a clear understanding of </w:t>
      </w:r>
      <w:r w:rsidR="00E04738">
        <w:t>Cardiff Met’s</w:t>
      </w:r>
      <w:r w:rsidR="00CD0CDF" w:rsidRPr="001024C9">
        <w:t xml:space="preserve"> regulations, policies, procedures and associated systems. The Collaboration Lead </w:t>
      </w:r>
      <w:r w:rsidR="00C27218" w:rsidRPr="001024C9">
        <w:t>will be</w:t>
      </w:r>
      <w:r w:rsidR="00CD0CDF" w:rsidRPr="001024C9">
        <w:t xml:space="preserve"> a member of academic staff in a senior position in </w:t>
      </w:r>
      <w:r w:rsidR="00C10160" w:rsidRPr="001024C9">
        <w:t>the Cardiff Met School that</w:t>
      </w:r>
      <w:r w:rsidR="00C27218" w:rsidRPr="001024C9">
        <w:t xml:space="preserve"> organised and manages the collaboration</w:t>
      </w:r>
      <w:r w:rsidR="00CD0CDF" w:rsidRPr="001024C9">
        <w:t xml:space="preserve">. If the member of staff denoted as the Collaboration </w:t>
      </w:r>
      <w:r w:rsidR="00877F80" w:rsidRPr="001024C9">
        <w:t>Lead</w:t>
      </w:r>
      <w:r w:rsidR="00CD0CDF" w:rsidRPr="001024C9">
        <w:t xml:space="preserve"> leaves </w:t>
      </w:r>
      <w:r w:rsidR="00572D52" w:rsidRPr="001024C9">
        <w:t>Cardiff Met</w:t>
      </w:r>
      <w:r w:rsidR="00CD0CDF" w:rsidRPr="001024C9">
        <w:t xml:space="preserve">, this responsibility must be immediately passed to another individual within the </w:t>
      </w:r>
      <w:r w:rsidR="00895869" w:rsidRPr="001024C9">
        <w:t>School</w:t>
      </w:r>
      <w:r w:rsidR="00B45CF3" w:rsidRPr="001024C9">
        <w:t xml:space="preserve"> and the change recognised in an amendment to the initial contract</w:t>
      </w:r>
      <w:r w:rsidR="00895869" w:rsidRPr="001024C9">
        <w:t>.  The Workload allocation</w:t>
      </w:r>
      <w:r w:rsidR="00895869" w:rsidRPr="00DD4B11">
        <w:t xml:space="preserve"> for the role must be agreed with</w:t>
      </w:r>
      <w:r w:rsidR="00DD4B11" w:rsidRPr="00DD4B11">
        <w:t xml:space="preserve"> the Dean of the School prior to the commencement of </w:t>
      </w:r>
      <w:r w:rsidR="00DD4B11" w:rsidRPr="00E56997">
        <w:t>the role, aligned to a designated role descriptor.</w:t>
      </w:r>
    </w:p>
    <w:p w14:paraId="2355A155" w14:textId="77777777" w:rsidR="00F65CA5" w:rsidRDefault="00F65CA5" w:rsidP="002978E7">
      <w:pPr>
        <w:pStyle w:val="ListParagraph"/>
        <w:ind w:left="2160"/>
        <w:rPr>
          <w:sz w:val="12"/>
          <w:szCs w:val="12"/>
        </w:rPr>
      </w:pPr>
    </w:p>
    <w:p w14:paraId="6C40C8F4" w14:textId="77777777" w:rsidR="008A6CEF" w:rsidRPr="009B10D8" w:rsidRDefault="008A6CEF" w:rsidP="002978E7">
      <w:pPr>
        <w:pStyle w:val="ListParagraph"/>
        <w:ind w:left="2160"/>
        <w:rPr>
          <w:sz w:val="12"/>
          <w:szCs w:val="12"/>
        </w:rPr>
      </w:pPr>
    </w:p>
    <w:p w14:paraId="676CA6BA" w14:textId="77777777" w:rsidR="00A23E08" w:rsidRPr="00E56997" w:rsidRDefault="00A23E08" w:rsidP="007242BF">
      <w:pPr>
        <w:pStyle w:val="ListParagraph"/>
        <w:numPr>
          <w:ilvl w:val="2"/>
          <w:numId w:val="9"/>
        </w:numPr>
        <w:rPr>
          <w:b/>
          <w:bCs/>
        </w:rPr>
      </w:pPr>
      <w:r w:rsidRPr="00E56997">
        <w:rPr>
          <w:b/>
          <w:bCs/>
        </w:rPr>
        <w:lastRenderedPageBreak/>
        <w:t>Supervisory Team</w:t>
      </w:r>
    </w:p>
    <w:p w14:paraId="1C7E549C" w14:textId="31D5BFAB" w:rsidR="004373EC" w:rsidRDefault="004373EC" w:rsidP="004373EC">
      <w:pPr>
        <w:pStyle w:val="ListParagraph"/>
        <w:ind w:left="2160"/>
      </w:pPr>
      <w:r w:rsidRPr="00E56997">
        <w:t>The</w:t>
      </w:r>
      <w:r w:rsidR="000A41CA" w:rsidRPr="00E56997">
        <w:t xml:space="preserve"> Supervisory </w:t>
      </w:r>
      <w:r w:rsidR="000A41CA" w:rsidRPr="004B38CE">
        <w:t xml:space="preserve">Team must be constituted in accordance with the requirements set out in section </w:t>
      </w:r>
      <w:r w:rsidR="004B38CE" w:rsidRPr="004B38CE">
        <w:t>8</w:t>
      </w:r>
      <w:r w:rsidR="000A41CA" w:rsidRPr="004B38CE">
        <w:t xml:space="preserve"> of this document</w:t>
      </w:r>
      <w:r w:rsidR="000A41CA" w:rsidRPr="000A41CA">
        <w:t xml:space="preserve"> and </w:t>
      </w:r>
      <w:r w:rsidR="000A41CA">
        <w:t>the</w:t>
      </w:r>
      <w:r w:rsidR="00E56997">
        <w:t xml:space="preserve"> </w:t>
      </w:r>
      <w:r w:rsidR="00FC5552">
        <w:t>requirements</w:t>
      </w:r>
      <w:r w:rsidR="00E56997">
        <w:t xml:space="preserve"> provided within </w:t>
      </w:r>
      <w:r w:rsidR="00E56997" w:rsidRPr="00CB0050">
        <w:rPr>
          <w:color w:val="000000" w:themeColor="text1"/>
        </w:rPr>
        <w:t>the Doctoral Researcher Supervisor Handbook</w:t>
      </w:r>
      <w:r w:rsidR="00566F09" w:rsidRPr="00CB0050">
        <w:rPr>
          <w:color w:val="000000" w:themeColor="text1"/>
        </w:rPr>
        <w:t xml:space="preserve">.  Should </w:t>
      </w:r>
      <w:r w:rsidR="00572D52" w:rsidRPr="00CB0050">
        <w:rPr>
          <w:color w:val="000000" w:themeColor="text1"/>
        </w:rPr>
        <w:t>Cardiff Met</w:t>
      </w:r>
      <w:r w:rsidR="00566F09" w:rsidRPr="00CB0050">
        <w:rPr>
          <w:color w:val="000000" w:themeColor="text1"/>
        </w:rPr>
        <w:t xml:space="preserve"> be the Lead and Host Institution, the Director of Studies</w:t>
      </w:r>
      <w:r w:rsidR="00177B55" w:rsidRPr="00CB0050">
        <w:rPr>
          <w:color w:val="000000" w:themeColor="text1"/>
        </w:rPr>
        <w:t xml:space="preserve"> (DoS)</w:t>
      </w:r>
      <w:r w:rsidR="00566F09" w:rsidRPr="00CB0050">
        <w:rPr>
          <w:color w:val="000000" w:themeColor="text1"/>
        </w:rPr>
        <w:t xml:space="preserve"> for each student enrolled on the programme </w:t>
      </w:r>
      <w:r w:rsidR="00566F09" w:rsidRPr="00CB0050">
        <w:rPr>
          <w:color w:val="000000" w:themeColor="text1"/>
          <w:u w:val="single"/>
        </w:rPr>
        <w:t>must</w:t>
      </w:r>
      <w:r w:rsidR="00566F09" w:rsidRPr="00CB0050">
        <w:rPr>
          <w:color w:val="000000" w:themeColor="text1"/>
        </w:rPr>
        <w:t xml:space="preserve"> </w:t>
      </w:r>
      <w:r w:rsidR="00177B55" w:rsidRPr="00CB0050">
        <w:rPr>
          <w:color w:val="000000" w:themeColor="text1"/>
        </w:rPr>
        <w:t xml:space="preserve">be employed at </w:t>
      </w:r>
      <w:r w:rsidR="00572D52" w:rsidRPr="00CB0050">
        <w:rPr>
          <w:color w:val="000000" w:themeColor="text1"/>
        </w:rPr>
        <w:t>Cardiff Met</w:t>
      </w:r>
      <w:r w:rsidR="00177B55" w:rsidRPr="00CB0050">
        <w:rPr>
          <w:color w:val="000000" w:themeColor="text1"/>
        </w:rPr>
        <w:t>, with</w:t>
      </w:r>
      <w:r w:rsidR="00566F09" w:rsidRPr="00CB0050">
        <w:rPr>
          <w:color w:val="000000" w:themeColor="text1"/>
        </w:rPr>
        <w:t xml:space="preserve"> </w:t>
      </w:r>
      <w:r w:rsidR="000A41CA" w:rsidRPr="00CB0050">
        <w:rPr>
          <w:color w:val="000000" w:themeColor="text1"/>
        </w:rPr>
        <w:t xml:space="preserve">at least one supervisor from the partner </w:t>
      </w:r>
      <w:r w:rsidR="00177B55" w:rsidRPr="00CB0050">
        <w:rPr>
          <w:color w:val="000000" w:themeColor="text1"/>
        </w:rPr>
        <w:t>HEI</w:t>
      </w:r>
      <w:r w:rsidR="000A41CA" w:rsidRPr="00CB0050">
        <w:rPr>
          <w:color w:val="000000" w:themeColor="text1"/>
        </w:rPr>
        <w:t xml:space="preserve">. </w:t>
      </w:r>
      <w:r w:rsidR="004004F9" w:rsidRPr="00CB0050">
        <w:rPr>
          <w:color w:val="000000" w:themeColor="text1"/>
        </w:rPr>
        <w:t xml:space="preserve"> </w:t>
      </w:r>
      <w:r w:rsidR="000A41CA" w:rsidRPr="00CB0050">
        <w:rPr>
          <w:color w:val="000000" w:themeColor="text1"/>
        </w:rPr>
        <w:t xml:space="preserve">The </w:t>
      </w:r>
      <w:r w:rsidR="004004F9" w:rsidRPr="00CB0050">
        <w:rPr>
          <w:color w:val="000000" w:themeColor="text1"/>
        </w:rPr>
        <w:t>DoS</w:t>
      </w:r>
      <w:r w:rsidR="000A41CA" w:rsidRPr="00CB0050">
        <w:rPr>
          <w:color w:val="000000" w:themeColor="text1"/>
        </w:rPr>
        <w:t xml:space="preserve"> (see section </w:t>
      </w:r>
      <w:r w:rsidR="008D5CF0" w:rsidRPr="00CB0050">
        <w:rPr>
          <w:color w:val="000000" w:themeColor="text1"/>
        </w:rPr>
        <w:t>8,</w:t>
      </w:r>
      <w:r w:rsidR="000A41CA" w:rsidRPr="00CB0050">
        <w:rPr>
          <w:color w:val="000000" w:themeColor="text1"/>
        </w:rPr>
        <w:t xml:space="preserve"> paragraph </w:t>
      </w:r>
      <w:r w:rsidR="008D5CF0" w:rsidRPr="00CB0050">
        <w:rPr>
          <w:color w:val="000000" w:themeColor="text1"/>
        </w:rPr>
        <w:t>8.2</w:t>
      </w:r>
      <w:r w:rsidR="000A41CA" w:rsidRPr="00CB0050">
        <w:rPr>
          <w:color w:val="000000" w:themeColor="text1"/>
        </w:rPr>
        <w:t xml:space="preserve"> of this document) should act as the primary point of contact between </w:t>
      </w:r>
      <w:r w:rsidR="00572D52" w:rsidRPr="00CB0050">
        <w:rPr>
          <w:color w:val="000000" w:themeColor="text1"/>
        </w:rPr>
        <w:t>Cardiff Met</w:t>
      </w:r>
      <w:r w:rsidR="000A41CA" w:rsidRPr="00CB0050">
        <w:rPr>
          <w:color w:val="000000" w:themeColor="text1"/>
        </w:rPr>
        <w:t xml:space="preserve">, the partner </w:t>
      </w:r>
      <w:r w:rsidR="004004F9" w:rsidRPr="00CB0050">
        <w:rPr>
          <w:color w:val="000000" w:themeColor="text1"/>
        </w:rPr>
        <w:t>HEI</w:t>
      </w:r>
      <w:r w:rsidR="000A41CA" w:rsidRPr="00CB0050">
        <w:rPr>
          <w:color w:val="000000" w:themeColor="text1"/>
        </w:rPr>
        <w:t xml:space="preserve"> and the student</w:t>
      </w:r>
      <w:r w:rsidR="004004F9" w:rsidRPr="00CB0050">
        <w:rPr>
          <w:color w:val="000000" w:themeColor="text1"/>
        </w:rPr>
        <w:t>.</w:t>
      </w:r>
    </w:p>
    <w:p w14:paraId="7AD34106" w14:textId="77777777" w:rsidR="004004F9" w:rsidRPr="009B10D8" w:rsidRDefault="004004F9" w:rsidP="004373EC">
      <w:pPr>
        <w:pStyle w:val="ListParagraph"/>
        <w:ind w:left="2160"/>
        <w:rPr>
          <w:sz w:val="12"/>
          <w:szCs w:val="12"/>
        </w:rPr>
      </w:pPr>
    </w:p>
    <w:p w14:paraId="4E451D96" w14:textId="77777777" w:rsidR="00A23E08" w:rsidRPr="00C25984" w:rsidRDefault="00A23E08" w:rsidP="007242BF">
      <w:pPr>
        <w:pStyle w:val="ListParagraph"/>
        <w:numPr>
          <w:ilvl w:val="2"/>
          <w:numId w:val="9"/>
        </w:numPr>
        <w:rPr>
          <w:b/>
          <w:bCs/>
        </w:rPr>
      </w:pPr>
      <w:r w:rsidRPr="00C25984">
        <w:rPr>
          <w:b/>
          <w:bCs/>
        </w:rPr>
        <w:t>Administrative Staff</w:t>
      </w:r>
    </w:p>
    <w:p w14:paraId="648BDF54" w14:textId="018625A3" w:rsidR="004004F9" w:rsidRPr="00C25984" w:rsidRDefault="00C25984" w:rsidP="004004F9">
      <w:pPr>
        <w:pStyle w:val="ListParagraph"/>
        <w:ind w:left="2160"/>
        <w:rPr>
          <w:b/>
          <w:bCs/>
        </w:rPr>
      </w:pPr>
      <w:r>
        <w:t>All partners</w:t>
      </w:r>
      <w:r w:rsidRPr="00C25984">
        <w:t xml:space="preserve"> must nominate and confirm an individual, or team, with responsibility for liaising with the partner on a day-to-day basis in relation to administrative matters. At </w:t>
      </w:r>
      <w:r w:rsidR="00572D52">
        <w:t>Cardiff Met</w:t>
      </w:r>
      <w:r w:rsidRPr="00C25984">
        <w:t xml:space="preserve">, this will </w:t>
      </w:r>
      <w:r w:rsidR="00611C5E">
        <w:t>be administrative support from the relevant School(s)</w:t>
      </w:r>
      <w:r w:rsidRPr="00C25984">
        <w:t>.</w:t>
      </w:r>
    </w:p>
    <w:p w14:paraId="46B89022" w14:textId="77777777" w:rsidR="00A23E08" w:rsidRDefault="00A23E08" w:rsidP="00A23E08">
      <w:pPr>
        <w:pStyle w:val="ListParagraph"/>
        <w:ind w:left="1080"/>
        <w:rPr>
          <w:b/>
          <w:bCs/>
        </w:rPr>
      </w:pPr>
    </w:p>
    <w:p w14:paraId="4AC9ED73" w14:textId="0093FBF8" w:rsidR="00A61F3E" w:rsidRDefault="00A61F3E" w:rsidP="007242BF">
      <w:pPr>
        <w:pStyle w:val="ListParagraph"/>
        <w:numPr>
          <w:ilvl w:val="1"/>
          <w:numId w:val="9"/>
        </w:numPr>
        <w:rPr>
          <w:b/>
          <w:bCs/>
        </w:rPr>
      </w:pPr>
      <w:r w:rsidRPr="00B7081E">
        <w:rPr>
          <w:b/>
          <w:bCs/>
        </w:rPr>
        <w:t>Timelines for</w:t>
      </w:r>
      <w:r w:rsidR="00511272">
        <w:rPr>
          <w:b/>
          <w:bCs/>
        </w:rPr>
        <w:t xml:space="preserve"> </w:t>
      </w:r>
      <w:r w:rsidR="002A3797">
        <w:rPr>
          <w:b/>
          <w:bCs/>
        </w:rPr>
        <w:t>Scrutiny</w:t>
      </w:r>
      <w:r w:rsidR="00511272">
        <w:rPr>
          <w:b/>
          <w:bCs/>
        </w:rPr>
        <w:t xml:space="preserve"> and Approval of a New Proposal</w:t>
      </w:r>
    </w:p>
    <w:p w14:paraId="0D5A0323" w14:textId="064774D3" w:rsidR="00B957AF" w:rsidRPr="00102FF5" w:rsidRDefault="00B957AF" w:rsidP="00213B0F">
      <w:pPr>
        <w:pStyle w:val="ListParagraph"/>
        <w:numPr>
          <w:ilvl w:val="2"/>
          <w:numId w:val="9"/>
        </w:numPr>
        <w:snapToGrid w:val="0"/>
        <w:spacing w:before="60"/>
        <w:contextualSpacing w:val="0"/>
      </w:pPr>
      <w:r w:rsidRPr="00543984">
        <w:t xml:space="preserve">Appropriate timelines for </w:t>
      </w:r>
      <w:r w:rsidR="002A3797" w:rsidRPr="00102FF5">
        <w:t>scrutiny</w:t>
      </w:r>
      <w:r w:rsidR="009B76C9" w:rsidRPr="00102FF5">
        <w:t xml:space="preserve"> of any Joint or Dual PhD must be considered and respected.  The process for </w:t>
      </w:r>
      <w:r w:rsidR="00CF7F54" w:rsidRPr="00102FF5">
        <w:t>scrutiny</w:t>
      </w:r>
      <w:r w:rsidR="009B76C9" w:rsidRPr="00102FF5">
        <w:t xml:space="preserve"> of any proposal is provided in Section 4.</w:t>
      </w:r>
    </w:p>
    <w:p w14:paraId="6962A4CC" w14:textId="77777777" w:rsidR="00A627B9" w:rsidRPr="00102FF5" w:rsidRDefault="00A627B9" w:rsidP="00A627B9">
      <w:pPr>
        <w:pStyle w:val="ListParagraph"/>
        <w:ind w:left="2160"/>
        <w:rPr>
          <w:sz w:val="12"/>
          <w:szCs w:val="12"/>
        </w:rPr>
      </w:pPr>
    </w:p>
    <w:p w14:paraId="4F017082" w14:textId="7EB046A6" w:rsidR="009B76C9" w:rsidRPr="00102FF5" w:rsidRDefault="00B2616A" w:rsidP="007242BF">
      <w:pPr>
        <w:pStyle w:val="ListParagraph"/>
        <w:numPr>
          <w:ilvl w:val="2"/>
          <w:numId w:val="9"/>
        </w:numPr>
      </w:pPr>
      <w:r w:rsidRPr="00102FF5">
        <w:t>Full documentation</w:t>
      </w:r>
      <w:r w:rsidR="002E5812" w:rsidRPr="00102FF5">
        <w:t xml:space="preserve"> </w:t>
      </w:r>
      <w:r w:rsidR="00877F80" w:rsidRPr="00102FF5">
        <w:t>for a Join</w:t>
      </w:r>
      <w:r w:rsidRPr="00102FF5">
        <w:t>t</w:t>
      </w:r>
      <w:r w:rsidR="00877F80" w:rsidRPr="00102FF5">
        <w:t xml:space="preserve"> or Dual PhD arrangement </w:t>
      </w:r>
      <w:r w:rsidR="002E5812" w:rsidRPr="00102FF5">
        <w:t xml:space="preserve">will be reviewed by </w:t>
      </w:r>
      <w:r w:rsidR="00572D52" w:rsidRPr="00102FF5">
        <w:t>Cardiff Met</w:t>
      </w:r>
      <w:r w:rsidR="002E5812" w:rsidRPr="00102FF5">
        <w:t xml:space="preserve">’s </w:t>
      </w:r>
      <w:proofErr w:type="gramStart"/>
      <w:r w:rsidR="00543984" w:rsidRPr="00102FF5">
        <w:t xml:space="preserve">RDG, </w:t>
      </w:r>
      <w:r w:rsidR="00746624" w:rsidRPr="00102FF5">
        <w:t>and</w:t>
      </w:r>
      <w:proofErr w:type="gramEnd"/>
      <w:r w:rsidR="00746624" w:rsidRPr="00102FF5">
        <w:t xml:space="preserve"> must be sent </w:t>
      </w:r>
      <w:r w:rsidR="00543984" w:rsidRPr="00102FF5">
        <w:t xml:space="preserve">to </w:t>
      </w:r>
      <w:r w:rsidR="00746624" w:rsidRPr="00102FF5">
        <w:t>the RDG Administrator via email (</w:t>
      </w:r>
      <w:hyperlink r:id="rId13" w:history="1">
        <w:r w:rsidR="00746624" w:rsidRPr="00102FF5">
          <w:rPr>
            <w:rStyle w:val="Hyperlink"/>
          </w:rPr>
          <w:t>graduatestudies@cardiffmet.ac.uk</w:t>
        </w:r>
      </w:hyperlink>
      <w:r w:rsidR="00746624" w:rsidRPr="00102FF5">
        <w:t>) two weeks in advance of the scheduled meeting.</w:t>
      </w:r>
      <w:r w:rsidR="00543984" w:rsidRPr="00102FF5">
        <w:t xml:space="preserve"> </w:t>
      </w:r>
    </w:p>
    <w:p w14:paraId="3D308A0D" w14:textId="77777777" w:rsidR="00BB2446" w:rsidRPr="00F24F79" w:rsidRDefault="00BB2446" w:rsidP="00F24F79">
      <w:pPr>
        <w:rPr>
          <w:b/>
          <w:bCs/>
        </w:rPr>
      </w:pPr>
    </w:p>
    <w:p w14:paraId="3F289D2B" w14:textId="77777777" w:rsidR="00925942" w:rsidRDefault="00925942" w:rsidP="00BB2446">
      <w:pPr>
        <w:pStyle w:val="ListParagraph"/>
        <w:rPr>
          <w:b/>
          <w:bCs/>
        </w:rPr>
      </w:pPr>
    </w:p>
    <w:p w14:paraId="7700934C" w14:textId="3278F048" w:rsidR="006353E1" w:rsidRDefault="00695E24" w:rsidP="007242BF">
      <w:pPr>
        <w:pStyle w:val="ListParagraph"/>
        <w:numPr>
          <w:ilvl w:val="0"/>
          <w:numId w:val="2"/>
        </w:numPr>
        <w:rPr>
          <w:b/>
          <w:bCs/>
        </w:rPr>
      </w:pPr>
      <w:r>
        <w:rPr>
          <w:b/>
          <w:bCs/>
        </w:rPr>
        <w:t>Collaboration Approval</w:t>
      </w:r>
      <w:r w:rsidR="00EC793B">
        <w:rPr>
          <w:b/>
          <w:bCs/>
        </w:rPr>
        <w:t xml:space="preserve"> Procedure</w:t>
      </w:r>
    </w:p>
    <w:p w14:paraId="6B00C14D" w14:textId="77777777" w:rsidR="00A627B9" w:rsidRPr="00A627B9" w:rsidRDefault="00A627B9" w:rsidP="00A627B9">
      <w:pPr>
        <w:pStyle w:val="ListParagraph"/>
        <w:rPr>
          <w:b/>
          <w:bCs/>
          <w:sz w:val="12"/>
          <w:szCs w:val="12"/>
        </w:rPr>
      </w:pPr>
    </w:p>
    <w:p w14:paraId="6D66945E" w14:textId="4DF167AF" w:rsidR="00AF2F5C" w:rsidRPr="005749AF" w:rsidRDefault="00AF2F5C" w:rsidP="007242BF">
      <w:pPr>
        <w:pStyle w:val="ListParagraph"/>
        <w:numPr>
          <w:ilvl w:val="1"/>
          <w:numId w:val="10"/>
        </w:numPr>
        <w:rPr>
          <w:b/>
          <w:bCs/>
        </w:rPr>
      </w:pPr>
      <w:r w:rsidRPr="00DA4628">
        <w:t xml:space="preserve">The </w:t>
      </w:r>
      <w:r w:rsidRPr="005749AF">
        <w:t>procedure for approval of a Joint or D</w:t>
      </w:r>
      <w:r w:rsidR="00EC793B" w:rsidRPr="005749AF">
        <w:t>ual</w:t>
      </w:r>
      <w:r w:rsidRPr="005749AF">
        <w:t xml:space="preserve"> PhD arrangement is set out below. Collaborative provision arrangements including those for a Joint or D</w:t>
      </w:r>
      <w:r w:rsidR="00EC793B" w:rsidRPr="005749AF">
        <w:t>ual</w:t>
      </w:r>
      <w:r w:rsidRPr="005749AF">
        <w:t xml:space="preserve"> PhD programme are approved for a maximum </w:t>
      </w:r>
      <w:r w:rsidR="00B45CF3" w:rsidRPr="005749AF">
        <w:t xml:space="preserve">initial </w:t>
      </w:r>
      <w:r w:rsidRPr="005749AF">
        <w:t>period of five years.</w:t>
      </w:r>
    </w:p>
    <w:p w14:paraId="5E1168E4" w14:textId="77777777" w:rsidR="00A627B9" w:rsidRPr="005749AF" w:rsidRDefault="00A627B9" w:rsidP="00A627B9">
      <w:pPr>
        <w:pStyle w:val="ListParagraph"/>
        <w:ind w:left="1080"/>
        <w:rPr>
          <w:b/>
          <w:bCs/>
          <w:sz w:val="12"/>
          <w:szCs w:val="12"/>
        </w:rPr>
      </w:pPr>
    </w:p>
    <w:p w14:paraId="3B82A472" w14:textId="1833B582" w:rsidR="00476C45" w:rsidRPr="005749AF" w:rsidRDefault="00476C45" w:rsidP="007242BF">
      <w:pPr>
        <w:pStyle w:val="ListParagraph"/>
        <w:numPr>
          <w:ilvl w:val="1"/>
          <w:numId w:val="10"/>
        </w:numPr>
        <w:rPr>
          <w:b/>
          <w:bCs/>
        </w:rPr>
      </w:pPr>
      <w:r w:rsidRPr="005749AF">
        <w:t>The approval procedure</w:t>
      </w:r>
      <w:r w:rsidR="00BE73C5" w:rsidRPr="005749AF">
        <w:t xml:space="preserve"> includes two stages</w:t>
      </w:r>
      <w:r w:rsidR="00BF39E4" w:rsidRPr="005749AF">
        <w:t>.</w:t>
      </w:r>
      <w:r w:rsidR="00BE73C5" w:rsidRPr="005749AF">
        <w:t xml:space="preserve"> </w:t>
      </w:r>
      <w:r w:rsidR="00BF39E4" w:rsidRPr="005749AF">
        <w:t xml:space="preserve">During </w:t>
      </w:r>
      <w:r w:rsidR="00BE73C5" w:rsidRPr="005749AF">
        <w:t>the first</w:t>
      </w:r>
      <w:r w:rsidR="00372221" w:rsidRPr="005749AF">
        <w:t xml:space="preserve"> </w:t>
      </w:r>
      <w:r w:rsidR="00BF39E4" w:rsidRPr="005749AF">
        <w:t xml:space="preserve">stage, the Collaboration Lead </w:t>
      </w:r>
      <w:r w:rsidR="00D17B16" w:rsidRPr="005749AF">
        <w:t xml:space="preserve">must </w:t>
      </w:r>
      <w:r w:rsidR="00372221" w:rsidRPr="005749AF">
        <w:t xml:space="preserve">develop a Business Case and </w:t>
      </w:r>
      <w:r w:rsidR="00CE18FD" w:rsidRPr="005749AF">
        <w:t xml:space="preserve">a </w:t>
      </w:r>
      <w:r w:rsidR="00372221" w:rsidRPr="005749AF">
        <w:t xml:space="preserve">Due </w:t>
      </w:r>
      <w:proofErr w:type="spellStart"/>
      <w:r w:rsidR="00372221" w:rsidRPr="005749AF">
        <w:t>Dilligence</w:t>
      </w:r>
      <w:proofErr w:type="spellEnd"/>
      <w:r w:rsidR="00372221" w:rsidRPr="005749AF">
        <w:t xml:space="preserve"> Report</w:t>
      </w:r>
      <w:r w:rsidR="00BF39E4" w:rsidRPr="005749AF">
        <w:t xml:space="preserve">.  If </w:t>
      </w:r>
      <w:r w:rsidR="00D17B16" w:rsidRPr="005749AF">
        <w:t xml:space="preserve">the </w:t>
      </w:r>
      <w:r w:rsidR="00EC386A" w:rsidRPr="005749AF">
        <w:t xml:space="preserve">Business Case is supported, </w:t>
      </w:r>
      <w:r w:rsidR="00372221" w:rsidRPr="005749AF">
        <w:t>the</w:t>
      </w:r>
      <w:r w:rsidR="00BE73C5" w:rsidRPr="005749AF">
        <w:t xml:space="preserve"> </w:t>
      </w:r>
      <w:r w:rsidR="00EC386A" w:rsidRPr="005749AF">
        <w:t xml:space="preserve">Collaboration Lead will then </w:t>
      </w:r>
      <w:r w:rsidR="00372221" w:rsidRPr="005749AF">
        <w:t xml:space="preserve">develop </w:t>
      </w:r>
      <w:r w:rsidR="00750547" w:rsidRPr="005749AF">
        <w:t>a more detailed proposal</w:t>
      </w:r>
      <w:r w:rsidR="00914603" w:rsidRPr="005749AF">
        <w:t xml:space="preserve"> and </w:t>
      </w:r>
      <w:r w:rsidR="00126443" w:rsidRPr="005749AF">
        <w:t xml:space="preserve">the </w:t>
      </w:r>
      <w:proofErr w:type="spellStart"/>
      <w:r w:rsidR="00D17B16" w:rsidRPr="005749AF">
        <w:t>MoA</w:t>
      </w:r>
      <w:proofErr w:type="spellEnd"/>
      <w:r w:rsidR="00AD07D8" w:rsidRPr="005749AF">
        <w:t>.</w:t>
      </w:r>
    </w:p>
    <w:p w14:paraId="234A41D1" w14:textId="77777777" w:rsidR="00476C45" w:rsidRPr="005749AF" w:rsidRDefault="00476C45" w:rsidP="00476C45">
      <w:pPr>
        <w:pStyle w:val="ListParagraph"/>
        <w:rPr>
          <w:sz w:val="12"/>
          <w:szCs w:val="12"/>
        </w:rPr>
      </w:pPr>
    </w:p>
    <w:p w14:paraId="5CB5C37E" w14:textId="4FC28A33" w:rsidR="00AD0745" w:rsidRPr="005749AF" w:rsidRDefault="00C9512E" w:rsidP="007242BF">
      <w:pPr>
        <w:pStyle w:val="ListParagraph"/>
        <w:numPr>
          <w:ilvl w:val="1"/>
          <w:numId w:val="10"/>
        </w:numPr>
        <w:rPr>
          <w:b/>
          <w:bCs/>
        </w:rPr>
      </w:pPr>
      <w:r>
        <w:t>During the second</w:t>
      </w:r>
      <w:r w:rsidR="00DA41DB">
        <w:t xml:space="preserve"> stage,</w:t>
      </w:r>
      <w:r w:rsidR="00D512EA">
        <w:t xml:space="preserve"> </w:t>
      </w:r>
      <w:r w:rsidR="009837DD">
        <w:t xml:space="preserve">the Collaboration </w:t>
      </w:r>
      <w:r w:rsidR="00E41046">
        <w:t>Lead</w:t>
      </w:r>
      <w:r w:rsidR="009837DD">
        <w:t xml:space="preserve"> </w:t>
      </w:r>
      <w:r w:rsidR="00C9321C">
        <w:t>must</w:t>
      </w:r>
      <w:r w:rsidR="005E587C">
        <w:t xml:space="preserve"> </w:t>
      </w:r>
      <w:r w:rsidR="00AA4741">
        <w:t xml:space="preserve">inform the Global Engagement team </w:t>
      </w:r>
      <w:r w:rsidR="00416D4C">
        <w:t xml:space="preserve">(if an International Partner) </w:t>
      </w:r>
      <w:r w:rsidR="00AA4741">
        <w:t xml:space="preserve">and </w:t>
      </w:r>
      <w:r w:rsidR="005E587C">
        <w:t>contact</w:t>
      </w:r>
      <w:r>
        <w:t xml:space="preserve"> the</w:t>
      </w:r>
      <w:r w:rsidR="009837DD">
        <w:t xml:space="preserve"> </w:t>
      </w:r>
      <w:r w:rsidR="001E4D9C">
        <w:t xml:space="preserve">R&amp;IS </w:t>
      </w:r>
      <w:r w:rsidR="00CC34AE">
        <w:t>Grants and Contracts Team</w:t>
      </w:r>
      <w:r w:rsidR="009837DD">
        <w:t xml:space="preserve"> to </w:t>
      </w:r>
      <w:r w:rsidR="00D17B16">
        <w:t>support the development of the</w:t>
      </w:r>
      <w:r w:rsidR="004D540D">
        <w:t xml:space="preserve"> draft</w:t>
      </w:r>
      <w:r w:rsidR="006E30E2">
        <w:t xml:space="preserve"> University-level </w:t>
      </w:r>
      <w:proofErr w:type="spellStart"/>
      <w:r w:rsidR="006E30E2">
        <w:t>MoA</w:t>
      </w:r>
      <w:proofErr w:type="spellEnd"/>
      <w:r w:rsidR="006C5447">
        <w:t xml:space="preserve"> </w:t>
      </w:r>
      <w:r w:rsidR="00F85512">
        <w:t>(</w:t>
      </w:r>
      <w:r w:rsidR="006C5447">
        <w:t xml:space="preserve">adopting the Cardiff Met </w:t>
      </w:r>
      <w:hyperlink r:id="rId14">
        <w:proofErr w:type="spellStart"/>
        <w:r w:rsidR="006C5447" w:rsidRPr="64AAA902">
          <w:rPr>
            <w:rStyle w:val="Hyperlink"/>
          </w:rPr>
          <w:t>MoA</w:t>
        </w:r>
        <w:proofErr w:type="spellEnd"/>
        <w:r w:rsidR="006C5447" w:rsidRPr="64AAA902">
          <w:rPr>
            <w:rStyle w:val="Hyperlink"/>
          </w:rPr>
          <w:t xml:space="preserve"> temp</w:t>
        </w:r>
        <w:r w:rsidR="00F85512" w:rsidRPr="64AAA902">
          <w:rPr>
            <w:rStyle w:val="Hyperlink"/>
          </w:rPr>
          <w:t>late</w:t>
        </w:r>
      </w:hyperlink>
      <w:r w:rsidR="00F85512">
        <w:t>)</w:t>
      </w:r>
      <w:r w:rsidR="006E30E2">
        <w:t>.</w:t>
      </w:r>
      <w:r w:rsidR="0050129B">
        <w:t xml:space="preserve">  </w:t>
      </w:r>
    </w:p>
    <w:p w14:paraId="43C4081A" w14:textId="77777777" w:rsidR="00A627B9" w:rsidRPr="005749AF" w:rsidRDefault="00A627B9" w:rsidP="00A627B9">
      <w:pPr>
        <w:rPr>
          <w:b/>
          <w:bCs/>
          <w:sz w:val="12"/>
          <w:szCs w:val="12"/>
        </w:rPr>
      </w:pPr>
    </w:p>
    <w:p w14:paraId="1751ABD9" w14:textId="34C07940" w:rsidR="00A55C4F" w:rsidRPr="005749AF" w:rsidRDefault="00126443" w:rsidP="007242BF">
      <w:pPr>
        <w:pStyle w:val="ListParagraph"/>
        <w:numPr>
          <w:ilvl w:val="1"/>
          <w:numId w:val="10"/>
        </w:numPr>
        <w:rPr>
          <w:b/>
          <w:bCs/>
        </w:rPr>
      </w:pPr>
      <w:r w:rsidRPr="005749AF">
        <w:t xml:space="preserve">The </w:t>
      </w:r>
      <w:r w:rsidR="00535771" w:rsidRPr="005749AF">
        <w:t>R&amp;IS</w:t>
      </w:r>
      <w:r w:rsidR="00DC5051" w:rsidRPr="005749AF">
        <w:t xml:space="preserve"> </w:t>
      </w:r>
      <w:r w:rsidR="00CC34AE" w:rsidRPr="005749AF">
        <w:t>Grants and Contracts Team</w:t>
      </w:r>
      <w:r w:rsidR="006C5447" w:rsidRPr="005749AF">
        <w:t xml:space="preserve"> </w:t>
      </w:r>
      <w:r w:rsidR="00DC5051" w:rsidRPr="005749AF">
        <w:t xml:space="preserve">will then liaise with the partner’s/partners’ legal department </w:t>
      </w:r>
      <w:r w:rsidR="004D540D" w:rsidRPr="005749AF">
        <w:t xml:space="preserve">to review and approve a </w:t>
      </w:r>
      <w:r w:rsidR="0022439F" w:rsidRPr="005749AF">
        <w:t xml:space="preserve">collaborative </w:t>
      </w:r>
      <w:proofErr w:type="spellStart"/>
      <w:r w:rsidR="0022439F" w:rsidRPr="005749AF">
        <w:t>MoA</w:t>
      </w:r>
      <w:proofErr w:type="spellEnd"/>
      <w:r w:rsidR="0022439F" w:rsidRPr="005749AF">
        <w:t xml:space="preserve">.  </w:t>
      </w:r>
      <w:r w:rsidR="00E30980" w:rsidRPr="005749AF">
        <w:rPr>
          <w:b/>
          <w:bCs/>
          <w:i/>
          <w:iCs/>
        </w:rPr>
        <w:t>If additional</w:t>
      </w:r>
      <w:r w:rsidR="00453763" w:rsidRPr="005749AF">
        <w:rPr>
          <w:b/>
          <w:bCs/>
          <w:i/>
          <w:iCs/>
        </w:rPr>
        <w:t>, external</w:t>
      </w:r>
      <w:r w:rsidR="00E30980" w:rsidRPr="005749AF">
        <w:rPr>
          <w:b/>
          <w:bCs/>
          <w:i/>
          <w:iCs/>
        </w:rPr>
        <w:t xml:space="preserve"> </w:t>
      </w:r>
      <w:r w:rsidR="00453763" w:rsidRPr="005749AF">
        <w:rPr>
          <w:b/>
          <w:bCs/>
          <w:i/>
          <w:iCs/>
        </w:rPr>
        <w:t xml:space="preserve">legal guidance is required, the financial costs will be </w:t>
      </w:r>
      <w:r w:rsidR="004973EF" w:rsidRPr="005749AF">
        <w:rPr>
          <w:b/>
          <w:bCs/>
          <w:i/>
          <w:iCs/>
        </w:rPr>
        <w:t>covered</w:t>
      </w:r>
      <w:r w:rsidR="00453763" w:rsidRPr="005749AF">
        <w:rPr>
          <w:b/>
          <w:bCs/>
          <w:i/>
          <w:iCs/>
        </w:rPr>
        <w:t xml:space="preserve"> by the proposing School.</w:t>
      </w:r>
      <w:r w:rsidR="00453763" w:rsidRPr="005749AF">
        <w:t xml:space="preserve"> </w:t>
      </w:r>
      <w:r w:rsidR="0050129B" w:rsidRPr="005749AF">
        <w:t xml:space="preserve">The </w:t>
      </w:r>
      <w:proofErr w:type="spellStart"/>
      <w:r w:rsidR="0050129B" w:rsidRPr="005749AF">
        <w:t>MoA</w:t>
      </w:r>
      <w:proofErr w:type="spellEnd"/>
      <w:r w:rsidR="0050129B" w:rsidRPr="005749AF">
        <w:t xml:space="preserve"> must only be signed by </w:t>
      </w:r>
      <w:r w:rsidR="00572D52" w:rsidRPr="005749AF">
        <w:t>Cardiff Met</w:t>
      </w:r>
      <w:r w:rsidR="0050129B" w:rsidRPr="005749AF">
        <w:t>’s Vice-Chancellor, or their authorised representative</w:t>
      </w:r>
      <w:r w:rsidR="00AD0745" w:rsidRPr="005749AF">
        <w:t>, and must also be signed by the</w:t>
      </w:r>
      <w:r w:rsidR="0022439F" w:rsidRPr="005749AF">
        <w:t xml:space="preserve"> authorised representative of the partner institution(s) participating in the award.  </w:t>
      </w:r>
      <w:r w:rsidR="0022439F" w:rsidRPr="005749AF">
        <w:lastRenderedPageBreak/>
        <w:t xml:space="preserve">The </w:t>
      </w:r>
      <w:proofErr w:type="spellStart"/>
      <w:r w:rsidR="0022439F" w:rsidRPr="005749AF">
        <w:t>MoA</w:t>
      </w:r>
      <w:proofErr w:type="spellEnd"/>
      <w:r w:rsidR="0022439F" w:rsidRPr="005749AF">
        <w:t xml:space="preserve"> should be signed by both parties before any students are enrolled on the Joint or Dual PhD.</w:t>
      </w:r>
    </w:p>
    <w:p w14:paraId="53A894C5" w14:textId="77777777" w:rsidR="00D512EA" w:rsidRDefault="00D512EA" w:rsidP="00D512EA">
      <w:pPr>
        <w:pStyle w:val="ListParagraph"/>
        <w:ind w:left="1080"/>
        <w:rPr>
          <w:b/>
          <w:bCs/>
        </w:rPr>
      </w:pPr>
    </w:p>
    <w:p w14:paraId="11F914FA" w14:textId="77777777" w:rsidR="005749AF" w:rsidRDefault="005749AF" w:rsidP="00D512EA">
      <w:pPr>
        <w:pStyle w:val="ListParagraph"/>
        <w:ind w:left="1080"/>
        <w:rPr>
          <w:b/>
          <w:bCs/>
        </w:rPr>
      </w:pPr>
    </w:p>
    <w:p w14:paraId="5A976EA4" w14:textId="77777777" w:rsidR="005749AF" w:rsidRPr="001024C9" w:rsidRDefault="005749AF" w:rsidP="00D512EA">
      <w:pPr>
        <w:pStyle w:val="ListParagraph"/>
        <w:ind w:left="1080"/>
        <w:rPr>
          <w:b/>
          <w:bCs/>
        </w:rPr>
      </w:pPr>
    </w:p>
    <w:p w14:paraId="38E9F4BA" w14:textId="77354BB0" w:rsidR="00B45CF3" w:rsidRPr="005749AF" w:rsidRDefault="00DA4628" w:rsidP="00B45CF3">
      <w:pPr>
        <w:pStyle w:val="ListParagraph"/>
        <w:numPr>
          <w:ilvl w:val="1"/>
          <w:numId w:val="10"/>
        </w:numPr>
        <w:snapToGrid w:val="0"/>
        <w:spacing w:after="60"/>
        <w:ind w:left="1134" w:hanging="414"/>
        <w:contextualSpacing w:val="0"/>
        <w:rPr>
          <w:b/>
          <w:bCs/>
        </w:rPr>
      </w:pPr>
      <w:r w:rsidRPr="005749AF">
        <w:rPr>
          <w:b/>
          <w:bCs/>
        </w:rPr>
        <w:t xml:space="preserve">Process for </w:t>
      </w:r>
      <w:r w:rsidR="00640159" w:rsidRPr="005749AF">
        <w:rPr>
          <w:b/>
          <w:bCs/>
        </w:rPr>
        <w:t xml:space="preserve">Proposal </w:t>
      </w:r>
      <w:r w:rsidR="00B22E3B" w:rsidRPr="005749AF">
        <w:rPr>
          <w:b/>
          <w:bCs/>
        </w:rPr>
        <w:t>Scrutiny and Approval</w:t>
      </w:r>
    </w:p>
    <w:p w14:paraId="1E326991" w14:textId="4AD5FE36" w:rsidR="00B45CF3" w:rsidRPr="005749AF" w:rsidRDefault="00B45CF3" w:rsidP="00B45CF3">
      <w:pPr>
        <w:snapToGrid w:val="0"/>
        <w:spacing w:after="60"/>
        <w:ind w:left="1134"/>
      </w:pPr>
      <w:r w:rsidRPr="005749AF">
        <w:t>The following two stage, step by step approach outlines the process towards institutional approval</w:t>
      </w:r>
      <w:r w:rsidR="005A1B81" w:rsidRPr="005749AF">
        <w:t xml:space="preserve"> of a proposal for a Dual or Joint PhD partnership</w:t>
      </w:r>
      <w:r w:rsidR="00E706B1" w:rsidRPr="005749AF">
        <w:t>:</w:t>
      </w:r>
    </w:p>
    <w:p w14:paraId="70FF1C30" w14:textId="15FBF23D" w:rsidR="00B45CF3" w:rsidRPr="005749AF" w:rsidRDefault="00B33A0F" w:rsidP="005A1B81">
      <w:pPr>
        <w:snapToGrid w:val="0"/>
        <w:spacing w:before="120" w:after="60"/>
        <w:ind w:left="1985" w:hanging="851"/>
        <w:rPr>
          <w:i/>
          <w:iCs/>
        </w:rPr>
      </w:pPr>
      <w:r w:rsidRPr="005749AF">
        <w:rPr>
          <w:i/>
          <w:iCs/>
        </w:rPr>
        <w:t xml:space="preserve">Stage 1: </w:t>
      </w:r>
      <w:r w:rsidR="008E560A" w:rsidRPr="005749AF">
        <w:rPr>
          <w:i/>
          <w:iCs/>
        </w:rPr>
        <w:tab/>
      </w:r>
      <w:r w:rsidRPr="005749AF">
        <w:rPr>
          <w:i/>
          <w:iCs/>
        </w:rPr>
        <w:t xml:space="preserve">Initial </w:t>
      </w:r>
      <w:r w:rsidR="006C4CDE" w:rsidRPr="005749AF">
        <w:rPr>
          <w:i/>
          <w:iCs/>
        </w:rPr>
        <w:t xml:space="preserve">Business Case </w:t>
      </w:r>
      <w:r w:rsidR="008E560A" w:rsidRPr="005749AF">
        <w:rPr>
          <w:i/>
          <w:iCs/>
        </w:rPr>
        <w:t xml:space="preserve">and Due </w:t>
      </w:r>
      <w:proofErr w:type="spellStart"/>
      <w:r w:rsidR="008E560A" w:rsidRPr="005749AF">
        <w:rPr>
          <w:i/>
          <w:iCs/>
        </w:rPr>
        <w:t>Dilligence</w:t>
      </w:r>
      <w:proofErr w:type="spellEnd"/>
      <w:r w:rsidR="008E560A" w:rsidRPr="005749AF">
        <w:rPr>
          <w:i/>
          <w:iCs/>
        </w:rPr>
        <w:t xml:space="preserve"> Report </w:t>
      </w:r>
      <w:r w:rsidRPr="005749AF">
        <w:rPr>
          <w:i/>
          <w:iCs/>
        </w:rPr>
        <w:t>Scrutiny and In-</w:t>
      </w:r>
      <w:proofErr w:type="gramStart"/>
      <w:r w:rsidRPr="005749AF">
        <w:rPr>
          <w:i/>
          <w:iCs/>
        </w:rPr>
        <w:t>Principle</w:t>
      </w:r>
      <w:proofErr w:type="gramEnd"/>
      <w:r w:rsidRPr="005749AF">
        <w:rPr>
          <w:i/>
          <w:iCs/>
        </w:rPr>
        <w:t xml:space="preserve"> Approval</w:t>
      </w:r>
    </w:p>
    <w:p w14:paraId="4D3C7F79" w14:textId="549952CB" w:rsidR="00201F7B" w:rsidRPr="005749AF" w:rsidRDefault="00613641" w:rsidP="00963C29">
      <w:pPr>
        <w:pStyle w:val="ListParagraph"/>
        <w:numPr>
          <w:ilvl w:val="2"/>
          <w:numId w:val="38"/>
        </w:numPr>
        <w:ind w:left="1701" w:hanging="283"/>
      </w:pPr>
      <w:r w:rsidRPr="005749AF">
        <w:rPr>
          <w:i/>
          <w:iCs/>
        </w:rPr>
        <w:t xml:space="preserve">Step 1. </w:t>
      </w:r>
      <w:r w:rsidR="00067A2D" w:rsidRPr="005749AF">
        <w:rPr>
          <w:i/>
          <w:iCs/>
        </w:rPr>
        <w:t>Develop</w:t>
      </w:r>
      <w:r w:rsidR="001A7128" w:rsidRPr="005749AF">
        <w:rPr>
          <w:i/>
          <w:iCs/>
        </w:rPr>
        <w:t xml:space="preserve"> </w:t>
      </w:r>
      <w:r w:rsidR="00256B90" w:rsidRPr="005749AF">
        <w:rPr>
          <w:i/>
          <w:iCs/>
        </w:rPr>
        <w:t xml:space="preserve">the </w:t>
      </w:r>
      <w:r w:rsidR="001A7128" w:rsidRPr="005749AF">
        <w:rPr>
          <w:i/>
          <w:iCs/>
        </w:rPr>
        <w:t>Business Case</w:t>
      </w:r>
      <w:r w:rsidR="00230162" w:rsidRPr="005749AF">
        <w:rPr>
          <w:i/>
          <w:iCs/>
        </w:rPr>
        <w:t xml:space="preserve"> and Due </w:t>
      </w:r>
      <w:proofErr w:type="spellStart"/>
      <w:r w:rsidR="00230162" w:rsidRPr="005749AF">
        <w:rPr>
          <w:i/>
          <w:iCs/>
        </w:rPr>
        <w:t>Dilligence</w:t>
      </w:r>
      <w:proofErr w:type="spellEnd"/>
      <w:r w:rsidR="00230162" w:rsidRPr="005749AF">
        <w:rPr>
          <w:i/>
          <w:iCs/>
        </w:rPr>
        <w:t xml:space="preserve"> Report</w:t>
      </w:r>
      <w:r w:rsidR="008C57B8" w:rsidRPr="005749AF">
        <w:rPr>
          <w:i/>
          <w:iCs/>
        </w:rPr>
        <w:t>.</w:t>
      </w:r>
      <w:r w:rsidR="002629CD" w:rsidRPr="005749AF">
        <w:rPr>
          <w:i/>
          <w:iCs/>
        </w:rPr>
        <w:t xml:space="preserve"> </w:t>
      </w:r>
    </w:p>
    <w:p w14:paraId="20F3F516" w14:textId="371E7BD1" w:rsidR="00B40A9A" w:rsidRPr="005749AF" w:rsidRDefault="001C5035" w:rsidP="00E808AA">
      <w:pPr>
        <w:pStyle w:val="ListParagraph"/>
        <w:numPr>
          <w:ilvl w:val="3"/>
          <w:numId w:val="42"/>
        </w:numPr>
        <w:ind w:left="2268" w:hanging="283"/>
      </w:pPr>
      <w:r w:rsidRPr="005749AF">
        <w:t xml:space="preserve">The Collaboration Lead must </w:t>
      </w:r>
      <w:r w:rsidR="00067A2D" w:rsidRPr="005749AF">
        <w:t xml:space="preserve">first </w:t>
      </w:r>
      <w:r w:rsidRPr="005749AF">
        <w:t>c</w:t>
      </w:r>
      <w:r w:rsidR="002629CD" w:rsidRPr="005749AF">
        <w:t xml:space="preserve">ontact </w:t>
      </w:r>
      <w:r w:rsidRPr="005749AF">
        <w:t xml:space="preserve">the </w:t>
      </w:r>
      <w:r w:rsidR="002629CD" w:rsidRPr="005749AF">
        <w:t xml:space="preserve">R&amp;IS Graduate Studies team </w:t>
      </w:r>
      <w:r w:rsidR="00A1563A" w:rsidRPr="005749AF">
        <w:t xml:space="preserve">to discuss </w:t>
      </w:r>
      <w:r w:rsidRPr="005749AF">
        <w:t xml:space="preserve">the </w:t>
      </w:r>
      <w:r w:rsidR="00A1563A" w:rsidRPr="005749AF">
        <w:t xml:space="preserve">intent to </w:t>
      </w:r>
      <w:r w:rsidR="001A456E" w:rsidRPr="005749AF">
        <w:t xml:space="preserve">pursue a Dual / Joint PhD with another </w:t>
      </w:r>
      <w:r w:rsidR="000D5A0D" w:rsidRPr="005749AF">
        <w:t>HEI</w:t>
      </w:r>
      <w:r w:rsidR="001A456E" w:rsidRPr="005749AF">
        <w:t xml:space="preserve">.  </w:t>
      </w:r>
      <w:r w:rsidR="00230162" w:rsidRPr="005749AF">
        <w:t xml:space="preserve">The </w:t>
      </w:r>
      <w:r w:rsidR="001A456E" w:rsidRPr="005749AF">
        <w:t xml:space="preserve">R&amp;IS Graduate Studies team will </w:t>
      </w:r>
      <w:r w:rsidR="00B40A9A" w:rsidRPr="005749AF">
        <w:t xml:space="preserve">then </w:t>
      </w:r>
      <w:r w:rsidR="00776087" w:rsidRPr="005749AF">
        <w:t xml:space="preserve">support the </w:t>
      </w:r>
      <w:r w:rsidR="00543975" w:rsidRPr="005749AF">
        <w:t>development of a Business Case</w:t>
      </w:r>
      <w:r w:rsidR="00F834AF" w:rsidRPr="005749AF">
        <w:t xml:space="preserve">.  </w:t>
      </w:r>
    </w:p>
    <w:p w14:paraId="79BD9C29" w14:textId="3C2A2001" w:rsidR="00C91A47" w:rsidRPr="005749AF" w:rsidRDefault="00B40A9A" w:rsidP="61DC3197">
      <w:pPr>
        <w:pStyle w:val="ListParagraph"/>
        <w:numPr>
          <w:ilvl w:val="3"/>
          <w:numId w:val="42"/>
        </w:numPr>
        <w:ind w:left="2268" w:hanging="283"/>
        <w:rPr>
          <w:i/>
          <w:iCs/>
        </w:rPr>
      </w:pPr>
      <w:r w:rsidRPr="61DC3197">
        <w:rPr>
          <w:b/>
          <w:bCs/>
          <w:i/>
          <w:iCs/>
        </w:rPr>
        <w:t xml:space="preserve">For the Business Case, </w:t>
      </w:r>
      <w:r w:rsidR="00C91A47" w:rsidRPr="61DC3197">
        <w:rPr>
          <w:b/>
          <w:bCs/>
          <w:i/>
          <w:iCs/>
        </w:rPr>
        <w:t xml:space="preserve">Cardiff Met’s </w:t>
      </w:r>
      <w:hyperlink r:id="rId15">
        <w:r w:rsidR="00C91A47" w:rsidRPr="61DC3197">
          <w:rPr>
            <w:rStyle w:val="Hyperlink"/>
            <w:b/>
            <w:bCs/>
            <w:i/>
            <w:iCs/>
          </w:rPr>
          <w:t>Business Case Template</w:t>
        </w:r>
      </w:hyperlink>
      <w:r w:rsidR="00C91A47" w:rsidRPr="61DC3197">
        <w:rPr>
          <w:b/>
          <w:bCs/>
          <w:i/>
          <w:iCs/>
        </w:rPr>
        <w:t xml:space="preserve"> must be used. </w:t>
      </w:r>
      <w:r w:rsidR="0037619C" w:rsidRPr="61DC3197">
        <w:rPr>
          <w:b/>
          <w:bCs/>
          <w:i/>
          <w:iCs/>
        </w:rPr>
        <w:t xml:space="preserve">When developing a Business Case, the </w:t>
      </w:r>
      <w:hyperlink r:id="rId16">
        <w:r w:rsidR="002156EF" w:rsidRPr="61DC3197">
          <w:rPr>
            <w:rStyle w:val="Hyperlink"/>
            <w:b/>
            <w:bCs/>
            <w:i/>
            <w:iCs/>
          </w:rPr>
          <w:t xml:space="preserve">Due </w:t>
        </w:r>
        <w:proofErr w:type="spellStart"/>
        <w:r w:rsidR="002156EF" w:rsidRPr="61DC3197">
          <w:rPr>
            <w:rStyle w:val="Hyperlink"/>
            <w:b/>
            <w:bCs/>
            <w:i/>
            <w:iCs/>
          </w:rPr>
          <w:t>Dilligence</w:t>
        </w:r>
        <w:proofErr w:type="spellEnd"/>
        <w:r w:rsidR="002156EF" w:rsidRPr="61DC3197">
          <w:rPr>
            <w:rStyle w:val="Hyperlink"/>
            <w:b/>
            <w:bCs/>
            <w:i/>
            <w:iCs/>
          </w:rPr>
          <w:t xml:space="preserve"> Process Template</w:t>
        </w:r>
      </w:hyperlink>
      <w:r w:rsidR="0037619C" w:rsidRPr="61DC3197">
        <w:rPr>
          <w:b/>
          <w:bCs/>
          <w:i/>
          <w:iCs/>
        </w:rPr>
        <w:t xml:space="preserve"> must be referred to for guidance on Due Diligence steps</w:t>
      </w:r>
      <w:r w:rsidR="002625A7" w:rsidRPr="61DC3197">
        <w:rPr>
          <w:b/>
          <w:bCs/>
          <w:i/>
          <w:iCs/>
        </w:rPr>
        <w:t xml:space="preserve"> </w:t>
      </w:r>
      <w:r w:rsidR="002625A7" w:rsidRPr="61DC3197">
        <w:rPr>
          <w:i/>
          <w:iCs/>
        </w:rPr>
        <w:t>(See also Section 23 of this document</w:t>
      </w:r>
      <w:r w:rsidR="00487080" w:rsidRPr="61DC3197">
        <w:rPr>
          <w:i/>
          <w:iCs/>
        </w:rPr>
        <w:t xml:space="preserve"> for additional information</w:t>
      </w:r>
      <w:r w:rsidR="002625A7" w:rsidRPr="61DC3197">
        <w:rPr>
          <w:i/>
          <w:iCs/>
        </w:rPr>
        <w:t>)</w:t>
      </w:r>
      <w:r w:rsidR="0037619C" w:rsidRPr="61DC3197">
        <w:rPr>
          <w:i/>
          <w:iCs/>
        </w:rPr>
        <w:t>.</w:t>
      </w:r>
    </w:p>
    <w:p w14:paraId="2A50F728" w14:textId="2B063648" w:rsidR="00BA63BD" w:rsidRPr="005749AF" w:rsidRDefault="00C91A47" w:rsidP="002625A7">
      <w:pPr>
        <w:pStyle w:val="ListParagraph"/>
        <w:numPr>
          <w:ilvl w:val="3"/>
          <w:numId w:val="42"/>
        </w:numPr>
        <w:ind w:left="2268" w:hanging="283"/>
      </w:pPr>
      <w:r w:rsidRPr="005749AF">
        <w:t xml:space="preserve">When developing </w:t>
      </w:r>
      <w:r w:rsidR="00E52EF4" w:rsidRPr="005749AF">
        <w:t xml:space="preserve">the </w:t>
      </w:r>
      <w:r w:rsidRPr="005749AF">
        <w:t xml:space="preserve">Business Case, the </w:t>
      </w:r>
      <w:r w:rsidR="00E52EF4" w:rsidRPr="005749AF">
        <w:t xml:space="preserve">Graduate Studies Team will liaise with </w:t>
      </w:r>
      <w:r w:rsidR="001A456E" w:rsidRPr="005749AF">
        <w:t>colleagues in Admissions</w:t>
      </w:r>
      <w:r w:rsidR="00DF534B" w:rsidRPr="005749AF">
        <w:t>,</w:t>
      </w:r>
      <w:r w:rsidRPr="005749AF">
        <w:t xml:space="preserve"> </w:t>
      </w:r>
      <w:r w:rsidR="00A50EAC" w:rsidRPr="005749AF">
        <w:t xml:space="preserve">Collaboration, </w:t>
      </w:r>
      <w:r w:rsidR="0065761F" w:rsidRPr="005749AF">
        <w:t xml:space="preserve">Global Engagement (Visa Implications), </w:t>
      </w:r>
      <w:r w:rsidR="005E1776" w:rsidRPr="005749AF">
        <w:t xml:space="preserve">Library and Information Services, </w:t>
      </w:r>
      <w:r w:rsidR="00A50EAC" w:rsidRPr="005749AF">
        <w:t>Market Intelligence</w:t>
      </w:r>
      <w:r w:rsidR="00625B65" w:rsidRPr="005749AF">
        <w:t xml:space="preserve">, </w:t>
      </w:r>
      <w:r w:rsidR="006B765C" w:rsidRPr="005749AF">
        <w:t xml:space="preserve">Procurement (Due Diligence), </w:t>
      </w:r>
      <w:r w:rsidR="001A456E" w:rsidRPr="005749AF">
        <w:t xml:space="preserve">Registry </w:t>
      </w:r>
      <w:r w:rsidR="00625B65" w:rsidRPr="005749AF">
        <w:t xml:space="preserve">and the Welsh Language Unit </w:t>
      </w:r>
      <w:r w:rsidR="00947B2B" w:rsidRPr="005749AF">
        <w:t>to collate</w:t>
      </w:r>
      <w:r w:rsidR="007E661C" w:rsidRPr="005749AF">
        <w:t xml:space="preserve"> the required</w:t>
      </w:r>
      <w:r w:rsidR="00947B2B" w:rsidRPr="005749AF">
        <w:t xml:space="preserve"> information.</w:t>
      </w:r>
      <w:r w:rsidR="0056437A" w:rsidRPr="005749AF">
        <w:t xml:space="preserve"> </w:t>
      </w:r>
    </w:p>
    <w:p w14:paraId="5856336D" w14:textId="4AD8DEFA" w:rsidR="002625A7" w:rsidRPr="005749AF" w:rsidRDefault="009C7746" w:rsidP="002625A7">
      <w:pPr>
        <w:pStyle w:val="ListParagraph"/>
        <w:numPr>
          <w:ilvl w:val="3"/>
          <w:numId w:val="42"/>
        </w:numPr>
        <w:ind w:left="2268" w:hanging="283"/>
      </w:pPr>
      <w:r w:rsidRPr="64AAA902">
        <w:rPr>
          <w:b/>
          <w:bCs/>
          <w:i/>
          <w:iCs/>
        </w:rPr>
        <w:t>For the Due Diligence Report (which must include evidence of Due Diligence Checks)</w:t>
      </w:r>
      <w:r w:rsidR="00D155B6" w:rsidRPr="64AAA902">
        <w:rPr>
          <w:b/>
          <w:bCs/>
          <w:i/>
          <w:iCs/>
        </w:rPr>
        <w:t xml:space="preserve">, Cardiff Met’s </w:t>
      </w:r>
      <w:hyperlink r:id="rId17">
        <w:r w:rsidR="00D155B6" w:rsidRPr="64AAA902">
          <w:rPr>
            <w:rStyle w:val="Hyperlink"/>
            <w:b/>
            <w:bCs/>
            <w:i/>
            <w:iCs/>
          </w:rPr>
          <w:t xml:space="preserve">Due Diligence </w:t>
        </w:r>
        <w:r w:rsidR="00CC7E5B" w:rsidRPr="64AAA902">
          <w:rPr>
            <w:rStyle w:val="Hyperlink"/>
            <w:b/>
            <w:bCs/>
            <w:i/>
            <w:iCs/>
          </w:rPr>
          <w:t xml:space="preserve">Process </w:t>
        </w:r>
        <w:r w:rsidR="00D155B6" w:rsidRPr="64AAA902">
          <w:rPr>
            <w:rStyle w:val="Hyperlink"/>
            <w:b/>
            <w:bCs/>
            <w:i/>
            <w:iCs/>
          </w:rPr>
          <w:t>Template</w:t>
        </w:r>
      </w:hyperlink>
      <w:r w:rsidR="00D155B6" w:rsidRPr="64AAA902">
        <w:rPr>
          <w:b/>
          <w:bCs/>
          <w:i/>
          <w:iCs/>
        </w:rPr>
        <w:t xml:space="preserve"> must be used.</w:t>
      </w:r>
    </w:p>
    <w:p w14:paraId="1F0DC3DE" w14:textId="12CE4A65" w:rsidR="00414414" w:rsidRDefault="00414414" w:rsidP="002625A7">
      <w:pPr>
        <w:pStyle w:val="ListParagraph"/>
        <w:numPr>
          <w:ilvl w:val="3"/>
          <w:numId w:val="42"/>
        </w:numPr>
        <w:ind w:left="2268" w:hanging="283"/>
      </w:pPr>
      <w:r w:rsidRPr="005749AF">
        <w:t>When developing the Due Diligence Report, it is the expectation of the Collaboration Lead to collate all the information required</w:t>
      </w:r>
      <w:r w:rsidR="00E808AA" w:rsidRPr="005749AF">
        <w:t>.</w:t>
      </w:r>
    </w:p>
    <w:p w14:paraId="1BA61670" w14:textId="77777777" w:rsidR="00E808AA" w:rsidRPr="005749AF" w:rsidRDefault="00E808AA" w:rsidP="00E808AA">
      <w:pPr>
        <w:pStyle w:val="ListParagraph"/>
        <w:ind w:left="2268"/>
        <w:rPr>
          <w:sz w:val="12"/>
          <w:szCs w:val="12"/>
        </w:rPr>
      </w:pPr>
    </w:p>
    <w:p w14:paraId="3AB57D64" w14:textId="0F62CCA5" w:rsidR="00201F7B" w:rsidRPr="005749AF" w:rsidRDefault="00D40515" w:rsidP="00A81F5B">
      <w:pPr>
        <w:pStyle w:val="ListParagraph"/>
        <w:numPr>
          <w:ilvl w:val="2"/>
          <w:numId w:val="38"/>
        </w:numPr>
        <w:snapToGrid w:val="0"/>
        <w:spacing w:before="60"/>
        <w:ind w:left="1702" w:hanging="284"/>
        <w:contextualSpacing w:val="0"/>
      </w:pPr>
      <w:r w:rsidRPr="005749AF">
        <w:rPr>
          <w:i/>
          <w:iCs/>
        </w:rPr>
        <w:t xml:space="preserve">Step 2. </w:t>
      </w:r>
      <w:r w:rsidR="00E808AA" w:rsidRPr="005749AF">
        <w:rPr>
          <w:i/>
          <w:iCs/>
        </w:rPr>
        <w:t xml:space="preserve">Present </w:t>
      </w:r>
      <w:r w:rsidR="0096234E" w:rsidRPr="005749AF">
        <w:rPr>
          <w:i/>
          <w:iCs/>
        </w:rPr>
        <w:t xml:space="preserve">the </w:t>
      </w:r>
      <w:r w:rsidR="00E808AA" w:rsidRPr="005749AF">
        <w:rPr>
          <w:i/>
          <w:iCs/>
        </w:rPr>
        <w:t xml:space="preserve">Business Case and Due Diligence Report to </w:t>
      </w:r>
      <w:r w:rsidR="001A6B5C" w:rsidRPr="005749AF">
        <w:rPr>
          <w:i/>
          <w:iCs/>
        </w:rPr>
        <w:t>Cardiff Met’s</w:t>
      </w:r>
      <w:r w:rsidR="005843C6" w:rsidRPr="005749AF">
        <w:rPr>
          <w:i/>
          <w:iCs/>
        </w:rPr>
        <w:t xml:space="preserve"> RDG</w:t>
      </w:r>
      <w:r w:rsidR="00892515" w:rsidRPr="005749AF">
        <w:rPr>
          <w:i/>
          <w:iCs/>
        </w:rPr>
        <w:t xml:space="preserve">. </w:t>
      </w:r>
    </w:p>
    <w:p w14:paraId="032F5FCF" w14:textId="1106848D" w:rsidR="00CC3FC0" w:rsidRPr="005749AF" w:rsidRDefault="00E14BAA" w:rsidP="00201F7B">
      <w:pPr>
        <w:pStyle w:val="ListParagraph"/>
        <w:numPr>
          <w:ilvl w:val="3"/>
          <w:numId w:val="38"/>
        </w:numPr>
        <w:ind w:left="2268" w:hanging="283"/>
      </w:pPr>
      <w:r w:rsidRPr="005749AF">
        <w:t>The R&amp;IS Graduate Studies Team will schedule the review of the Business Case and Due Diligence Report for the nearest RDG meeting.</w:t>
      </w:r>
      <w:r w:rsidR="00CC3FC0" w:rsidRPr="005749AF">
        <w:t xml:space="preserve"> The Collaboration Lead will </w:t>
      </w:r>
      <w:r w:rsidRPr="005749AF">
        <w:t xml:space="preserve">be invited to present the </w:t>
      </w:r>
      <w:r w:rsidR="003C1ADC" w:rsidRPr="005749AF">
        <w:t>information at the RDG.</w:t>
      </w:r>
    </w:p>
    <w:p w14:paraId="098625C7" w14:textId="763FA8D8" w:rsidR="00580D95" w:rsidRPr="005749AF" w:rsidRDefault="00580D95" w:rsidP="00201F7B">
      <w:pPr>
        <w:pStyle w:val="ListParagraph"/>
        <w:numPr>
          <w:ilvl w:val="3"/>
          <w:numId w:val="38"/>
        </w:numPr>
        <w:ind w:left="2268" w:hanging="283"/>
      </w:pPr>
      <w:r w:rsidRPr="005749AF">
        <w:t xml:space="preserve">During this stage, RDG </w:t>
      </w:r>
      <w:r w:rsidR="003C1ADC" w:rsidRPr="005749AF">
        <w:t xml:space="preserve">members </w:t>
      </w:r>
      <w:r w:rsidRPr="005749AF">
        <w:t xml:space="preserve">will </w:t>
      </w:r>
      <w:r w:rsidR="00A35C2E" w:rsidRPr="005749AF">
        <w:t xml:space="preserve">review the documentation to ensure that </w:t>
      </w:r>
      <w:r w:rsidR="00BB3B1A" w:rsidRPr="005749AF">
        <w:t>sufficient detail is provided</w:t>
      </w:r>
      <w:r w:rsidR="00A35C2E" w:rsidRPr="005749AF">
        <w:t xml:space="preserve"> </w:t>
      </w:r>
      <w:r w:rsidR="00021C71" w:rsidRPr="005749AF">
        <w:t xml:space="preserve">for consideration at the Recruitment and Admissions Strategy Committee (RASC; for proposed UK based </w:t>
      </w:r>
      <w:r w:rsidR="00BB3B1A" w:rsidRPr="005749AF">
        <w:t xml:space="preserve">HEI </w:t>
      </w:r>
      <w:r w:rsidR="00021C71" w:rsidRPr="005749AF">
        <w:t xml:space="preserve">partnerships) or the International Committee (IC; for </w:t>
      </w:r>
      <w:r w:rsidR="00BB3B1A" w:rsidRPr="005749AF">
        <w:t xml:space="preserve">proposed </w:t>
      </w:r>
      <w:r w:rsidR="00021C71" w:rsidRPr="005749AF">
        <w:t>International bas</w:t>
      </w:r>
      <w:r w:rsidR="00BB3B1A" w:rsidRPr="005749AF">
        <w:t>ed HEI partnerships).</w:t>
      </w:r>
    </w:p>
    <w:p w14:paraId="332A9239" w14:textId="77777777" w:rsidR="00BB3B1A" w:rsidRPr="005749AF" w:rsidRDefault="00BB3B1A" w:rsidP="00BB3B1A">
      <w:pPr>
        <w:pStyle w:val="ListParagraph"/>
        <w:ind w:left="1637"/>
        <w:rPr>
          <w:sz w:val="12"/>
          <w:szCs w:val="12"/>
        </w:rPr>
      </w:pPr>
    </w:p>
    <w:p w14:paraId="3661B936" w14:textId="4D6F8987" w:rsidR="008E1E47" w:rsidRPr="005749AF" w:rsidRDefault="00613641" w:rsidP="00A81F5B">
      <w:pPr>
        <w:pStyle w:val="ListParagraph"/>
        <w:numPr>
          <w:ilvl w:val="2"/>
          <w:numId w:val="38"/>
        </w:numPr>
        <w:snapToGrid w:val="0"/>
        <w:spacing w:before="60"/>
        <w:ind w:left="1702" w:hanging="284"/>
        <w:contextualSpacing w:val="0"/>
      </w:pPr>
      <w:r w:rsidRPr="005749AF">
        <w:rPr>
          <w:i/>
          <w:iCs/>
        </w:rPr>
        <w:t xml:space="preserve">Step </w:t>
      </w:r>
      <w:r w:rsidR="00944A0F" w:rsidRPr="005749AF">
        <w:rPr>
          <w:i/>
          <w:iCs/>
        </w:rPr>
        <w:t>3</w:t>
      </w:r>
      <w:r w:rsidRPr="005749AF">
        <w:rPr>
          <w:i/>
          <w:iCs/>
        </w:rPr>
        <w:t xml:space="preserve">. </w:t>
      </w:r>
      <w:r w:rsidR="00944A0F" w:rsidRPr="005749AF">
        <w:rPr>
          <w:i/>
          <w:iCs/>
        </w:rPr>
        <w:t xml:space="preserve">Submit </w:t>
      </w:r>
      <w:r w:rsidR="00DE6089" w:rsidRPr="005749AF">
        <w:rPr>
          <w:i/>
          <w:iCs/>
        </w:rPr>
        <w:t>Business Case</w:t>
      </w:r>
      <w:r w:rsidR="00944A0F" w:rsidRPr="005749AF">
        <w:rPr>
          <w:i/>
          <w:iCs/>
        </w:rPr>
        <w:t xml:space="preserve"> to </w:t>
      </w:r>
      <w:r w:rsidR="006F6A9A" w:rsidRPr="005749AF">
        <w:rPr>
          <w:i/>
          <w:iCs/>
        </w:rPr>
        <w:t>RAS</w:t>
      </w:r>
      <w:r w:rsidR="003C1ADC" w:rsidRPr="005749AF">
        <w:rPr>
          <w:i/>
          <w:iCs/>
        </w:rPr>
        <w:t>C</w:t>
      </w:r>
      <w:r w:rsidR="006F6A9A" w:rsidRPr="005749AF">
        <w:rPr>
          <w:i/>
          <w:iCs/>
        </w:rPr>
        <w:t xml:space="preserve"> or IC</w:t>
      </w:r>
      <w:r w:rsidR="00892515" w:rsidRPr="005749AF">
        <w:rPr>
          <w:i/>
          <w:iCs/>
        </w:rPr>
        <w:t xml:space="preserve">. </w:t>
      </w:r>
    </w:p>
    <w:p w14:paraId="7299C78F" w14:textId="002EA6F5" w:rsidR="00613641" w:rsidRPr="005749AF" w:rsidRDefault="00070C12" w:rsidP="008E1E47">
      <w:pPr>
        <w:pStyle w:val="ListParagraph"/>
        <w:numPr>
          <w:ilvl w:val="3"/>
          <w:numId w:val="38"/>
        </w:numPr>
        <w:ind w:left="2268" w:hanging="283"/>
      </w:pPr>
      <w:r w:rsidRPr="005749AF">
        <w:t xml:space="preserve">For </w:t>
      </w:r>
      <w:r w:rsidR="00CE79C7" w:rsidRPr="005749AF">
        <w:t xml:space="preserve">proposed </w:t>
      </w:r>
      <w:r w:rsidRPr="005749AF">
        <w:t>UK based partners</w:t>
      </w:r>
      <w:r w:rsidR="00CE79C7" w:rsidRPr="005749AF">
        <w:t>hips</w:t>
      </w:r>
      <w:r w:rsidRPr="005749AF">
        <w:t>, t</w:t>
      </w:r>
      <w:r w:rsidR="000C49E3" w:rsidRPr="005749AF">
        <w:t xml:space="preserve">he </w:t>
      </w:r>
      <w:r w:rsidR="005F1281" w:rsidRPr="005749AF">
        <w:t xml:space="preserve">Collaboration Lead will submit the </w:t>
      </w:r>
      <w:r w:rsidR="002629CD" w:rsidRPr="005749AF">
        <w:t xml:space="preserve">Business Case </w:t>
      </w:r>
      <w:r w:rsidR="005F462F" w:rsidRPr="005749AF">
        <w:t xml:space="preserve">and Due Diligence </w:t>
      </w:r>
      <w:r w:rsidR="00BC52FB" w:rsidRPr="005749AF">
        <w:t xml:space="preserve">Report </w:t>
      </w:r>
      <w:r w:rsidR="002629CD" w:rsidRPr="005749AF">
        <w:t>to</w:t>
      </w:r>
      <w:r w:rsidR="00D5562E" w:rsidRPr="005749AF">
        <w:t xml:space="preserve"> </w:t>
      </w:r>
      <w:r w:rsidRPr="005749AF">
        <w:t xml:space="preserve">the </w:t>
      </w:r>
      <w:r w:rsidR="00771425" w:rsidRPr="005749AF">
        <w:t>RASC</w:t>
      </w:r>
      <w:r w:rsidRPr="005749AF">
        <w:t xml:space="preserve"> </w:t>
      </w:r>
      <w:r w:rsidR="00D5562E" w:rsidRPr="005749AF">
        <w:t xml:space="preserve">for </w:t>
      </w:r>
      <w:proofErr w:type="gramStart"/>
      <w:r w:rsidR="00D5562E" w:rsidRPr="005749AF">
        <w:lastRenderedPageBreak/>
        <w:t>perusal</w:t>
      </w:r>
      <w:r w:rsidR="005F1281" w:rsidRPr="005749AF">
        <w:t>, and</w:t>
      </w:r>
      <w:proofErr w:type="gramEnd"/>
      <w:r w:rsidR="005F1281" w:rsidRPr="005749AF">
        <w:t xml:space="preserve"> </w:t>
      </w:r>
      <w:r w:rsidR="00D4087D" w:rsidRPr="005749AF">
        <w:t xml:space="preserve">then </w:t>
      </w:r>
      <w:r w:rsidR="005F1281" w:rsidRPr="005749AF">
        <w:t xml:space="preserve">attend the scheduled </w:t>
      </w:r>
      <w:r w:rsidRPr="005749AF">
        <w:t>RAS</w:t>
      </w:r>
      <w:r w:rsidR="00771425" w:rsidRPr="005749AF">
        <w:t>C</w:t>
      </w:r>
      <w:r w:rsidR="005F1281" w:rsidRPr="005749AF">
        <w:t xml:space="preserve"> meeting where the Business Case</w:t>
      </w:r>
      <w:r w:rsidR="00771425" w:rsidRPr="005749AF">
        <w:t xml:space="preserve"> and Due Diligence</w:t>
      </w:r>
      <w:r w:rsidR="005F1281" w:rsidRPr="005749AF">
        <w:t xml:space="preserve"> </w:t>
      </w:r>
      <w:r w:rsidR="00771425" w:rsidRPr="005749AF">
        <w:t xml:space="preserve">Report </w:t>
      </w:r>
      <w:r w:rsidR="005F1281" w:rsidRPr="005749AF">
        <w:t>will be discussed.</w:t>
      </w:r>
    </w:p>
    <w:p w14:paraId="57B428B0" w14:textId="2D8FAF5B" w:rsidR="00CE79C7" w:rsidRPr="005749AF" w:rsidRDefault="00CE79C7" w:rsidP="008E1E47">
      <w:pPr>
        <w:pStyle w:val="ListParagraph"/>
        <w:numPr>
          <w:ilvl w:val="3"/>
          <w:numId w:val="38"/>
        </w:numPr>
        <w:ind w:left="2268" w:hanging="283"/>
      </w:pPr>
      <w:r w:rsidRPr="005749AF">
        <w:t xml:space="preserve">For </w:t>
      </w:r>
      <w:r w:rsidR="001A78ED" w:rsidRPr="005749AF">
        <w:t xml:space="preserve">proposed </w:t>
      </w:r>
      <w:r w:rsidRPr="005749AF">
        <w:t>International partnerships, the Collaboration Lead will submit the documentation to the International Committee (IC</w:t>
      </w:r>
      <w:proofErr w:type="gramStart"/>
      <w:r w:rsidRPr="005749AF">
        <w:t>), and</w:t>
      </w:r>
      <w:proofErr w:type="gramEnd"/>
      <w:r w:rsidRPr="005749AF">
        <w:t xml:space="preserve"> must then attend the scheduled IC meeting where the Business Case </w:t>
      </w:r>
      <w:r w:rsidR="00771425" w:rsidRPr="005749AF">
        <w:t xml:space="preserve">and Due Diligence Report </w:t>
      </w:r>
      <w:r w:rsidRPr="005749AF">
        <w:t>will be discussed.</w:t>
      </w:r>
    </w:p>
    <w:p w14:paraId="7EFE450C" w14:textId="31054844" w:rsidR="00D577BC" w:rsidRPr="005749AF" w:rsidRDefault="00D577BC" w:rsidP="008E1E47">
      <w:pPr>
        <w:pStyle w:val="ListParagraph"/>
        <w:numPr>
          <w:ilvl w:val="3"/>
          <w:numId w:val="38"/>
        </w:numPr>
        <w:ind w:left="2268" w:hanging="283"/>
      </w:pPr>
      <w:r w:rsidRPr="005749AF">
        <w:t>An in-</w:t>
      </w:r>
      <w:proofErr w:type="gramStart"/>
      <w:r w:rsidRPr="005749AF">
        <w:t>principle</w:t>
      </w:r>
      <w:proofErr w:type="gramEnd"/>
      <w:r w:rsidRPr="005749AF">
        <w:t xml:space="preserve"> decision will be made by </w:t>
      </w:r>
      <w:r w:rsidR="00CE79C7" w:rsidRPr="005749AF">
        <w:t>either the RAS</w:t>
      </w:r>
      <w:r w:rsidR="00771425" w:rsidRPr="005749AF">
        <w:t>C</w:t>
      </w:r>
      <w:r w:rsidR="00CE79C7" w:rsidRPr="005749AF">
        <w:t xml:space="preserve"> or IC</w:t>
      </w:r>
      <w:r w:rsidRPr="005749AF">
        <w:t xml:space="preserve"> on whether the </w:t>
      </w:r>
      <w:r w:rsidR="00771425" w:rsidRPr="005749AF">
        <w:t xml:space="preserve">Collaboration Lead can move </w:t>
      </w:r>
      <w:r w:rsidR="00115CD6" w:rsidRPr="005749AF">
        <w:t>forward with</w:t>
      </w:r>
      <w:r w:rsidR="00D47BC4" w:rsidRPr="005749AF">
        <w:t xml:space="preserve"> develop</w:t>
      </w:r>
      <w:r w:rsidR="00115CD6" w:rsidRPr="005749AF">
        <w:t>ing</w:t>
      </w:r>
      <w:r w:rsidR="00D47BC4" w:rsidRPr="005749AF">
        <w:t xml:space="preserve"> a more detailed proposal for</w:t>
      </w:r>
      <w:r w:rsidRPr="005749AF">
        <w:t xml:space="preserve"> consideration and final approval.</w:t>
      </w:r>
    </w:p>
    <w:p w14:paraId="0730C939" w14:textId="56B45210" w:rsidR="003D53FD" w:rsidRPr="005749AF" w:rsidRDefault="003D53FD" w:rsidP="001E6DD6">
      <w:pPr>
        <w:pStyle w:val="ListParagraph"/>
        <w:numPr>
          <w:ilvl w:val="3"/>
          <w:numId w:val="38"/>
        </w:numPr>
        <w:snapToGrid w:val="0"/>
        <w:spacing w:after="60"/>
        <w:ind w:left="2269" w:hanging="284"/>
        <w:contextualSpacing w:val="0"/>
      </w:pPr>
      <w:r w:rsidRPr="005749AF">
        <w:t xml:space="preserve">An amended Business Case </w:t>
      </w:r>
      <w:r w:rsidR="00115CD6" w:rsidRPr="005749AF">
        <w:t xml:space="preserve">and/or Due Diligence Report </w:t>
      </w:r>
      <w:r w:rsidRPr="005749AF">
        <w:t xml:space="preserve">may be required to be resubmitted to </w:t>
      </w:r>
      <w:r w:rsidR="00CE79C7" w:rsidRPr="005749AF">
        <w:t>the RAS</w:t>
      </w:r>
      <w:r w:rsidR="00115CD6" w:rsidRPr="005749AF">
        <w:t>C</w:t>
      </w:r>
      <w:r w:rsidR="00CE79C7" w:rsidRPr="005749AF">
        <w:t xml:space="preserve"> / IC</w:t>
      </w:r>
      <w:r w:rsidRPr="005749AF">
        <w:t xml:space="preserve"> or addressed through Chair’s Action.</w:t>
      </w:r>
    </w:p>
    <w:p w14:paraId="22A100F2" w14:textId="0CF3ECE1" w:rsidR="00AE3C33" w:rsidRPr="005749AF" w:rsidRDefault="00AE3C33" w:rsidP="00AE3C33">
      <w:pPr>
        <w:pStyle w:val="ListParagraph"/>
        <w:numPr>
          <w:ilvl w:val="2"/>
          <w:numId w:val="38"/>
        </w:numPr>
        <w:spacing w:before="60"/>
        <w:ind w:left="1702" w:hanging="284"/>
        <w:rPr>
          <w:i/>
          <w:iCs/>
        </w:rPr>
      </w:pPr>
      <w:r w:rsidRPr="005749AF">
        <w:rPr>
          <w:i/>
          <w:iCs/>
        </w:rPr>
        <w:t xml:space="preserve">Step 4. </w:t>
      </w:r>
      <w:r w:rsidR="006515F5" w:rsidRPr="005749AF">
        <w:rPr>
          <w:i/>
          <w:iCs/>
        </w:rPr>
        <w:t>RAS</w:t>
      </w:r>
      <w:r w:rsidR="00115CD6" w:rsidRPr="005749AF">
        <w:rPr>
          <w:i/>
          <w:iCs/>
        </w:rPr>
        <w:t>C</w:t>
      </w:r>
      <w:r w:rsidR="006515F5" w:rsidRPr="005749AF">
        <w:rPr>
          <w:i/>
          <w:iCs/>
        </w:rPr>
        <w:t xml:space="preserve"> / IC</w:t>
      </w:r>
      <w:r w:rsidR="00D577BC" w:rsidRPr="005749AF">
        <w:rPr>
          <w:i/>
          <w:iCs/>
        </w:rPr>
        <w:t xml:space="preserve"> minutes </w:t>
      </w:r>
      <w:r w:rsidR="001A6B5C" w:rsidRPr="005749AF">
        <w:rPr>
          <w:i/>
          <w:iCs/>
        </w:rPr>
        <w:t>submitted to</w:t>
      </w:r>
      <w:r w:rsidR="00507C90" w:rsidRPr="005749AF">
        <w:rPr>
          <w:i/>
          <w:iCs/>
        </w:rPr>
        <w:t xml:space="preserve"> Academic Board</w:t>
      </w:r>
      <w:r w:rsidR="006016E9" w:rsidRPr="005749AF">
        <w:rPr>
          <w:i/>
          <w:iCs/>
        </w:rPr>
        <w:t>.</w:t>
      </w:r>
    </w:p>
    <w:p w14:paraId="0745D288" w14:textId="688AAE34" w:rsidR="00FF1C35" w:rsidRPr="005749AF" w:rsidRDefault="00507C90" w:rsidP="001E6DD6">
      <w:pPr>
        <w:pStyle w:val="ListParagraph"/>
        <w:numPr>
          <w:ilvl w:val="3"/>
          <w:numId w:val="38"/>
        </w:numPr>
        <w:spacing w:before="60"/>
        <w:ind w:left="2268" w:hanging="283"/>
        <w:rPr>
          <w:i/>
          <w:iCs/>
        </w:rPr>
      </w:pPr>
      <w:r w:rsidRPr="005749AF">
        <w:t>A</w:t>
      </w:r>
      <w:r w:rsidR="00115CD6" w:rsidRPr="005749AF">
        <w:t>ny a</w:t>
      </w:r>
      <w:r w:rsidRPr="005749AF">
        <w:t xml:space="preserve">pproval, in principle, </w:t>
      </w:r>
      <w:r w:rsidR="00115CD6" w:rsidRPr="005749AF">
        <w:t>will</w:t>
      </w:r>
      <w:r w:rsidR="00F12269" w:rsidRPr="005749AF">
        <w:t xml:space="preserve"> be </w:t>
      </w:r>
      <w:r w:rsidRPr="005749AF">
        <w:t xml:space="preserve">confirmed at </w:t>
      </w:r>
      <w:r w:rsidR="001663C6" w:rsidRPr="005749AF">
        <w:t xml:space="preserve">the next </w:t>
      </w:r>
      <w:r w:rsidRPr="005749AF">
        <w:t xml:space="preserve">Academic Board via </w:t>
      </w:r>
      <w:r w:rsidR="00CE79C7" w:rsidRPr="005749AF">
        <w:t>RAS</w:t>
      </w:r>
      <w:r w:rsidR="001663C6" w:rsidRPr="005749AF">
        <w:t>C</w:t>
      </w:r>
      <w:r w:rsidR="00CE79C7" w:rsidRPr="005749AF">
        <w:t>/IC</w:t>
      </w:r>
      <w:r w:rsidRPr="005749AF">
        <w:t xml:space="preserve"> </w:t>
      </w:r>
      <w:r w:rsidR="00D778E8" w:rsidRPr="005749AF">
        <w:t>minutes.</w:t>
      </w:r>
    </w:p>
    <w:p w14:paraId="213D2BF9" w14:textId="77777777" w:rsidR="00DD1E06" w:rsidRPr="005749AF" w:rsidRDefault="00DD1E06" w:rsidP="00DD1E06">
      <w:pPr>
        <w:pStyle w:val="ListParagraph"/>
        <w:spacing w:before="60"/>
        <w:ind w:left="2880"/>
        <w:rPr>
          <w:i/>
          <w:iCs/>
        </w:rPr>
      </w:pPr>
    </w:p>
    <w:p w14:paraId="40C38A21" w14:textId="092897C8" w:rsidR="00DD1E06" w:rsidRPr="005749AF" w:rsidRDefault="00DD1E06" w:rsidP="00266757">
      <w:pPr>
        <w:spacing w:before="60"/>
        <w:ind w:left="1134"/>
        <w:rPr>
          <w:i/>
          <w:iCs/>
        </w:rPr>
      </w:pPr>
      <w:r w:rsidRPr="005749AF">
        <w:rPr>
          <w:i/>
          <w:iCs/>
        </w:rPr>
        <w:t>Stage 2: Scrutiny and Approval of detailed proposal and supplementary documentation</w:t>
      </w:r>
    </w:p>
    <w:p w14:paraId="62E784B2" w14:textId="2C22F42A" w:rsidR="001663C6" w:rsidRPr="005749AF" w:rsidRDefault="001663C6" w:rsidP="00A81F5B">
      <w:pPr>
        <w:pStyle w:val="ListParagraph"/>
        <w:numPr>
          <w:ilvl w:val="2"/>
          <w:numId w:val="38"/>
        </w:numPr>
        <w:snapToGrid w:val="0"/>
        <w:spacing w:before="60"/>
        <w:ind w:left="1702" w:hanging="284"/>
        <w:contextualSpacing w:val="0"/>
      </w:pPr>
      <w:r w:rsidRPr="005749AF">
        <w:rPr>
          <w:i/>
          <w:iCs/>
        </w:rPr>
        <w:t xml:space="preserve">Step 5. Develop </w:t>
      </w:r>
      <w:r w:rsidR="000B2D84" w:rsidRPr="005749AF">
        <w:rPr>
          <w:i/>
          <w:iCs/>
        </w:rPr>
        <w:t xml:space="preserve">the </w:t>
      </w:r>
      <w:r w:rsidR="007A11F4" w:rsidRPr="005749AF">
        <w:rPr>
          <w:i/>
          <w:iCs/>
        </w:rPr>
        <w:t xml:space="preserve">full Proposal, the </w:t>
      </w:r>
      <w:proofErr w:type="spellStart"/>
      <w:r w:rsidR="007A11F4" w:rsidRPr="005749AF">
        <w:rPr>
          <w:i/>
          <w:iCs/>
        </w:rPr>
        <w:t>MoA</w:t>
      </w:r>
      <w:proofErr w:type="spellEnd"/>
      <w:r w:rsidR="007A11F4" w:rsidRPr="005749AF">
        <w:rPr>
          <w:i/>
          <w:iCs/>
        </w:rPr>
        <w:t xml:space="preserve"> and any relevant supplementary documentation.</w:t>
      </w:r>
    </w:p>
    <w:p w14:paraId="40DC38A6" w14:textId="49FAD47C" w:rsidR="007A11F4" w:rsidRPr="005749AF" w:rsidRDefault="00ED71E2" w:rsidP="007A11F4">
      <w:pPr>
        <w:pStyle w:val="ListParagraph"/>
        <w:numPr>
          <w:ilvl w:val="3"/>
          <w:numId w:val="38"/>
        </w:numPr>
        <w:snapToGrid w:val="0"/>
        <w:spacing w:before="60"/>
        <w:ind w:left="2268" w:hanging="283"/>
        <w:contextualSpacing w:val="0"/>
      </w:pPr>
      <w:r w:rsidRPr="005749AF">
        <w:t xml:space="preserve">Where a Business Case and Due Diligence is approved at Stage 1, the Collaboration Lead must then prepare and submit the </w:t>
      </w:r>
      <w:r w:rsidR="00FB78BE" w:rsidRPr="005749AF">
        <w:t xml:space="preserve">proposal and </w:t>
      </w:r>
      <w:proofErr w:type="spellStart"/>
      <w:r w:rsidR="00FB78BE" w:rsidRPr="005749AF">
        <w:t>MoA</w:t>
      </w:r>
      <w:proofErr w:type="spellEnd"/>
      <w:r w:rsidR="00447E02" w:rsidRPr="005749AF">
        <w:t xml:space="preserve"> </w:t>
      </w:r>
      <w:r w:rsidRPr="005749AF">
        <w:t>to RDG for Quality Assurance Review</w:t>
      </w:r>
      <w:r w:rsidR="00447E02" w:rsidRPr="005749AF">
        <w:t xml:space="preserve"> (see section 24 for guidance on what to include in the proposal)</w:t>
      </w:r>
      <w:r w:rsidRPr="005749AF">
        <w:t>.</w:t>
      </w:r>
    </w:p>
    <w:p w14:paraId="2C25498B" w14:textId="76EA33CC" w:rsidR="007A2B92" w:rsidRPr="007A2B92" w:rsidRDefault="00447E02" w:rsidP="64AAA902">
      <w:pPr>
        <w:pStyle w:val="ListParagraph"/>
        <w:numPr>
          <w:ilvl w:val="3"/>
          <w:numId w:val="38"/>
        </w:numPr>
        <w:snapToGrid w:val="0"/>
        <w:spacing w:before="60"/>
        <w:ind w:left="2268" w:hanging="283"/>
      </w:pPr>
      <w:r w:rsidRPr="64AAA902">
        <w:rPr>
          <w:b/>
          <w:bCs/>
          <w:i/>
          <w:iCs/>
        </w:rPr>
        <w:t xml:space="preserve">For the proposal, Cardiff Met’s </w:t>
      </w:r>
      <w:hyperlink r:id="rId18">
        <w:r w:rsidR="00DA2F8B" w:rsidRPr="64AAA902">
          <w:rPr>
            <w:rStyle w:val="Hyperlink"/>
            <w:b/>
            <w:bCs/>
            <w:i/>
            <w:iCs/>
          </w:rPr>
          <w:t xml:space="preserve">Dual / Joint PhD </w:t>
        </w:r>
        <w:r w:rsidR="00DB5351" w:rsidRPr="64AAA902">
          <w:rPr>
            <w:rStyle w:val="Hyperlink"/>
            <w:b/>
            <w:bCs/>
            <w:i/>
            <w:iCs/>
          </w:rPr>
          <w:t>Proposal</w:t>
        </w:r>
        <w:r w:rsidR="00DA2F8B" w:rsidRPr="64AAA902">
          <w:rPr>
            <w:rStyle w:val="Hyperlink"/>
            <w:b/>
            <w:bCs/>
            <w:i/>
            <w:iCs/>
          </w:rPr>
          <w:t xml:space="preserve"> Template</w:t>
        </w:r>
      </w:hyperlink>
      <w:r w:rsidR="00DA2F8B" w:rsidRPr="64AAA902">
        <w:rPr>
          <w:b/>
          <w:bCs/>
          <w:i/>
          <w:iCs/>
        </w:rPr>
        <w:t xml:space="preserve"> must be used.</w:t>
      </w:r>
    </w:p>
    <w:p w14:paraId="65430815" w14:textId="19683097" w:rsidR="007A2B92" w:rsidRPr="005749AF" w:rsidRDefault="007A2B92" w:rsidP="007A2B92">
      <w:pPr>
        <w:pStyle w:val="ListParagraph"/>
        <w:numPr>
          <w:ilvl w:val="3"/>
          <w:numId w:val="38"/>
        </w:numPr>
        <w:snapToGrid w:val="0"/>
        <w:spacing w:before="60"/>
        <w:ind w:left="2268" w:hanging="283"/>
        <w:contextualSpacing w:val="0"/>
      </w:pPr>
      <w:r>
        <w:t>Please also include an Equality Impact Assessment with any proposal.</w:t>
      </w:r>
    </w:p>
    <w:p w14:paraId="05D78634" w14:textId="67513D92" w:rsidR="00AD27E7" w:rsidRPr="005749AF" w:rsidRDefault="00613641" w:rsidP="00A81F5B">
      <w:pPr>
        <w:pStyle w:val="ListParagraph"/>
        <w:numPr>
          <w:ilvl w:val="2"/>
          <w:numId w:val="38"/>
        </w:numPr>
        <w:snapToGrid w:val="0"/>
        <w:spacing w:before="60"/>
        <w:ind w:left="1702" w:hanging="284"/>
        <w:contextualSpacing w:val="0"/>
      </w:pPr>
      <w:r w:rsidRPr="005749AF">
        <w:rPr>
          <w:i/>
          <w:iCs/>
        </w:rPr>
        <w:t xml:space="preserve">Step </w:t>
      </w:r>
      <w:r w:rsidR="001663C6" w:rsidRPr="005749AF">
        <w:rPr>
          <w:i/>
          <w:iCs/>
        </w:rPr>
        <w:t>6</w:t>
      </w:r>
      <w:r w:rsidRPr="005749AF">
        <w:rPr>
          <w:i/>
          <w:iCs/>
        </w:rPr>
        <w:t xml:space="preserve">. </w:t>
      </w:r>
      <w:r w:rsidR="00511DEE" w:rsidRPr="005749AF">
        <w:rPr>
          <w:i/>
          <w:iCs/>
        </w:rPr>
        <w:t xml:space="preserve">Submit Documents to </w:t>
      </w:r>
      <w:r w:rsidR="00F12269" w:rsidRPr="005749AF">
        <w:rPr>
          <w:i/>
          <w:iCs/>
        </w:rPr>
        <w:t xml:space="preserve">Cardiff Met’s </w:t>
      </w:r>
      <w:r w:rsidR="00511DEE" w:rsidRPr="005749AF">
        <w:rPr>
          <w:i/>
          <w:iCs/>
        </w:rPr>
        <w:t xml:space="preserve">RDG for </w:t>
      </w:r>
      <w:r w:rsidR="00892515" w:rsidRPr="005749AF">
        <w:rPr>
          <w:i/>
          <w:iCs/>
        </w:rPr>
        <w:t>Quality Assurance Review</w:t>
      </w:r>
      <w:r w:rsidR="00342ED4" w:rsidRPr="005749AF">
        <w:rPr>
          <w:i/>
          <w:iCs/>
        </w:rPr>
        <w:t xml:space="preserve">. </w:t>
      </w:r>
    </w:p>
    <w:p w14:paraId="06F74328" w14:textId="30BCB477" w:rsidR="00511DEE" w:rsidRPr="005749AF" w:rsidRDefault="009F3908" w:rsidP="003D53FD">
      <w:pPr>
        <w:pStyle w:val="ListParagraph"/>
        <w:numPr>
          <w:ilvl w:val="3"/>
          <w:numId w:val="38"/>
        </w:numPr>
        <w:ind w:left="2268" w:hanging="283"/>
      </w:pPr>
      <w:r w:rsidRPr="005749AF">
        <w:t xml:space="preserve">The R&amp;IS Graduate Studies Team will schedule the review of the Proposal and </w:t>
      </w:r>
      <w:proofErr w:type="spellStart"/>
      <w:r w:rsidRPr="005749AF">
        <w:t>MoA</w:t>
      </w:r>
      <w:proofErr w:type="spellEnd"/>
      <w:r w:rsidRPr="005749AF">
        <w:t xml:space="preserve"> for the nearest RDG meeting. The Collaboration Lead</w:t>
      </w:r>
      <w:r w:rsidR="00D84DBE" w:rsidRPr="005749AF">
        <w:t xml:space="preserve"> from Cardiff Met and the partner HEI(s)</w:t>
      </w:r>
      <w:r w:rsidRPr="005749AF">
        <w:t xml:space="preserve"> will be invited to present the information at the RDG</w:t>
      </w:r>
      <w:r w:rsidR="00D84DBE" w:rsidRPr="005749AF">
        <w:t>.</w:t>
      </w:r>
    </w:p>
    <w:p w14:paraId="320B8F45" w14:textId="109070C5" w:rsidR="007B5D59" w:rsidRPr="005749AF" w:rsidRDefault="00EA4B57" w:rsidP="003D53FD">
      <w:pPr>
        <w:pStyle w:val="ListParagraph"/>
        <w:numPr>
          <w:ilvl w:val="3"/>
          <w:numId w:val="38"/>
        </w:numPr>
        <w:ind w:left="2268" w:hanging="283"/>
      </w:pPr>
      <w:r w:rsidRPr="005749AF">
        <w:t xml:space="preserve">The </w:t>
      </w:r>
      <w:r w:rsidR="007B5D59" w:rsidRPr="005749AF">
        <w:t>RDG, which includes a QED member (quality assurance), will act as a ‘standing panel’</w:t>
      </w:r>
      <w:r w:rsidR="005645F0" w:rsidRPr="005749AF">
        <w:t xml:space="preserve"> to scrutinise the submitted documentation.</w:t>
      </w:r>
    </w:p>
    <w:p w14:paraId="48B3BE70" w14:textId="710925AD" w:rsidR="00892515" w:rsidRPr="005749AF" w:rsidRDefault="00DC6792" w:rsidP="00AD27E7">
      <w:pPr>
        <w:pStyle w:val="ListParagraph"/>
        <w:numPr>
          <w:ilvl w:val="3"/>
          <w:numId w:val="38"/>
        </w:numPr>
        <w:ind w:left="2268" w:hanging="283"/>
      </w:pPr>
      <w:r w:rsidRPr="005749AF">
        <w:t>A</w:t>
      </w:r>
      <w:r w:rsidR="00D5562E" w:rsidRPr="005749AF">
        <w:t>mend</w:t>
      </w:r>
      <w:r w:rsidRPr="005749AF">
        <w:t>ed documentation may</w:t>
      </w:r>
      <w:r w:rsidR="00D5562E" w:rsidRPr="005749AF">
        <w:t xml:space="preserve"> be </w:t>
      </w:r>
      <w:r w:rsidRPr="005749AF">
        <w:t xml:space="preserve">required to be </w:t>
      </w:r>
      <w:r w:rsidR="00D5562E" w:rsidRPr="005749AF">
        <w:t xml:space="preserve">resubmitted to RDG or addressed </w:t>
      </w:r>
      <w:r w:rsidRPr="005749AF">
        <w:t>through</w:t>
      </w:r>
      <w:r w:rsidR="00D5562E" w:rsidRPr="005749AF">
        <w:t xml:space="preserve"> Chair’s Action.</w:t>
      </w:r>
    </w:p>
    <w:p w14:paraId="48C26752" w14:textId="55B4F29A" w:rsidR="00511DEE" w:rsidRPr="005749AF" w:rsidRDefault="00892515" w:rsidP="00A81F5B">
      <w:pPr>
        <w:pStyle w:val="ListParagraph"/>
        <w:numPr>
          <w:ilvl w:val="2"/>
          <w:numId w:val="38"/>
        </w:numPr>
        <w:snapToGrid w:val="0"/>
        <w:spacing w:before="60"/>
        <w:ind w:left="1702" w:hanging="284"/>
        <w:contextualSpacing w:val="0"/>
      </w:pPr>
      <w:r w:rsidRPr="005749AF">
        <w:rPr>
          <w:i/>
          <w:iCs/>
        </w:rPr>
        <w:t xml:space="preserve">Step </w:t>
      </w:r>
      <w:r w:rsidR="001663C6" w:rsidRPr="005749AF">
        <w:rPr>
          <w:i/>
          <w:iCs/>
        </w:rPr>
        <w:t>7</w:t>
      </w:r>
      <w:r w:rsidRPr="005749AF">
        <w:rPr>
          <w:i/>
          <w:iCs/>
        </w:rPr>
        <w:t xml:space="preserve">. </w:t>
      </w:r>
      <w:r w:rsidR="00511DEE" w:rsidRPr="005749AF">
        <w:rPr>
          <w:i/>
          <w:iCs/>
        </w:rPr>
        <w:t xml:space="preserve">Submit Documents to </w:t>
      </w:r>
      <w:r w:rsidR="00511DEE" w:rsidRPr="005749AF">
        <w:t xml:space="preserve">Academic Quality and Standards Committee (AQSC) </w:t>
      </w:r>
      <w:r w:rsidR="00511DEE" w:rsidRPr="005749AF">
        <w:rPr>
          <w:i/>
          <w:iCs/>
        </w:rPr>
        <w:t xml:space="preserve">for </w:t>
      </w:r>
      <w:r w:rsidRPr="005749AF">
        <w:rPr>
          <w:i/>
          <w:iCs/>
        </w:rPr>
        <w:t xml:space="preserve">Institutional </w:t>
      </w:r>
      <w:r w:rsidR="00D5562E" w:rsidRPr="005749AF">
        <w:rPr>
          <w:i/>
          <w:iCs/>
        </w:rPr>
        <w:t xml:space="preserve">‘Sign Off’. </w:t>
      </w:r>
    </w:p>
    <w:p w14:paraId="6A5DBB6F" w14:textId="3007A7C4" w:rsidR="00892515" w:rsidRPr="005749AF" w:rsidRDefault="00B10A3B" w:rsidP="00EA4B57">
      <w:pPr>
        <w:pStyle w:val="ListParagraph"/>
        <w:numPr>
          <w:ilvl w:val="3"/>
          <w:numId w:val="38"/>
        </w:numPr>
        <w:ind w:left="2268" w:hanging="283"/>
      </w:pPr>
      <w:r w:rsidRPr="005749AF">
        <w:t>The U</w:t>
      </w:r>
      <w:r w:rsidR="00EA4B57" w:rsidRPr="005749AF">
        <w:t xml:space="preserve">niversity’s </w:t>
      </w:r>
      <w:r w:rsidRPr="005749AF">
        <w:t>G</w:t>
      </w:r>
      <w:r w:rsidR="00EA4B57" w:rsidRPr="005749AF">
        <w:t xml:space="preserve">raduate </w:t>
      </w:r>
      <w:r w:rsidRPr="005749AF">
        <w:t>S</w:t>
      </w:r>
      <w:r w:rsidR="00093F2D" w:rsidRPr="005749AF">
        <w:t xml:space="preserve">tudies </w:t>
      </w:r>
      <w:r w:rsidRPr="005749AF">
        <w:t>L</w:t>
      </w:r>
      <w:r w:rsidR="00093F2D" w:rsidRPr="005749AF">
        <w:t>ead (Deputy Chair of RDG</w:t>
      </w:r>
      <w:r w:rsidR="00421710" w:rsidRPr="005749AF">
        <w:t xml:space="preserve"> and AQSC Member</w:t>
      </w:r>
      <w:r w:rsidR="00093F2D" w:rsidRPr="005749AF">
        <w:t>)</w:t>
      </w:r>
      <w:r w:rsidR="005645F0" w:rsidRPr="005749AF">
        <w:t xml:space="preserve"> </w:t>
      </w:r>
      <w:r w:rsidR="00093F2D" w:rsidRPr="005749AF">
        <w:t xml:space="preserve">will </w:t>
      </w:r>
      <w:r w:rsidR="005645F0" w:rsidRPr="005749AF">
        <w:t>submit</w:t>
      </w:r>
      <w:r w:rsidR="00093F2D" w:rsidRPr="005749AF">
        <w:t xml:space="preserve"> </w:t>
      </w:r>
      <w:r w:rsidR="0030594D" w:rsidRPr="005749AF">
        <w:t xml:space="preserve">a report </w:t>
      </w:r>
      <w:r w:rsidR="000A455C" w:rsidRPr="005749AF">
        <w:t xml:space="preserve">to AQSC, </w:t>
      </w:r>
      <w:r w:rsidR="0030594D" w:rsidRPr="005749AF">
        <w:t>detailing the outcome of the RDG Quality Assurance Review</w:t>
      </w:r>
      <w:r w:rsidR="000A455C" w:rsidRPr="005749AF">
        <w:t xml:space="preserve">, to provide written reassurance of support </w:t>
      </w:r>
      <w:r w:rsidR="0064675D" w:rsidRPr="005749AF">
        <w:t>for the proposal</w:t>
      </w:r>
      <w:r w:rsidR="000A455C" w:rsidRPr="005749AF">
        <w:t xml:space="preserve">.  </w:t>
      </w:r>
      <w:r w:rsidR="00093F2D" w:rsidRPr="005749AF">
        <w:t xml:space="preserve">AQSC </w:t>
      </w:r>
      <w:r w:rsidR="0064675D" w:rsidRPr="005749AF">
        <w:t xml:space="preserve">will </w:t>
      </w:r>
      <w:r w:rsidR="00093F2D" w:rsidRPr="005749AF">
        <w:t>for review and</w:t>
      </w:r>
      <w:r w:rsidR="0064675D" w:rsidRPr="005749AF">
        <w:t xml:space="preserve"> provide</w:t>
      </w:r>
      <w:r w:rsidR="00093F2D" w:rsidRPr="005749AF">
        <w:t xml:space="preserve"> Institutional ‘sign off’</w:t>
      </w:r>
      <w:r w:rsidR="00165C94" w:rsidRPr="005749AF">
        <w:t>.</w:t>
      </w:r>
    </w:p>
    <w:p w14:paraId="3C4E12F1" w14:textId="7FA5F49A" w:rsidR="00843E7A" w:rsidRPr="001024C9" w:rsidRDefault="00ED41C9" w:rsidP="00ED41C9">
      <w:pPr>
        <w:pStyle w:val="ListParagraph"/>
        <w:tabs>
          <w:tab w:val="left" w:pos="3612"/>
        </w:tabs>
        <w:ind w:left="2160"/>
      </w:pPr>
      <w:r>
        <w:tab/>
      </w:r>
    </w:p>
    <w:p w14:paraId="3A97E8B0" w14:textId="33121F69" w:rsidR="00176314" w:rsidRPr="001024C9" w:rsidRDefault="00640159" w:rsidP="00A81F5B">
      <w:pPr>
        <w:pStyle w:val="ListParagraph"/>
        <w:numPr>
          <w:ilvl w:val="1"/>
          <w:numId w:val="10"/>
        </w:numPr>
        <w:snapToGrid w:val="0"/>
        <w:spacing w:after="120"/>
        <w:ind w:left="1417" w:hanging="697"/>
        <w:contextualSpacing w:val="0"/>
      </w:pPr>
      <w:r w:rsidRPr="001024C9">
        <w:rPr>
          <w:b/>
          <w:bCs/>
        </w:rPr>
        <w:lastRenderedPageBreak/>
        <w:t xml:space="preserve">Process for </w:t>
      </w:r>
      <w:r w:rsidR="00F8793D" w:rsidRPr="001024C9">
        <w:rPr>
          <w:b/>
          <w:bCs/>
        </w:rPr>
        <w:t>Joint / Dual PhD Partnership</w:t>
      </w:r>
      <w:r w:rsidRPr="001024C9">
        <w:rPr>
          <w:b/>
          <w:bCs/>
        </w:rPr>
        <w:t xml:space="preserve"> Review</w:t>
      </w:r>
      <w:r w:rsidR="00864281" w:rsidRPr="001024C9">
        <w:rPr>
          <w:b/>
          <w:bCs/>
        </w:rPr>
        <w:t xml:space="preserve"> and </w:t>
      </w:r>
      <w:r w:rsidRPr="001024C9">
        <w:rPr>
          <w:b/>
          <w:bCs/>
        </w:rPr>
        <w:t>Renewal</w:t>
      </w:r>
      <w:r w:rsidR="00864281" w:rsidRPr="001024C9">
        <w:rPr>
          <w:b/>
          <w:bCs/>
        </w:rPr>
        <w:t xml:space="preserve"> or Discontinuation</w:t>
      </w:r>
      <w:r w:rsidR="00D13264" w:rsidRPr="001024C9">
        <w:rPr>
          <w:b/>
          <w:bCs/>
        </w:rPr>
        <w:t xml:space="preserve">.  </w:t>
      </w:r>
    </w:p>
    <w:p w14:paraId="2B99EEFC" w14:textId="04A65FAB" w:rsidR="00760A49" w:rsidRPr="001024C9" w:rsidRDefault="005D48C8" w:rsidP="007242BF">
      <w:pPr>
        <w:pStyle w:val="ListParagraph"/>
        <w:numPr>
          <w:ilvl w:val="2"/>
          <w:numId w:val="10"/>
        </w:numPr>
      </w:pPr>
      <w:r w:rsidRPr="001024C9">
        <w:t>Monitoring of the</w:t>
      </w:r>
      <w:r w:rsidR="00760A49" w:rsidRPr="001024C9">
        <w:t xml:space="preserve"> health of the partnership must be </w:t>
      </w:r>
      <w:r w:rsidR="00176314" w:rsidRPr="001024C9">
        <w:t>reported upon</w:t>
      </w:r>
      <w:r w:rsidR="00760A49" w:rsidRPr="001024C9">
        <w:t xml:space="preserve"> in the relevant School(s) Annual Graduate Studies Report</w:t>
      </w:r>
      <w:r w:rsidR="00201848" w:rsidRPr="001024C9">
        <w:t xml:space="preserve"> (AGSR)</w:t>
      </w:r>
      <w:r w:rsidR="00760A49" w:rsidRPr="001024C9">
        <w:t>, with consideration of the themes assessed by the Postgraduate Researcher Experience Survey</w:t>
      </w:r>
      <w:r w:rsidRPr="001024C9">
        <w:t xml:space="preserve"> and comment</w:t>
      </w:r>
      <w:r w:rsidR="00FB2DB0">
        <w:t>s</w:t>
      </w:r>
      <w:r w:rsidRPr="001024C9">
        <w:t xml:space="preserve"> on due diligence on the HEI partner(s)</w:t>
      </w:r>
      <w:r w:rsidR="00001D02">
        <w:t xml:space="preserve"> provided</w:t>
      </w:r>
      <w:r w:rsidR="00760A49" w:rsidRPr="001024C9">
        <w:t>.</w:t>
      </w:r>
      <w:r w:rsidR="00220CE3" w:rsidRPr="001024C9">
        <w:t xml:space="preserve">  </w:t>
      </w:r>
    </w:p>
    <w:p w14:paraId="5D61C272" w14:textId="77777777" w:rsidR="00A627B9" w:rsidRPr="001024C9" w:rsidRDefault="00A627B9" w:rsidP="00A627B9">
      <w:pPr>
        <w:pStyle w:val="ListParagraph"/>
        <w:ind w:left="2160"/>
        <w:rPr>
          <w:sz w:val="12"/>
          <w:szCs w:val="12"/>
        </w:rPr>
      </w:pPr>
    </w:p>
    <w:p w14:paraId="7D1B406D" w14:textId="633D99A5" w:rsidR="00A8325B" w:rsidRPr="005749AF" w:rsidRDefault="00D13264" w:rsidP="00A8325B">
      <w:pPr>
        <w:pStyle w:val="ListParagraph"/>
        <w:numPr>
          <w:ilvl w:val="2"/>
          <w:numId w:val="10"/>
        </w:numPr>
        <w:rPr>
          <w:sz w:val="12"/>
          <w:szCs w:val="12"/>
        </w:rPr>
      </w:pPr>
      <w:r w:rsidRPr="001024C9">
        <w:t xml:space="preserve">Collaborative provision arrangements are reviewed every five years </w:t>
      </w:r>
      <w:proofErr w:type="gramStart"/>
      <w:r w:rsidRPr="001024C9">
        <w:t>in order to</w:t>
      </w:r>
      <w:proofErr w:type="gramEnd"/>
      <w:r w:rsidRPr="001024C9">
        <w:t xml:space="preserve"> enable </w:t>
      </w:r>
      <w:r w:rsidR="00572D52" w:rsidRPr="001024C9">
        <w:t>Cardiff Met</w:t>
      </w:r>
      <w:r w:rsidRPr="001024C9">
        <w:t xml:space="preserve"> to satisfy itself that the arrangements for the partnership as set out in the </w:t>
      </w:r>
      <w:proofErr w:type="spellStart"/>
      <w:r w:rsidRPr="001024C9">
        <w:t>MoA</w:t>
      </w:r>
      <w:proofErr w:type="spellEnd"/>
      <w:r w:rsidRPr="001024C9">
        <w:t xml:space="preserve"> continue to be met. Following the review and re-approval of the Joint or D</w:t>
      </w:r>
      <w:r w:rsidR="00E43F10" w:rsidRPr="001024C9">
        <w:t>ual</w:t>
      </w:r>
      <w:r w:rsidRPr="001024C9">
        <w:t xml:space="preserve"> PhD arrangement, the </w:t>
      </w:r>
      <w:proofErr w:type="spellStart"/>
      <w:r w:rsidRPr="001024C9">
        <w:t>MoA</w:t>
      </w:r>
      <w:proofErr w:type="spellEnd"/>
      <w:r w:rsidRPr="001024C9">
        <w:t xml:space="preserve"> must be </w:t>
      </w:r>
      <w:r w:rsidRPr="005749AF">
        <w:t xml:space="preserve">renewed. Where the </w:t>
      </w:r>
      <w:proofErr w:type="spellStart"/>
      <w:r w:rsidRPr="005749AF">
        <w:t>MoA</w:t>
      </w:r>
      <w:proofErr w:type="spellEnd"/>
      <w:r w:rsidRPr="005749AF">
        <w:t xml:space="preserve"> is in place for a period longer than five years, a review is still required to take place every five years.  The procedure for the review and renewal of Doctoral Level programmes is set out in</w:t>
      </w:r>
      <w:r w:rsidR="005B1E2A" w:rsidRPr="005749AF">
        <w:t xml:space="preserve"> the</w:t>
      </w:r>
      <w:r w:rsidR="005749AF">
        <w:t xml:space="preserve"> Procedure for the Periodic Review of Research Degrees.</w:t>
      </w:r>
    </w:p>
    <w:p w14:paraId="18D8681D" w14:textId="77777777" w:rsidR="005749AF" w:rsidRPr="005749AF" w:rsidRDefault="005749AF" w:rsidP="005749AF">
      <w:pPr>
        <w:rPr>
          <w:sz w:val="12"/>
          <w:szCs w:val="12"/>
        </w:rPr>
      </w:pPr>
    </w:p>
    <w:p w14:paraId="570D2E9B" w14:textId="1F147681" w:rsidR="004E4386" w:rsidRPr="005749AF" w:rsidRDefault="003A4605" w:rsidP="00795C3B">
      <w:pPr>
        <w:pStyle w:val="ListParagraph"/>
        <w:numPr>
          <w:ilvl w:val="2"/>
          <w:numId w:val="10"/>
        </w:numPr>
      </w:pPr>
      <w:r w:rsidRPr="005749AF">
        <w:t xml:space="preserve">Periodic Due </w:t>
      </w:r>
      <w:proofErr w:type="spellStart"/>
      <w:r w:rsidRPr="005749AF">
        <w:t>Dilligence</w:t>
      </w:r>
      <w:proofErr w:type="spellEnd"/>
      <w:r w:rsidRPr="005749AF">
        <w:t xml:space="preserve"> of the partnership will also be undertaken in line with </w:t>
      </w:r>
      <w:r w:rsidR="00241205" w:rsidRPr="005749AF">
        <w:t>Cardiff Met’s</w:t>
      </w:r>
      <w:r w:rsidRPr="005749AF">
        <w:t xml:space="preserve"> normal expectations.  </w:t>
      </w:r>
      <w:r w:rsidR="00516FD9" w:rsidRPr="005749AF">
        <w:t>Currently, this is undertaken at year 3 of the partnership.</w:t>
      </w:r>
    </w:p>
    <w:p w14:paraId="2FC1DB28" w14:textId="77777777" w:rsidR="004E4386" w:rsidRPr="005749AF" w:rsidRDefault="004E4386" w:rsidP="00001D02">
      <w:pPr>
        <w:pStyle w:val="ListParagraph"/>
        <w:rPr>
          <w:sz w:val="12"/>
          <w:szCs w:val="12"/>
        </w:rPr>
      </w:pPr>
    </w:p>
    <w:p w14:paraId="244AD0A1" w14:textId="68CE8D3C" w:rsidR="00CF4484" w:rsidRPr="001024C9" w:rsidRDefault="00C61DD2" w:rsidP="00795C3B">
      <w:pPr>
        <w:pStyle w:val="ListParagraph"/>
        <w:numPr>
          <w:ilvl w:val="2"/>
          <w:numId w:val="10"/>
        </w:numPr>
      </w:pPr>
      <w:r w:rsidRPr="005749AF">
        <w:t xml:space="preserve">Should the </w:t>
      </w:r>
      <w:r w:rsidR="00176314" w:rsidRPr="005749AF">
        <w:t xml:space="preserve">responsibilities of the Partner institution </w:t>
      </w:r>
      <w:r w:rsidR="004A4E2F" w:rsidRPr="005749AF">
        <w:t xml:space="preserve">outlined in the </w:t>
      </w:r>
      <w:proofErr w:type="spellStart"/>
      <w:r w:rsidR="004A4E2F" w:rsidRPr="005749AF">
        <w:t>MoA</w:t>
      </w:r>
      <w:proofErr w:type="spellEnd"/>
      <w:r w:rsidR="004A4E2F" w:rsidRPr="005749AF">
        <w:t xml:space="preserve"> </w:t>
      </w:r>
      <w:r w:rsidR="005B2C5D" w:rsidRPr="005749AF">
        <w:t xml:space="preserve">be deemed </w:t>
      </w:r>
      <w:r w:rsidR="00176314" w:rsidRPr="005749AF">
        <w:t>not</w:t>
      </w:r>
      <w:r w:rsidR="005B2C5D" w:rsidRPr="005749AF">
        <w:t xml:space="preserve"> to have</w:t>
      </w:r>
      <w:r w:rsidR="00176314" w:rsidRPr="005749AF">
        <w:t xml:space="preserve"> be</w:t>
      </w:r>
      <w:r w:rsidR="005B2C5D" w:rsidRPr="005749AF">
        <w:t>en</w:t>
      </w:r>
      <w:r w:rsidR="00176314" w:rsidRPr="005749AF">
        <w:t xml:space="preserve"> met</w:t>
      </w:r>
      <w:r w:rsidR="00CF4484" w:rsidRPr="005749AF">
        <w:t>,</w:t>
      </w:r>
      <w:r w:rsidR="00692522" w:rsidRPr="005749AF">
        <w:t xml:space="preserve"> or the</w:t>
      </w:r>
      <w:r w:rsidR="00692522" w:rsidRPr="001024C9">
        <w:t xml:space="preserve"> School or the Partner institution decide a change </w:t>
      </w:r>
      <w:r w:rsidR="00CF4484" w:rsidRPr="001024C9">
        <w:t>in strategic direction</w:t>
      </w:r>
      <w:r w:rsidR="00176314" w:rsidRPr="001024C9">
        <w:t>, t</w:t>
      </w:r>
      <w:r w:rsidR="005B2C5D" w:rsidRPr="001024C9">
        <w:t>hen the Collaboration Lead should prepare a report for</w:t>
      </w:r>
      <w:r w:rsidR="007C4FE8">
        <w:t xml:space="preserve"> Cardiff Met’s</w:t>
      </w:r>
      <w:r w:rsidR="005B2C5D" w:rsidRPr="001024C9">
        <w:t xml:space="preserve"> </w:t>
      </w:r>
      <w:r w:rsidR="00191469" w:rsidRPr="001024C9">
        <w:t xml:space="preserve">RDG </w:t>
      </w:r>
      <w:r w:rsidR="00253EC8" w:rsidRPr="001024C9">
        <w:t>consideration</w:t>
      </w:r>
      <w:r w:rsidR="00EB08FC" w:rsidRPr="001024C9">
        <w:t xml:space="preserve">.  </w:t>
      </w:r>
      <w:r w:rsidR="00795C3B" w:rsidRPr="001024C9">
        <w:t xml:space="preserve">The report must also consider any changes in personnel or decreases in Doctoral Researchers enrolled on the programme.  </w:t>
      </w:r>
      <w:r w:rsidR="00EB08FC" w:rsidRPr="001024C9">
        <w:t xml:space="preserve">The report should </w:t>
      </w:r>
      <w:r w:rsidR="00795C3B" w:rsidRPr="001024C9">
        <w:t xml:space="preserve">then </w:t>
      </w:r>
      <w:r w:rsidR="00EB08FC" w:rsidRPr="001024C9">
        <w:t xml:space="preserve">provide an evidenced recommendation </w:t>
      </w:r>
      <w:r w:rsidR="00A36B3C" w:rsidRPr="001024C9">
        <w:t xml:space="preserve">to discontinue the partnership or to continue with the partnership </w:t>
      </w:r>
      <w:r w:rsidR="0010144A" w:rsidRPr="001024C9">
        <w:t>with conditions</w:t>
      </w:r>
      <w:r w:rsidR="00795C3B" w:rsidRPr="001024C9">
        <w:t xml:space="preserve"> (e.g., honouring the support of remaining enrolled Doctoral Researchers</w:t>
      </w:r>
      <w:r w:rsidR="004B462B" w:rsidRPr="001024C9">
        <w:t xml:space="preserve">).  The report, including justification and recommendations, will then be sent to </w:t>
      </w:r>
      <w:r w:rsidR="00E655E8" w:rsidRPr="001024C9">
        <w:t xml:space="preserve">Academic Board </w:t>
      </w:r>
      <w:r w:rsidR="004B462B" w:rsidRPr="001024C9">
        <w:t>for approval.</w:t>
      </w:r>
      <w:r w:rsidR="00253EC8" w:rsidRPr="001024C9">
        <w:t xml:space="preserve">  </w:t>
      </w:r>
      <w:r w:rsidR="00AD37E6" w:rsidRPr="001024C9">
        <w:t>Please refer to section 32</w:t>
      </w:r>
      <w:r w:rsidR="005C5683" w:rsidRPr="001024C9">
        <w:t>.2</w:t>
      </w:r>
      <w:r w:rsidR="00AD37E6" w:rsidRPr="001024C9">
        <w:t xml:space="preserve"> on the Collaborative Principles and Procedures for more examples of</w:t>
      </w:r>
      <w:r w:rsidR="00195AF5" w:rsidRPr="001024C9">
        <w:t xml:space="preserve"> </w:t>
      </w:r>
      <w:r w:rsidR="00F93C75" w:rsidRPr="001024C9">
        <w:t>issues that may lead to a discontinuation of partnership.</w:t>
      </w:r>
    </w:p>
    <w:p w14:paraId="599A6929" w14:textId="77777777" w:rsidR="007979FD" w:rsidRPr="001024C9" w:rsidRDefault="007979FD" w:rsidP="007979FD">
      <w:pPr>
        <w:pStyle w:val="ListParagraph"/>
      </w:pPr>
    </w:p>
    <w:p w14:paraId="00D9A177" w14:textId="7BB97FE2" w:rsidR="00953138" w:rsidRPr="00CB2203" w:rsidRDefault="007979FD" w:rsidP="001F330F">
      <w:pPr>
        <w:pStyle w:val="ListParagraph"/>
        <w:numPr>
          <w:ilvl w:val="3"/>
          <w:numId w:val="10"/>
        </w:numPr>
      </w:pPr>
      <w:r w:rsidRPr="001024C9">
        <w:t xml:space="preserve">Where any discontinuation of partnership is approved, </w:t>
      </w:r>
      <w:r w:rsidR="00016006" w:rsidRPr="001024C9">
        <w:t>Cardiff Met shall ensure by suitable means that the interests of the enrolled Doctoral Researchers</w:t>
      </w:r>
      <w:r w:rsidR="00A6502A" w:rsidRPr="001024C9">
        <w:t xml:space="preserve"> are protected</w:t>
      </w:r>
      <w:r w:rsidR="00CD0B26" w:rsidRPr="001024C9">
        <w:t xml:space="preserve">.  This </w:t>
      </w:r>
      <w:r w:rsidR="00C41138" w:rsidRPr="001024C9">
        <w:t>would be</w:t>
      </w:r>
      <w:r w:rsidR="00CD0B26" w:rsidRPr="001024C9">
        <w:t xml:space="preserve"> achieved</w:t>
      </w:r>
      <w:r w:rsidR="00A6502A" w:rsidRPr="001024C9">
        <w:t xml:space="preserve"> by </w:t>
      </w:r>
      <w:r w:rsidR="002C66D4">
        <w:t xml:space="preserve">either </w:t>
      </w:r>
      <w:r w:rsidR="00A6502A" w:rsidRPr="001024C9">
        <w:t xml:space="preserve">arranging for the Doctoral Researchers to </w:t>
      </w:r>
      <w:r w:rsidR="00CD0B26" w:rsidRPr="001024C9">
        <w:t>undertake the remainder of their studies at Cardiff</w:t>
      </w:r>
      <w:r w:rsidR="00CD0B26" w:rsidRPr="00CB2203">
        <w:t xml:space="preserve"> Met</w:t>
      </w:r>
      <w:r w:rsidR="008C3C91">
        <w:t xml:space="preserve"> or the </w:t>
      </w:r>
      <w:r w:rsidR="00DD21B8">
        <w:t>former partner HEI</w:t>
      </w:r>
      <w:r w:rsidR="001F330F" w:rsidRPr="00CB2203">
        <w:t xml:space="preserve">, supported by </w:t>
      </w:r>
      <w:r w:rsidR="008C3C91">
        <w:t xml:space="preserve">the </w:t>
      </w:r>
      <w:r w:rsidR="001F330F" w:rsidRPr="00CB2203">
        <w:t>supervisors located at Cardiff Met</w:t>
      </w:r>
      <w:r w:rsidR="00C41138" w:rsidRPr="00CB2203">
        <w:t>.</w:t>
      </w:r>
      <w:r w:rsidR="00DD21B8">
        <w:t xml:space="preserve">  </w:t>
      </w:r>
    </w:p>
    <w:p w14:paraId="03E19F96" w14:textId="77777777" w:rsidR="00B255E8" w:rsidRDefault="00B255E8" w:rsidP="00B255E8">
      <w:pPr>
        <w:rPr>
          <w:b/>
          <w:bCs/>
        </w:rPr>
      </w:pPr>
    </w:p>
    <w:p w14:paraId="5FEBA10B" w14:textId="77777777" w:rsidR="008A6CEF" w:rsidRDefault="008A6CEF" w:rsidP="00B255E8">
      <w:pPr>
        <w:rPr>
          <w:b/>
          <w:bCs/>
        </w:rPr>
      </w:pPr>
    </w:p>
    <w:p w14:paraId="7FBB5AC6" w14:textId="77777777" w:rsidR="008A6CEF" w:rsidRDefault="008A6CEF" w:rsidP="00B255E8">
      <w:pPr>
        <w:rPr>
          <w:b/>
          <w:bCs/>
        </w:rPr>
      </w:pPr>
    </w:p>
    <w:p w14:paraId="65C96D71" w14:textId="77777777" w:rsidR="00F24F79" w:rsidRPr="00B255E8" w:rsidRDefault="00F24F79" w:rsidP="00B255E8">
      <w:pPr>
        <w:rPr>
          <w:b/>
          <w:bCs/>
        </w:rPr>
      </w:pPr>
    </w:p>
    <w:p w14:paraId="5E91619D" w14:textId="77777777" w:rsidR="0080279F" w:rsidRDefault="0001692E" w:rsidP="007242BF">
      <w:pPr>
        <w:pStyle w:val="ListParagraph"/>
        <w:numPr>
          <w:ilvl w:val="0"/>
          <w:numId w:val="2"/>
        </w:numPr>
        <w:rPr>
          <w:b/>
          <w:bCs/>
        </w:rPr>
      </w:pPr>
      <w:r w:rsidRPr="0080279F">
        <w:rPr>
          <w:b/>
          <w:bCs/>
        </w:rPr>
        <w:lastRenderedPageBreak/>
        <w:t>Admissions</w:t>
      </w:r>
    </w:p>
    <w:p w14:paraId="3B598403" w14:textId="77777777" w:rsidR="00A627B9" w:rsidRPr="00A627B9" w:rsidRDefault="00A627B9" w:rsidP="00A627B9">
      <w:pPr>
        <w:pStyle w:val="ListParagraph"/>
        <w:rPr>
          <w:b/>
          <w:bCs/>
          <w:sz w:val="12"/>
          <w:szCs w:val="12"/>
        </w:rPr>
      </w:pPr>
    </w:p>
    <w:p w14:paraId="7FF161F0" w14:textId="27576AC5" w:rsidR="0009156E" w:rsidRDefault="0009156E" w:rsidP="007242BF">
      <w:pPr>
        <w:pStyle w:val="ListParagraph"/>
        <w:numPr>
          <w:ilvl w:val="1"/>
          <w:numId w:val="12"/>
        </w:numPr>
        <w:ind w:left="1418" w:hanging="698"/>
      </w:pPr>
      <w:r w:rsidRPr="00397EFC">
        <w:t xml:space="preserve">The procedures for admission should be agreed by both parties and will be specified in the </w:t>
      </w:r>
      <w:proofErr w:type="spellStart"/>
      <w:r w:rsidRPr="00397EFC">
        <w:t>MoA</w:t>
      </w:r>
      <w:proofErr w:type="spellEnd"/>
      <w:r w:rsidRPr="00397EFC">
        <w:t>. However, the principles that should be applied are set out in this section.</w:t>
      </w:r>
    </w:p>
    <w:p w14:paraId="2406C1CB" w14:textId="77777777" w:rsidR="00A627B9" w:rsidRPr="009B10D8" w:rsidRDefault="00A627B9" w:rsidP="00A627B9">
      <w:pPr>
        <w:pStyle w:val="ListParagraph"/>
        <w:ind w:left="1418"/>
        <w:rPr>
          <w:sz w:val="12"/>
          <w:szCs w:val="12"/>
        </w:rPr>
      </w:pPr>
    </w:p>
    <w:p w14:paraId="6DA9595E" w14:textId="0B9DCA66" w:rsidR="00D15ABF" w:rsidRDefault="00D15ABF" w:rsidP="007242BF">
      <w:pPr>
        <w:pStyle w:val="ListParagraph"/>
        <w:numPr>
          <w:ilvl w:val="1"/>
          <w:numId w:val="12"/>
        </w:numPr>
        <w:ind w:left="1418" w:hanging="698"/>
      </w:pPr>
      <w:r w:rsidRPr="00397EFC">
        <w:t xml:space="preserve">Prospective students should submit their application for the Joint or Dual PhD programme to the lead HEI who will </w:t>
      </w:r>
      <w:proofErr w:type="gramStart"/>
      <w:r w:rsidRPr="00397EFC">
        <w:t>make arrangements</w:t>
      </w:r>
      <w:proofErr w:type="gramEnd"/>
      <w:r w:rsidRPr="00397EFC">
        <w:t xml:space="preserve"> for the application to be considered by staff from the partner HEI(s). The lead HEI must ensure that the prospective student is aware that their application will be shared with the partner HEI(s).</w:t>
      </w:r>
    </w:p>
    <w:p w14:paraId="28BEDEDE" w14:textId="77777777" w:rsidR="00A627B9" w:rsidRPr="009B10D8" w:rsidRDefault="00A627B9" w:rsidP="00A627B9">
      <w:pPr>
        <w:rPr>
          <w:sz w:val="12"/>
          <w:szCs w:val="12"/>
        </w:rPr>
      </w:pPr>
    </w:p>
    <w:p w14:paraId="1C161102" w14:textId="09A77045" w:rsidR="004E5027" w:rsidRPr="00363433" w:rsidRDefault="00CB69DF" w:rsidP="007242BF">
      <w:pPr>
        <w:pStyle w:val="ListParagraph"/>
        <w:numPr>
          <w:ilvl w:val="1"/>
          <w:numId w:val="12"/>
        </w:numPr>
        <w:ind w:left="1418" w:hanging="698"/>
      </w:pPr>
      <w:r w:rsidRPr="00397EFC">
        <w:t xml:space="preserve">Admissions decisions will be made jointly by the partners in accordance with the regulations in force at each HEI which govern acceptance to a research degree programme.  Prior to acceptance onto the Joint or Dual PhD programme, the </w:t>
      </w:r>
      <w:r w:rsidRPr="00363433">
        <w:t xml:space="preserve">applicant must first meet the standard minimum entry requirements agreed by </w:t>
      </w:r>
      <w:r w:rsidR="00214AE0" w:rsidRPr="00363433">
        <w:t>the partner HEIs,</w:t>
      </w:r>
      <w:r w:rsidRPr="00363433">
        <w:t xml:space="preserve"> as specified in the </w:t>
      </w:r>
      <w:proofErr w:type="spellStart"/>
      <w:r w:rsidRPr="00363433">
        <w:t>MoA</w:t>
      </w:r>
      <w:proofErr w:type="spellEnd"/>
      <w:r w:rsidRPr="00363433">
        <w:t xml:space="preserve">. </w:t>
      </w:r>
      <w:r w:rsidR="00214AE0" w:rsidRPr="00363433">
        <w:t xml:space="preserve"> </w:t>
      </w:r>
      <w:r w:rsidR="00572D52" w:rsidRPr="00363433">
        <w:t>Cardiff Met</w:t>
      </w:r>
      <w:r w:rsidRPr="00363433">
        <w:t>’s regulations for the selection and admission of research students are set out in the</w:t>
      </w:r>
      <w:r w:rsidR="004E5027" w:rsidRPr="00363433">
        <w:t xml:space="preserve"> Regulations for Research Degrees.</w:t>
      </w:r>
    </w:p>
    <w:p w14:paraId="2A86C570" w14:textId="77777777" w:rsidR="00A627B9" w:rsidRPr="00363433" w:rsidRDefault="00A627B9" w:rsidP="00A627B9">
      <w:pPr>
        <w:rPr>
          <w:sz w:val="12"/>
          <w:szCs w:val="12"/>
        </w:rPr>
      </w:pPr>
    </w:p>
    <w:p w14:paraId="662739FC" w14:textId="31065E92" w:rsidR="004E5027" w:rsidRPr="00363433" w:rsidRDefault="004E5027" w:rsidP="007242BF">
      <w:pPr>
        <w:pStyle w:val="ListParagraph"/>
        <w:numPr>
          <w:ilvl w:val="1"/>
          <w:numId w:val="12"/>
        </w:numPr>
        <w:ind w:left="1418" w:hanging="698"/>
      </w:pPr>
      <w:r w:rsidRPr="00363433">
        <w:t xml:space="preserve">The lead institution will be responsible for issuing the formal offer of a place to study and will ensure that any student participating in the Joint or Dual PhD programme is informed about the roles of the awarding HEI, appropriate points of contact at each HEI, confirmation of the supervisory team, tuition fees, arrangements for progression, examination and award, and about the processes for student complaints and academic appeals. </w:t>
      </w:r>
    </w:p>
    <w:p w14:paraId="5F0DC1A4" w14:textId="77777777" w:rsidR="00A627B9" w:rsidRPr="00363433" w:rsidRDefault="00A627B9" w:rsidP="00A627B9">
      <w:pPr>
        <w:rPr>
          <w:sz w:val="12"/>
          <w:szCs w:val="12"/>
        </w:rPr>
      </w:pPr>
    </w:p>
    <w:p w14:paraId="35541AF9" w14:textId="0BAE698C" w:rsidR="00D15ABF" w:rsidRDefault="002F2528" w:rsidP="007242BF">
      <w:pPr>
        <w:pStyle w:val="ListParagraph"/>
        <w:numPr>
          <w:ilvl w:val="1"/>
          <w:numId w:val="12"/>
        </w:numPr>
        <w:ind w:left="1418" w:hanging="698"/>
      </w:pPr>
      <w:r w:rsidRPr="00363433">
        <w:t xml:space="preserve">Should an applicant submit a complaint about an admissions decision made by one of the partners responsible for the Joint or Dual PhD, the lead institution’s admissions complaints policy and processes should be followed.  </w:t>
      </w:r>
      <w:r w:rsidR="00420C9D" w:rsidRPr="00363433">
        <w:t xml:space="preserve">Where </w:t>
      </w:r>
      <w:r w:rsidR="00572D52" w:rsidRPr="00363433">
        <w:t>Cardiff Met</w:t>
      </w:r>
      <w:r w:rsidR="00420C9D" w:rsidRPr="00363433">
        <w:t xml:space="preserve"> is </w:t>
      </w:r>
      <w:r w:rsidR="00572D52" w:rsidRPr="00363433">
        <w:t xml:space="preserve">the lead institution, its </w:t>
      </w:r>
      <w:r w:rsidR="00C32A4F" w:rsidRPr="00363433">
        <w:t xml:space="preserve">Complaints Policy </w:t>
      </w:r>
      <w:r w:rsidR="00AE36D7">
        <w:t xml:space="preserve">and Procedure </w:t>
      </w:r>
      <w:r w:rsidR="00C32A4F" w:rsidRPr="00363433">
        <w:t>will be a</w:t>
      </w:r>
      <w:r w:rsidR="00C32A4F">
        <w:t>pplied.</w:t>
      </w:r>
    </w:p>
    <w:p w14:paraId="74217B07" w14:textId="77777777" w:rsidR="00D15ABF" w:rsidRDefault="00D15ABF" w:rsidP="00931774">
      <w:pPr>
        <w:ind w:left="720"/>
      </w:pPr>
    </w:p>
    <w:p w14:paraId="58FC03B3" w14:textId="77777777" w:rsidR="00F24F79" w:rsidRPr="0080279F" w:rsidRDefault="00F24F79" w:rsidP="00931774">
      <w:pPr>
        <w:ind w:left="720"/>
      </w:pPr>
    </w:p>
    <w:p w14:paraId="325D3E20" w14:textId="77777777" w:rsidR="00AA0862" w:rsidRDefault="0001692E" w:rsidP="007242BF">
      <w:pPr>
        <w:pStyle w:val="ListParagraph"/>
        <w:numPr>
          <w:ilvl w:val="0"/>
          <w:numId w:val="2"/>
        </w:numPr>
        <w:rPr>
          <w:b/>
          <w:bCs/>
        </w:rPr>
      </w:pPr>
      <w:r w:rsidRPr="005570BD">
        <w:rPr>
          <w:b/>
          <w:bCs/>
        </w:rPr>
        <w:t>Candidature</w:t>
      </w:r>
      <w:r w:rsidR="0075016A" w:rsidRPr="005570BD">
        <w:rPr>
          <w:b/>
          <w:bCs/>
        </w:rPr>
        <w:t xml:space="preserve"> Length and Location</w:t>
      </w:r>
    </w:p>
    <w:p w14:paraId="11B0F72A" w14:textId="77777777" w:rsidR="00A627B9" w:rsidRPr="00A627B9" w:rsidRDefault="00A627B9" w:rsidP="00A627B9">
      <w:pPr>
        <w:pStyle w:val="ListParagraph"/>
        <w:rPr>
          <w:b/>
          <w:bCs/>
          <w:sz w:val="12"/>
          <w:szCs w:val="12"/>
        </w:rPr>
      </w:pPr>
    </w:p>
    <w:p w14:paraId="647324F4" w14:textId="3EBA5A19" w:rsidR="00931774" w:rsidRDefault="00AA0862" w:rsidP="007242BF">
      <w:pPr>
        <w:pStyle w:val="ListParagraph"/>
        <w:numPr>
          <w:ilvl w:val="1"/>
          <w:numId w:val="13"/>
        </w:numPr>
        <w:ind w:left="1418" w:hanging="698"/>
      </w:pPr>
      <w:r w:rsidRPr="005570BD">
        <w:t xml:space="preserve">Unless otherwise specified in the </w:t>
      </w:r>
      <w:proofErr w:type="spellStart"/>
      <w:r w:rsidRPr="005570BD">
        <w:t>MoA</w:t>
      </w:r>
      <w:proofErr w:type="spellEnd"/>
      <w:r w:rsidRPr="005570BD">
        <w:t xml:space="preserve">, the minimum and maximum candidature duration shall be that specified for a </w:t>
      </w:r>
      <w:r w:rsidR="00141C59">
        <w:t>full-time</w:t>
      </w:r>
      <w:r w:rsidR="00BE6C56" w:rsidRPr="005570BD">
        <w:t xml:space="preserve"> </w:t>
      </w:r>
      <w:r w:rsidRPr="005570BD">
        <w:t>PhD</w:t>
      </w:r>
      <w:r w:rsidR="00BE6C56" w:rsidRPr="005570BD">
        <w:t xml:space="preserve">, </w:t>
      </w:r>
      <w:r w:rsidRPr="005570BD">
        <w:t>as specified in Cardiff Met’s Research Degree Regulations.</w:t>
      </w:r>
    </w:p>
    <w:p w14:paraId="18947140" w14:textId="77777777" w:rsidR="00A627B9" w:rsidRPr="009B10D8" w:rsidRDefault="00A627B9" w:rsidP="00A627B9">
      <w:pPr>
        <w:ind w:left="720"/>
        <w:rPr>
          <w:sz w:val="12"/>
          <w:szCs w:val="12"/>
        </w:rPr>
      </w:pPr>
    </w:p>
    <w:p w14:paraId="5EE2921D" w14:textId="7D9D20AD" w:rsidR="00AA0862" w:rsidRDefault="007C21DF" w:rsidP="007242BF">
      <w:pPr>
        <w:pStyle w:val="ListParagraph"/>
        <w:numPr>
          <w:ilvl w:val="1"/>
          <w:numId w:val="13"/>
        </w:numPr>
        <w:ind w:left="1418" w:hanging="698"/>
      </w:pPr>
      <w:r w:rsidRPr="005570BD">
        <w:t xml:space="preserve">The student must undertake a period of study at each of the partner </w:t>
      </w:r>
      <w:r w:rsidR="00BB5F85" w:rsidRPr="005570BD">
        <w:t>HEI</w:t>
      </w:r>
      <w:r w:rsidRPr="005570BD">
        <w:t xml:space="preserve">s. </w:t>
      </w:r>
      <w:r w:rsidR="00BB5F85" w:rsidRPr="005570BD">
        <w:t xml:space="preserve">The </w:t>
      </w:r>
      <w:r w:rsidRPr="005570BD">
        <w:t xml:space="preserve">student must spend a minimum of 12 months at </w:t>
      </w:r>
      <w:r w:rsidR="00BB5F85" w:rsidRPr="005570BD">
        <w:t>Cardiff Met</w:t>
      </w:r>
      <w:r w:rsidRPr="005570BD">
        <w:t xml:space="preserve">, although not necessarily over a continuous </w:t>
      </w:r>
      <w:proofErr w:type="gramStart"/>
      <w:r w:rsidRPr="005570BD">
        <w:t>time period</w:t>
      </w:r>
      <w:proofErr w:type="gramEnd"/>
      <w:r w:rsidRPr="005570BD">
        <w:t>.</w:t>
      </w:r>
    </w:p>
    <w:p w14:paraId="1899D5BE" w14:textId="77777777" w:rsidR="00A627B9" w:rsidRPr="009B10D8" w:rsidRDefault="00A627B9" w:rsidP="00A627B9">
      <w:pPr>
        <w:rPr>
          <w:sz w:val="12"/>
          <w:szCs w:val="12"/>
        </w:rPr>
      </w:pPr>
    </w:p>
    <w:p w14:paraId="2F991871" w14:textId="77777777" w:rsidR="00BB5F85" w:rsidRDefault="00BB5F85" w:rsidP="007242BF">
      <w:pPr>
        <w:pStyle w:val="ListParagraph"/>
        <w:numPr>
          <w:ilvl w:val="1"/>
          <w:numId w:val="13"/>
        </w:numPr>
        <w:ind w:left="1418" w:hanging="698"/>
      </w:pPr>
      <w:r w:rsidRPr="005570BD">
        <w:t>The student and their supervisory team must agree how the programme of study is to be delivered between each of the partner institutions and attendance</w:t>
      </w:r>
      <w:r w:rsidRPr="00E66512">
        <w:t xml:space="preserve"> arrangements must be specified in the </w:t>
      </w:r>
      <w:proofErr w:type="spellStart"/>
      <w:r w:rsidRPr="00E66512">
        <w:t>MoA</w:t>
      </w:r>
      <w:proofErr w:type="spellEnd"/>
      <w:r w:rsidRPr="00E66512">
        <w:t xml:space="preserve"> and the IDA. Such agreement must </w:t>
      </w:r>
      <w:proofErr w:type="gramStart"/>
      <w:r w:rsidRPr="00E66512">
        <w:t>take into account</w:t>
      </w:r>
      <w:proofErr w:type="gramEnd"/>
      <w:r w:rsidRPr="00E66512">
        <w:t xml:space="preserve"> the needs of the research project and the individual circumstances of the student.</w:t>
      </w:r>
    </w:p>
    <w:p w14:paraId="7A63627A" w14:textId="77777777" w:rsidR="00A627B9" w:rsidRPr="009B10D8" w:rsidRDefault="00A627B9" w:rsidP="00A627B9">
      <w:pPr>
        <w:rPr>
          <w:sz w:val="12"/>
          <w:szCs w:val="12"/>
        </w:rPr>
      </w:pPr>
    </w:p>
    <w:p w14:paraId="1F4B7248" w14:textId="3DB0C2F7" w:rsidR="00BB5F85" w:rsidRPr="0053206F" w:rsidRDefault="00BB5F85" w:rsidP="007242BF">
      <w:pPr>
        <w:pStyle w:val="ListParagraph"/>
        <w:numPr>
          <w:ilvl w:val="1"/>
          <w:numId w:val="13"/>
        </w:numPr>
        <w:ind w:left="1418" w:hanging="698"/>
      </w:pPr>
      <w:r w:rsidRPr="0053206F">
        <w:lastRenderedPageBreak/>
        <w:t xml:space="preserve">The student </w:t>
      </w:r>
      <w:r w:rsidR="00C145BA" w:rsidRPr="0053206F">
        <w:t>must</w:t>
      </w:r>
      <w:r w:rsidRPr="0053206F">
        <w:t xml:space="preserve"> be enrolled at </w:t>
      </w:r>
      <w:r w:rsidR="00793925" w:rsidRPr="0053206F">
        <w:t>all</w:t>
      </w:r>
      <w:r w:rsidRPr="0053206F">
        <w:t xml:space="preserve"> partner institutions throughout their candidature </w:t>
      </w:r>
      <w:r w:rsidR="00D67CDB" w:rsidRPr="0053206F">
        <w:t>to ensure access to all available resources</w:t>
      </w:r>
      <w:r w:rsidR="00F05B1B" w:rsidRPr="0053206F">
        <w:t xml:space="preserve"> and progression monitoring</w:t>
      </w:r>
      <w:r w:rsidRPr="0053206F">
        <w:t>.</w:t>
      </w:r>
    </w:p>
    <w:p w14:paraId="63D84C09" w14:textId="77777777" w:rsidR="00A627B9" w:rsidRPr="0053206F" w:rsidRDefault="00A627B9" w:rsidP="00A627B9">
      <w:pPr>
        <w:rPr>
          <w:sz w:val="12"/>
          <w:szCs w:val="12"/>
        </w:rPr>
      </w:pPr>
    </w:p>
    <w:p w14:paraId="29DF1DE3" w14:textId="205257A1" w:rsidR="00C262BC" w:rsidRPr="0053206F" w:rsidRDefault="00C262BC" w:rsidP="007242BF">
      <w:pPr>
        <w:pStyle w:val="ListParagraph"/>
        <w:numPr>
          <w:ilvl w:val="1"/>
          <w:numId w:val="13"/>
        </w:numPr>
        <w:ind w:left="1418" w:hanging="698"/>
      </w:pPr>
      <w:r w:rsidRPr="0053206F">
        <w:t>Cardiff Met’s</w:t>
      </w:r>
      <w:r w:rsidR="00BB5F85" w:rsidRPr="0053206F">
        <w:t xml:space="preserve"> regulations for</w:t>
      </w:r>
      <w:r w:rsidR="00B3444C">
        <w:t xml:space="preserve"> Research Degree</w:t>
      </w:r>
      <w:r w:rsidR="00BB5F85" w:rsidRPr="0053206F">
        <w:t xml:space="preserve"> </w:t>
      </w:r>
      <w:r w:rsidRPr="0053206F">
        <w:t>Progression</w:t>
      </w:r>
      <w:r w:rsidR="00BB5F85" w:rsidRPr="0053206F">
        <w:t xml:space="preserve">, </w:t>
      </w:r>
      <w:r w:rsidRPr="0053206F">
        <w:t>Study Break</w:t>
      </w:r>
      <w:r w:rsidR="00BB5F85" w:rsidRPr="0053206F">
        <w:t xml:space="preserve">, </w:t>
      </w:r>
      <w:r w:rsidRPr="0053206F">
        <w:t xml:space="preserve">Extension, </w:t>
      </w:r>
      <w:r w:rsidR="00BB5F85" w:rsidRPr="0053206F">
        <w:t xml:space="preserve">Withdrawal and Termination will apply unless otherwise specified in the </w:t>
      </w:r>
      <w:proofErr w:type="spellStart"/>
      <w:r w:rsidRPr="0053206F">
        <w:t>MoA</w:t>
      </w:r>
      <w:proofErr w:type="spellEnd"/>
      <w:r w:rsidR="00BB5F85" w:rsidRPr="0053206F">
        <w:t xml:space="preserve">. In addition, research students in candidature for a Joint or </w:t>
      </w:r>
      <w:r w:rsidRPr="0053206F">
        <w:t>Dual</w:t>
      </w:r>
      <w:r w:rsidR="00BB5F85" w:rsidRPr="0053206F">
        <w:t xml:space="preserve"> PhD will be subject</w:t>
      </w:r>
      <w:r w:rsidR="00BB5F85" w:rsidRPr="00E66512">
        <w:t xml:space="preserve"> to </w:t>
      </w:r>
      <w:r w:rsidR="00BB5F85" w:rsidRPr="0053206F">
        <w:t xml:space="preserve">the Procedures for circumstances that may lead to termination of </w:t>
      </w:r>
      <w:r w:rsidR="00E66512" w:rsidRPr="0053206F">
        <w:t>a Doctoral Researcher</w:t>
      </w:r>
      <w:r w:rsidR="00BB5F85" w:rsidRPr="0053206F">
        <w:t xml:space="preserve"> (unless otherwise specified). These procedures cover the following circumstances:</w:t>
      </w:r>
    </w:p>
    <w:p w14:paraId="2E55E29B" w14:textId="77777777" w:rsidR="00C262BC" w:rsidRPr="0053206F" w:rsidRDefault="00BB5F85" w:rsidP="00266757">
      <w:pPr>
        <w:pStyle w:val="ListParagraph"/>
        <w:numPr>
          <w:ilvl w:val="0"/>
          <w:numId w:val="14"/>
        </w:numPr>
        <w:snapToGrid w:val="0"/>
        <w:spacing w:before="40"/>
        <w:ind w:left="1797" w:hanging="357"/>
        <w:contextualSpacing w:val="0"/>
      </w:pPr>
      <w:r w:rsidRPr="0053206F">
        <w:t xml:space="preserve">termination of candidature is proposed </w:t>
      </w:r>
      <w:proofErr w:type="gramStart"/>
      <w:r w:rsidRPr="0053206F">
        <w:t>as a result of</w:t>
      </w:r>
      <w:proofErr w:type="gramEnd"/>
      <w:r w:rsidRPr="0053206F">
        <w:t xml:space="preserve"> a recommendation from a Progression Review;</w:t>
      </w:r>
    </w:p>
    <w:p w14:paraId="57615851" w14:textId="77777777" w:rsidR="00E66512" w:rsidRPr="0053206F" w:rsidRDefault="00BB5F85" w:rsidP="00266757">
      <w:pPr>
        <w:pStyle w:val="ListParagraph"/>
        <w:numPr>
          <w:ilvl w:val="0"/>
          <w:numId w:val="14"/>
        </w:numPr>
        <w:snapToGrid w:val="0"/>
        <w:spacing w:before="40"/>
        <w:ind w:left="1797" w:hanging="357"/>
        <w:contextualSpacing w:val="0"/>
      </w:pPr>
      <w:r w:rsidRPr="0053206F">
        <w:t xml:space="preserve">termination of candidature is proposed </w:t>
      </w:r>
      <w:proofErr w:type="gramStart"/>
      <w:r w:rsidRPr="0053206F">
        <w:t>as a result of</w:t>
      </w:r>
      <w:proofErr w:type="gramEnd"/>
      <w:r w:rsidRPr="0053206F">
        <w:t xml:space="preserve"> failure to undertake the expected responsibilities of a research student;</w:t>
      </w:r>
    </w:p>
    <w:p w14:paraId="68BBCEC8" w14:textId="77777777" w:rsidR="00E66512" w:rsidRPr="0053206F" w:rsidRDefault="00BB5F85" w:rsidP="00266757">
      <w:pPr>
        <w:pStyle w:val="ListParagraph"/>
        <w:numPr>
          <w:ilvl w:val="0"/>
          <w:numId w:val="14"/>
        </w:numPr>
        <w:snapToGrid w:val="0"/>
        <w:spacing w:before="40"/>
        <w:ind w:left="1797" w:hanging="357"/>
        <w:contextualSpacing w:val="0"/>
      </w:pPr>
      <w:r w:rsidRPr="0053206F">
        <w:t xml:space="preserve">termination of candidature is proposed due to lack of contact or failure to return from a period of approved </w:t>
      </w:r>
      <w:r w:rsidR="00E66512" w:rsidRPr="0053206F">
        <w:t>Study Break</w:t>
      </w:r>
      <w:r w:rsidRPr="0053206F">
        <w:t>;</w:t>
      </w:r>
    </w:p>
    <w:p w14:paraId="2AA18F50" w14:textId="07F8C2B9" w:rsidR="007C21DF" w:rsidRDefault="00BB5F85" w:rsidP="00266757">
      <w:pPr>
        <w:pStyle w:val="ListParagraph"/>
        <w:numPr>
          <w:ilvl w:val="0"/>
          <w:numId w:val="14"/>
        </w:numPr>
        <w:snapToGrid w:val="0"/>
        <w:spacing w:before="40"/>
        <w:ind w:left="1797" w:hanging="357"/>
        <w:contextualSpacing w:val="0"/>
      </w:pPr>
      <w:r w:rsidRPr="0053206F">
        <w:t xml:space="preserve">termination of candidature is proposed </w:t>
      </w:r>
      <w:proofErr w:type="gramStart"/>
      <w:r w:rsidRPr="0053206F">
        <w:t>as a result of</w:t>
      </w:r>
      <w:proofErr w:type="gramEnd"/>
      <w:r w:rsidRPr="0053206F">
        <w:t xml:space="preserve"> failure to submit a thesis by the end of the maximum period of candidature</w:t>
      </w:r>
      <w:r w:rsidR="00E66512" w:rsidRPr="0053206F">
        <w:t>.</w:t>
      </w:r>
    </w:p>
    <w:p w14:paraId="65BE0AB9" w14:textId="77777777" w:rsidR="005D6A9A" w:rsidRPr="00C20FD5" w:rsidRDefault="005D6A9A" w:rsidP="005D6A9A">
      <w:pPr>
        <w:pStyle w:val="ListParagraph"/>
        <w:snapToGrid w:val="0"/>
        <w:spacing w:before="40"/>
        <w:ind w:left="1797"/>
        <w:contextualSpacing w:val="0"/>
        <w:rPr>
          <w:rFonts w:ascii="Calibri" w:hAnsi="Calibri" w:cs="Calibri"/>
          <w:sz w:val="12"/>
          <w:szCs w:val="12"/>
        </w:rPr>
      </w:pPr>
    </w:p>
    <w:p w14:paraId="5299F154" w14:textId="113069D7" w:rsidR="005D6A9A" w:rsidRPr="00C20FD5" w:rsidRDefault="0048577C" w:rsidP="00C20FD5">
      <w:pPr>
        <w:pStyle w:val="ListParagraph"/>
        <w:numPr>
          <w:ilvl w:val="1"/>
          <w:numId w:val="13"/>
        </w:numPr>
        <w:ind w:left="1418" w:hanging="698"/>
        <w:rPr>
          <w:rFonts w:ascii="Calibri" w:hAnsi="Calibri" w:cs="Calibri"/>
        </w:rPr>
      </w:pPr>
      <w:r w:rsidRPr="00C20FD5">
        <w:rPr>
          <w:rFonts w:ascii="Calibri" w:hAnsi="Calibri" w:cs="Calibri"/>
          <w:color w:val="212121"/>
        </w:rPr>
        <w:t xml:space="preserve">In </w:t>
      </w:r>
      <w:r w:rsidR="008F1CF5" w:rsidRPr="00C20FD5">
        <w:rPr>
          <w:rFonts w:ascii="Calibri" w:hAnsi="Calibri" w:cs="Calibri"/>
          <w:color w:val="212121"/>
        </w:rPr>
        <w:t>the rare case of a</w:t>
      </w:r>
      <w:r w:rsidR="000E2FF6" w:rsidRPr="00C20FD5">
        <w:rPr>
          <w:rFonts w:ascii="Calibri" w:hAnsi="Calibri" w:cs="Calibri"/>
          <w:color w:val="212121"/>
        </w:rPr>
        <w:t>n enrolled student</w:t>
      </w:r>
      <w:r w:rsidR="008F1CF5" w:rsidRPr="00C20FD5">
        <w:rPr>
          <w:rFonts w:ascii="Calibri" w:hAnsi="Calibri" w:cs="Calibri"/>
          <w:color w:val="212121"/>
        </w:rPr>
        <w:t xml:space="preserve"> wanting to transfer from a </w:t>
      </w:r>
      <w:r w:rsidR="000E2FF6" w:rsidRPr="00C20FD5">
        <w:rPr>
          <w:rFonts w:ascii="Calibri" w:hAnsi="Calibri" w:cs="Calibri"/>
          <w:color w:val="212121"/>
        </w:rPr>
        <w:t>D</w:t>
      </w:r>
      <w:r w:rsidR="008F1CF5" w:rsidRPr="00C20FD5">
        <w:rPr>
          <w:rFonts w:ascii="Calibri" w:hAnsi="Calibri" w:cs="Calibri"/>
          <w:color w:val="212121"/>
        </w:rPr>
        <w:t xml:space="preserve">ual or </w:t>
      </w:r>
      <w:r w:rsidR="000E2FF6" w:rsidRPr="00C20FD5">
        <w:rPr>
          <w:rFonts w:ascii="Calibri" w:hAnsi="Calibri" w:cs="Calibri"/>
          <w:color w:val="212121"/>
        </w:rPr>
        <w:t>J</w:t>
      </w:r>
      <w:r w:rsidR="008F1CF5" w:rsidRPr="00C20FD5">
        <w:rPr>
          <w:rFonts w:ascii="Calibri" w:hAnsi="Calibri" w:cs="Calibri"/>
          <w:color w:val="212121"/>
        </w:rPr>
        <w:t>oint award</w:t>
      </w:r>
      <w:r w:rsidR="000E2FF6" w:rsidRPr="00C20FD5">
        <w:rPr>
          <w:rFonts w:ascii="Calibri" w:hAnsi="Calibri" w:cs="Calibri"/>
          <w:color w:val="212121"/>
        </w:rPr>
        <w:t xml:space="preserve"> to single award at Cardiff Met</w:t>
      </w:r>
      <w:r w:rsidR="008F1CF5" w:rsidRPr="00C20FD5">
        <w:rPr>
          <w:rFonts w:ascii="Calibri" w:hAnsi="Calibri" w:cs="Calibri"/>
          <w:color w:val="212121"/>
        </w:rPr>
        <w:t>, consideration would be given on a case-by-case basis in accordance with the University’s regulations</w:t>
      </w:r>
      <w:r w:rsidR="00C20FD5" w:rsidRPr="00C20FD5">
        <w:rPr>
          <w:rFonts w:ascii="Calibri" w:hAnsi="Calibri" w:cs="Calibri"/>
          <w:color w:val="212121"/>
        </w:rPr>
        <w:t>.</w:t>
      </w:r>
    </w:p>
    <w:p w14:paraId="2DCFBD00" w14:textId="77777777" w:rsidR="005D6A9A" w:rsidRPr="007242BF" w:rsidRDefault="005D6A9A" w:rsidP="00AA0862">
      <w:pPr>
        <w:pStyle w:val="ListParagraph"/>
        <w:ind w:left="1080"/>
        <w:rPr>
          <w:b/>
          <w:bCs/>
        </w:rPr>
      </w:pPr>
    </w:p>
    <w:p w14:paraId="01040797" w14:textId="77777777" w:rsidR="00925942" w:rsidRPr="007242BF" w:rsidRDefault="00925942" w:rsidP="00AA0862">
      <w:pPr>
        <w:pStyle w:val="ListParagraph"/>
        <w:ind w:left="1080"/>
        <w:rPr>
          <w:b/>
          <w:bCs/>
        </w:rPr>
      </w:pPr>
    </w:p>
    <w:p w14:paraId="3700CEAF" w14:textId="71CC64D0" w:rsidR="0001692E" w:rsidRPr="007242BF" w:rsidRDefault="0001692E" w:rsidP="007242BF">
      <w:pPr>
        <w:pStyle w:val="ListParagraph"/>
        <w:numPr>
          <w:ilvl w:val="0"/>
          <w:numId w:val="2"/>
        </w:numPr>
        <w:rPr>
          <w:b/>
          <w:bCs/>
        </w:rPr>
      </w:pPr>
      <w:r w:rsidRPr="007242BF">
        <w:rPr>
          <w:b/>
          <w:bCs/>
        </w:rPr>
        <w:t>Induction</w:t>
      </w:r>
    </w:p>
    <w:p w14:paraId="139A461C" w14:textId="77777777" w:rsidR="00A627B9" w:rsidRPr="007242BF" w:rsidRDefault="00A627B9" w:rsidP="00A627B9">
      <w:pPr>
        <w:pStyle w:val="ListParagraph"/>
        <w:rPr>
          <w:b/>
          <w:bCs/>
          <w:sz w:val="12"/>
          <w:szCs w:val="12"/>
        </w:rPr>
      </w:pPr>
    </w:p>
    <w:p w14:paraId="00FA4AF6" w14:textId="69677942" w:rsidR="005570BD" w:rsidRPr="005C7A0C" w:rsidRDefault="004020D6" w:rsidP="007242BF">
      <w:pPr>
        <w:pStyle w:val="ListParagraph"/>
        <w:numPr>
          <w:ilvl w:val="1"/>
          <w:numId w:val="15"/>
        </w:numPr>
        <w:ind w:left="1418" w:hanging="709"/>
      </w:pPr>
      <w:r w:rsidRPr="007242BF">
        <w:t xml:space="preserve">The student </w:t>
      </w:r>
      <w:r w:rsidR="0056584C">
        <w:t>must</w:t>
      </w:r>
      <w:r w:rsidRPr="007242BF">
        <w:t xml:space="preserve"> receive a full </w:t>
      </w:r>
      <w:r w:rsidRPr="005C7A0C">
        <w:t xml:space="preserve">induction from each partner HEI. Where the student does not immediately commence their studies at </w:t>
      </w:r>
      <w:r w:rsidR="007710A1" w:rsidRPr="005C7A0C">
        <w:t>Cardiff Met</w:t>
      </w:r>
      <w:r w:rsidRPr="005C7A0C">
        <w:t xml:space="preserve">, mechanisms must be in place to ensure that they are provided with </w:t>
      </w:r>
      <w:r w:rsidR="006B5FAD" w:rsidRPr="005C7A0C">
        <w:t xml:space="preserve">both </w:t>
      </w:r>
      <w:r w:rsidR="007710A1" w:rsidRPr="005C7A0C">
        <w:t>Cardiff Met</w:t>
      </w:r>
      <w:r w:rsidR="006B5FAD" w:rsidRPr="005C7A0C">
        <w:t>’s and the partnering HEI</w:t>
      </w:r>
      <w:r w:rsidR="000941D9" w:rsidRPr="005C7A0C">
        <w:t>’s</w:t>
      </w:r>
      <w:r w:rsidRPr="005C7A0C">
        <w:t xml:space="preserve"> induction materials. </w:t>
      </w:r>
      <w:r w:rsidR="007710A1" w:rsidRPr="005C7A0C">
        <w:t xml:space="preserve"> </w:t>
      </w:r>
      <w:r w:rsidR="00925942" w:rsidRPr="005C7A0C">
        <w:t xml:space="preserve">The Induction section of the Doctoral Academy includes all </w:t>
      </w:r>
      <w:r w:rsidR="00577432">
        <w:t xml:space="preserve">the </w:t>
      </w:r>
      <w:r w:rsidR="00925942" w:rsidRPr="005C7A0C">
        <w:t>information that should be provided to Cardiff Met’s Research Degree Students at Induction</w:t>
      </w:r>
      <w:r w:rsidR="00476A4B" w:rsidRPr="005C7A0C">
        <w:t xml:space="preserve">. </w:t>
      </w:r>
    </w:p>
    <w:p w14:paraId="4DE878BC" w14:textId="31CAD3AC" w:rsidR="00AA0862" w:rsidRPr="005C7A0C" w:rsidRDefault="00AA0862" w:rsidP="00AA0862">
      <w:pPr>
        <w:ind w:left="360"/>
        <w:rPr>
          <w:b/>
          <w:bCs/>
        </w:rPr>
      </w:pPr>
    </w:p>
    <w:p w14:paraId="344E2AF5" w14:textId="77777777" w:rsidR="00925942" w:rsidRPr="005C7A0C" w:rsidRDefault="00925942" w:rsidP="00AA0862">
      <w:pPr>
        <w:ind w:left="360"/>
        <w:rPr>
          <w:b/>
          <w:bCs/>
        </w:rPr>
      </w:pPr>
    </w:p>
    <w:p w14:paraId="1D68A5C8" w14:textId="7F10F6E7" w:rsidR="00925942" w:rsidRPr="005C7A0C" w:rsidRDefault="0001692E" w:rsidP="007242BF">
      <w:pPr>
        <w:pStyle w:val="ListParagraph"/>
        <w:numPr>
          <w:ilvl w:val="0"/>
          <w:numId w:val="2"/>
        </w:numPr>
        <w:rPr>
          <w:b/>
          <w:bCs/>
        </w:rPr>
      </w:pPr>
      <w:r w:rsidRPr="005C7A0C">
        <w:rPr>
          <w:b/>
          <w:bCs/>
        </w:rPr>
        <w:t>Supervision Arrangements</w:t>
      </w:r>
    </w:p>
    <w:p w14:paraId="75D0DC14" w14:textId="77777777" w:rsidR="00A627B9" w:rsidRPr="005C7A0C" w:rsidRDefault="00A627B9" w:rsidP="00A627B9">
      <w:pPr>
        <w:ind w:left="360"/>
        <w:rPr>
          <w:b/>
          <w:bCs/>
          <w:sz w:val="12"/>
          <w:szCs w:val="12"/>
        </w:rPr>
      </w:pPr>
    </w:p>
    <w:p w14:paraId="38AA4565" w14:textId="2128D64D" w:rsidR="00606C25" w:rsidRPr="00A627B9" w:rsidRDefault="00606C25" w:rsidP="007242BF">
      <w:pPr>
        <w:pStyle w:val="ListParagraph"/>
        <w:numPr>
          <w:ilvl w:val="1"/>
          <w:numId w:val="16"/>
        </w:numPr>
        <w:ind w:left="1418" w:hanging="709"/>
        <w:rPr>
          <w:rFonts w:ascii="Calibri" w:hAnsi="Calibri" w:cs="Calibri"/>
        </w:rPr>
      </w:pPr>
      <w:r w:rsidRPr="005C7A0C">
        <w:rPr>
          <w:rFonts w:ascii="Calibri" w:eastAsiaTheme="minorEastAsia" w:hAnsi="Calibri" w:cs="Calibri"/>
          <w:color w:val="000000"/>
          <w:lang w:eastAsia="en-GB"/>
          <w14:ligatures w14:val="standardContextual"/>
        </w:rPr>
        <w:t xml:space="preserve">Supervision arrangements </w:t>
      </w:r>
      <w:r w:rsidR="00FA658A" w:rsidRPr="005C7A0C">
        <w:rPr>
          <w:rFonts w:ascii="Calibri" w:eastAsiaTheme="minorEastAsia" w:hAnsi="Calibri" w:cs="Calibri"/>
          <w:color w:val="000000"/>
          <w:lang w:eastAsia="en-GB"/>
          <w14:ligatures w14:val="standardContextual"/>
        </w:rPr>
        <w:t>must</w:t>
      </w:r>
      <w:r w:rsidRPr="005C7A0C">
        <w:rPr>
          <w:rFonts w:ascii="Calibri" w:eastAsiaTheme="minorEastAsia" w:hAnsi="Calibri" w:cs="Calibri"/>
          <w:color w:val="000000"/>
          <w:lang w:eastAsia="en-GB"/>
          <w14:ligatures w14:val="standardContextual"/>
        </w:rPr>
        <w:t xml:space="preserve"> be clearly specified in the IDA. The supervisory team must be chosen to provide adequate academic expertise. The composition of the supervisory team should comply with the criteria as set out in Cardiff Met’s Regulations for </w:t>
      </w:r>
      <w:r w:rsidR="001E7D0D" w:rsidRPr="005C7A0C">
        <w:rPr>
          <w:rFonts w:ascii="Calibri" w:eastAsiaTheme="minorEastAsia" w:hAnsi="Calibri" w:cs="Calibri"/>
          <w:color w:val="000000"/>
          <w:lang w:eastAsia="en-GB"/>
          <w14:ligatures w14:val="standardContextual"/>
        </w:rPr>
        <w:t xml:space="preserve">Research Degrees and the Doctoral Researcher Supervisor </w:t>
      </w:r>
      <w:proofErr w:type="gramStart"/>
      <w:r w:rsidR="001E7D0D" w:rsidRPr="005C7A0C">
        <w:rPr>
          <w:rFonts w:ascii="Calibri" w:eastAsiaTheme="minorEastAsia" w:hAnsi="Calibri" w:cs="Calibri"/>
          <w:color w:val="000000"/>
          <w:lang w:eastAsia="en-GB"/>
          <w14:ligatures w14:val="standardContextual"/>
        </w:rPr>
        <w:t xml:space="preserve">Handbook, </w:t>
      </w:r>
      <w:r w:rsidRPr="005C7A0C">
        <w:rPr>
          <w:rFonts w:ascii="Calibri" w:eastAsiaTheme="minorEastAsia" w:hAnsi="Calibri" w:cs="Calibri"/>
          <w:color w:val="000000"/>
          <w:lang w:eastAsia="en-GB"/>
          <w14:ligatures w14:val="standardContextual"/>
        </w:rPr>
        <w:t>and</w:t>
      </w:r>
      <w:proofErr w:type="gramEnd"/>
      <w:r w:rsidRPr="005C7A0C">
        <w:rPr>
          <w:rFonts w:ascii="Calibri" w:eastAsiaTheme="minorEastAsia" w:hAnsi="Calibri" w:cs="Calibri"/>
          <w:color w:val="000000"/>
          <w:lang w:eastAsia="en-GB"/>
          <w14:ligatures w14:val="standardContextual"/>
        </w:rPr>
        <w:t xml:space="preserve"> must include the roles of </w:t>
      </w:r>
      <w:r w:rsidR="001E7D0D" w:rsidRPr="005C7A0C">
        <w:rPr>
          <w:rFonts w:ascii="Calibri" w:eastAsiaTheme="minorEastAsia" w:hAnsi="Calibri" w:cs="Calibri"/>
          <w:color w:val="000000"/>
          <w:lang w:eastAsia="en-GB"/>
          <w14:ligatures w14:val="standardContextual"/>
        </w:rPr>
        <w:t>DoS</w:t>
      </w:r>
      <w:r w:rsidRPr="005C7A0C">
        <w:rPr>
          <w:rFonts w:ascii="Calibri" w:eastAsiaTheme="minorEastAsia" w:hAnsi="Calibri" w:cs="Calibri"/>
          <w:color w:val="000000"/>
          <w:lang w:eastAsia="en-GB"/>
          <w14:ligatures w14:val="standardContextual"/>
        </w:rPr>
        <w:t xml:space="preserve"> and </w:t>
      </w:r>
      <w:r w:rsidR="001E7D0D" w:rsidRPr="005C7A0C">
        <w:rPr>
          <w:rFonts w:ascii="Calibri" w:eastAsiaTheme="minorEastAsia" w:hAnsi="Calibri" w:cs="Calibri"/>
          <w:color w:val="000000"/>
          <w:lang w:eastAsia="en-GB"/>
          <w14:ligatures w14:val="standardContextual"/>
        </w:rPr>
        <w:t>Supervisor</w:t>
      </w:r>
      <w:r w:rsidRPr="005C7A0C">
        <w:rPr>
          <w:rFonts w:ascii="Calibri" w:eastAsiaTheme="minorEastAsia" w:hAnsi="Calibri" w:cs="Calibri"/>
          <w:color w:val="000000"/>
          <w:lang w:eastAsia="en-GB"/>
          <w14:ligatures w14:val="standardContextual"/>
        </w:rPr>
        <w:t xml:space="preserve">. </w:t>
      </w:r>
      <w:r w:rsidR="001E7D0D" w:rsidRPr="005C7A0C">
        <w:rPr>
          <w:rFonts w:ascii="Calibri" w:eastAsiaTheme="minorEastAsia" w:hAnsi="Calibri" w:cs="Calibri"/>
          <w:color w:val="000000"/>
          <w:lang w:eastAsia="en-GB"/>
          <w14:ligatures w14:val="standardContextual"/>
        </w:rPr>
        <w:t xml:space="preserve"> </w:t>
      </w:r>
      <w:r w:rsidRPr="005C7A0C">
        <w:rPr>
          <w:rFonts w:ascii="Calibri" w:eastAsiaTheme="minorEastAsia" w:hAnsi="Calibri" w:cs="Calibri"/>
          <w:color w:val="000000"/>
          <w:lang w:eastAsia="en-GB"/>
          <w14:ligatures w14:val="standardContextual"/>
        </w:rPr>
        <w:t>The supervisory team for students</w:t>
      </w:r>
      <w:r w:rsidRPr="00AE2E1E">
        <w:rPr>
          <w:rFonts w:ascii="Calibri" w:eastAsiaTheme="minorEastAsia" w:hAnsi="Calibri" w:cs="Calibri"/>
          <w:color w:val="000000"/>
          <w:lang w:eastAsia="en-GB"/>
          <w14:ligatures w14:val="standardContextual"/>
        </w:rPr>
        <w:t xml:space="preserve"> in candidature for a Joint or </w:t>
      </w:r>
      <w:r w:rsidR="001E7D0D" w:rsidRPr="00AE2E1E">
        <w:rPr>
          <w:rFonts w:ascii="Calibri" w:eastAsiaTheme="minorEastAsia" w:hAnsi="Calibri" w:cs="Calibri"/>
          <w:color w:val="000000"/>
          <w:lang w:eastAsia="en-GB"/>
          <w14:ligatures w14:val="standardContextual"/>
        </w:rPr>
        <w:t>Dual</w:t>
      </w:r>
      <w:r w:rsidRPr="00AE2E1E">
        <w:rPr>
          <w:rFonts w:ascii="Calibri" w:eastAsiaTheme="minorEastAsia" w:hAnsi="Calibri" w:cs="Calibri"/>
          <w:color w:val="000000"/>
          <w:lang w:eastAsia="en-GB"/>
          <w14:ligatures w14:val="standardContextual"/>
        </w:rPr>
        <w:t xml:space="preserve"> PhD award must consist of at least one supervisor from each </w:t>
      </w:r>
      <w:r w:rsidR="00F8548A" w:rsidRPr="00AE2E1E">
        <w:rPr>
          <w:rFonts w:ascii="Calibri" w:eastAsiaTheme="minorEastAsia" w:hAnsi="Calibri" w:cs="Calibri"/>
          <w:color w:val="000000"/>
          <w:lang w:eastAsia="en-GB"/>
          <w14:ligatures w14:val="standardContextual"/>
        </w:rPr>
        <w:t>HEI</w:t>
      </w:r>
      <w:r w:rsidRPr="00AE2E1E">
        <w:rPr>
          <w:rFonts w:ascii="Calibri" w:eastAsiaTheme="minorEastAsia" w:hAnsi="Calibri" w:cs="Calibri"/>
          <w:color w:val="000000"/>
          <w:lang w:eastAsia="en-GB"/>
          <w14:ligatures w14:val="standardContextual"/>
        </w:rPr>
        <w:t xml:space="preserve">. The supervisory team may include other supervisors, internal or external to the partner </w:t>
      </w:r>
      <w:r w:rsidR="00F8548A" w:rsidRPr="00AE2E1E">
        <w:rPr>
          <w:rFonts w:ascii="Calibri" w:eastAsiaTheme="minorEastAsia" w:hAnsi="Calibri" w:cs="Calibri"/>
          <w:color w:val="000000"/>
          <w:lang w:eastAsia="en-GB"/>
          <w14:ligatures w14:val="standardContextual"/>
        </w:rPr>
        <w:t>HEI</w:t>
      </w:r>
      <w:r w:rsidRPr="00AE2E1E">
        <w:rPr>
          <w:rFonts w:ascii="Calibri" w:eastAsiaTheme="minorEastAsia" w:hAnsi="Calibri" w:cs="Calibri"/>
          <w:color w:val="000000"/>
          <w:lang w:eastAsia="en-GB"/>
          <w14:ligatures w14:val="standardContextual"/>
        </w:rPr>
        <w:t xml:space="preserve">s, to provide additional support. Appointments to the supervisory </w:t>
      </w:r>
      <w:r w:rsidR="0021189B" w:rsidRPr="00AE2E1E">
        <w:rPr>
          <w:rFonts w:ascii="Calibri" w:eastAsiaTheme="minorEastAsia" w:hAnsi="Calibri" w:cs="Calibri"/>
          <w:color w:val="000000"/>
          <w:lang w:eastAsia="en-GB"/>
          <w14:ligatures w14:val="standardContextual"/>
        </w:rPr>
        <w:t xml:space="preserve">team must satisfy the academic criteria of all partner HEIs and be approved by the normal academic route in </w:t>
      </w:r>
      <w:r w:rsidR="000F676A" w:rsidRPr="00AE2E1E">
        <w:rPr>
          <w:rFonts w:ascii="Calibri" w:eastAsiaTheme="minorEastAsia" w:hAnsi="Calibri" w:cs="Calibri"/>
          <w:color w:val="000000"/>
          <w:lang w:eastAsia="en-GB"/>
          <w14:ligatures w14:val="standardContextual"/>
        </w:rPr>
        <w:t>all partner HEIs.</w:t>
      </w:r>
    </w:p>
    <w:p w14:paraId="31E7CBD8" w14:textId="77777777" w:rsidR="00A627B9" w:rsidRPr="009B10D8" w:rsidRDefault="00A627B9" w:rsidP="00A627B9">
      <w:pPr>
        <w:pStyle w:val="ListParagraph"/>
        <w:ind w:left="1418"/>
        <w:rPr>
          <w:rFonts w:ascii="Calibri" w:hAnsi="Calibri" w:cs="Calibri"/>
          <w:sz w:val="12"/>
          <w:szCs w:val="12"/>
        </w:rPr>
      </w:pPr>
    </w:p>
    <w:p w14:paraId="0909C518" w14:textId="0C4BF543" w:rsidR="007F3270" w:rsidRDefault="00334BB4" w:rsidP="007242BF">
      <w:pPr>
        <w:pStyle w:val="ListParagraph"/>
        <w:numPr>
          <w:ilvl w:val="1"/>
          <w:numId w:val="16"/>
        </w:numPr>
        <w:ind w:left="1418" w:hanging="709"/>
      </w:pPr>
      <w:r w:rsidRPr="00334BB4">
        <w:lastRenderedPageBreak/>
        <w:t>The</w:t>
      </w:r>
      <w:r w:rsidRPr="00334BB4">
        <w:rPr>
          <w:b/>
          <w:bCs/>
        </w:rPr>
        <w:t xml:space="preserve"> </w:t>
      </w:r>
      <w:r>
        <w:rPr>
          <w:b/>
          <w:bCs/>
        </w:rPr>
        <w:t>DoS</w:t>
      </w:r>
      <w:r w:rsidRPr="00334BB4">
        <w:rPr>
          <w:b/>
          <w:bCs/>
        </w:rPr>
        <w:t xml:space="preserve"> </w:t>
      </w:r>
      <w:r w:rsidRPr="00A05B9D">
        <w:t>is responsible for the supervision of the design and progress of the student’s research project</w:t>
      </w:r>
      <w:r w:rsidR="007F3270">
        <w:t xml:space="preserve">, </w:t>
      </w:r>
      <w:r w:rsidRPr="00A05B9D">
        <w:t xml:space="preserve">for </w:t>
      </w:r>
      <w:r w:rsidRPr="007F3270">
        <w:t>providing them with academic advice</w:t>
      </w:r>
      <w:r w:rsidR="00BE1B25">
        <w:t xml:space="preserve"> and support</w:t>
      </w:r>
      <w:r w:rsidR="007F3270" w:rsidRPr="007F3270">
        <w:t xml:space="preserve"> and for ensuring that the administrative processes for the student are completed in a timely manner throughout their candidature</w:t>
      </w:r>
      <w:r w:rsidRPr="007F3270">
        <w:t>.</w:t>
      </w:r>
      <w:r w:rsidRPr="00A05B9D">
        <w:t xml:space="preserve"> </w:t>
      </w:r>
      <w:r w:rsidR="007F3270">
        <w:t xml:space="preserve"> Further responsibilities of the DoS </w:t>
      </w:r>
      <w:r w:rsidR="00C2208F">
        <w:t>are</w:t>
      </w:r>
      <w:r w:rsidR="007F3270">
        <w:t xml:space="preserve"> provided in the Doctoral Researcher Supervisor Handbook.  </w:t>
      </w:r>
      <w:r w:rsidRPr="00A05B9D">
        <w:t xml:space="preserve">The </w:t>
      </w:r>
      <w:r w:rsidR="00A05B9D">
        <w:t>DoS</w:t>
      </w:r>
      <w:r w:rsidRPr="00A05B9D">
        <w:t xml:space="preserve"> must be employed by the</w:t>
      </w:r>
      <w:r w:rsidR="00A05B9D">
        <w:t xml:space="preserve"> lead</w:t>
      </w:r>
      <w:r w:rsidRPr="00A05B9D">
        <w:t xml:space="preserve"> institution and must have an employment contract valid for at least the typical period of doctoral candidature.</w:t>
      </w:r>
    </w:p>
    <w:p w14:paraId="76123F1A" w14:textId="77777777" w:rsidR="00A627B9" w:rsidRPr="009B10D8" w:rsidRDefault="00A627B9" w:rsidP="00A627B9">
      <w:pPr>
        <w:rPr>
          <w:sz w:val="12"/>
          <w:szCs w:val="12"/>
        </w:rPr>
      </w:pPr>
    </w:p>
    <w:p w14:paraId="4419265A" w14:textId="0AECAD8F" w:rsidR="007F3270" w:rsidRDefault="00334BB4" w:rsidP="007242BF">
      <w:pPr>
        <w:pStyle w:val="ListParagraph"/>
        <w:numPr>
          <w:ilvl w:val="1"/>
          <w:numId w:val="16"/>
        </w:numPr>
        <w:ind w:left="1418" w:hanging="709"/>
      </w:pPr>
      <w:r w:rsidRPr="007F3270">
        <w:t xml:space="preserve">The responsibilities of the supervisory team and of the student are set down in </w:t>
      </w:r>
      <w:r w:rsidR="007F3270" w:rsidRPr="007F3270">
        <w:t>Cardiff</w:t>
      </w:r>
      <w:r w:rsidR="00577432">
        <w:t xml:space="preserve"> Met</w:t>
      </w:r>
      <w:r w:rsidRPr="007F3270">
        <w:t>’s Code of Practice for Research Degree</w:t>
      </w:r>
      <w:r w:rsidR="007F3270" w:rsidRPr="007F3270">
        <w:t>s, in the Doctoral Researcher Handbook, and the Doctoral Researcher Supervisor Handbook.</w:t>
      </w:r>
    </w:p>
    <w:p w14:paraId="045F9769" w14:textId="77777777" w:rsidR="00A627B9" w:rsidRPr="009B10D8" w:rsidRDefault="00A627B9" w:rsidP="00A627B9">
      <w:pPr>
        <w:rPr>
          <w:sz w:val="12"/>
          <w:szCs w:val="12"/>
        </w:rPr>
      </w:pPr>
    </w:p>
    <w:p w14:paraId="6C92145B" w14:textId="77777777" w:rsidR="00986D4B" w:rsidRDefault="00334BB4" w:rsidP="007242BF">
      <w:pPr>
        <w:pStyle w:val="ListParagraph"/>
        <w:numPr>
          <w:ilvl w:val="1"/>
          <w:numId w:val="16"/>
        </w:numPr>
        <w:ind w:left="1418" w:hanging="709"/>
      </w:pPr>
      <w:r w:rsidRPr="00986D4B">
        <w:t xml:space="preserve">The supervisory team is required to maintain regular contact with the student in accordance with the arrangements established at the outset of the student’s candidature. The frequency of meetings will depend upon the stage and nature of the research and the </w:t>
      </w:r>
      <w:proofErr w:type="gramStart"/>
      <w:r w:rsidRPr="00986D4B">
        <w:t>particular needs</w:t>
      </w:r>
      <w:proofErr w:type="gramEnd"/>
      <w:r w:rsidRPr="00986D4B">
        <w:t xml:space="preserve"> of the student</w:t>
      </w:r>
      <w:r w:rsidR="00EB2830" w:rsidRPr="00986D4B">
        <w:t>,</w:t>
      </w:r>
      <w:r w:rsidRPr="00986D4B">
        <w:t xml:space="preserve"> but it is expected that these meetings should take place at least once a month, and more frequently at the start of candidature. </w:t>
      </w:r>
      <w:r w:rsidR="00EB2830" w:rsidRPr="00986D4B">
        <w:t xml:space="preserve"> The meetings can take place in person or held virtually using a suitable platform.  </w:t>
      </w:r>
      <w:r w:rsidR="00461AA7" w:rsidRPr="00986D4B">
        <w:t>At Cardiff Met, all formal meeting notes must be recorded through the Supervisory Meeting Record system on DR Manager</w:t>
      </w:r>
      <w:r w:rsidRPr="00986D4B">
        <w:t xml:space="preserve">. </w:t>
      </w:r>
      <w:r w:rsidR="00461AA7" w:rsidRPr="00986D4B">
        <w:t xml:space="preserve"> If Cardiff Met is not the lead institution, then </w:t>
      </w:r>
      <w:r w:rsidR="00EB2830" w:rsidRPr="00986D4B">
        <w:t>it is expected that the Supervisory Team member from Cardiff Met has access to the equivalent system at the lead institution</w:t>
      </w:r>
      <w:r w:rsidRPr="00986D4B">
        <w:t xml:space="preserve">. </w:t>
      </w:r>
    </w:p>
    <w:p w14:paraId="34DC5D83" w14:textId="77777777" w:rsidR="00A627B9" w:rsidRPr="009B10D8" w:rsidRDefault="00A627B9" w:rsidP="00A627B9">
      <w:pPr>
        <w:rPr>
          <w:sz w:val="12"/>
          <w:szCs w:val="12"/>
        </w:rPr>
      </w:pPr>
    </w:p>
    <w:p w14:paraId="7A3A64EF" w14:textId="77777777" w:rsidR="000674F7" w:rsidRDefault="00334BB4" w:rsidP="007242BF">
      <w:pPr>
        <w:pStyle w:val="ListParagraph"/>
        <w:numPr>
          <w:ilvl w:val="1"/>
          <w:numId w:val="16"/>
        </w:numPr>
        <w:ind w:left="1418" w:hanging="709"/>
      </w:pPr>
      <w:r w:rsidRPr="00CD07D7">
        <w:t xml:space="preserve">The supervisory team will consult regularly with each other </w:t>
      </w:r>
      <w:proofErr w:type="gramStart"/>
      <w:r w:rsidRPr="00CD07D7">
        <w:t>with regard to</w:t>
      </w:r>
      <w:proofErr w:type="gramEnd"/>
      <w:r w:rsidRPr="00CD07D7">
        <w:t xml:space="preserve"> the progress of the student’s research project and raise any issues with the appropriate authority/Professional Service.</w:t>
      </w:r>
    </w:p>
    <w:p w14:paraId="18A50E7A" w14:textId="77777777" w:rsidR="00A627B9" w:rsidRPr="009B10D8" w:rsidRDefault="00A627B9" w:rsidP="00A627B9">
      <w:pPr>
        <w:rPr>
          <w:sz w:val="12"/>
          <w:szCs w:val="12"/>
        </w:rPr>
      </w:pPr>
    </w:p>
    <w:p w14:paraId="2A27EDBD" w14:textId="77777777" w:rsidR="00CD07D7" w:rsidRDefault="00334BB4" w:rsidP="007242BF">
      <w:pPr>
        <w:pStyle w:val="ListParagraph"/>
        <w:numPr>
          <w:ilvl w:val="1"/>
          <w:numId w:val="16"/>
        </w:numPr>
        <w:ind w:left="1418" w:hanging="709"/>
      </w:pPr>
      <w:r w:rsidRPr="00CD07D7">
        <w:t xml:space="preserve">The supervisory team is collectively responsible for ensuring that </w:t>
      </w:r>
      <w:r w:rsidR="000674F7" w:rsidRPr="00CD07D7">
        <w:t xml:space="preserve">all </w:t>
      </w:r>
      <w:r w:rsidRPr="00CD07D7">
        <w:t xml:space="preserve">partner </w:t>
      </w:r>
      <w:r w:rsidR="000674F7" w:rsidRPr="00CD07D7">
        <w:t>HEIs a</w:t>
      </w:r>
      <w:r w:rsidRPr="00CD07D7">
        <w:t xml:space="preserve">re immediately notified if a supervisor is likely to be unavailable to supervise for a substantial period (normally one month or more). The supervisory team, in </w:t>
      </w:r>
      <w:r w:rsidRPr="00B568D9">
        <w:t>consultation with the student, should then collectively assist the partners to designate a temporary or permanent replacement, and in making handover arrangements.</w:t>
      </w:r>
    </w:p>
    <w:p w14:paraId="78879CAF" w14:textId="77777777" w:rsidR="00A627B9" w:rsidRPr="00B568D9" w:rsidRDefault="00A627B9" w:rsidP="00A627B9"/>
    <w:p w14:paraId="56027F3B" w14:textId="5880A02E" w:rsidR="00B568D9" w:rsidRPr="007B4354" w:rsidRDefault="00CD07D7" w:rsidP="007242BF">
      <w:pPr>
        <w:pStyle w:val="ListParagraph"/>
        <w:numPr>
          <w:ilvl w:val="1"/>
          <w:numId w:val="16"/>
        </w:numPr>
        <w:ind w:left="1418" w:hanging="709"/>
      </w:pPr>
      <w:r w:rsidRPr="00B568D9">
        <w:t>At Cardiff Met, a</w:t>
      </w:r>
      <w:r w:rsidR="00334BB4" w:rsidRPr="00B568D9">
        <w:t xml:space="preserve"> request for a change of supervisor can come from </w:t>
      </w:r>
      <w:r w:rsidRPr="00B568D9">
        <w:t>the DoS</w:t>
      </w:r>
      <w:r w:rsidR="00334BB4" w:rsidRPr="00B568D9">
        <w:t xml:space="preserve"> or from the student </w:t>
      </w:r>
      <w:r w:rsidRPr="00B568D9">
        <w:t xml:space="preserve">through DR Manager, </w:t>
      </w:r>
      <w:r w:rsidR="00334BB4" w:rsidRPr="00B568D9">
        <w:t>and consultation between all parties should occur at an early stage to identify a replacement.</w:t>
      </w:r>
      <w:r w:rsidRPr="00B568D9">
        <w:t xml:space="preserve"> </w:t>
      </w:r>
      <w:r w:rsidR="00334BB4" w:rsidRPr="00B568D9">
        <w:t xml:space="preserve"> Changes to any member of the supervisory team </w:t>
      </w:r>
      <w:r w:rsidR="00334BB4" w:rsidRPr="007B4354">
        <w:t xml:space="preserve">must be approved by both partner institutions and a record must be kept of the reason for the change. Suitable handover arrangements must be implemented and the new supervisory relationship monitored by the partners. If there is a dispute between the </w:t>
      </w:r>
      <w:r w:rsidR="00B568D9" w:rsidRPr="007B4354">
        <w:t>HEI</w:t>
      </w:r>
      <w:r w:rsidR="00334BB4" w:rsidRPr="007B4354">
        <w:t>s over changes to the supervisory team, the lead institution would make the final decision</w:t>
      </w:r>
      <w:r w:rsidR="00B568D9" w:rsidRPr="007B4354">
        <w:t>.</w:t>
      </w:r>
    </w:p>
    <w:p w14:paraId="7FAF8AC7" w14:textId="77777777" w:rsidR="00925942" w:rsidRDefault="00925942" w:rsidP="00925942">
      <w:pPr>
        <w:pStyle w:val="ListParagraph"/>
        <w:rPr>
          <w:b/>
          <w:bCs/>
        </w:rPr>
      </w:pPr>
    </w:p>
    <w:p w14:paraId="61E6AFCE" w14:textId="77777777" w:rsidR="00072E78" w:rsidRDefault="00072E78" w:rsidP="00925942">
      <w:pPr>
        <w:pStyle w:val="ListParagraph"/>
        <w:rPr>
          <w:b/>
          <w:bCs/>
        </w:rPr>
      </w:pPr>
    </w:p>
    <w:p w14:paraId="1232BE41" w14:textId="77777777" w:rsidR="008A6CEF" w:rsidRDefault="008A6CEF" w:rsidP="00925942">
      <w:pPr>
        <w:pStyle w:val="ListParagraph"/>
        <w:rPr>
          <w:b/>
          <w:bCs/>
        </w:rPr>
      </w:pPr>
    </w:p>
    <w:p w14:paraId="4B174823" w14:textId="77777777" w:rsidR="008A6CEF" w:rsidRPr="007B4354" w:rsidRDefault="008A6CEF" w:rsidP="00925942">
      <w:pPr>
        <w:pStyle w:val="ListParagraph"/>
        <w:rPr>
          <w:b/>
          <w:bCs/>
        </w:rPr>
      </w:pPr>
    </w:p>
    <w:p w14:paraId="3F816F75" w14:textId="77777777" w:rsidR="00925942" w:rsidRDefault="0001692E" w:rsidP="007242BF">
      <w:pPr>
        <w:pStyle w:val="ListParagraph"/>
        <w:numPr>
          <w:ilvl w:val="0"/>
          <w:numId w:val="2"/>
        </w:numPr>
        <w:rPr>
          <w:b/>
          <w:bCs/>
        </w:rPr>
      </w:pPr>
      <w:r w:rsidRPr="007B4354">
        <w:rPr>
          <w:b/>
          <w:bCs/>
        </w:rPr>
        <w:lastRenderedPageBreak/>
        <w:t>Research Skills and Professional Development Training</w:t>
      </w:r>
    </w:p>
    <w:p w14:paraId="40144F92" w14:textId="77777777" w:rsidR="00A627B9" w:rsidRPr="00A627B9" w:rsidRDefault="00A627B9" w:rsidP="00A627B9">
      <w:pPr>
        <w:pStyle w:val="ListParagraph"/>
        <w:rPr>
          <w:b/>
          <w:bCs/>
          <w:sz w:val="12"/>
          <w:szCs w:val="12"/>
        </w:rPr>
      </w:pPr>
    </w:p>
    <w:p w14:paraId="09340A27" w14:textId="0866EBAF" w:rsidR="002207CA" w:rsidRDefault="008F79D4" w:rsidP="007242BF">
      <w:pPr>
        <w:pStyle w:val="ListParagraph"/>
        <w:numPr>
          <w:ilvl w:val="1"/>
          <w:numId w:val="17"/>
        </w:numPr>
        <w:ind w:left="1418" w:hanging="709"/>
      </w:pPr>
      <w:r w:rsidRPr="007B4354">
        <w:t xml:space="preserve">The supervisory team must </w:t>
      </w:r>
      <w:r w:rsidR="009418E9" w:rsidRPr="007B4354">
        <w:t>support the student to</w:t>
      </w:r>
      <w:r w:rsidRPr="007B4354">
        <w:t xml:space="preserve"> </w:t>
      </w:r>
      <w:r w:rsidR="009418E9" w:rsidRPr="007B4354">
        <w:t xml:space="preserve">assess their </w:t>
      </w:r>
      <w:r w:rsidRPr="007B4354">
        <w:t>personal and professional developmental needs, including</w:t>
      </w:r>
      <w:r>
        <w:t xml:space="preserve"> transferrable skills</w:t>
      </w:r>
      <w:r w:rsidR="009418E9">
        <w:t xml:space="preserve">, at every progression review on </w:t>
      </w:r>
      <w:r>
        <w:t xml:space="preserve">the Joint or </w:t>
      </w:r>
      <w:r w:rsidR="009418E9">
        <w:t>D</w:t>
      </w:r>
      <w:r w:rsidR="006F6A44">
        <w:t>u</w:t>
      </w:r>
      <w:r w:rsidR="009418E9">
        <w:t>al</w:t>
      </w:r>
      <w:r>
        <w:t xml:space="preserve"> PhD programme. </w:t>
      </w:r>
      <w:r w:rsidR="009418E9">
        <w:t xml:space="preserve"> </w:t>
      </w:r>
      <w:r w:rsidR="006F6A44">
        <w:t xml:space="preserve">At Cardiff Met, this is completed on </w:t>
      </w:r>
      <w:r w:rsidR="00FA658A">
        <w:t xml:space="preserve">the </w:t>
      </w:r>
      <w:r w:rsidR="006F6A44">
        <w:t>DR Manager</w:t>
      </w:r>
      <w:r w:rsidR="00FA658A">
        <w:t xml:space="preserve"> system</w:t>
      </w:r>
      <w:r w:rsidR="006F6A44">
        <w:t xml:space="preserve">.  </w:t>
      </w:r>
      <w:r>
        <w:t>Once the student’s training needs have been identified</w:t>
      </w:r>
      <w:r w:rsidR="006F6A44">
        <w:t>, a proposed training plan must be identified and scheduled</w:t>
      </w:r>
      <w:r>
        <w:t xml:space="preserve">. </w:t>
      </w:r>
      <w:r w:rsidR="006F6A44">
        <w:t xml:space="preserve"> Further</w:t>
      </w:r>
      <w:r w:rsidR="00577432">
        <w:t>more</w:t>
      </w:r>
      <w:r w:rsidR="006F6A44">
        <w:t>, i</w:t>
      </w:r>
      <w:r>
        <w:t xml:space="preserve">t </w:t>
      </w:r>
      <w:r w:rsidR="006F6A44">
        <w:t xml:space="preserve">must </w:t>
      </w:r>
      <w:r>
        <w:t>be agreed where and when any training will take place (i.e.</w:t>
      </w:r>
      <w:r w:rsidR="006F6A44">
        <w:t>,</w:t>
      </w:r>
      <w:r>
        <w:t xml:space="preserve"> at </w:t>
      </w:r>
      <w:r w:rsidR="006F6A44">
        <w:t>Cardiff Met</w:t>
      </w:r>
      <w:r>
        <w:t xml:space="preserve"> or at the partner </w:t>
      </w:r>
      <w:r w:rsidR="006F6A44">
        <w:t>HEI</w:t>
      </w:r>
      <w:r w:rsidR="002207CA">
        <w:t>[s]</w:t>
      </w:r>
      <w:r>
        <w:t>), and, if relevant, when training is to be assessed.</w:t>
      </w:r>
    </w:p>
    <w:p w14:paraId="5A79E744" w14:textId="77777777" w:rsidR="00A627B9" w:rsidRPr="009B10D8" w:rsidRDefault="00A627B9" w:rsidP="00A627B9">
      <w:pPr>
        <w:rPr>
          <w:sz w:val="12"/>
          <w:szCs w:val="12"/>
        </w:rPr>
      </w:pPr>
    </w:p>
    <w:p w14:paraId="430FE564" w14:textId="178896F4" w:rsidR="008F79D4" w:rsidRPr="00052CEF" w:rsidRDefault="008F79D4" w:rsidP="007242BF">
      <w:pPr>
        <w:pStyle w:val="ListParagraph"/>
        <w:numPr>
          <w:ilvl w:val="1"/>
          <w:numId w:val="17"/>
        </w:numPr>
        <w:ind w:left="1418" w:hanging="709"/>
      </w:pPr>
      <w:r>
        <w:t xml:space="preserve">The student must have access to a suitable programme of research skills and transferable skills training. </w:t>
      </w:r>
      <w:r w:rsidR="002207CA">
        <w:t xml:space="preserve"> </w:t>
      </w:r>
      <w:r>
        <w:t xml:space="preserve">A range of mechanisms, sufficiently flexible to address individual needs, should be available to support the student’s learning. </w:t>
      </w:r>
      <w:r w:rsidR="002207CA">
        <w:t xml:space="preserve"> </w:t>
      </w:r>
      <w:r>
        <w:t xml:space="preserve">The training programme should support the student’s research, comply with any funding requirements and help the student to prepare for their subsequent career. The IDA must specify clearly </w:t>
      </w:r>
      <w:r w:rsidR="002207CA">
        <w:t>the partner HEI</w:t>
      </w:r>
      <w:r w:rsidR="00052CEF">
        <w:t>s’</w:t>
      </w:r>
      <w:r>
        <w:t xml:space="preserve"> expectations </w:t>
      </w:r>
      <w:r w:rsidR="00052CEF">
        <w:t xml:space="preserve">about fulfilling training obligations, </w:t>
      </w:r>
      <w:r w:rsidR="00063E03">
        <w:t>including the termination of studies should progress be affected negat</w:t>
      </w:r>
      <w:r w:rsidR="004577D9">
        <w:t>ively due to training requirements remaining unfulfilled.</w:t>
      </w:r>
      <w:r w:rsidRPr="00052CEF">
        <w:rPr>
          <w:sz w:val="18"/>
          <w:szCs w:val="18"/>
        </w:rPr>
        <w:t xml:space="preserve"> </w:t>
      </w:r>
    </w:p>
    <w:p w14:paraId="60616BCF" w14:textId="663C82E2" w:rsidR="0001692E" w:rsidRDefault="0001692E" w:rsidP="004577D9">
      <w:pPr>
        <w:rPr>
          <w:b/>
          <w:bCs/>
          <w:highlight w:val="cyan"/>
        </w:rPr>
      </w:pPr>
    </w:p>
    <w:p w14:paraId="6CC6F583" w14:textId="77777777" w:rsidR="00072E78" w:rsidRPr="004577D9" w:rsidRDefault="00072E78" w:rsidP="004577D9">
      <w:pPr>
        <w:rPr>
          <w:b/>
          <w:bCs/>
          <w:highlight w:val="cyan"/>
        </w:rPr>
      </w:pPr>
    </w:p>
    <w:p w14:paraId="189EAA58" w14:textId="0C2B304B" w:rsidR="00925942" w:rsidRPr="0039736F" w:rsidRDefault="00926156" w:rsidP="007242BF">
      <w:pPr>
        <w:pStyle w:val="ListParagraph"/>
        <w:numPr>
          <w:ilvl w:val="0"/>
          <w:numId w:val="2"/>
        </w:numPr>
        <w:rPr>
          <w:b/>
          <w:bCs/>
        </w:rPr>
      </w:pPr>
      <w:r w:rsidRPr="0039736F">
        <w:rPr>
          <w:b/>
          <w:bCs/>
        </w:rPr>
        <w:t>Progression</w:t>
      </w:r>
      <w:r w:rsidR="00072E78">
        <w:rPr>
          <w:b/>
          <w:bCs/>
        </w:rPr>
        <w:t xml:space="preserve"> and Monitoring</w:t>
      </w:r>
    </w:p>
    <w:p w14:paraId="622FE29F" w14:textId="77777777" w:rsidR="00A627B9" w:rsidRPr="0039736F" w:rsidRDefault="00A627B9" w:rsidP="00A627B9">
      <w:pPr>
        <w:rPr>
          <w:b/>
          <w:bCs/>
          <w:sz w:val="12"/>
          <w:szCs w:val="12"/>
        </w:rPr>
      </w:pPr>
    </w:p>
    <w:p w14:paraId="7853C9E4" w14:textId="5C425D91" w:rsidR="00395198" w:rsidRDefault="00AA6882" w:rsidP="007242BF">
      <w:pPr>
        <w:pStyle w:val="ListParagraph"/>
        <w:numPr>
          <w:ilvl w:val="1"/>
          <w:numId w:val="18"/>
        </w:numPr>
        <w:ind w:left="1418" w:hanging="709"/>
      </w:pPr>
      <w:r w:rsidRPr="0039736F">
        <w:t xml:space="preserve">Arrangements for progression monitoring and review must </w:t>
      </w:r>
      <w:r w:rsidRPr="00453F97">
        <w:t xml:space="preserve">be agreed by </w:t>
      </w:r>
      <w:r w:rsidR="0039736F" w:rsidRPr="00453F97">
        <w:t>all</w:t>
      </w:r>
      <w:r w:rsidRPr="00453F97">
        <w:t xml:space="preserve"> partner </w:t>
      </w:r>
      <w:r w:rsidR="0039736F" w:rsidRPr="00453F97">
        <w:t>HEI</w:t>
      </w:r>
      <w:r w:rsidRPr="00453F97">
        <w:t xml:space="preserve">s and detailed in the </w:t>
      </w:r>
      <w:proofErr w:type="spellStart"/>
      <w:r w:rsidRPr="00453F97">
        <w:t>MoA</w:t>
      </w:r>
      <w:proofErr w:type="spellEnd"/>
      <w:r w:rsidRPr="00453F97">
        <w:t xml:space="preserve">. In addition to regular supervisory meetings (see section </w:t>
      </w:r>
      <w:r w:rsidR="00453F97" w:rsidRPr="00453F97">
        <w:t>8</w:t>
      </w:r>
      <w:r w:rsidRPr="00453F97">
        <w:t xml:space="preserve">, paragraph </w:t>
      </w:r>
      <w:r w:rsidR="00453F97" w:rsidRPr="00453F97">
        <w:t xml:space="preserve">8.4 </w:t>
      </w:r>
      <w:r w:rsidRPr="00453F97">
        <w:t>of this document), a student</w:t>
      </w:r>
      <w:r w:rsidRPr="0039736F">
        <w:t xml:space="preserve"> on a Joint or D</w:t>
      </w:r>
      <w:r w:rsidR="0039736F">
        <w:t>ual</w:t>
      </w:r>
      <w:r w:rsidRPr="0039736F">
        <w:t xml:space="preserve"> PhD programme is required to undertake formal progression reviews at fixed points </w:t>
      </w:r>
      <w:proofErr w:type="gramStart"/>
      <w:r w:rsidRPr="0039736F">
        <w:t>during the course of</w:t>
      </w:r>
      <w:proofErr w:type="gramEnd"/>
      <w:r w:rsidRPr="0039736F">
        <w:t xml:space="preserve"> their candidature. It is the responsibility of each </w:t>
      </w:r>
      <w:r w:rsidR="00395198">
        <w:t>HEI</w:t>
      </w:r>
      <w:r w:rsidRPr="0039736F">
        <w:t xml:space="preserve">, through the supervisory team, to ensure that a student’s progress is appropriately monitored and supported and that any issues or problems are promptly </w:t>
      </w:r>
      <w:r w:rsidRPr="008D5038">
        <w:t xml:space="preserve">identified and documented in order that appropriate action to </w:t>
      </w:r>
      <w:r w:rsidRPr="001B4E21">
        <w:t>rectify such concerns can be agreed and implemented.</w:t>
      </w:r>
    </w:p>
    <w:p w14:paraId="6771D378" w14:textId="77777777" w:rsidR="00A1353B" w:rsidRPr="009B10D8" w:rsidRDefault="00A1353B" w:rsidP="00A1353B">
      <w:pPr>
        <w:pStyle w:val="ListParagraph"/>
        <w:ind w:left="1418"/>
        <w:rPr>
          <w:sz w:val="12"/>
          <w:szCs w:val="12"/>
        </w:rPr>
      </w:pPr>
    </w:p>
    <w:p w14:paraId="07D1BBAC" w14:textId="77777777" w:rsidR="008D5038" w:rsidRDefault="00395198" w:rsidP="007242BF">
      <w:pPr>
        <w:pStyle w:val="ListParagraph"/>
        <w:numPr>
          <w:ilvl w:val="1"/>
          <w:numId w:val="18"/>
        </w:numPr>
        <w:ind w:left="1418" w:hanging="709"/>
      </w:pPr>
      <w:r w:rsidRPr="001B4E21">
        <w:t>Cardiff Met</w:t>
      </w:r>
      <w:r w:rsidR="00AA6882" w:rsidRPr="001B4E21">
        <w:t xml:space="preserve">’s requirements </w:t>
      </w:r>
      <w:r w:rsidRPr="001B4E21">
        <w:t xml:space="preserve">for progression are set out in the Research Degree Regulations </w:t>
      </w:r>
      <w:r w:rsidR="008D5038" w:rsidRPr="001B4E21">
        <w:t>and must be met, as a minimum</w:t>
      </w:r>
      <w:r w:rsidR="00AA6882" w:rsidRPr="001B4E21">
        <w:t>.</w:t>
      </w:r>
    </w:p>
    <w:p w14:paraId="3B3090AA" w14:textId="77777777" w:rsidR="00A1353B" w:rsidRPr="00453F97" w:rsidRDefault="00A1353B" w:rsidP="00A1353B">
      <w:pPr>
        <w:rPr>
          <w:sz w:val="12"/>
          <w:szCs w:val="12"/>
        </w:rPr>
      </w:pPr>
    </w:p>
    <w:p w14:paraId="0AE5E3DC" w14:textId="41A3A0B5" w:rsidR="001B4E21" w:rsidRDefault="00AA6882" w:rsidP="007242BF">
      <w:pPr>
        <w:pStyle w:val="ListParagraph"/>
        <w:numPr>
          <w:ilvl w:val="1"/>
          <w:numId w:val="18"/>
        </w:numPr>
        <w:ind w:left="1418" w:hanging="709"/>
      </w:pPr>
      <w:r w:rsidRPr="001B4E21">
        <w:t xml:space="preserve">At </w:t>
      </w:r>
      <w:r w:rsidR="008D5038" w:rsidRPr="001B4E21">
        <w:t xml:space="preserve">Cardiff Met, </w:t>
      </w:r>
      <w:r w:rsidR="002D4651">
        <w:t xml:space="preserve">the </w:t>
      </w:r>
      <w:r w:rsidR="008D5038" w:rsidRPr="001B4E21">
        <w:t>DR</w:t>
      </w:r>
      <w:r w:rsidRPr="001B4E21">
        <w:t xml:space="preserve"> Manager must be used to record all supervision and progression review meetings. External supervisors must be </w:t>
      </w:r>
      <w:r w:rsidR="008D5038" w:rsidRPr="001B4E21">
        <w:t xml:space="preserve">provided with access </w:t>
      </w:r>
      <w:r w:rsidR="001B4E21" w:rsidRPr="001B4E21">
        <w:t>to, and support for use of, this system</w:t>
      </w:r>
      <w:r w:rsidRPr="001B4E21">
        <w:t>.</w:t>
      </w:r>
    </w:p>
    <w:p w14:paraId="7D62F96D" w14:textId="77777777" w:rsidR="00A1353B" w:rsidRPr="009B10D8" w:rsidRDefault="00A1353B" w:rsidP="00A1353B">
      <w:pPr>
        <w:rPr>
          <w:sz w:val="12"/>
          <w:szCs w:val="12"/>
        </w:rPr>
      </w:pPr>
    </w:p>
    <w:p w14:paraId="3867E961" w14:textId="3FAA406D" w:rsidR="00AA6882" w:rsidRPr="001B4E21" w:rsidRDefault="00AA6882" w:rsidP="007242BF">
      <w:pPr>
        <w:pStyle w:val="ListParagraph"/>
        <w:numPr>
          <w:ilvl w:val="1"/>
          <w:numId w:val="18"/>
        </w:numPr>
        <w:ind w:left="1418" w:hanging="709"/>
      </w:pPr>
      <w:r w:rsidRPr="001B4E21">
        <w:t xml:space="preserve">Should a student’s progress on a Joint or </w:t>
      </w:r>
      <w:r w:rsidR="001B4E21" w:rsidRPr="001B4E21">
        <w:t>Dual</w:t>
      </w:r>
      <w:r w:rsidRPr="001B4E21">
        <w:t xml:space="preserve"> PhD programme prove unsatisfactory, consultation between the partner </w:t>
      </w:r>
      <w:r w:rsidR="001B4E21" w:rsidRPr="001B4E21">
        <w:t>HEI</w:t>
      </w:r>
      <w:r w:rsidRPr="001B4E21">
        <w:t xml:space="preserve">s may result in a recommendation for termination of candidature. Such recommendations must be approved by </w:t>
      </w:r>
      <w:r w:rsidR="001B4E21" w:rsidRPr="001B4E21">
        <w:t>all HEIs</w:t>
      </w:r>
      <w:r w:rsidRPr="001B4E21">
        <w:t xml:space="preserve">, following their normal procedures for termination of candidature. </w:t>
      </w:r>
      <w:r w:rsidR="001B4E21" w:rsidRPr="001B4E21">
        <w:t xml:space="preserve"> </w:t>
      </w:r>
      <w:r w:rsidRPr="001B4E21">
        <w:t xml:space="preserve">In exceptional circumstances, and if permitted by the conditions specified in the </w:t>
      </w:r>
      <w:proofErr w:type="spellStart"/>
      <w:r w:rsidRPr="001B4E21">
        <w:t>MoA</w:t>
      </w:r>
      <w:proofErr w:type="spellEnd"/>
      <w:r w:rsidRPr="001B4E21">
        <w:t xml:space="preserve">, provision may be made for a student to transfer their candidature to the degree of Master of Philosophy (MPhil) at </w:t>
      </w:r>
      <w:r w:rsidR="001B4E21" w:rsidRPr="001B4E21">
        <w:t>Cardiff Met</w:t>
      </w:r>
      <w:r w:rsidRPr="001B4E21">
        <w:t xml:space="preserve"> or to an appropriate research degree at the partner </w:t>
      </w:r>
      <w:r w:rsidR="001B4E21" w:rsidRPr="001B4E21">
        <w:t>HEI.</w:t>
      </w:r>
    </w:p>
    <w:p w14:paraId="0CF02938" w14:textId="77777777" w:rsidR="00925942" w:rsidRDefault="00925942" w:rsidP="00925942">
      <w:pPr>
        <w:pStyle w:val="ListParagraph"/>
        <w:rPr>
          <w:b/>
          <w:bCs/>
        </w:rPr>
      </w:pPr>
    </w:p>
    <w:p w14:paraId="48DD6946" w14:textId="77777777" w:rsidR="00072E78" w:rsidRPr="00152E57" w:rsidRDefault="00072E78" w:rsidP="00925942">
      <w:pPr>
        <w:pStyle w:val="ListParagraph"/>
        <w:rPr>
          <w:b/>
          <w:bCs/>
        </w:rPr>
      </w:pPr>
    </w:p>
    <w:p w14:paraId="12149701" w14:textId="691FFC80" w:rsidR="00925942" w:rsidRPr="00152E57" w:rsidRDefault="00C55B36" w:rsidP="007242BF">
      <w:pPr>
        <w:pStyle w:val="ListParagraph"/>
        <w:numPr>
          <w:ilvl w:val="0"/>
          <w:numId w:val="2"/>
        </w:numPr>
        <w:rPr>
          <w:b/>
          <w:bCs/>
        </w:rPr>
      </w:pPr>
      <w:r w:rsidRPr="00152E57">
        <w:rPr>
          <w:b/>
          <w:bCs/>
        </w:rPr>
        <w:t xml:space="preserve">Academic </w:t>
      </w:r>
      <w:r w:rsidR="007C4CA5">
        <w:rPr>
          <w:b/>
          <w:bCs/>
        </w:rPr>
        <w:t>Misconduct</w:t>
      </w:r>
    </w:p>
    <w:p w14:paraId="6E744FD8" w14:textId="77777777" w:rsidR="00A1353B" w:rsidRPr="00152E57" w:rsidRDefault="00A1353B" w:rsidP="00A1353B">
      <w:pPr>
        <w:pStyle w:val="ListParagraph"/>
        <w:rPr>
          <w:b/>
          <w:bCs/>
          <w:sz w:val="12"/>
          <w:szCs w:val="12"/>
        </w:rPr>
      </w:pPr>
    </w:p>
    <w:p w14:paraId="37C24EB9" w14:textId="2FB99977" w:rsidR="00C9493C" w:rsidRPr="00C512B6" w:rsidRDefault="00C9493C" w:rsidP="007242BF">
      <w:pPr>
        <w:pStyle w:val="ListParagraph"/>
        <w:numPr>
          <w:ilvl w:val="1"/>
          <w:numId w:val="19"/>
        </w:numPr>
        <w:ind w:left="1418" w:hanging="709"/>
        <w:rPr>
          <w:color w:val="000000" w:themeColor="text1"/>
        </w:rPr>
      </w:pPr>
      <w:r w:rsidRPr="00C512B6">
        <w:rPr>
          <w:color w:val="000000" w:themeColor="text1"/>
        </w:rPr>
        <w:t xml:space="preserve">The </w:t>
      </w:r>
      <w:r w:rsidR="00892DB7" w:rsidRPr="00C512B6">
        <w:rPr>
          <w:color w:val="000000" w:themeColor="text1"/>
        </w:rPr>
        <w:t>Lead Institutions’</w:t>
      </w:r>
      <w:r w:rsidRPr="00C512B6">
        <w:rPr>
          <w:color w:val="000000" w:themeColor="text1"/>
        </w:rPr>
        <w:t xml:space="preserve"> regulations and procedures should be followed for investigating suspected </w:t>
      </w:r>
      <w:r w:rsidR="00D26768" w:rsidRPr="00C512B6">
        <w:rPr>
          <w:color w:val="000000" w:themeColor="text1"/>
        </w:rPr>
        <w:t>academic misconduct</w:t>
      </w:r>
      <w:r w:rsidRPr="00C512B6">
        <w:rPr>
          <w:color w:val="000000" w:themeColor="text1"/>
        </w:rPr>
        <w:t xml:space="preserve">. </w:t>
      </w:r>
      <w:r w:rsidR="00152E57" w:rsidRPr="00C512B6">
        <w:rPr>
          <w:color w:val="000000" w:themeColor="text1"/>
        </w:rPr>
        <w:t xml:space="preserve"> </w:t>
      </w:r>
      <w:r w:rsidR="000C4F35" w:rsidRPr="00C512B6">
        <w:rPr>
          <w:color w:val="000000" w:themeColor="text1"/>
        </w:rPr>
        <w:t>If Cardiff Met is not identified as the Lead</w:t>
      </w:r>
      <w:r w:rsidR="00C63F72" w:rsidRPr="00C512B6">
        <w:rPr>
          <w:color w:val="000000" w:themeColor="text1"/>
        </w:rPr>
        <w:t xml:space="preserve"> institution</w:t>
      </w:r>
      <w:r w:rsidR="000C4F35" w:rsidRPr="00C512B6">
        <w:rPr>
          <w:color w:val="000000" w:themeColor="text1"/>
        </w:rPr>
        <w:t>, agreement</w:t>
      </w:r>
      <w:r w:rsidRPr="00C512B6">
        <w:rPr>
          <w:color w:val="000000" w:themeColor="text1"/>
        </w:rPr>
        <w:t xml:space="preserve"> to us</w:t>
      </w:r>
      <w:r w:rsidR="000C4F35" w:rsidRPr="00C512B6">
        <w:rPr>
          <w:color w:val="000000" w:themeColor="text1"/>
        </w:rPr>
        <w:t>e</w:t>
      </w:r>
      <w:r w:rsidRPr="00C512B6">
        <w:rPr>
          <w:color w:val="000000" w:themeColor="text1"/>
        </w:rPr>
        <w:t xml:space="preserve"> a partner </w:t>
      </w:r>
      <w:r w:rsidR="00152E57" w:rsidRPr="00C512B6">
        <w:rPr>
          <w:color w:val="000000" w:themeColor="text1"/>
        </w:rPr>
        <w:t>HEI</w:t>
      </w:r>
      <w:r w:rsidRPr="00C512B6">
        <w:rPr>
          <w:color w:val="000000" w:themeColor="text1"/>
        </w:rPr>
        <w:t xml:space="preserve">’s academic </w:t>
      </w:r>
      <w:r w:rsidR="001E728C" w:rsidRPr="00C512B6">
        <w:rPr>
          <w:color w:val="000000" w:themeColor="text1"/>
        </w:rPr>
        <w:t>misconduct</w:t>
      </w:r>
      <w:r w:rsidRPr="00C512B6">
        <w:rPr>
          <w:color w:val="000000" w:themeColor="text1"/>
        </w:rPr>
        <w:t xml:space="preserve"> regulations </w:t>
      </w:r>
      <w:r w:rsidR="000C4F35" w:rsidRPr="00C512B6">
        <w:rPr>
          <w:color w:val="000000" w:themeColor="text1"/>
        </w:rPr>
        <w:t xml:space="preserve">will only be provided </w:t>
      </w:r>
      <w:r w:rsidRPr="00C512B6">
        <w:rPr>
          <w:color w:val="000000" w:themeColor="text1"/>
        </w:rPr>
        <w:t xml:space="preserve">if the partner’s regulations and procedures meet or exceed </w:t>
      </w:r>
      <w:r w:rsidR="00152E57" w:rsidRPr="00C512B6">
        <w:rPr>
          <w:color w:val="000000" w:themeColor="text1"/>
        </w:rPr>
        <w:t>Cardiff Met</w:t>
      </w:r>
      <w:r w:rsidRPr="00C512B6">
        <w:rPr>
          <w:color w:val="000000" w:themeColor="text1"/>
        </w:rPr>
        <w:t xml:space="preserve">’s expectations. Details of the regulations and procedures to be used must be specified in the </w:t>
      </w:r>
      <w:proofErr w:type="spellStart"/>
      <w:r w:rsidRPr="00C512B6">
        <w:rPr>
          <w:color w:val="000000" w:themeColor="text1"/>
        </w:rPr>
        <w:t>MoA</w:t>
      </w:r>
      <w:proofErr w:type="spellEnd"/>
      <w:r w:rsidRPr="00C512B6">
        <w:rPr>
          <w:color w:val="000000" w:themeColor="text1"/>
        </w:rPr>
        <w:t>.</w:t>
      </w:r>
    </w:p>
    <w:p w14:paraId="04E9F78A" w14:textId="77777777" w:rsidR="00152E57" w:rsidRPr="00C512B6" w:rsidRDefault="00152E57" w:rsidP="00152E57">
      <w:pPr>
        <w:pStyle w:val="ListParagraph"/>
        <w:ind w:left="1418"/>
        <w:rPr>
          <w:color w:val="000000" w:themeColor="text1"/>
          <w:sz w:val="12"/>
          <w:szCs w:val="12"/>
        </w:rPr>
      </w:pPr>
    </w:p>
    <w:p w14:paraId="7BB77A4F" w14:textId="4412AE2D" w:rsidR="0028496B" w:rsidRPr="00C512B6" w:rsidRDefault="00C9493C" w:rsidP="007242BF">
      <w:pPr>
        <w:pStyle w:val="ListParagraph"/>
        <w:numPr>
          <w:ilvl w:val="1"/>
          <w:numId w:val="19"/>
        </w:numPr>
        <w:ind w:left="1418" w:hanging="709"/>
        <w:rPr>
          <w:color w:val="000000" w:themeColor="text1"/>
        </w:rPr>
      </w:pPr>
      <w:r w:rsidRPr="00C512B6">
        <w:rPr>
          <w:color w:val="000000" w:themeColor="text1"/>
        </w:rPr>
        <w:t xml:space="preserve">Where it is agreed that </w:t>
      </w:r>
      <w:r w:rsidR="00152E57" w:rsidRPr="00C512B6">
        <w:rPr>
          <w:color w:val="000000" w:themeColor="text1"/>
        </w:rPr>
        <w:t>Cardiff Met</w:t>
      </w:r>
      <w:r w:rsidRPr="00C512B6">
        <w:rPr>
          <w:color w:val="000000" w:themeColor="text1"/>
        </w:rPr>
        <w:t xml:space="preserve">’s regulations and procedures will be used, </w:t>
      </w:r>
      <w:r w:rsidR="00464BCA" w:rsidRPr="00C512B6">
        <w:rPr>
          <w:color w:val="000000" w:themeColor="text1"/>
        </w:rPr>
        <w:t>Cardiff Met’s Research Degree Regulations and Code of Practice</w:t>
      </w:r>
      <w:r w:rsidRPr="00C512B6">
        <w:rPr>
          <w:color w:val="000000" w:themeColor="text1"/>
        </w:rPr>
        <w:t xml:space="preserve"> will apply to all students on the Joint or </w:t>
      </w:r>
      <w:r w:rsidR="00152E57" w:rsidRPr="00C512B6">
        <w:rPr>
          <w:color w:val="000000" w:themeColor="text1"/>
        </w:rPr>
        <w:t>Dual</w:t>
      </w:r>
      <w:r w:rsidRPr="00C512B6">
        <w:rPr>
          <w:color w:val="000000" w:themeColor="text1"/>
        </w:rPr>
        <w:t xml:space="preserve"> PhD programme. Students can obtain free, independent and confidential advice on academic integrity regulations and procedures from </w:t>
      </w:r>
      <w:r w:rsidR="00152E57" w:rsidRPr="00C512B6">
        <w:rPr>
          <w:color w:val="000000" w:themeColor="text1"/>
        </w:rPr>
        <w:t>Cardiff Met</w:t>
      </w:r>
      <w:r w:rsidRPr="00C512B6">
        <w:rPr>
          <w:color w:val="000000" w:themeColor="text1"/>
        </w:rPr>
        <w:t>’s Students’ Union.</w:t>
      </w:r>
      <w:r w:rsidR="00FB2675" w:rsidRPr="00C512B6">
        <w:rPr>
          <w:color w:val="000000" w:themeColor="text1"/>
        </w:rPr>
        <w:t xml:space="preserve">  If the partner</w:t>
      </w:r>
      <w:r w:rsidR="006350EA" w:rsidRPr="00C512B6">
        <w:rPr>
          <w:color w:val="000000" w:themeColor="text1"/>
        </w:rPr>
        <w:t xml:space="preserve">’s regulations and procedures are to be used, Students must </w:t>
      </w:r>
      <w:r w:rsidR="00163032" w:rsidRPr="00C512B6">
        <w:rPr>
          <w:color w:val="000000" w:themeColor="text1"/>
        </w:rPr>
        <w:t>be signposted to the HEI’s support mechanisms.</w:t>
      </w:r>
    </w:p>
    <w:p w14:paraId="48DC1B44" w14:textId="77777777" w:rsidR="0028496B" w:rsidRPr="00C512B6" w:rsidRDefault="0028496B" w:rsidP="0028496B">
      <w:pPr>
        <w:pStyle w:val="ListParagraph"/>
        <w:rPr>
          <w:color w:val="000000" w:themeColor="text1"/>
          <w:sz w:val="12"/>
          <w:szCs w:val="12"/>
        </w:rPr>
      </w:pPr>
    </w:p>
    <w:p w14:paraId="789E97A0" w14:textId="76A280CF" w:rsidR="00AA6882" w:rsidRPr="00C512B6" w:rsidRDefault="00C9493C" w:rsidP="007242BF">
      <w:pPr>
        <w:pStyle w:val="ListParagraph"/>
        <w:numPr>
          <w:ilvl w:val="1"/>
          <w:numId w:val="19"/>
        </w:numPr>
        <w:ind w:left="1418" w:hanging="709"/>
        <w:rPr>
          <w:color w:val="000000" w:themeColor="text1"/>
        </w:rPr>
      </w:pPr>
      <w:r w:rsidRPr="00C512B6">
        <w:rPr>
          <w:color w:val="000000" w:themeColor="text1"/>
        </w:rPr>
        <w:t xml:space="preserve">Each institution should keep the other partner </w:t>
      </w:r>
      <w:r w:rsidR="0028496B" w:rsidRPr="00C512B6">
        <w:rPr>
          <w:color w:val="000000" w:themeColor="text1"/>
        </w:rPr>
        <w:t xml:space="preserve">HEI(s) </w:t>
      </w:r>
      <w:r w:rsidRPr="00C512B6">
        <w:rPr>
          <w:color w:val="000000" w:themeColor="text1"/>
        </w:rPr>
        <w:t xml:space="preserve">fully informed of any suspected </w:t>
      </w:r>
      <w:r w:rsidR="00DC5BE3" w:rsidRPr="00C512B6">
        <w:rPr>
          <w:color w:val="000000" w:themeColor="text1"/>
        </w:rPr>
        <w:t>academic misconduct</w:t>
      </w:r>
      <w:r w:rsidRPr="00C512B6">
        <w:rPr>
          <w:color w:val="000000" w:themeColor="text1"/>
        </w:rPr>
        <w:t xml:space="preserve"> and any proposed penalty. Where the proposed penalty will impact on the student’s continued enrolment or on their eligibility for the final award, </w:t>
      </w:r>
      <w:r w:rsidR="00464722" w:rsidRPr="00C512B6">
        <w:rPr>
          <w:color w:val="000000" w:themeColor="text1"/>
        </w:rPr>
        <w:t>all partner HEIs</w:t>
      </w:r>
      <w:r w:rsidRPr="00C512B6">
        <w:rPr>
          <w:color w:val="000000" w:themeColor="text1"/>
        </w:rPr>
        <w:t xml:space="preserve"> must be involved in the final decision</w:t>
      </w:r>
      <w:r w:rsidR="00464722" w:rsidRPr="00C512B6">
        <w:rPr>
          <w:color w:val="000000" w:themeColor="text1"/>
        </w:rPr>
        <w:t>.</w:t>
      </w:r>
    </w:p>
    <w:p w14:paraId="79E59C42" w14:textId="5CDE1A74" w:rsidR="00C55B36" w:rsidRDefault="00C55B36" w:rsidP="00743572">
      <w:pPr>
        <w:rPr>
          <w:b/>
          <w:bCs/>
        </w:rPr>
      </w:pPr>
    </w:p>
    <w:p w14:paraId="68AB8A06" w14:textId="77777777" w:rsidR="00072E78" w:rsidRPr="00072E78" w:rsidRDefault="00072E78" w:rsidP="00743572">
      <w:pPr>
        <w:rPr>
          <w:b/>
          <w:bCs/>
        </w:rPr>
      </w:pPr>
    </w:p>
    <w:p w14:paraId="4AFDE660" w14:textId="4FA9C043" w:rsidR="00925942" w:rsidRPr="00072E78" w:rsidRDefault="00743572" w:rsidP="007242BF">
      <w:pPr>
        <w:pStyle w:val="ListParagraph"/>
        <w:numPr>
          <w:ilvl w:val="0"/>
          <w:numId w:val="2"/>
        </w:numPr>
        <w:rPr>
          <w:b/>
          <w:bCs/>
        </w:rPr>
      </w:pPr>
      <w:r w:rsidRPr="00072E78">
        <w:rPr>
          <w:b/>
          <w:bCs/>
        </w:rPr>
        <w:t>Study Break or Extension</w:t>
      </w:r>
    </w:p>
    <w:p w14:paraId="3CE7F319" w14:textId="77777777" w:rsidR="00464722" w:rsidRPr="00072E78" w:rsidRDefault="00464722" w:rsidP="00464722">
      <w:pPr>
        <w:pStyle w:val="ListParagraph"/>
        <w:rPr>
          <w:b/>
          <w:bCs/>
          <w:sz w:val="12"/>
          <w:szCs w:val="12"/>
        </w:rPr>
      </w:pPr>
    </w:p>
    <w:p w14:paraId="24872FC4" w14:textId="33E1E9E9" w:rsidR="00EA62D7" w:rsidRPr="00072E78" w:rsidRDefault="00C05AC7" w:rsidP="007242BF">
      <w:pPr>
        <w:pStyle w:val="ListParagraph"/>
        <w:numPr>
          <w:ilvl w:val="1"/>
          <w:numId w:val="20"/>
        </w:numPr>
        <w:ind w:left="1418" w:hanging="709"/>
      </w:pPr>
      <w:r w:rsidRPr="00072E78">
        <w:t xml:space="preserve">A student may request a </w:t>
      </w:r>
      <w:r w:rsidR="00297DA4" w:rsidRPr="00072E78">
        <w:t>Study Break</w:t>
      </w:r>
      <w:r w:rsidRPr="00072E78">
        <w:t xml:space="preserve"> due to extenuating circumstances or for situations such as attendance at a fixed-term work placement that supports the research degree or short and limited time employment commitments (where an employer requires more time than usual to be dedicated to employment). The maximum period of </w:t>
      </w:r>
      <w:r w:rsidR="00EA62D7" w:rsidRPr="00072E78">
        <w:t>Study Break</w:t>
      </w:r>
      <w:r w:rsidRPr="00072E78">
        <w:t xml:space="preserve"> allowed must be stipulated in the </w:t>
      </w:r>
      <w:proofErr w:type="spellStart"/>
      <w:r w:rsidRPr="00072E78">
        <w:t>MoA</w:t>
      </w:r>
      <w:proofErr w:type="spellEnd"/>
      <w:r w:rsidRPr="00072E78">
        <w:t xml:space="preserve"> and will be in accordance with </w:t>
      </w:r>
      <w:r w:rsidR="00EA62D7" w:rsidRPr="00072E78">
        <w:t>Cardiff Met</w:t>
      </w:r>
      <w:r w:rsidRPr="00072E78">
        <w:t xml:space="preserve">’s </w:t>
      </w:r>
      <w:r w:rsidR="00EA62D7" w:rsidRPr="00072E78">
        <w:t>Research Degree Regulations</w:t>
      </w:r>
      <w:r w:rsidRPr="00072E78">
        <w:t>.</w:t>
      </w:r>
    </w:p>
    <w:p w14:paraId="6151A1EA" w14:textId="77777777" w:rsidR="00072E78" w:rsidRPr="009B10D8" w:rsidRDefault="00072E78" w:rsidP="00072E78">
      <w:pPr>
        <w:pStyle w:val="ListParagraph"/>
        <w:ind w:left="1418"/>
        <w:rPr>
          <w:sz w:val="12"/>
          <w:szCs w:val="12"/>
        </w:rPr>
      </w:pPr>
    </w:p>
    <w:p w14:paraId="0FC84864" w14:textId="337F9325" w:rsidR="007324B3" w:rsidRPr="00072E78" w:rsidRDefault="00C05AC7" w:rsidP="007242BF">
      <w:pPr>
        <w:pStyle w:val="ListParagraph"/>
        <w:numPr>
          <w:ilvl w:val="1"/>
          <w:numId w:val="20"/>
        </w:numPr>
        <w:ind w:left="1418" w:hanging="709"/>
      </w:pPr>
      <w:r w:rsidRPr="00072E78">
        <w:t xml:space="preserve">Each institution must notify the other partner of any request for </w:t>
      </w:r>
      <w:r w:rsidR="007C4FE8">
        <w:t xml:space="preserve">a Study </w:t>
      </w:r>
      <w:proofErr w:type="gramStart"/>
      <w:r w:rsidR="007C4FE8">
        <w:t>Break</w:t>
      </w:r>
      <w:proofErr w:type="gramEnd"/>
      <w:r w:rsidRPr="00072E78">
        <w:t xml:space="preserve"> and both partners must be involved in the final decision. The other partner must also be provided with a copy of the student’s request (maintaining confidentiality of the circumstances presented).</w:t>
      </w:r>
    </w:p>
    <w:p w14:paraId="643A4205" w14:textId="77777777" w:rsidR="00072E78" w:rsidRPr="009B10D8" w:rsidRDefault="00072E78" w:rsidP="00072E78">
      <w:pPr>
        <w:pStyle w:val="ListParagraph"/>
        <w:ind w:left="1418"/>
        <w:rPr>
          <w:sz w:val="12"/>
          <w:szCs w:val="12"/>
        </w:rPr>
      </w:pPr>
    </w:p>
    <w:p w14:paraId="1DF66E83" w14:textId="1242DFF7" w:rsidR="001D3CF9" w:rsidRPr="00072E78" w:rsidRDefault="001D3CF9" w:rsidP="007242BF">
      <w:pPr>
        <w:pStyle w:val="ListParagraph"/>
        <w:numPr>
          <w:ilvl w:val="1"/>
          <w:numId w:val="20"/>
        </w:numPr>
        <w:ind w:left="1418" w:hanging="709"/>
      </w:pPr>
      <w:r w:rsidRPr="00072E78">
        <w:t xml:space="preserve">The minimum and maximum periods of candidature must be strictly adhered to (see section </w:t>
      </w:r>
      <w:r w:rsidR="005A16F5" w:rsidRPr="00072E78">
        <w:t>6</w:t>
      </w:r>
      <w:r w:rsidRPr="00072E78">
        <w:t xml:space="preserve">, paragraph </w:t>
      </w:r>
      <w:r w:rsidR="005A16F5" w:rsidRPr="00072E78">
        <w:t>6</w:t>
      </w:r>
      <w:r w:rsidRPr="00072E78">
        <w:t xml:space="preserve">.1 of this document). An extension to candidature will only be permitted where </w:t>
      </w:r>
      <w:r w:rsidR="00042818">
        <w:t>mitigating</w:t>
      </w:r>
      <w:r w:rsidR="00042818" w:rsidRPr="00072E78">
        <w:t xml:space="preserve"> </w:t>
      </w:r>
      <w:r w:rsidRPr="00072E78">
        <w:t xml:space="preserve">circumstances have been demonstrated by the student and reviewed and approved </w:t>
      </w:r>
      <w:r w:rsidR="00072E78" w:rsidRPr="00072E78">
        <w:t xml:space="preserve">by the lead institution.  For Cardiff Met, this will be via the School’s </w:t>
      </w:r>
      <w:r w:rsidR="00D91015">
        <w:t>RDG</w:t>
      </w:r>
      <w:r w:rsidR="00072E78" w:rsidRPr="00072E78">
        <w:t>.</w:t>
      </w:r>
    </w:p>
    <w:p w14:paraId="039E49B9" w14:textId="77777777" w:rsidR="00925942" w:rsidRPr="0058653A" w:rsidRDefault="00925942" w:rsidP="00925942">
      <w:pPr>
        <w:rPr>
          <w:b/>
          <w:bCs/>
        </w:rPr>
      </w:pPr>
    </w:p>
    <w:p w14:paraId="40FE88F0" w14:textId="77777777" w:rsidR="00072E78" w:rsidRDefault="00072E78" w:rsidP="00925942">
      <w:pPr>
        <w:rPr>
          <w:b/>
          <w:bCs/>
        </w:rPr>
      </w:pPr>
    </w:p>
    <w:p w14:paraId="7D8EFAF0" w14:textId="77777777" w:rsidR="008A6CEF" w:rsidRDefault="008A6CEF" w:rsidP="00925942">
      <w:pPr>
        <w:rPr>
          <w:b/>
          <w:bCs/>
        </w:rPr>
      </w:pPr>
    </w:p>
    <w:p w14:paraId="66DA5BBC" w14:textId="77777777" w:rsidR="008A6CEF" w:rsidRDefault="008A6CEF" w:rsidP="00925942">
      <w:pPr>
        <w:rPr>
          <w:b/>
          <w:bCs/>
        </w:rPr>
      </w:pPr>
    </w:p>
    <w:p w14:paraId="70407A8D" w14:textId="77777777" w:rsidR="008A6CEF" w:rsidRPr="0058653A" w:rsidRDefault="008A6CEF" w:rsidP="00925942">
      <w:pPr>
        <w:rPr>
          <w:b/>
          <w:bCs/>
        </w:rPr>
      </w:pPr>
    </w:p>
    <w:p w14:paraId="0FE9E1CF" w14:textId="410AF622" w:rsidR="00743572" w:rsidRPr="0058653A" w:rsidRDefault="0058653A" w:rsidP="007242BF">
      <w:pPr>
        <w:pStyle w:val="ListParagraph"/>
        <w:numPr>
          <w:ilvl w:val="0"/>
          <w:numId w:val="2"/>
        </w:numPr>
        <w:rPr>
          <w:b/>
          <w:bCs/>
        </w:rPr>
      </w:pPr>
      <w:r w:rsidRPr="0058653A">
        <w:rPr>
          <w:b/>
          <w:bCs/>
        </w:rPr>
        <w:lastRenderedPageBreak/>
        <w:t xml:space="preserve">Thesis </w:t>
      </w:r>
      <w:r w:rsidR="00715310" w:rsidRPr="0058653A">
        <w:rPr>
          <w:b/>
          <w:bCs/>
        </w:rPr>
        <w:t xml:space="preserve">Submission </w:t>
      </w:r>
    </w:p>
    <w:p w14:paraId="1400EEB4" w14:textId="77777777" w:rsidR="002D2D71" w:rsidRPr="0058653A" w:rsidRDefault="002D2D71" w:rsidP="002D2D71">
      <w:pPr>
        <w:pStyle w:val="ListParagraph"/>
        <w:rPr>
          <w:b/>
          <w:bCs/>
          <w:sz w:val="12"/>
          <w:szCs w:val="12"/>
        </w:rPr>
      </w:pPr>
    </w:p>
    <w:p w14:paraId="5A3DB42D" w14:textId="49328FFE" w:rsidR="00002BB8" w:rsidRPr="0058653A" w:rsidRDefault="0005452A" w:rsidP="007242BF">
      <w:pPr>
        <w:pStyle w:val="ListParagraph"/>
        <w:numPr>
          <w:ilvl w:val="1"/>
          <w:numId w:val="21"/>
        </w:numPr>
        <w:ind w:left="1418" w:hanging="709"/>
      </w:pPr>
      <w:r w:rsidRPr="0058653A">
        <w:t xml:space="preserve">The procedure to be followed by a student when giving notice of intention to submit their thesis for examination will be specified in the </w:t>
      </w:r>
      <w:proofErr w:type="spellStart"/>
      <w:r w:rsidRPr="0058653A">
        <w:t>MoA</w:t>
      </w:r>
      <w:proofErr w:type="spellEnd"/>
      <w:r w:rsidRPr="0058653A">
        <w:t xml:space="preserve">. After completion of the required period of candidature as defined in the </w:t>
      </w:r>
      <w:proofErr w:type="spellStart"/>
      <w:r w:rsidRPr="0058653A">
        <w:t>MoA</w:t>
      </w:r>
      <w:proofErr w:type="spellEnd"/>
      <w:r w:rsidRPr="0058653A">
        <w:t xml:space="preserve">, the thesis shall be submitted to the </w:t>
      </w:r>
      <w:r w:rsidR="002D2D71" w:rsidRPr="0058653A">
        <w:t>lead</w:t>
      </w:r>
      <w:r w:rsidRPr="0058653A">
        <w:t xml:space="preserve"> institution unless otherwise specified in the </w:t>
      </w:r>
      <w:proofErr w:type="spellStart"/>
      <w:r w:rsidRPr="0058653A">
        <w:t>MoA</w:t>
      </w:r>
      <w:proofErr w:type="spellEnd"/>
      <w:r w:rsidRPr="0058653A">
        <w:t>.</w:t>
      </w:r>
    </w:p>
    <w:p w14:paraId="6BBC1C49" w14:textId="77777777" w:rsidR="00002BB8" w:rsidRPr="0058653A" w:rsidRDefault="0005452A" w:rsidP="007242BF">
      <w:pPr>
        <w:pStyle w:val="ListParagraph"/>
        <w:numPr>
          <w:ilvl w:val="1"/>
          <w:numId w:val="21"/>
        </w:numPr>
        <w:snapToGrid w:val="0"/>
        <w:spacing w:before="120"/>
        <w:ind w:left="1418" w:hanging="709"/>
        <w:contextualSpacing w:val="0"/>
      </w:pPr>
      <w:r w:rsidRPr="0058653A">
        <w:t>The decision to submit the thesis must be the student’s own. The student should take note of supervision advice</w:t>
      </w:r>
      <w:r w:rsidR="00002BB8" w:rsidRPr="0058653A">
        <w:t>,</w:t>
      </w:r>
      <w:r w:rsidRPr="0058653A">
        <w:t xml:space="preserve"> but this advice should not be taken as an indication that the final thesis will fulfil the requirements of the examiners.</w:t>
      </w:r>
    </w:p>
    <w:p w14:paraId="2CC3FF5D" w14:textId="77777777" w:rsidR="002D2D71" w:rsidRPr="0058653A" w:rsidRDefault="0005452A" w:rsidP="007242BF">
      <w:pPr>
        <w:pStyle w:val="ListParagraph"/>
        <w:numPr>
          <w:ilvl w:val="1"/>
          <w:numId w:val="21"/>
        </w:numPr>
        <w:snapToGrid w:val="0"/>
        <w:spacing w:before="120"/>
        <w:ind w:left="1418" w:hanging="709"/>
        <w:contextualSpacing w:val="0"/>
      </w:pPr>
      <w:r w:rsidRPr="0058653A">
        <w:t xml:space="preserve">The standard length and format of the thesis must be agreed by the partner </w:t>
      </w:r>
      <w:r w:rsidR="00002BB8" w:rsidRPr="0058653A">
        <w:t>HEI</w:t>
      </w:r>
      <w:r w:rsidRPr="0058653A">
        <w:t xml:space="preserve">s and will be specified in the </w:t>
      </w:r>
      <w:proofErr w:type="spellStart"/>
      <w:r w:rsidRPr="0058653A">
        <w:t>MoA</w:t>
      </w:r>
      <w:proofErr w:type="spellEnd"/>
      <w:r w:rsidRPr="0058653A">
        <w:t xml:space="preserve">, taking due regard of </w:t>
      </w:r>
      <w:r w:rsidR="002D2D71" w:rsidRPr="0058653A">
        <w:t>Cardiff Met</w:t>
      </w:r>
      <w:r w:rsidRPr="0058653A">
        <w:t xml:space="preserve">’s requirements as specified in its </w:t>
      </w:r>
      <w:r w:rsidR="002D2D71" w:rsidRPr="0058653A">
        <w:t xml:space="preserve">Research Degree </w:t>
      </w:r>
      <w:r w:rsidRPr="0058653A">
        <w:t>Regulations.</w:t>
      </w:r>
    </w:p>
    <w:p w14:paraId="40C13E8F" w14:textId="77777777" w:rsidR="002D2D71" w:rsidRPr="0058653A" w:rsidRDefault="0005452A" w:rsidP="007242BF">
      <w:pPr>
        <w:pStyle w:val="ListParagraph"/>
        <w:numPr>
          <w:ilvl w:val="1"/>
          <w:numId w:val="21"/>
        </w:numPr>
        <w:snapToGrid w:val="0"/>
        <w:spacing w:before="120"/>
        <w:ind w:left="1418" w:hanging="709"/>
        <w:contextualSpacing w:val="0"/>
      </w:pPr>
      <w:r w:rsidRPr="0058653A">
        <w:t xml:space="preserve">The student will be required to write their thesis in English unless approval for it to be written in a language other than English has been given by </w:t>
      </w:r>
      <w:r w:rsidR="002D2D71" w:rsidRPr="0058653A">
        <w:t>all partners</w:t>
      </w:r>
      <w:r w:rsidRPr="0058653A">
        <w:t xml:space="preserve"> and specified in the IDA.</w:t>
      </w:r>
    </w:p>
    <w:p w14:paraId="7B41F1C2" w14:textId="77777777" w:rsidR="009B10D8" w:rsidRPr="0058653A" w:rsidRDefault="0005452A" w:rsidP="007242BF">
      <w:pPr>
        <w:pStyle w:val="ListParagraph"/>
        <w:numPr>
          <w:ilvl w:val="1"/>
          <w:numId w:val="21"/>
        </w:numPr>
        <w:snapToGrid w:val="0"/>
        <w:spacing w:before="120"/>
        <w:ind w:left="1418" w:hanging="709"/>
        <w:contextualSpacing w:val="0"/>
      </w:pPr>
      <w:r w:rsidRPr="0058653A">
        <w:t xml:space="preserve">The research student must comply with the provisions of </w:t>
      </w:r>
      <w:r w:rsidR="002D2D71" w:rsidRPr="0058653A">
        <w:t xml:space="preserve">Cardiff Met’s Research Degree Regulations </w:t>
      </w:r>
      <w:r w:rsidRPr="0058653A">
        <w:t>regarding access to their thesis</w:t>
      </w:r>
      <w:r w:rsidR="002D2D71" w:rsidRPr="0058653A">
        <w:t>,</w:t>
      </w:r>
      <w:r w:rsidRPr="0058653A">
        <w:t xml:space="preserve"> unless otherwise specified in the </w:t>
      </w:r>
      <w:proofErr w:type="spellStart"/>
      <w:r w:rsidR="002D2D71" w:rsidRPr="0058653A">
        <w:t>MoA</w:t>
      </w:r>
      <w:proofErr w:type="spellEnd"/>
      <w:r w:rsidRPr="0058653A">
        <w:t>. Research work submitted as a thesis for a Joint or D</w:t>
      </w:r>
      <w:r w:rsidR="002D2D71" w:rsidRPr="0058653A">
        <w:t>ual</w:t>
      </w:r>
      <w:r w:rsidRPr="0058653A">
        <w:t xml:space="preserve"> PhD should be openly available and subject neither to security classification nor to restriction on access unless an embargo period has been approved.</w:t>
      </w:r>
    </w:p>
    <w:p w14:paraId="6524C5EF" w14:textId="77777777" w:rsidR="0058653A" w:rsidRDefault="0058653A" w:rsidP="0058653A">
      <w:pPr>
        <w:pStyle w:val="ListParagraph"/>
        <w:snapToGrid w:val="0"/>
        <w:ind w:left="1418"/>
        <w:contextualSpacing w:val="0"/>
      </w:pPr>
    </w:p>
    <w:p w14:paraId="0D670E6E" w14:textId="77777777" w:rsidR="0058653A" w:rsidRPr="0058653A" w:rsidRDefault="0058653A" w:rsidP="0058653A">
      <w:pPr>
        <w:pStyle w:val="ListParagraph"/>
        <w:snapToGrid w:val="0"/>
        <w:ind w:left="1418"/>
        <w:contextualSpacing w:val="0"/>
      </w:pPr>
    </w:p>
    <w:p w14:paraId="3284E30D" w14:textId="4626A13B" w:rsidR="0058653A" w:rsidRPr="00313204" w:rsidRDefault="0058653A" w:rsidP="007242BF">
      <w:pPr>
        <w:pStyle w:val="ListParagraph"/>
        <w:numPr>
          <w:ilvl w:val="0"/>
          <w:numId w:val="2"/>
        </w:numPr>
        <w:snapToGrid w:val="0"/>
        <w:ind w:left="714" w:hanging="357"/>
        <w:rPr>
          <w:b/>
          <w:bCs/>
        </w:rPr>
      </w:pPr>
      <w:r w:rsidRPr="00313204">
        <w:rPr>
          <w:b/>
          <w:bCs/>
        </w:rPr>
        <w:t>Examination</w:t>
      </w:r>
    </w:p>
    <w:p w14:paraId="17C4083F" w14:textId="77777777" w:rsidR="0058653A" w:rsidRPr="00313204" w:rsidRDefault="0058653A" w:rsidP="0058653A">
      <w:pPr>
        <w:pStyle w:val="ListParagraph"/>
        <w:snapToGrid w:val="0"/>
        <w:ind w:left="714"/>
        <w:rPr>
          <w:b/>
          <w:bCs/>
          <w:sz w:val="12"/>
          <w:szCs w:val="12"/>
        </w:rPr>
      </w:pPr>
    </w:p>
    <w:p w14:paraId="3812AE40" w14:textId="775994BC" w:rsidR="0058653A" w:rsidRPr="00313204" w:rsidRDefault="0005452A" w:rsidP="007242BF">
      <w:pPr>
        <w:pStyle w:val="ListParagraph"/>
        <w:numPr>
          <w:ilvl w:val="1"/>
          <w:numId w:val="25"/>
        </w:numPr>
        <w:snapToGrid w:val="0"/>
        <w:spacing w:before="120"/>
        <w:ind w:left="1418" w:hanging="709"/>
      </w:pPr>
      <w:r w:rsidRPr="00313204">
        <w:t xml:space="preserve">A single examination (viva voce) will be conducted </w:t>
      </w:r>
      <w:r w:rsidR="002D1237">
        <w:t>in a format agreed</w:t>
      </w:r>
      <w:r w:rsidRPr="00313204">
        <w:t xml:space="preserve"> by both institutions</w:t>
      </w:r>
      <w:r w:rsidR="00065C21" w:rsidRPr="00313204">
        <w:t xml:space="preserve">, with the guidance provided in the </w:t>
      </w:r>
      <w:proofErr w:type="spellStart"/>
      <w:r w:rsidR="00065C21" w:rsidRPr="00313204">
        <w:t>MoA</w:t>
      </w:r>
      <w:proofErr w:type="spellEnd"/>
      <w:r w:rsidR="00065C21" w:rsidRPr="00313204">
        <w:t xml:space="preserve"> and IDA</w:t>
      </w:r>
      <w:r w:rsidRPr="00313204">
        <w:t xml:space="preserve"> </w:t>
      </w:r>
      <w:r w:rsidR="00065C21" w:rsidRPr="00313204">
        <w:t>aligned to all partner HEI’s regulations</w:t>
      </w:r>
      <w:r w:rsidRPr="00313204">
        <w:t xml:space="preserve">. </w:t>
      </w:r>
      <w:r w:rsidR="00065C21" w:rsidRPr="00313204">
        <w:t xml:space="preserve"> A partner HEI</w:t>
      </w:r>
      <w:r w:rsidRPr="00313204">
        <w:t xml:space="preserve"> may require a public defence of the thesis and, if this is required, this must be part of the examination process. The examination will normally be held at the host institution and responsibility for its scheduling and arrangements rests with the host institution. If the examination is to be held via video</w:t>
      </w:r>
      <w:r w:rsidR="00911C04">
        <w:t xml:space="preserve"> </w:t>
      </w:r>
      <w:r w:rsidRPr="00313204">
        <w:t xml:space="preserve">conference the host institution is responsible for making the arrangements. The requirements for the examination will be clearly set out in the </w:t>
      </w:r>
      <w:proofErr w:type="spellStart"/>
      <w:r w:rsidRPr="00313204">
        <w:t>MoA</w:t>
      </w:r>
      <w:proofErr w:type="spellEnd"/>
      <w:r w:rsidRPr="00313204">
        <w:t xml:space="preserve"> and the IDA.</w:t>
      </w:r>
    </w:p>
    <w:p w14:paraId="2ECA1877" w14:textId="59BBDEC9" w:rsidR="00B81E34" w:rsidRPr="0058653A" w:rsidRDefault="0005452A" w:rsidP="007242BF">
      <w:pPr>
        <w:pStyle w:val="ListParagraph"/>
        <w:numPr>
          <w:ilvl w:val="1"/>
          <w:numId w:val="25"/>
        </w:numPr>
        <w:snapToGrid w:val="0"/>
        <w:spacing w:before="120"/>
        <w:ind w:left="1418" w:hanging="709"/>
        <w:contextualSpacing w:val="0"/>
      </w:pPr>
      <w:r w:rsidRPr="0058653A">
        <w:t xml:space="preserve">As stated in </w:t>
      </w:r>
      <w:r w:rsidR="00AF658E" w:rsidRPr="0058653A">
        <w:t>Cardiff</w:t>
      </w:r>
      <w:r w:rsidRPr="0058653A">
        <w:t xml:space="preserve">’s Code of Practice </w:t>
      </w:r>
      <w:r w:rsidR="00AF658E" w:rsidRPr="0058653A">
        <w:t>for</w:t>
      </w:r>
      <w:r w:rsidRPr="0058653A">
        <w:t xml:space="preserve"> Research </w:t>
      </w:r>
      <w:r w:rsidR="0058653A" w:rsidRPr="0058653A">
        <w:t>Degrees</w:t>
      </w:r>
      <w:r w:rsidRPr="0058653A">
        <w:t>, video</w:t>
      </w:r>
      <w:r w:rsidR="00911C04">
        <w:t xml:space="preserve"> </w:t>
      </w:r>
      <w:r w:rsidRPr="0058653A">
        <w:t xml:space="preserve">conference (or other suitable </w:t>
      </w:r>
      <w:proofErr w:type="gramStart"/>
      <w:r w:rsidRPr="0058653A">
        <w:t>technologically-based</w:t>
      </w:r>
      <w:proofErr w:type="gramEnd"/>
      <w:r w:rsidRPr="0058653A">
        <w:t xml:space="preserve"> communication) arrangements can be made for the conduct of the viva voce, provided all parties agree to these arrangements and all necessary safeguards are in place to facilitate the smooth running of the examination.</w:t>
      </w:r>
      <w:r w:rsidR="00B81E34" w:rsidRPr="0058653A">
        <w:t xml:space="preserve">  Further information can be found in the Examination Centre on the Doctoral Academy.</w:t>
      </w:r>
    </w:p>
    <w:p w14:paraId="4B6DF06C" w14:textId="287810A8" w:rsidR="00313204" w:rsidRPr="0058653A" w:rsidRDefault="0005452A" w:rsidP="007242BF">
      <w:pPr>
        <w:pStyle w:val="ListParagraph"/>
        <w:numPr>
          <w:ilvl w:val="1"/>
          <w:numId w:val="25"/>
        </w:numPr>
        <w:snapToGrid w:val="0"/>
        <w:spacing w:before="120"/>
        <w:ind w:left="1418" w:hanging="709"/>
        <w:contextualSpacing w:val="0"/>
      </w:pPr>
      <w:r w:rsidRPr="0058653A">
        <w:t xml:space="preserve">The composition of the examining </w:t>
      </w:r>
      <w:r w:rsidR="002A4C6C" w:rsidRPr="0058653A">
        <w:t>board</w:t>
      </w:r>
      <w:r w:rsidRPr="0058653A">
        <w:t xml:space="preserve"> will be agreed and approved by both institutions and specified in the </w:t>
      </w:r>
      <w:proofErr w:type="spellStart"/>
      <w:r w:rsidRPr="0058653A">
        <w:t>MoA</w:t>
      </w:r>
      <w:proofErr w:type="spellEnd"/>
      <w:r w:rsidRPr="0058653A">
        <w:t xml:space="preserve">. </w:t>
      </w:r>
      <w:r w:rsidR="002A4C6C" w:rsidRPr="0058653A">
        <w:t xml:space="preserve"> When arranging a suitable examination board, </w:t>
      </w:r>
      <w:r w:rsidRPr="0058653A">
        <w:t>the following principles must be applied:</w:t>
      </w:r>
    </w:p>
    <w:p w14:paraId="23D7EB51" w14:textId="77777777" w:rsidR="002A4C6C" w:rsidRPr="0058653A" w:rsidRDefault="0005452A" w:rsidP="007242BF">
      <w:pPr>
        <w:pStyle w:val="ListParagraph"/>
        <w:numPr>
          <w:ilvl w:val="0"/>
          <w:numId w:val="24"/>
        </w:numPr>
        <w:snapToGrid w:val="0"/>
        <w:spacing w:before="60"/>
        <w:ind w:left="1702" w:hanging="284"/>
        <w:contextualSpacing w:val="0"/>
      </w:pPr>
      <w:r w:rsidRPr="0058653A">
        <w:lastRenderedPageBreak/>
        <w:t>No member of the supervisory team may be appointed as an examiner; nor may they take part in the judgement of the thesis under consideration in any other way.</w:t>
      </w:r>
    </w:p>
    <w:p w14:paraId="26653430" w14:textId="181E8BAD" w:rsidR="00563C63" w:rsidRPr="0058653A" w:rsidRDefault="0005452A" w:rsidP="007242BF">
      <w:pPr>
        <w:pStyle w:val="ListParagraph"/>
        <w:numPr>
          <w:ilvl w:val="0"/>
          <w:numId w:val="24"/>
        </w:numPr>
        <w:snapToGrid w:val="0"/>
        <w:spacing w:before="60"/>
        <w:ind w:left="1702" w:hanging="284"/>
        <w:contextualSpacing w:val="0"/>
      </w:pPr>
      <w:r w:rsidRPr="0058653A">
        <w:t>The examining team must consist of</w:t>
      </w:r>
      <w:r w:rsidR="00563C63" w:rsidRPr="0058653A">
        <w:t xml:space="preserve"> an Independent Chair from the host institution and</w:t>
      </w:r>
      <w:r w:rsidRPr="0058653A">
        <w:t xml:space="preserve"> </w:t>
      </w:r>
      <w:r w:rsidR="00563C63" w:rsidRPr="0058653A">
        <w:t>two</w:t>
      </w:r>
      <w:r w:rsidRPr="0058653A">
        <w:t xml:space="preserve"> examiners: an internal examiner from </w:t>
      </w:r>
      <w:r w:rsidR="00563C63" w:rsidRPr="0058653A">
        <w:t>one</w:t>
      </w:r>
      <w:r w:rsidRPr="0058653A">
        <w:t xml:space="preserve"> of the partner institutions, and an external examiner who is independent of </w:t>
      </w:r>
      <w:r w:rsidR="00563C63" w:rsidRPr="0058653A">
        <w:t>Cardiff Met</w:t>
      </w:r>
      <w:r w:rsidRPr="0058653A">
        <w:t xml:space="preserve"> and the partner </w:t>
      </w:r>
      <w:r w:rsidR="00563C63" w:rsidRPr="0058653A">
        <w:t>HEI(s)</w:t>
      </w:r>
      <w:r w:rsidRPr="0058653A">
        <w:t>.</w:t>
      </w:r>
    </w:p>
    <w:p w14:paraId="5399EBF6" w14:textId="77777777" w:rsidR="00992D58" w:rsidRPr="0058653A" w:rsidRDefault="00992D58" w:rsidP="00992D58">
      <w:pPr>
        <w:pStyle w:val="ListParagraph"/>
        <w:ind w:left="1701"/>
        <w:rPr>
          <w:sz w:val="12"/>
          <w:szCs w:val="12"/>
        </w:rPr>
      </w:pPr>
    </w:p>
    <w:p w14:paraId="75970682" w14:textId="43C79F4C" w:rsidR="00992D58" w:rsidRPr="00313204" w:rsidRDefault="0005452A" w:rsidP="007242BF">
      <w:pPr>
        <w:pStyle w:val="ListParagraph"/>
        <w:numPr>
          <w:ilvl w:val="1"/>
          <w:numId w:val="25"/>
        </w:numPr>
        <w:ind w:left="1418" w:hanging="709"/>
      </w:pPr>
      <w:r w:rsidRPr="0058653A">
        <w:t xml:space="preserve">The role of Independent Chair should be filled by an academic member of staff who is employed by either </w:t>
      </w:r>
      <w:r w:rsidR="00563C63" w:rsidRPr="0058653A">
        <w:t xml:space="preserve">Cardiff Met </w:t>
      </w:r>
      <w:r w:rsidRPr="0058653A">
        <w:t xml:space="preserve">or the partner </w:t>
      </w:r>
      <w:r w:rsidR="00563C63" w:rsidRPr="0058653A">
        <w:t>HEI</w:t>
      </w:r>
      <w:r w:rsidRPr="0058653A">
        <w:t xml:space="preserve"> and who has substantial experience of supervising and examining research students. The Independent Chair is not part of the examining team. The role of the </w:t>
      </w:r>
      <w:r w:rsidRPr="00313204">
        <w:t xml:space="preserve">Independent Chair </w:t>
      </w:r>
      <w:r w:rsidR="00563C63" w:rsidRPr="00313204">
        <w:t>is specified in the Examination Centre on the Doctoral Academy</w:t>
      </w:r>
      <w:r w:rsidR="00A8142C" w:rsidRPr="00313204">
        <w:t>.</w:t>
      </w:r>
    </w:p>
    <w:p w14:paraId="0538BA58" w14:textId="00A3E518" w:rsidR="00992D58" w:rsidRPr="006E6CDE" w:rsidRDefault="0005452A" w:rsidP="007242BF">
      <w:pPr>
        <w:pStyle w:val="ListParagraph"/>
        <w:numPr>
          <w:ilvl w:val="1"/>
          <w:numId w:val="25"/>
        </w:numPr>
        <w:snapToGrid w:val="0"/>
        <w:spacing w:before="120"/>
        <w:ind w:left="1418" w:hanging="709"/>
        <w:contextualSpacing w:val="0"/>
      </w:pPr>
      <w:r w:rsidRPr="00313204">
        <w:t xml:space="preserve">Following the viva voce, </w:t>
      </w:r>
      <w:r w:rsidRPr="006E6CDE">
        <w:t>the Independent Chair will provide a</w:t>
      </w:r>
      <w:r w:rsidR="00A8142C" w:rsidRPr="006E6CDE">
        <w:t xml:space="preserve"> joint</w:t>
      </w:r>
      <w:r w:rsidRPr="006E6CDE">
        <w:t xml:space="preserve"> report to the </w:t>
      </w:r>
      <w:r w:rsidR="00AC790C" w:rsidRPr="006E6CDE">
        <w:t>School’s Graduate Studies Lead</w:t>
      </w:r>
      <w:r w:rsidRPr="006E6CDE">
        <w:t xml:space="preserve"> and to the equivalent role at the partner institution.</w:t>
      </w:r>
      <w:r w:rsidR="00AC790C" w:rsidRPr="006E6CDE">
        <w:t xml:space="preserve">  If at Cardiff Met, this will be facilitated through</w:t>
      </w:r>
      <w:r w:rsidR="00203615">
        <w:t xml:space="preserve"> the</w:t>
      </w:r>
      <w:r w:rsidR="00AC790C" w:rsidRPr="006E6CDE">
        <w:t xml:space="preserve"> DR Manager.</w:t>
      </w:r>
    </w:p>
    <w:p w14:paraId="254BB663" w14:textId="51B53969" w:rsidR="00313204" w:rsidRPr="006E6CDE" w:rsidRDefault="0005452A" w:rsidP="007242BF">
      <w:pPr>
        <w:pStyle w:val="ListParagraph"/>
        <w:numPr>
          <w:ilvl w:val="1"/>
          <w:numId w:val="25"/>
        </w:numPr>
        <w:snapToGrid w:val="0"/>
        <w:spacing w:before="120"/>
        <w:ind w:left="1418" w:hanging="709"/>
        <w:contextualSpacing w:val="0"/>
      </w:pPr>
      <w:r w:rsidRPr="006E6CDE">
        <w:t xml:space="preserve">External examiners should be independent to both institutions and the lead institution’s criteria for appointing external examiners should be followed. Where </w:t>
      </w:r>
      <w:r w:rsidR="00AC790C" w:rsidRPr="006E6CDE">
        <w:t>Cardiff Met</w:t>
      </w:r>
      <w:r w:rsidRPr="006E6CDE">
        <w:t xml:space="preserve"> is the lead institution, or where the lead institution does not normally use external examiners, </w:t>
      </w:r>
      <w:r w:rsidR="00AC790C" w:rsidRPr="006E6CDE">
        <w:t>Cardiff Met</w:t>
      </w:r>
      <w:r w:rsidRPr="006E6CDE">
        <w:t>’s criteria for appointing external examiners for research degrees should be used</w:t>
      </w:r>
      <w:r w:rsidR="00AC790C" w:rsidRPr="006E6CDE">
        <w:t>,</w:t>
      </w:r>
      <w:r w:rsidRPr="006E6CDE">
        <w:t xml:space="preserve"> as set out in its Code of Practice on Research Degree</w:t>
      </w:r>
      <w:r w:rsidR="00AC790C" w:rsidRPr="006E6CDE">
        <w:t>s</w:t>
      </w:r>
      <w:r w:rsidRPr="006E6CDE">
        <w:t xml:space="preserve">. Further guidance on the appointment of external examiners for research degrees is available </w:t>
      </w:r>
      <w:r w:rsidR="00AC790C" w:rsidRPr="006E6CDE">
        <w:t>in the Examination Centre on the Doctoral Academy</w:t>
      </w:r>
      <w:r w:rsidR="0058653A" w:rsidRPr="006E6CDE">
        <w:t>.</w:t>
      </w:r>
    </w:p>
    <w:p w14:paraId="7FDAFC87" w14:textId="331E2C9F" w:rsidR="00992D58" w:rsidRPr="006E6CDE" w:rsidRDefault="0005452A" w:rsidP="007242BF">
      <w:pPr>
        <w:pStyle w:val="ListParagraph"/>
        <w:numPr>
          <w:ilvl w:val="1"/>
          <w:numId w:val="25"/>
        </w:numPr>
        <w:snapToGrid w:val="0"/>
        <w:spacing w:before="120"/>
        <w:ind w:left="1418" w:hanging="709"/>
        <w:contextualSpacing w:val="0"/>
      </w:pPr>
      <w:r w:rsidRPr="006E6CDE">
        <w:t xml:space="preserve">Where the programme involves an overseas partner, </w:t>
      </w:r>
      <w:r w:rsidR="00AC790C" w:rsidRPr="006E6CDE">
        <w:t>all partner</w:t>
      </w:r>
      <w:r w:rsidRPr="006E6CDE">
        <w:t xml:space="preserve"> </w:t>
      </w:r>
      <w:r w:rsidR="00AC790C" w:rsidRPr="006E6CDE">
        <w:t>HEI</w:t>
      </w:r>
      <w:r w:rsidRPr="006E6CDE">
        <w:t>s should consider what provisions need to be in place for the examination process to address:</w:t>
      </w:r>
    </w:p>
    <w:p w14:paraId="576B3C64" w14:textId="77777777" w:rsidR="006E6CDE" w:rsidRPr="006E6CDE" w:rsidRDefault="0005452A" w:rsidP="007242BF">
      <w:pPr>
        <w:pStyle w:val="ListParagraph"/>
        <w:numPr>
          <w:ilvl w:val="0"/>
          <w:numId w:val="26"/>
        </w:numPr>
        <w:snapToGrid w:val="0"/>
        <w:spacing w:before="120"/>
        <w:ind w:left="1701" w:hanging="283"/>
        <w:contextualSpacing w:val="0"/>
      </w:pPr>
      <w:r w:rsidRPr="006E6CDE">
        <w:t>the necessary language skills of internal and external examiners;</w:t>
      </w:r>
    </w:p>
    <w:p w14:paraId="3C7F2D4A" w14:textId="3797D8F7" w:rsidR="00992D58" w:rsidRPr="006E6CDE" w:rsidRDefault="0005452A" w:rsidP="007242BF">
      <w:pPr>
        <w:pStyle w:val="ListParagraph"/>
        <w:numPr>
          <w:ilvl w:val="0"/>
          <w:numId w:val="26"/>
        </w:numPr>
        <w:snapToGrid w:val="0"/>
        <w:spacing w:before="60"/>
        <w:ind w:left="1702" w:hanging="284"/>
        <w:contextualSpacing w:val="0"/>
      </w:pPr>
      <w:r w:rsidRPr="006E6CDE">
        <w:t>the examining team’s experience and understanding of the UK and the partner’s country higher education systems.</w:t>
      </w:r>
    </w:p>
    <w:p w14:paraId="170E2139" w14:textId="34875C97" w:rsidR="0005452A" w:rsidRPr="006E6CDE" w:rsidRDefault="0005452A" w:rsidP="007242BF">
      <w:pPr>
        <w:pStyle w:val="ListParagraph"/>
        <w:numPr>
          <w:ilvl w:val="1"/>
          <w:numId w:val="25"/>
        </w:numPr>
        <w:snapToGrid w:val="0"/>
        <w:spacing w:before="120"/>
        <w:ind w:left="1418" w:hanging="709"/>
        <w:contextualSpacing w:val="0"/>
        <w:rPr>
          <w:b/>
          <w:bCs/>
        </w:rPr>
      </w:pPr>
      <w:r w:rsidRPr="006E6CDE">
        <w:t xml:space="preserve">The outcome of the examination will be as specified in </w:t>
      </w:r>
      <w:r w:rsidR="006E6CDE" w:rsidRPr="006E6CDE">
        <w:t>Cardiff Met</w:t>
      </w:r>
      <w:r w:rsidRPr="006E6CDE">
        <w:t xml:space="preserve">’s Regulations for </w:t>
      </w:r>
      <w:r w:rsidR="006E6CDE" w:rsidRPr="006E6CDE">
        <w:t>Research Degrees,</w:t>
      </w:r>
      <w:r w:rsidRPr="006E6CDE">
        <w:t xml:space="preserve"> unless otherwise specified in the </w:t>
      </w:r>
      <w:proofErr w:type="spellStart"/>
      <w:r w:rsidRPr="006E6CDE">
        <w:t>MoA</w:t>
      </w:r>
      <w:proofErr w:type="spellEnd"/>
      <w:r w:rsidRPr="006E6CDE">
        <w:t>. The examiners’ recommendation for award must be approved by the relevant</w:t>
      </w:r>
      <w:r w:rsidRPr="006E6CDE">
        <w:rPr>
          <w:b/>
          <w:bCs/>
        </w:rPr>
        <w:t xml:space="preserve"> </w:t>
      </w:r>
      <w:r w:rsidRPr="006E6CDE">
        <w:t xml:space="preserve">academic authorities at both institutions. For </w:t>
      </w:r>
      <w:r w:rsidR="006E6CDE" w:rsidRPr="006E6CDE">
        <w:t>Cardiff Met</w:t>
      </w:r>
      <w:r w:rsidRPr="006E6CDE">
        <w:t xml:space="preserve">, the award will be made by </w:t>
      </w:r>
      <w:r w:rsidR="006E6CDE" w:rsidRPr="006E6CDE">
        <w:t>the RDG</w:t>
      </w:r>
      <w:r w:rsidRPr="006E6CDE">
        <w:t>.</w:t>
      </w:r>
    </w:p>
    <w:p w14:paraId="3F633808" w14:textId="77777777" w:rsidR="0005452A" w:rsidRDefault="0005452A" w:rsidP="00925942">
      <w:pPr>
        <w:rPr>
          <w:b/>
          <w:bCs/>
        </w:rPr>
      </w:pPr>
    </w:p>
    <w:p w14:paraId="71D95E67" w14:textId="77777777" w:rsidR="000A0523" w:rsidRPr="005E6C7A" w:rsidRDefault="000A0523" w:rsidP="00925942">
      <w:pPr>
        <w:rPr>
          <w:b/>
          <w:bCs/>
        </w:rPr>
      </w:pPr>
    </w:p>
    <w:p w14:paraId="318AA782" w14:textId="77777777" w:rsidR="00032AA4" w:rsidRPr="005E6C7A" w:rsidRDefault="00F56069" w:rsidP="007242BF">
      <w:pPr>
        <w:pStyle w:val="ListParagraph"/>
        <w:numPr>
          <w:ilvl w:val="0"/>
          <w:numId w:val="2"/>
        </w:numPr>
        <w:snapToGrid w:val="0"/>
        <w:ind w:left="714" w:hanging="357"/>
        <w:rPr>
          <w:b/>
          <w:bCs/>
        </w:rPr>
      </w:pPr>
      <w:r w:rsidRPr="005E6C7A">
        <w:rPr>
          <w:b/>
          <w:bCs/>
        </w:rPr>
        <w:t>Graduation and Award Certificates</w:t>
      </w:r>
    </w:p>
    <w:p w14:paraId="2F490131" w14:textId="77777777" w:rsidR="00032AA4" w:rsidRPr="005E6C7A" w:rsidRDefault="00032AA4" w:rsidP="00032AA4">
      <w:pPr>
        <w:pStyle w:val="ListParagraph"/>
        <w:snapToGrid w:val="0"/>
        <w:ind w:left="714"/>
        <w:rPr>
          <w:b/>
          <w:bCs/>
          <w:sz w:val="12"/>
          <w:szCs w:val="12"/>
        </w:rPr>
      </w:pPr>
    </w:p>
    <w:p w14:paraId="4D1ABE5B" w14:textId="77777777" w:rsidR="00032AA4" w:rsidRPr="005E6C7A" w:rsidRDefault="007A0FD0" w:rsidP="007242BF">
      <w:pPr>
        <w:pStyle w:val="ListParagraph"/>
        <w:numPr>
          <w:ilvl w:val="1"/>
          <w:numId w:val="27"/>
        </w:numPr>
        <w:rPr>
          <w:b/>
          <w:bCs/>
        </w:rPr>
      </w:pPr>
      <w:r w:rsidRPr="005E6C7A">
        <w:rPr>
          <w:b/>
          <w:bCs/>
        </w:rPr>
        <w:t>Award Certificate</w:t>
      </w:r>
    </w:p>
    <w:p w14:paraId="3B0D1C2E" w14:textId="77777777" w:rsidR="00E33665" w:rsidRPr="005E6C7A" w:rsidRDefault="00E33665" w:rsidP="00E33665">
      <w:pPr>
        <w:pStyle w:val="ListParagraph"/>
        <w:ind w:left="1140"/>
        <w:rPr>
          <w:b/>
          <w:bCs/>
          <w:sz w:val="12"/>
          <w:szCs w:val="12"/>
        </w:rPr>
      </w:pPr>
    </w:p>
    <w:p w14:paraId="12229B42" w14:textId="77777777" w:rsidR="00E33665" w:rsidRPr="005E6C7A" w:rsidRDefault="007A0FD0" w:rsidP="007242BF">
      <w:pPr>
        <w:pStyle w:val="ListParagraph"/>
        <w:numPr>
          <w:ilvl w:val="2"/>
          <w:numId w:val="27"/>
        </w:numPr>
        <w:rPr>
          <w:b/>
          <w:bCs/>
        </w:rPr>
      </w:pPr>
      <w:r w:rsidRPr="005E6C7A">
        <w:rPr>
          <w:b/>
          <w:bCs/>
        </w:rPr>
        <w:t xml:space="preserve">Joint PhD </w:t>
      </w:r>
    </w:p>
    <w:p w14:paraId="1D2A806E" w14:textId="6EB39867" w:rsidR="00E33665" w:rsidRPr="005E6C7A" w:rsidRDefault="007A0FD0" w:rsidP="00E33665">
      <w:pPr>
        <w:pStyle w:val="ListParagraph"/>
        <w:ind w:left="2160"/>
      </w:pPr>
      <w:r w:rsidRPr="005E6C7A">
        <w:t xml:space="preserve">A student who successfully completes the Joint PhD programme will be awarded a single certificate bearing the crests of each partner </w:t>
      </w:r>
      <w:r w:rsidR="005447AA" w:rsidRPr="005E6C7A">
        <w:t>HEI</w:t>
      </w:r>
      <w:r w:rsidRPr="005E6C7A">
        <w:t xml:space="preserve"> to indicate that the degree has been jointly awarded by </w:t>
      </w:r>
      <w:r w:rsidR="005447AA" w:rsidRPr="005E6C7A">
        <w:t>Cardiff Met</w:t>
      </w:r>
      <w:r w:rsidRPr="005E6C7A">
        <w:t xml:space="preserve"> </w:t>
      </w:r>
      <w:r w:rsidRPr="005E6C7A">
        <w:lastRenderedPageBreak/>
        <w:t>and the partner</w:t>
      </w:r>
      <w:r w:rsidR="005447AA" w:rsidRPr="005E6C7A">
        <w:t>(s)</w:t>
      </w:r>
      <w:r w:rsidRPr="005E6C7A">
        <w:t>. The degree certificate will be issued by the lead institution.</w:t>
      </w:r>
    </w:p>
    <w:p w14:paraId="68F37873" w14:textId="02AD78FF" w:rsidR="00AB06C0" w:rsidRPr="00FE69B3" w:rsidRDefault="007A0FD0" w:rsidP="007242BF">
      <w:pPr>
        <w:pStyle w:val="ListParagraph"/>
        <w:numPr>
          <w:ilvl w:val="2"/>
          <w:numId w:val="27"/>
        </w:numPr>
        <w:snapToGrid w:val="0"/>
        <w:spacing w:before="120"/>
        <w:contextualSpacing w:val="0"/>
      </w:pPr>
      <w:r w:rsidRPr="005E6C7A">
        <w:t xml:space="preserve">The wording of the award certificate must be </w:t>
      </w:r>
      <w:r w:rsidRPr="005C7A0C">
        <w:t xml:space="preserve">agreed during the collaboration approval process. The format and design of the certificate template which will be used when issuing a Joint PhD award must be approved by </w:t>
      </w:r>
      <w:r w:rsidR="00E33665" w:rsidRPr="005C7A0C">
        <w:t>Cardiff Met</w:t>
      </w:r>
      <w:r w:rsidRPr="005C7A0C">
        <w:t xml:space="preserve">’s </w:t>
      </w:r>
      <w:r w:rsidR="000941D9" w:rsidRPr="005C7A0C">
        <w:t>Director of Registry Services</w:t>
      </w:r>
      <w:r w:rsidRPr="005C7A0C">
        <w:t xml:space="preserve"> </w:t>
      </w:r>
      <w:r w:rsidR="00BF425A">
        <w:t xml:space="preserve">or nominee </w:t>
      </w:r>
      <w:r w:rsidR="003B3DC8">
        <w:t xml:space="preserve">/ Vice-Chancellor or nominee </w:t>
      </w:r>
      <w:r w:rsidRPr="005C7A0C">
        <w:t>before the final template is confirmed</w:t>
      </w:r>
      <w:r w:rsidRPr="00300987">
        <w:rPr>
          <w:strike/>
        </w:rPr>
        <w:t xml:space="preserve">. </w:t>
      </w:r>
      <w:r w:rsidRPr="00FE69B3">
        <w:t xml:space="preserve">In addition, a copy of the certificate awarded to each student should be lodged with </w:t>
      </w:r>
      <w:r w:rsidR="00D50278">
        <w:t>Registry Services at Cardiff Met</w:t>
      </w:r>
      <w:r w:rsidRPr="00FE69B3">
        <w:t>.</w:t>
      </w:r>
    </w:p>
    <w:p w14:paraId="08E6E683" w14:textId="2E8C6BC1" w:rsidR="005E6C7A" w:rsidRPr="005C7A0C" w:rsidRDefault="007A0FD0" w:rsidP="007242BF">
      <w:pPr>
        <w:pStyle w:val="ListParagraph"/>
        <w:numPr>
          <w:ilvl w:val="2"/>
          <w:numId w:val="27"/>
        </w:numPr>
        <w:snapToGrid w:val="0"/>
        <w:spacing w:before="120"/>
        <w:contextualSpacing w:val="0"/>
      </w:pPr>
      <w:r w:rsidRPr="005C7A0C">
        <w:t xml:space="preserve">A Joint PhD certificate indicating an award from </w:t>
      </w:r>
      <w:r w:rsidR="002E135B" w:rsidRPr="005C7A0C">
        <w:t>Cardiff Met</w:t>
      </w:r>
      <w:r w:rsidRPr="005C7A0C">
        <w:t xml:space="preserve"> should include as a minimum:</w:t>
      </w:r>
    </w:p>
    <w:p w14:paraId="375DD582" w14:textId="77777777" w:rsidR="005E6C7A" w:rsidRPr="005C7A0C" w:rsidRDefault="007A0FD0" w:rsidP="007242BF">
      <w:pPr>
        <w:pStyle w:val="ListParagraph"/>
        <w:numPr>
          <w:ilvl w:val="2"/>
          <w:numId w:val="28"/>
        </w:numPr>
        <w:snapToGrid w:val="0"/>
        <w:spacing w:before="120"/>
        <w:ind w:left="2552" w:hanging="284"/>
        <w:contextualSpacing w:val="0"/>
      </w:pPr>
      <w:r w:rsidRPr="005C7A0C">
        <w:t>The University’s Crest</w:t>
      </w:r>
    </w:p>
    <w:p w14:paraId="395E23A8" w14:textId="77777777" w:rsidR="005E6C7A" w:rsidRPr="005C7A0C" w:rsidRDefault="007A0FD0" w:rsidP="00DD15BC">
      <w:pPr>
        <w:pStyle w:val="ListParagraph"/>
        <w:numPr>
          <w:ilvl w:val="2"/>
          <w:numId w:val="28"/>
        </w:numPr>
        <w:snapToGrid w:val="0"/>
        <w:spacing w:before="60"/>
        <w:ind w:left="2552" w:hanging="284"/>
        <w:contextualSpacing w:val="0"/>
      </w:pPr>
      <w:r w:rsidRPr="005C7A0C">
        <w:t>The University’s Name</w:t>
      </w:r>
    </w:p>
    <w:p w14:paraId="74AF74B6" w14:textId="42714CE1" w:rsidR="005E6C7A" w:rsidRPr="005C7A0C" w:rsidRDefault="007A0FD0" w:rsidP="00DD15BC">
      <w:pPr>
        <w:pStyle w:val="ListParagraph"/>
        <w:numPr>
          <w:ilvl w:val="2"/>
          <w:numId w:val="28"/>
        </w:numPr>
        <w:snapToGrid w:val="0"/>
        <w:spacing w:before="60"/>
        <w:ind w:left="2552" w:hanging="284"/>
        <w:contextualSpacing w:val="0"/>
      </w:pPr>
      <w:r w:rsidRPr="005C7A0C">
        <w:t>The name of the award recipient (the student)</w:t>
      </w:r>
      <w:r w:rsidR="00BD596F">
        <w:t xml:space="preserve"> and the student number </w:t>
      </w:r>
    </w:p>
    <w:p w14:paraId="23AFFC11" w14:textId="77777777" w:rsidR="005E6C7A" w:rsidRPr="005C7A0C" w:rsidRDefault="007A0FD0" w:rsidP="00DD15BC">
      <w:pPr>
        <w:pStyle w:val="ListParagraph"/>
        <w:numPr>
          <w:ilvl w:val="2"/>
          <w:numId w:val="28"/>
        </w:numPr>
        <w:snapToGrid w:val="0"/>
        <w:spacing w:before="60"/>
        <w:ind w:left="2552" w:hanging="284"/>
        <w:contextualSpacing w:val="0"/>
      </w:pPr>
      <w:r w:rsidRPr="005C7A0C">
        <w:t>An indication of where the award recipient has studied</w:t>
      </w:r>
    </w:p>
    <w:p w14:paraId="4D9F60D7" w14:textId="77777777" w:rsidR="005E6C7A" w:rsidRPr="005C7A0C" w:rsidRDefault="007A0FD0" w:rsidP="00DD15BC">
      <w:pPr>
        <w:pStyle w:val="ListParagraph"/>
        <w:numPr>
          <w:ilvl w:val="2"/>
          <w:numId w:val="28"/>
        </w:numPr>
        <w:snapToGrid w:val="0"/>
        <w:spacing w:before="60"/>
        <w:ind w:left="2552" w:hanging="284"/>
        <w:contextualSpacing w:val="0"/>
      </w:pPr>
      <w:r w:rsidRPr="005C7A0C">
        <w:t>The name of the award</w:t>
      </w:r>
    </w:p>
    <w:p w14:paraId="7ACD595C" w14:textId="77777777" w:rsidR="005E6C7A" w:rsidRPr="005C7A0C" w:rsidRDefault="007A0FD0" w:rsidP="00DD15BC">
      <w:pPr>
        <w:pStyle w:val="ListParagraph"/>
        <w:numPr>
          <w:ilvl w:val="2"/>
          <w:numId w:val="28"/>
        </w:numPr>
        <w:snapToGrid w:val="0"/>
        <w:spacing w:before="60"/>
        <w:ind w:left="2552" w:hanging="284"/>
        <w:contextualSpacing w:val="0"/>
      </w:pPr>
      <w:r w:rsidRPr="005C7A0C">
        <w:t>The date of the award</w:t>
      </w:r>
    </w:p>
    <w:p w14:paraId="5FF26F5E" w14:textId="03FB26FA" w:rsidR="005E6C7A" w:rsidRPr="0053206F" w:rsidRDefault="007A0FD0" w:rsidP="00DD15BC">
      <w:pPr>
        <w:pStyle w:val="ListParagraph"/>
        <w:numPr>
          <w:ilvl w:val="2"/>
          <w:numId w:val="28"/>
        </w:numPr>
        <w:snapToGrid w:val="0"/>
        <w:spacing w:before="60"/>
        <w:ind w:left="2552" w:hanging="284"/>
        <w:contextualSpacing w:val="0"/>
      </w:pPr>
      <w:r w:rsidRPr="005C7A0C">
        <w:t xml:space="preserve">The signature of </w:t>
      </w:r>
      <w:r w:rsidR="002E135B" w:rsidRPr="005C7A0C">
        <w:t>Cardiff Met</w:t>
      </w:r>
      <w:r w:rsidRPr="005C7A0C">
        <w:t>’s President</w:t>
      </w:r>
      <w:r w:rsidRPr="0053206F">
        <w:t xml:space="preserve"> and Vice-Chancellor</w:t>
      </w:r>
    </w:p>
    <w:p w14:paraId="1D387683" w14:textId="77777777" w:rsidR="00AB06C0" w:rsidRPr="0053206F" w:rsidRDefault="007A0FD0" w:rsidP="007242BF">
      <w:pPr>
        <w:pStyle w:val="ListParagraph"/>
        <w:numPr>
          <w:ilvl w:val="2"/>
          <w:numId w:val="27"/>
        </w:numPr>
        <w:snapToGrid w:val="0"/>
        <w:spacing w:before="120"/>
        <w:contextualSpacing w:val="0"/>
      </w:pPr>
      <w:r w:rsidRPr="0053206F">
        <w:t xml:space="preserve">The certificate should include security features to prevent tampering or counterfeiting. For certificates issued by </w:t>
      </w:r>
      <w:r w:rsidR="005E6C7A" w:rsidRPr="0053206F">
        <w:t>Cardiff Met</w:t>
      </w:r>
      <w:r w:rsidRPr="0053206F">
        <w:t xml:space="preserve">, this will include an embedded hologram, particular printing features and a watermark. Joint award certificates printed and issued by the partner institution may include different security measures which must be approved by </w:t>
      </w:r>
      <w:r w:rsidR="005E6C7A" w:rsidRPr="0053206F">
        <w:t>Cardiff Met</w:t>
      </w:r>
      <w:r w:rsidRPr="0053206F">
        <w:t xml:space="preserve"> as part of the collaboration approval process and detailed in the </w:t>
      </w:r>
      <w:proofErr w:type="spellStart"/>
      <w:r w:rsidRPr="0053206F">
        <w:t>MoA</w:t>
      </w:r>
      <w:proofErr w:type="spellEnd"/>
      <w:r w:rsidRPr="0053206F">
        <w:t>.</w:t>
      </w:r>
    </w:p>
    <w:p w14:paraId="4D566B31" w14:textId="01518FCA" w:rsidR="00AB06C0" w:rsidRPr="0053206F" w:rsidRDefault="007A0FD0" w:rsidP="007242BF">
      <w:pPr>
        <w:pStyle w:val="ListParagraph"/>
        <w:numPr>
          <w:ilvl w:val="2"/>
          <w:numId w:val="27"/>
        </w:numPr>
        <w:snapToGrid w:val="0"/>
        <w:spacing w:before="120"/>
        <w:contextualSpacing w:val="0"/>
        <w:rPr>
          <w:b/>
          <w:bCs/>
          <w:color w:val="000000" w:themeColor="text1"/>
        </w:rPr>
      </w:pPr>
      <w:r w:rsidRPr="0053206F">
        <w:rPr>
          <w:b/>
          <w:bCs/>
          <w:color w:val="000000" w:themeColor="text1"/>
        </w:rPr>
        <w:t>D</w:t>
      </w:r>
      <w:r w:rsidR="00AB06C0" w:rsidRPr="0053206F">
        <w:rPr>
          <w:b/>
          <w:bCs/>
          <w:color w:val="000000" w:themeColor="text1"/>
        </w:rPr>
        <w:t>ual</w:t>
      </w:r>
      <w:r w:rsidRPr="0053206F">
        <w:rPr>
          <w:b/>
          <w:bCs/>
          <w:color w:val="000000" w:themeColor="text1"/>
        </w:rPr>
        <w:t xml:space="preserve"> PhD </w:t>
      </w:r>
    </w:p>
    <w:p w14:paraId="1978DB55" w14:textId="311422EB" w:rsidR="00925942" w:rsidRDefault="007A0FD0" w:rsidP="00AB06C0">
      <w:pPr>
        <w:pStyle w:val="ListParagraph"/>
        <w:snapToGrid w:val="0"/>
        <w:ind w:left="2160"/>
        <w:contextualSpacing w:val="0"/>
        <w:rPr>
          <w:color w:val="000000" w:themeColor="text1"/>
        </w:rPr>
      </w:pPr>
      <w:r w:rsidRPr="00AB06C0">
        <w:rPr>
          <w:color w:val="000000" w:themeColor="text1"/>
        </w:rPr>
        <w:t xml:space="preserve">A student who successfully completes the </w:t>
      </w:r>
      <w:r w:rsidR="00AB06C0" w:rsidRPr="00AB06C0">
        <w:rPr>
          <w:color w:val="000000" w:themeColor="text1"/>
        </w:rPr>
        <w:t>Dual</w:t>
      </w:r>
      <w:r w:rsidRPr="00AB06C0">
        <w:rPr>
          <w:color w:val="000000" w:themeColor="text1"/>
        </w:rPr>
        <w:t xml:space="preserve"> PhD programme will be awarded a certificate from each partner institution. Each partner is responsible for issuing its own award certificate and diploma supplement (if applicable). Each partner must include a statement on the award certificate and/or diploma supplement confirming the D</w:t>
      </w:r>
      <w:r w:rsidR="004B38CE">
        <w:rPr>
          <w:color w:val="000000" w:themeColor="text1"/>
        </w:rPr>
        <w:t>ual</w:t>
      </w:r>
      <w:r w:rsidRPr="00AB06C0">
        <w:rPr>
          <w:color w:val="000000" w:themeColor="text1"/>
        </w:rPr>
        <w:t xml:space="preserve"> Award and stating the partner institution involved.</w:t>
      </w:r>
    </w:p>
    <w:p w14:paraId="5E430E41" w14:textId="77777777" w:rsidR="0082479A" w:rsidRPr="0082479A" w:rsidRDefault="0082479A" w:rsidP="00AB06C0">
      <w:pPr>
        <w:pStyle w:val="ListParagraph"/>
        <w:snapToGrid w:val="0"/>
        <w:ind w:left="2160"/>
        <w:contextualSpacing w:val="0"/>
        <w:rPr>
          <w:color w:val="000000" w:themeColor="text1"/>
          <w:sz w:val="12"/>
          <w:szCs w:val="12"/>
        </w:rPr>
      </w:pPr>
    </w:p>
    <w:p w14:paraId="013B27DF" w14:textId="77777777" w:rsidR="0082479A" w:rsidRPr="0082479A" w:rsidRDefault="007A0FD0" w:rsidP="007242BF">
      <w:pPr>
        <w:pStyle w:val="ListParagraph"/>
        <w:numPr>
          <w:ilvl w:val="1"/>
          <w:numId w:val="27"/>
        </w:numPr>
        <w:snapToGrid w:val="0"/>
        <w:spacing w:before="120"/>
        <w:ind w:left="1418" w:hanging="698"/>
        <w:rPr>
          <w:rFonts w:ascii="Calibri" w:hAnsi="Calibri" w:cs="Calibri"/>
        </w:rPr>
      </w:pPr>
      <w:r w:rsidRPr="0082479A">
        <w:rPr>
          <w:rFonts w:ascii="Calibri" w:hAnsi="Calibri" w:cs="Calibri"/>
          <w:b/>
          <w:bCs/>
        </w:rPr>
        <w:t xml:space="preserve">Graduation </w:t>
      </w:r>
    </w:p>
    <w:p w14:paraId="4390F04C" w14:textId="77777777" w:rsidR="0082479A" w:rsidRPr="0082479A" w:rsidRDefault="007A0FD0" w:rsidP="00F21F41">
      <w:pPr>
        <w:pStyle w:val="ListParagraph"/>
        <w:numPr>
          <w:ilvl w:val="2"/>
          <w:numId w:val="27"/>
        </w:numPr>
        <w:snapToGrid w:val="0"/>
        <w:spacing w:before="120"/>
        <w:contextualSpacing w:val="0"/>
        <w:rPr>
          <w:rFonts w:ascii="Calibri" w:hAnsi="Calibri" w:cs="Calibri"/>
        </w:rPr>
      </w:pPr>
      <w:r w:rsidRPr="0082479A">
        <w:rPr>
          <w:rFonts w:ascii="Calibri" w:hAnsi="Calibri" w:cs="Calibri"/>
          <w:b/>
          <w:bCs/>
        </w:rPr>
        <w:t>Joint PhD</w:t>
      </w:r>
    </w:p>
    <w:p w14:paraId="35F0E0AD" w14:textId="1BD81807" w:rsidR="0082479A" w:rsidRPr="0082479A" w:rsidRDefault="007A0FD0" w:rsidP="0082479A">
      <w:pPr>
        <w:pStyle w:val="ListParagraph"/>
        <w:snapToGrid w:val="0"/>
        <w:spacing w:before="120"/>
        <w:ind w:left="2160"/>
        <w:rPr>
          <w:rFonts w:ascii="Calibri" w:hAnsi="Calibri" w:cs="Calibri"/>
        </w:rPr>
      </w:pPr>
      <w:r w:rsidRPr="0082479A">
        <w:rPr>
          <w:rFonts w:ascii="Calibri" w:hAnsi="Calibri" w:cs="Calibri"/>
        </w:rPr>
        <w:t xml:space="preserve">Students will normally attend a graduation ceremony held at the lead </w:t>
      </w:r>
      <w:proofErr w:type="gramStart"/>
      <w:r w:rsidRPr="0082479A">
        <w:rPr>
          <w:rFonts w:ascii="Calibri" w:hAnsi="Calibri" w:cs="Calibri"/>
        </w:rPr>
        <w:t>institution</w:t>
      </w:r>
      <w:r w:rsidR="0082479A" w:rsidRPr="0082479A">
        <w:rPr>
          <w:rFonts w:ascii="Calibri" w:hAnsi="Calibri" w:cs="Calibri"/>
        </w:rPr>
        <w:t>,</w:t>
      </w:r>
      <w:r w:rsidRPr="0082479A">
        <w:rPr>
          <w:rFonts w:ascii="Calibri" w:hAnsi="Calibri" w:cs="Calibri"/>
        </w:rPr>
        <w:t xml:space="preserve"> but</w:t>
      </w:r>
      <w:proofErr w:type="gramEnd"/>
      <w:r w:rsidRPr="0082479A">
        <w:rPr>
          <w:rFonts w:ascii="Calibri" w:hAnsi="Calibri" w:cs="Calibri"/>
        </w:rPr>
        <w:t xml:space="preserve"> can apply to attend graduation at the host institution. </w:t>
      </w:r>
    </w:p>
    <w:p w14:paraId="11D0619A" w14:textId="77777777" w:rsidR="0082479A" w:rsidRPr="0082479A" w:rsidRDefault="0082479A" w:rsidP="0082479A">
      <w:pPr>
        <w:pStyle w:val="ListParagraph"/>
        <w:snapToGrid w:val="0"/>
        <w:spacing w:before="120"/>
        <w:ind w:left="2160"/>
        <w:rPr>
          <w:rFonts w:ascii="Calibri" w:hAnsi="Calibri" w:cs="Calibri"/>
          <w:sz w:val="12"/>
          <w:szCs w:val="12"/>
        </w:rPr>
      </w:pPr>
    </w:p>
    <w:p w14:paraId="77741C65" w14:textId="00A6D8CE" w:rsidR="0082479A" w:rsidRPr="0082479A" w:rsidRDefault="007A0FD0" w:rsidP="007242BF">
      <w:pPr>
        <w:pStyle w:val="ListParagraph"/>
        <w:numPr>
          <w:ilvl w:val="2"/>
          <w:numId w:val="27"/>
        </w:numPr>
        <w:snapToGrid w:val="0"/>
        <w:spacing w:before="120"/>
        <w:rPr>
          <w:rFonts w:ascii="Calibri" w:hAnsi="Calibri" w:cs="Calibri"/>
        </w:rPr>
      </w:pPr>
      <w:r w:rsidRPr="0082479A">
        <w:rPr>
          <w:rFonts w:ascii="Calibri" w:hAnsi="Calibri" w:cs="Calibri"/>
          <w:b/>
          <w:bCs/>
        </w:rPr>
        <w:t>D</w:t>
      </w:r>
      <w:r w:rsidR="0082479A" w:rsidRPr="0082479A">
        <w:rPr>
          <w:rFonts w:ascii="Calibri" w:hAnsi="Calibri" w:cs="Calibri"/>
          <w:b/>
          <w:bCs/>
        </w:rPr>
        <w:t>ual</w:t>
      </w:r>
      <w:r w:rsidRPr="0082479A">
        <w:rPr>
          <w:rFonts w:ascii="Calibri" w:hAnsi="Calibri" w:cs="Calibri"/>
          <w:b/>
          <w:bCs/>
        </w:rPr>
        <w:t xml:space="preserve"> PhD </w:t>
      </w:r>
    </w:p>
    <w:p w14:paraId="0396B7D3" w14:textId="4C1E7912" w:rsidR="007A0FD0" w:rsidRPr="0082479A" w:rsidRDefault="007A0FD0" w:rsidP="0082479A">
      <w:pPr>
        <w:pStyle w:val="ListParagraph"/>
        <w:snapToGrid w:val="0"/>
        <w:spacing w:before="120"/>
        <w:ind w:left="2160"/>
        <w:rPr>
          <w:rFonts w:ascii="Calibri" w:hAnsi="Calibri" w:cs="Calibri"/>
        </w:rPr>
      </w:pPr>
      <w:r w:rsidRPr="0082479A">
        <w:rPr>
          <w:rFonts w:ascii="Calibri" w:hAnsi="Calibri" w:cs="Calibri"/>
        </w:rPr>
        <w:t xml:space="preserve">Students can attend the graduation ceremony at </w:t>
      </w:r>
      <w:proofErr w:type="gramStart"/>
      <w:r w:rsidRPr="0082479A">
        <w:rPr>
          <w:rFonts w:ascii="Calibri" w:hAnsi="Calibri" w:cs="Calibri"/>
        </w:rPr>
        <w:t>both of the partner</w:t>
      </w:r>
      <w:proofErr w:type="gramEnd"/>
      <w:r w:rsidRPr="0082479A">
        <w:rPr>
          <w:rFonts w:ascii="Calibri" w:hAnsi="Calibri" w:cs="Calibri"/>
        </w:rPr>
        <w:t xml:space="preserve"> institutions</w:t>
      </w:r>
      <w:r w:rsidR="0082479A" w:rsidRPr="0082479A">
        <w:rPr>
          <w:rFonts w:ascii="Calibri" w:hAnsi="Calibri" w:cs="Calibri"/>
        </w:rPr>
        <w:t>.</w:t>
      </w:r>
    </w:p>
    <w:p w14:paraId="73BFC280" w14:textId="77777777" w:rsidR="007A0FD0" w:rsidRDefault="007A0FD0" w:rsidP="00925942">
      <w:pPr>
        <w:rPr>
          <w:rFonts w:ascii="Calibri" w:hAnsi="Calibri" w:cs="Calibri"/>
          <w:b/>
          <w:bCs/>
          <w:highlight w:val="cyan"/>
        </w:rPr>
      </w:pPr>
    </w:p>
    <w:p w14:paraId="46E4D355" w14:textId="77777777" w:rsidR="008A6CEF" w:rsidRPr="0082479A" w:rsidRDefault="008A6CEF" w:rsidP="00925942">
      <w:pPr>
        <w:rPr>
          <w:rFonts w:ascii="Calibri" w:hAnsi="Calibri" w:cs="Calibri"/>
          <w:b/>
          <w:bCs/>
          <w:highlight w:val="cyan"/>
        </w:rPr>
      </w:pPr>
    </w:p>
    <w:p w14:paraId="08739E11" w14:textId="689B0752" w:rsidR="00596450" w:rsidRPr="000E75A4" w:rsidRDefault="00784C0E" w:rsidP="007242BF">
      <w:pPr>
        <w:pStyle w:val="ListParagraph"/>
        <w:numPr>
          <w:ilvl w:val="0"/>
          <w:numId w:val="2"/>
        </w:numPr>
        <w:rPr>
          <w:b/>
          <w:bCs/>
        </w:rPr>
      </w:pPr>
      <w:r w:rsidRPr="000E75A4">
        <w:rPr>
          <w:b/>
          <w:bCs/>
        </w:rPr>
        <w:lastRenderedPageBreak/>
        <w:t>Academic Appeals</w:t>
      </w:r>
    </w:p>
    <w:p w14:paraId="46AA8061" w14:textId="77777777" w:rsidR="0082479A" w:rsidRPr="000E75A4" w:rsidRDefault="0082479A" w:rsidP="0082479A">
      <w:pPr>
        <w:pStyle w:val="ListParagraph"/>
        <w:rPr>
          <w:b/>
          <w:bCs/>
          <w:sz w:val="12"/>
          <w:szCs w:val="12"/>
        </w:rPr>
      </w:pPr>
    </w:p>
    <w:p w14:paraId="5F0C3A30" w14:textId="3B397A0B" w:rsidR="007C4FE8" w:rsidRPr="00591AB9" w:rsidRDefault="00E44AB1" w:rsidP="007C4FE8">
      <w:pPr>
        <w:pStyle w:val="ListParagraph"/>
        <w:numPr>
          <w:ilvl w:val="1"/>
          <w:numId w:val="41"/>
        </w:numPr>
        <w:ind w:left="1418" w:hanging="709"/>
        <w:rPr>
          <w:color w:val="000000" w:themeColor="text1"/>
        </w:rPr>
      </w:pPr>
      <w:r w:rsidRPr="00591AB9">
        <w:rPr>
          <w:color w:val="000000" w:themeColor="text1"/>
        </w:rPr>
        <w:t xml:space="preserve">The </w:t>
      </w:r>
      <w:r w:rsidR="00E35EF8" w:rsidRPr="00591AB9">
        <w:rPr>
          <w:color w:val="000000" w:themeColor="text1"/>
        </w:rPr>
        <w:t>Lead</w:t>
      </w:r>
      <w:r w:rsidRPr="00591AB9">
        <w:rPr>
          <w:color w:val="000000" w:themeColor="text1"/>
        </w:rPr>
        <w:t xml:space="preserve"> institution’s regulations and procedures should be followed when reviewing a student’s academic appeal submission. </w:t>
      </w:r>
      <w:r w:rsidR="00E35EF8" w:rsidRPr="00591AB9">
        <w:rPr>
          <w:color w:val="000000" w:themeColor="text1"/>
        </w:rPr>
        <w:t xml:space="preserve">If not the </w:t>
      </w:r>
      <w:r w:rsidR="008A5CDC" w:rsidRPr="00591AB9">
        <w:rPr>
          <w:color w:val="000000" w:themeColor="text1"/>
        </w:rPr>
        <w:t xml:space="preserve">Lead institution, </w:t>
      </w:r>
      <w:r w:rsidR="00D61187" w:rsidRPr="00591AB9">
        <w:rPr>
          <w:color w:val="000000" w:themeColor="text1"/>
        </w:rPr>
        <w:t>Cardiff Met</w:t>
      </w:r>
      <w:r w:rsidRPr="00591AB9">
        <w:rPr>
          <w:color w:val="000000" w:themeColor="text1"/>
        </w:rPr>
        <w:t xml:space="preserve"> will </w:t>
      </w:r>
      <w:r w:rsidR="008A5CDC" w:rsidRPr="00591AB9">
        <w:rPr>
          <w:color w:val="000000" w:themeColor="text1"/>
        </w:rPr>
        <w:t xml:space="preserve">still </w:t>
      </w:r>
      <w:r w:rsidRPr="00591AB9">
        <w:rPr>
          <w:color w:val="000000" w:themeColor="text1"/>
        </w:rPr>
        <w:t>only agree to use a partner institution’s academic appeals regulations if it is satisfied that the partner’s regulations and procedures are equivalent to</w:t>
      </w:r>
      <w:r w:rsidR="007C4FE8" w:rsidRPr="00591AB9">
        <w:rPr>
          <w:color w:val="000000" w:themeColor="text1"/>
        </w:rPr>
        <w:t xml:space="preserve"> (or exceed)</w:t>
      </w:r>
      <w:r w:rsidRPr="00591AB9">
        <w:rPr>
          <w:color w:val="000000" w:themeColor="text1"/>
        </w:rPr>
        <w:t xml:space="preserve"> </w:t>
      </w:r>
      <w:r w:rsidR="00D61187" w:rsidRPr="00591AB9">
        <w:rPr>
          <w:color w:val="000000" w:themeColor="text1"/>
        </w:rPr>
        <w:t>Cardiff Met</w:t>
      </w:r>
      <w:r w:rsidRPr="00591AB9">
        <w:rPr>
          <w:color w:val="000000" w:themeColor="text1"/>
        </w:rPr>
        <w:t xml:space="preserve">’s. Details of the regulations and procedures to be used must be detailed in the </w:t>
      </w:r>
      <w:proofErr w:type="spellStart"/>
      <w:r w:rsidRPr="00591AB9">
        <w:rPr>
          <w:color w:val="000000" w:themeColor="text1"/>
        </w:rPr>
        <w:t>MoA</w:t>
      </w:r>
      <w:proofErr w:type="spellEnd"/>
      <w:r w:rsidRPr="00591AB9">
        <w:rPr>
          <w:color w:val="000000" w:themeColor="text1"/>
        </w:rPr>
        <w:t>.</w:t>
      </w:r>
    </w:p>
    <w:p w14:paraId="23C7BAEC" w14:textId="52DC38FA" w:rsidR="007C4FE8" w:rsidRPr="00591AB9" w:rsidRDefault="00E44AB1" w:rsidP="007C4FE8">
      <w:pPr>
        <w:pStyle w:val="ListParagraph"/>
        <w:numPr>
          <w:ilvl w:val="1"/>
          <w:numId w:val="41"/>
        </w:numPr>
        <w:snapToGrid w:val="0"/>
        <w:spacing w:before="120"/>
        <w:ind w:left="1418" w:hanging="709"/>
        <w:contextualSpacing w:val="0"/>
        <w:rPr>
          <w:color w:val="000000" w:themeColor="text1"/>
        </w:rPr>
      </w:pPr>
      <w:r w:rsidRPr="00591AB9">
        <w:rPr>
          <w:color w:val="000000" w:themeColor="text1"/>
        </w:rPr>
        <w:t xml:space="preserve">Where it is agreed that </w:t>
      </w:r>
      <w:r w:rsidR="00D61187" w:rsidRPr="00591AB9">
        <w:rPr>
          <w:color w:val="000000" w:themeColor="text1"/>
        </w:rPr>
        <w:t>Cardiff Met</w:t>
      </w:r>
      <w:r w:rsidRPr="00591AB9">
        <w:rPr>
          <w:color w:val="000000" w:themeColor="text1"/>
        </w:rPr>
        <w:t>’s regulations and procedures apply, the</w:t>
      </w:r>
      <w:r w:rsidR="000E75A4" w:rsidRPr="00591AB9">
        <w:rPr>
          <w:color w:val="000000" w:themeColor="text1"/>
        </w:rPr>
        <w:t xml:space="preserve"> </w:t>
      </w:r>
      <w:r w:rsidRPr="00591AB9">
        <w:rPr>
          <w:color w:val="000000" w:themeColor="text1"/>
        </w:rPr>
        <w:t xml:space="preserve">Regulations Governing Academic Appeals by Students will apply to all students on the Joint or </w:t>
      </w:r>
      <w:r w:rsidR="000E75A4" w:rsidRPr="00591AB9">
        <w:rPr>
          <w:color w:val="000000" w:themeColor="text1"/>
        </w:rPr>
        <w:t xml:space="preserve">Dual </w:t>
      </w:r>
      <w:r w:rsidRPr="00591AB9">
        <w:rPr>
          <w:color w:val="000000" w:themeColor="text1"/>
        </w:rPr>
        <w:t xml:space="preserve">PhD programme. Students can obtain </w:t>
      </w:r>
      <w:r w:rsidRPr="002D2534">
        <w:t>free, independent and confidential</w:t>
      </w:r>
      <w:r w:rsidRPr="00F52B6D">
        <w:t xml:space="preserve"> advice about submitting an academic appeal from </w:t>
      </w:r>
      <w:r w:rsidR="000E75A4" w:rsidRPr="00F52B6D">
        <w:t>Cardiff Met</w:t>
      </w:r>
      <w:r w:rsidRPr="00F52B6D">
        <w:t xml:space="preserve">’s </w:t>
      </w:r>
      <w:r w:rsidRPr="00591AB9">
        <w:rPr>
          <w:color w:val="000000" w:themeColor="text1"/>
        </w:rPr>
        <w:t>Students’ Union.</w:t>
      </w:r>
      <w:r w:rsidR="008A5CDC" w:rsidRPr="00591AB9">
        <w:rPr>
          <w:color w:val="000000" w:themeColor="text1"/>
        </w:rPr>
        <w:t xml:space="preserve">  If Cardiff Met</w:t>
      </w:r>
      <w:r w:rsidR="003B7123" w:rsidRPr="00591AB9">
        <w:rPr>
          <w:color w:val="000000" w:themeColor="text1"/>
        </w:rPr>
        <w:t>’s regulations and procedures are not being applied, then Students should be signposted to the support mechanisms at the partner HEI.</w:t>
      </w:r>
    </w:p>
    <w:p w14:paraId="372BA901" w14:textId="381B991E" w:rsidR="007C4FE8" w:rsidRPr="00591AB9" w:rsidRDefault="00E44AB1" w:rsidP="007C4FE8">
      <w:pPr>
        <w:pStyle w:val="ListParagraph"/>
        <w:numPr>
          <w:ilvl w:val="1"/>
          <w:numId w:val="41"/>
        </w:numPr>
        <w:snapToGrid w:val="0"/>
        <w:spacing w:before="120"/>
        <w:ind w:left="1418" w:hanging="709"/>
        <w:contextualSpacing w:val="0"/>
        <w:rPr>
          <w:color w:val="000000" w:themeColor="text1"/>
        </w:rPr>
      </w:pPr>
      <w:r w:rsidRPr="00591AB9">
        <w:rPr>
          <w:color w:val="000000" w:themeColor="text1"/>
        </w:rPr>
        <w:t>The institution responsible for administering the academic appeals procedure must inform the partner institution of all academic appeal submissions</w:t>
      </w:r>
      <w:r w:rsidR="00BC05AD" w:rsidRPr="00591AB9">
        <w:rPr>
          <w:color w:val="000000" w:themeColor="text1"/>
        </w:rPr>
        <w:t xml:space="preserve"> and outcomes</w:t>
      </w:r>
      <w:r w:rsidRPr="00591AB9">
        <w:rPr>
          <w:color w:val="000000" w:themeColor="text1"/>
        </w:rPr>
        <w:t>. The other partner must provide all information that is required to ensure due consideration can be given to the academic appeal.</w:t>
      </w:r>
    </w:p>
    <w:p w14:paraId="57A1EB8A" w14:textId="4F55A601" w:rsidR="007C4FE8" w:rsidRPr="00D6755C" w:rsidRDefault="00E44AB1" w:rsidP="007C4FE8">
      <w:pPr>
        <w:pStyle w:val="ListParagraph"/>
        <w:numPr>
          <w:ilvl w:val="1"/>
          <w:numId w:val="41"/>
        </w:numPr>
        <w:snapToGrid w:val="0"/>
        <w:spacing w:before="120"/>
        <w:ind w:left="1418" w:hanging="709"/>
        <w:contextualSpacing w:val="0"/>
        <w:rPr>
          <w:color w:val="000000" w:themeColor="text1"/>
        </w:rPr>
      </w:pPr>
      <w:r w:rsidRPr="00591AB9">
        <w:rPr>
          <w:color w:val="000000" w:themeColor="text1"/>
        </w:rPr>
        <w:t xml:space="preserve">As a </w:t>
      </w:r>
      <w:r w:rsidR="00F52B6D" w:rsidRPr="00591AB9">
        <w:rPr>
          <w:color w:val="000000" w:themeColor="text1"/>
        </w:rPr>
        <w:t>Cardiff Met</w:t>
      </w:r>
      <w:r w:rsidRPr="00591AB9">
        <w:rPr>
          <w:color w:val="000000" w:themeColor="text1"/>
        </w:rPr>
        <w:t xml:space="preserve"> student, dissatisfied </w:t>
      </w:r>
      <w:r w:rsidR="00F52B6D" w:rsidRPr="00591AB9">
        <w:rPr>
          <w:color w:val="000000" w:themeColor="text1"/>
        </w:rPr>
        <w:t>appellants</w:t>
      </w:r>
      <w:r w:rsidRPr="00591AB9">
        <w:rPr>
          <w:color w:val="000000" w:themeColor="text1"/>
        </w:rPr>
        <w:t xml:space="preserve"> who have exhausted the agreed academic appeals procedures have recourse </w:t>
      </w:r>
      <w:r w:rsidRPr="0053206F">
        <w:t xml:space="preserve">to the Office of the Independent Adjudicator (OIA) in </w:t>
      </w:r>
      <w:r w:rsidR="00F52B6D" w:rsidRPr="0053206F">
        <w:t xml:space="preserve">the UK, </w:t>
      </w:r>
      <w:r w:rsidRPr="0053206F">
        <w:t xml:space="preserve">even if the appeal has been considered by an overseas partner </w:t>
      </w:r>
      <w:r w:rsidRPr="00D6755C">
        <w:rPr>
          <w:color w:val="000000" w:themeColor="text1"/>
        </w:rPr>
        <w:t xml:space="preserve">institution. In such instances, </w:t>
      </w:r>
      <w:r w:rsidR="00F52B6D" w:rsidRPr="00D6755C">
        <w:rPr>
          <w:color w:val="000000" w:themeColor="text1"/>
        </w:rPr>
        <w:t xml:space="preserve">Cardiff Met </w:t>
      </w:r>
      <w:r w:rsidRPr="00D6755C">
        <w:rPr>
          <w:color w:val="000000" w:themeColor="text1"/>
        </w:rPr>
        <w:t>will issue a Completion of Procedures letter to the student which will enable them to submit a complaint to the OIA should they so wish. If the</w:t>
      </w:r>
      <w:r w:rsidR="0008667A" w:rsidRPr="00D6755C">
        <w:rPr>
          <w:color w:val="000000" w:themeColor="text1"/>
        </w:rPr>
        <w:t xml:space="preserve"> partner</w:t>
      </w:r>
      <w:r w:rsidRPr="00D6755C">
        <w:rPr>
          <w:color w:val="000000" w:themeColor="text1"/>
        </w:rPr>
        <w:t xml:space="preserve"> institution considering the academic appeal is a member of the OIA scheme </w:t>
      </w:r>
      <w:r w:rsidR="00C2139F" w:rsidRPr="00D6755C">
        <w:rPr>
          <w:color w:val="000000" w:themeColor="text1"/>
        </w:rPr>
        <w:t>(</w:t>
      </w:r>
      <w:r w:rsidRPr="00D6755C">
        <w:rPr>
          <w:color w:val="000000" w:themeColor="text1"/>
        </w:rPr>
        <w:t>e.g.</w:t>
      </w:r>
      <w:r w:rsidR="00F52B6D" w:rsidRPr="00D6755C">
        <w:rPr>
          <w:color w:val="000000" w:themeColor="text1"/>
        </w:rPr>
        <w:t>,</w:t>
      </w:r>
      <w:r w:rsidRPr="00D6755C">
        <w:rPr>
          <w:color w:val="000000" w:themeColor="text1"/>
        </w:rPr>
        <w:t xml:space="preserve"> is another UK institution</w:t>
      </w:r>
      <w:r w:rsidR="00C2139F" w:rsidRPr="00D6755C">
        <w:rPr>
          <w:color w:val="000000" w:themeColor="text1"/>
        </w:rPr>
        <w:t>)</w:t>
      </w:r>
      <w:r w:rsidRPr="00D6755C">
        <w:rPr>
          <w:color w:val="000000" w:themeColor="text1"/>
        </w:rPr>
        <w:t>, it is that institution’s responsibility to issue the Completion of Procedures letter. Each partner shall be expected to co-operate fully with the OIA’s processes.</w:t>
      </w:r>
    </w:p>
    <w:p w14:paraId="758BB794" w14:textId="41CFB00E" w:rsidR="00E44AB1" w:rsidRPr="00F21F41" w:rsidRDefault="00E44AB1" w:rsidP="007C4FE8">
      <w:pPr>
        <w:pStyle w:val="ListParagraph"/>
        <w:numPr>
          <w:ilvl w:val="1"/>
          <w:numId w:val="41"/>
        </w:numPr>
        <w:snapToGrid w:val="0"/>
        <w:spacing w:before="120"/>
        <w:ind w:left="1418" w:hanging="709"/>
        <w:contextualSpacing w:val="0"/>
      </w:pPr>
      <w:r w:rsidRPr="00D6755C">
        <w:rPr>
          <w:color w:val="000000" w:themeColor="text1"/>
        </w:rPr>
        <w:t xml:space="preserve">Mechanisms must be in place to ensure students and supervisors are made aware of the procedures and processes for addressing academic </w:t>
      </w:r>
      <w:r w:rsidRPr="00F21F41">
        <w:t>appeals</w:t>
      </w:r>
      <w:r w:rsidR="00F52B6D" w:rsidRPr="00F21F41">
        <w:t>.</w:t>
      </w:r>
    </w:p>
    <w:p w14:paraId="10DBDDA2" w14:textId="77777777" w:rsidR="00925942" w:rsidRPr="00F21F41" w:rsidRDefault="00925942" w:rsidP="00925942">
      <w:pPr>
        <w:rPr>
          <w:b/>
          <w:bCs/>
        </w:rPr>
      </w:pPr>
    </w:p>
    <w:p w14:paraId="2A2DA496" w14:textId="77777777" w:rsidR="00F52B6D" w:rsidRPr="00F21F41" w:rsidRDefault="00F52B6D" w:rsidP="00925942">
      <w:pPr>
        <w:rPr>
          <w:b/>
          <w:bCs/>
        </w:rPr>
      </w:pPr>
    </w:p>
    <w:p w14:paraId="3C2716D4" w14:textId="3F2A485B" w:rsidR="00596450" w:rsidRPr="00F21F41" w:rsidRDefault="00784C0E" w:rsidP="007242BF">
      <w:pPr>
        <w:pStyle w:val="ListParagraph"/>
        <w:numPr>
          <w:ilvl w:val="0"/>
          <w:numId w:val="2"/>
        </w:numPr>
        <w:rPr>
          <w:b/>
          <w:bCs/>
        </w:rPr>
      </w:pPr>
      <w:r w:rsidRPr="00F21F41">
        <w:rPr>
          <w:b/>
          <w:bCs/>
        </w:rPr>
        <w:t>Student Complaints</w:t>
      </w:r>
      <w:r w:rsidR="00373967" w:rsidRPr="00F21F41">
        <w:rPr>
          <w:b/>
          <w:bCs/>
        </w:rPr>
        <w:t xml:space="preserve"> and Feedback</w:t>
      </w:r>
    </w:p>
    <w:p w14:paraId="60BE3D25" w14:textId="77777777" w:rsidR="00F52B6D" w:rsidRPr="00F21F41" w:rsidRDefault="00F52B6D" w:rsidP="00F52B6D">
      <w:pPr>
        <w:pStyle w:val="ListParagraph"/>
        <w:rPr>
          <w:b/>
          <w:bCs/>
          <w:sz w:val="12"/>
          <w:szCs w:val="12"/>
        </w:rPr>
      </w:pPr>
    </w:p>
    <w:p w14:paraId="3FF3CE4C" w14:textId="4B4886E3" w:rsidR="00BC2FA5" w:rsidRPr="00F725BF" w:rsidRDefault="002F437D" w:rsidP="002F437D">
      <w:pPr>
        <w:pStyle w:val="ListParagraph"/>
        <w:numPr>
          <w:ilvl w:val="1"/>
          <w:numId w:val="29"/>
        </w:numPr>
        <w:ind w:left="1418" w:hanging="709"/>
        <w:rPr>
          <w:color w:val="000000" w:themeColor="text1"/>
        </w:rPr>
      </w:pPr>
      <w:r w:rsidRPr="00F21F41">
        <w:t>Any non-academic student complaints (e.g.</w:t>
      </w:r>
      <w:r w:rsidR="007A7A78" w:rsidRPr="00F21F41">
        <w:t>,</w:t>
      </w:r>
      <w:r w:rsidRPr="00F21F41">
        <w:t xml:space="preserve"> estates issues, facilities, treatment by partner staff not directly</w:t>
      </w:r>
      <w:r w:rsidRPr="007A7A78">
        <w:t xml:space="preserve"> related to the programme) should follow the complaints regulations and procedures of the partner </w:t>
      </w:r>
      <w:r w:rsidR="007A7A78">
        <w:t>HEI</w:t>
      </w:r>
      <w:r w:rsidRPr="007A7A78">
        <w:t xml:space="preserve"> providing the service against which the </w:t>
      </w:r>
      <w:r w:rsidRPr="00C15C66">
        <w:t xml:space="preserve">complaint is made. Where such complaints are </w:t>
      </w:r>
      <w:r w:rsidRPr="00F725BF">
        <w:rPr>
          <w:color w:val="000000" w:themeColor="text1"/>
        </w:rPr>
        <w:t xml:space="preserve">made with respect to services provided by </w:t>
      </w:r>
      <w:r w:rsidR="00617573" w:rsidRPr="00F725BF">
        <w:rPr>
          <w:color w:val="000000" w:themeColor="text1"/>
        </w:rPr>
        <w:t>Cardiff Met</w:t>
      </w:r>
      <w:r w:rsidRPr="00F725BF">
        <w:rPr>
          <w:color w:val="000000" w:themeColor="text1"/>
        </w:rPr>
        <w:t xml:space="preserve">, its Regulations Governing </w:t>
      </w:r>
      <w:hyperlink r:id="rId19" w:history="1">
        <w:r w:rsidRPr="00F725BF">
          <w:rPr>
            <w:rStyle w:val="Hyperlink"/>
            <w:color w:val="000000" w:themeColor="text1"/>
          </w:rPr>
          <w:t>Student Complaints</w:t>
        </w:r>
      </w:hyperlink>
      <w:r w:rsidRPr="00F725BF">
        <w:rPr>
          <w:color w:val="000000" w:themeColor="text1"/>
        </w:rPr>
        <w:t xml:space="preserve"> will apply.</w:t>
      </w:r>
    </w:p>
    <w:p w14:paraId="3FC389C7" w14:textId="4B5F1D2D" w:rsidR="00BC2FA5" w:rsidRPr="00F725BF" w:rsidRDefault="002F437D" w:rsidP="007A7A78">
      <w:pPr>
        <w:pStyle w:val="ListParagraph"/>
        <w:numPr>
          <w:ilvl w:val="1"/>
          <w:numId w:val="29"/>
        </w:numPr>
        <w:snapToGrid w:val="0"/>
        <w:spacing w:before="120"/>
        <w:ind w:left="1418" w:hanging="709"/>
        <w:contextualSpacing w:val="0"/>
        <w:rPr>
          <w:color w:val="000000" w:themeColor="text1"/>
        </w:rPr>
      </w:pPr>
      <w:r w:rsidRPr="00F725BF">
        <w:rPr>
          <w:color w:val="000000" w:themeColor="text1"/>
        </w:rPr>
        <w:t xml:space="preserve">The </w:t>
      </w:r>
      <w:r w:rsidR="004D2A14" w:rsidRPr="00F725BF">
        <w:rPr>
          <w:color w:val="000000" w:themeColor="text1"/>
        </w:rPr>
        <w:t xml:space="preserve">Lead institutions </w:t>
      </w:r>
      <w:r w:rsidRPr="00F725BF">
        <w:rPr>
          <w:color w:val="000000" w:themeColor="text1"/>
        </w:rPr>
        <w:t>regulations and procedures should be followed when reviewing a student complaint that is related to the Joint or D</w:t>
      </w:r>
      <w:r w:rsidR="00617573" w:rsidRPr="00F725BF">
        <w:rPr>
          <w:color w:val="000000" w:themeColor="text1"/>
        </w:rPr>
        <w:t>ual</w:t>
      </w:r>
      <w:r w:rsidRPr="00F725BF">
        <w:rPr>
          <w:color w:val="000000" w:themeColor="text1"/>
        </w:rPr>
        <w:t xml:space="preserve"> PhD programme. </w:t>
      </w:r>
      <w:r w:rsidR="00617573" w:rsidRPr="00F725BF">
        <w:rPr>
          <w:color w:val="000000" w:themeColor="text1"/>
        </w:rPr>
        <w:t xml:space="preserve"> </w:t>
      </w:r>
      <w:r w:rsidR="004D2A14" w:rsidRPr="00F725BF">
        <w:rPr>
          <w:color w:val="000000" w:themeColor="text1"/>
        </w:rPr>
        <w:t xml:space="preserve">If not identified as the Lead, </w:t>
      </w:r>
      <w:r w:rsidR="00617573" w:rsidRPr="00F725BF">
        <w:rPr>
          <w:color w:val="000000" w:themeColor="text1"/>
        </w:rPr>
        <w:t>Cardiff Met</w:t>
      </w:r>
      <w:r w:rsidRPr="00F725BF">
        <w:rPr>
          <w:color w:val="000000" w:themeColor="text1"/>
        </w:rPr>
        <w:t xml:space="preserve"> will only agree to using a partner </w:t>
      </w:r>
      <w:r w:rsidR="00617573" w:rsidRPr="00F725BF">
        <w:rPr>
          <w:color w:val="000000" w:themeColor="text1"/>
        </w:rPr>
        <w:t>HEI</w:t>
      </w:r>
      <w:r w:rsidRPr="00F725BF">
        <w:rPr>
          <w:color w:val="000000" w:themeColor="text1"/>
        </w:rPr>
        <w:t xml:space="preserve">’s student complaints regulations and procedures if it is satisfied that the partner’s regulations and procedures are equivalent to </w:t>
      </w:r>
      <w:r w:rsidR="00617573" w:rsidRPr="00F725BF">
        <w:rPr>
          <w:color w:val="000000" w:themeColor="text1"/>
        </w:rPr>
        <w:t>Cardiff Met</w:t>
      </w:r>
      <w:r w:rsidRPr="00F725BF">
        <w:rPr>
          <w:color w:val="000000" w:themeColor="text1"/>
        </w:rPr>
        <w:t xml:space="preserve">’s. </w:t>
      </w:r>
      <w:r w:rsidRPr="00F725BF">
        <w:rPr>
          <w:color w:val="000000" w:themeColor="text1"/>
        </w:rPr>
        <w:lastRenderedPageBreak/>
        <w:t xml:space="preserve">Details of the regulations and procedures to be used must be detailed in the </w:t>
      </w:r>
      <w:proofErr w:type="spellStart"/>
      <w:r w:rsidRPr="00F725BF">
        <w:rPr>
          <w:color w:val="000000" w:themeColor="text1"/>
        </w:rPr>
        <w:t>MoA</w:t>
      </w:r>
      <w:proofErr w:type="spellEnd"/>
      <w:r w:rsidRPr="00F725BF">
        <w:rPr>
          <w:color w:val="000000" w:themeColor="text1"/>
        </w:rPr>
        <w:t>.</w:t>
      </w:r>
    </w:p>
    <w:p w14:paraId="01AA9C3F" w14:textId="633CE263" w:rsidR="00BC2FA5" w:rsidRPr="00F725BF" w:rsidRDefault="002F437D" w:rsidP="19132AD8">
      <w:pPr>
        <w:pStyle w:val="ListParagraph"/>
        <w:numPr>
          <w:ilvl w:val="1"/>
          <w:numId w:val="29"/>
        </w:numPr>
        <w:snapToGrid w:val="0"/>
        <w:spacing w:before="120"/>
        <w:ind w:left="1418" w:hanging="709"/>
        <w:contextualSpacing w:val="0"/>
        <w:rPr>
          <w:color w:val="000000" w:themeColor="text1"/>
        </w:rPr>
      </w:pPr>
      <w:r w:rsidRPr="00F725BF">
        <w:rPr>
          <w:color w:val="000000" w:themeColor="text1"/>
        </w:rPr>
        <w:t xml:space="preserve">Where the </w:t>
      </w:r>
      <w:proofErr w:type="spellStart"/>
      <w:r w:rsidRPr="00F725BF">
        <w:rPr>
          <w:color w:val="000000" w:themeColor="text1"/>
        </w:rPr>
        <w:t>MoA</w:t>
      </w:r>
      <w:proofErr w:type="spellEnd"/>
      <w:r w:rsidRPr="00F725BF">
        <w:rPr>
          <w:color w:val="000000" w:themeColor="text1"/>
        </w:rPr>
        <w:t xml:space="preserve"> sets down that </w:t>
      </w:r>
      <w:r w:rsidR="00617573" w:rsidRPr="00F725BF">
        <w:rPr>
          <w:color w:val="000000" w:themeColor="text1"/>
        </w:rPr>
        <w:t>Cardiff Met</w:t>
      </w:r>
      <w:r w:rsidRPr="00F725BF">
        <w:rPr>
          <w:color w:val="000000" w:themeColor="text1"/>
        </w:rPr>
        <w:t>’s regulations and procedures will be used, the Regulations Governing Student Complaints will apply to research students on the Joint or D</w:t>
      </w:r>
      <w:r w:rsidR="00617573" w:rsidRPr="00F725BF">
        <w:rPr>
          <w:color w:val="000000" w:themeColor="text1"/>
        </w:rPr>
        <w:t>ual</w:t>
      </w:r>
      <w:r w:rsidRPr="00F725BF">
        <w:rPr>
          <w:color w:val="000000" w:themeColor="text1"/>
        </w:rPr>
        <w:t xml:space="preserve"> PhD programme. Students can obtain free, independent and confidential advice about submitting a complaint from </w:t>
      </w:r>
      <w:r w:rsidR="00617573" w:rsidRPr="00F725BF">
        <w:rPr>
          <w:color w:val="000000" w:themeColor="text1"/>
        </w:rPr>
        <w:t>Cardiff Met</w:t>
      </w:r>
      <w:r w:rsidRPr="00F725BF">
        <w:rPr>
          <w:color w:val="000000" w:themeColor="text1"/>
        </w:rPr>
        <w:t>’s Students’ Union.</w:t>
      </w:r>
      <w:r w:rsidR="00404C3A" w:rsidRPr="00F725BF">
        <w:rPr>
          <w:color w:val="000000" w:themeColor="text1"/>
        </w:rPr>
        <w:t xml:space="preserve"> If Cardiff Met’s regulations and procedures are not being applied, then Students should be signposted in the IDA to the support mechanisms at the partner HEI.</w:t>
      </w:r>
    </w:p>
    <w:p w14:paraId="05EE4434" w14:textId="46961B9F" w:rsidR="003510FB" w:rsidRPr="007A7A78" w:rsidRDefault="002F437D" w:rsidP="007A7A78">
      <w:pPr>
        <w:pStyle w:val="ListParagraph"/>
        <w:numPr>
          <w:ilvl w:val="1"/>
          <w:numId w:val="29"/>
        </w:numPr>
        <w:snapToGrid w:val="0"/>
        <w:spacing w:before="120"/>
        <w:ind w:left="1418" w:hanging="709"/>
        <w:contextualSpacing w:val="0"/>
      </w:pPr>
      <w:r w:rsidRPr="00F725BF">
        <w:rPr>
          <w:color w:val="000000" w:themeColor="text1"/>
        </w:rPr>
        <w:t xml:space="preserve">The </w:t>
      </w:r>
      <w:r w:rsidR="00617573" w:rsidRPr="00F725BF">
        <w:rPr>
          <w:color w:val="000000" w:themeColor="text1"/>
        </w:rPr>
        <w:t>HEI</w:t>
      </w:r>
      <w:r w:rsidRPr="00F725BF">
        <w:rPr>
          <w:color w:val="000000" w:themeColor="text1"/>
        </w:rPr>
        <w:t xml:space="preserve"> responsible for administering the student complaints procedure must inform the partner</w:t>
      </w:r>
      <w:r w:rsidR="00BE6B63" w:rsidRPr="00F725BF">
        <w:rPr>
          <w:color w:val="000000" w:themeColor="text1"/>
        </w:rPr>
        <w:t>(s)</w:t>
      </w:r>
      <w:r w:rsidRPr="00F725BF">
        <w:rPr>
          <w:color w:val="000000" w:themeColor="text1"/>
        </w:rPr>
        <w:t xml:space="preserve"> of all student complaint </w:t>
      </w:r>
      <w:r w:rsidRPr="007A7A78">
        <w:t xml:space="preserve">submissions which concern the Joint or </w:t>
      </w:r>
      <w:r w:rsidR="00617573">
        <w:t>Dual</w:t>
      </w:r>
      <w:r w:rsidR="000762FA">
        <w:t xml:space="preserve"> </w:t>
      </w:r>
      <w:r w:rsidRPr="007A7A78">
        <w:t>PhD programme. The other partner</w:t>
      </w:r>
      <w:r w:rsidR="00BE6B63">
        <w:t>(s)</w:t>
      </w:r>
      <w:r w:rsidRPr="007A7A78">
        <w:t xml:space="preserve"> must provide all information that is required to ensure due consideration can be given to the student complaint.</w:t>
      </w:r>
    </w:p>
    <w:p w14:paraId="434B26B6" w14:textId="35F7C88A" w:rsidR="003510FB" w:rsidRPr="009307A7" w:rsidRDefault="002F437D" w:rsidP="007A7A78">
      <w:pPr>
        <w:pStyle w:val="ListParagraph"/>
        <w:numPr>
          <w:ilvl w:val="1"/>
          <w:numId w:val="29"/>
        </w:numPr>
        <w:snapToGrid w:val="0"/>
        <w:spacing w:before="120"/>
        <w:ind w:left="1418" w:hanging="709"/>
        <w:contextualSpacing w:val="0"/>
      </w:pPr>
      <w:r w:rsidRPr="009307A7">
        <w:t xml:space="preserve">As a </w:t>
      </w:r>
      <w:r w:rsidR="00617573" w:rsidRPr="009307A7">
        <w:t>Cardiff Met</w:t>
      </w:r>
      <w:r w:rsidRPr="009307A7">
        <w:t xml:space="preserve"> student, dissatisfied complainants who have exhausted the procedures of the lead institution have recourse to the Office of the Independent Adjudicator (OIA) in </w:t>
      </w:r>
      <w:r w:rsidR="00617573" w:rsidRPr="009307A7">
        <w:t>the UK,</w:t>
      </w:r>
      <w:r w:rsidRPr="009307A7">
        <w:t xml:space="preserve"> even if the complaint has been considered by an overseas partner institution. In such instances, </w:t>
      </w:r>
      <w:r w:rsidR="00DD3003" w:rsidRPr="009307A7">
        <w:t>Cardiff Met</w:t>
      </w:r>
      <w:r w:rsidRPr="009307A7">
        <w:t xml:space="preserve"> will issue a Completion of Procedures letter to the student which would enable them to submit a complaint to the OIA should they so wish. </w:t>
      </w:r>
      <w:r w:rsidR="007C4FE8" w:rsidRPr="00F52B6D">
        <w:t>If the institution considering the</w:t>
      </w:r>
      <w:r w:rsidR="007C4FE8">
        <w:t xml:space="preserve"> complaint is</w:t>
      </w:r>
      <w:r w:rsidRPr="009307A7">
        <w:t xml:space="preserve"> a member of the OIA scheme </w:t>
      </w:r>
      <w:r w:rsidR="00010D74">
        <w:t>(</w:t>
      </w:r>
      <w:r w:rsidRPr="009307A7">
        <w:t>e.g.</w:t>
      </w:r>
      <w:r w:rsidR="009307A7" w:rsidRPr="009307A7">
        <w:t>,</w:t>
      </w:r>
      <w:r w:rsidRPr="009307A7">
        <w:t xml:space="preserve"> is another UK institution</w:t>
      </w:r>
      <w:r w:rsidR="00010D74">
        <w:t>)</w:t>
      </w:r>
      <w:r w:rsidRPr="009307A7">
        <w:t xml:space="preserve">, it is that </w:t>
      </w:r>
      <w:r w:rsidR="009307A7" w:rsidRPr="009307A7">
        <w:t>HEI</w:t>
      </w:r>
      <w:r w:rsidRPr="009307A7">
        <w:t>’s responsibility to issue the Completion of Procedures letter. Each partner shall be expected to co-operate fully with the OIA’s processes.</w:t>
      </w:r>
    </w:p>
    <w:p w14:paraId="01F7690F" w14:textId="77777777" w:rsidR="003510FB" w:rsidRPr="009307A7" w:rsidRDefault="005C3AD1" w:rsidP="007A7A78">
      <w:pPr>
        <w:pStyle w:val="ListParagraph"/>
        <w:numPr>
          <w:ilvl w:val="1"/>
          <w:numId w:val="29"/>
        </w:numPr>
        <w:snapToGrid w:val="0"/>
        <w:spacing w:before="120"/>
        <w:ind w:left="1418" w:hanging="709"/>
        <w:contextualSpacing w:val="0"/>
      </w:pPr>
      <w:r w:rsidRPr="009307A7">
        <w:t>Mechanisms must be in place to ensure students and supervisors are made aware of the procedures and processes for addressing student complaints or grievances</w:t>
      </w:r>
      <w:r w:rsidR="003510FB" w:rsidRPr="009307A7">
        <w:t>.</w:t>
      </w:r>
    </w:p>
    <w:p w14:paraId="5ECC0001" w14:textId="26C737E8" w:rsidR="00415374" w:rsidRPr="00556431" w:rsidRDefault="00415374" w:rsidP="007A7A78">
      <w:pPr>
        <w:pStyle w:val="ListParagraph"/>
        <w:numPr>
          <w:ilvl w:val="1"/>
          <w:numId w:val="29"/>
        </w:numPr>
        <w:snapToGrid w:val="0"/>
        <w:spacing w:before="120"/>
        <w:ind w:left="1418" w:hanging="709"/>
        <w:contextualSpacing w:val="0"/>
      </w:pPr>
      <w:r w:rsidRPr="009307A7">
        <w:t xml:space="preserve">Students in candidature for a Joint or </w:t>
      </w:r>
      <w:r w:rsidR="004B38CE" w:rsidRPr="009307A7">
        <w:t>Dual</w:t>
      </w:r>
      <w:r w:rsidRPr="009307A7">
        <w:t xml:space="preserve"> PhD award must have the opportunity to contribute to all </w:t>
      </w:r>
      <w:r w:rsidR="009307A7" w:rsidRPr="009307A7">
        <w:t>School</w:t>
      </w:r>
      <w:r w:rsidRPr="009307A7">
        <w:t xml:space="preserve"> and institution-level student feedback </w:t>
      </w:r>
      <w:r w:rsidRPr="00556431">
        <w:t>mechanisms at each institution</w:t>
      </w:r>
      <w:r w:rsidR="007A7A78" w:rsidRPr="00556431">
        <w:t>.</w:t>
      </w:r>
    </w:p>
    <w:p w14:paraId="32726C09" w14:textId="77777777" w:rsidR="00415374" w:rsidRPr="00556431" w:rsidRDefault="00415374" w:rsidP="002F437D">
      <w:pPr>
        <w:rPr>
          <w:b/>
          <w:bCs/>
        </w:rPr>
      </w:pPr>
    </w:p>
    <w:p w14:paraId="339ADFA4" w14:textId="77777777" w:rsidR="00415374" w:rsidRPr="00556431" w:rsidRDefault="00415374" w:rsidP="002F437D">
      <w:pPr>
        <w:rPr>
          <w:b/>
          <w:bCs/>
        </w:rPr>
      </w:pPr>
    </w:p>
    <w:p w14:paraId="1647E018" w14:textId="58E6E8BA" w:rsidR="00596450" w:rsidRPr="00556431" w:rsidRDefault="00784C0E" w:rsidP="007242BF">
      <w:pPr>
        <w:pStyle w:val="ListParagraph"/>
        <w:numPr>
          <w:ilvl w:val="0"/>
          <w:numId w:val="2"/>
        </w:numPr>
        <w:rPr>
          <w:b/>
          <w:bCs/>
        </w:rPr>
      </w:pPr>
      <w:r w:rsidRPr="00556431">
        <w:rPr>
          <w:b/>
          <w:bCs/>
        </w:rPr>
        <w:t>Student Discipline</w:t>
      </w:r>
    </w:p>
    <w:p w14:paraId="6370BACA" w14:textId="77777777" w:rsidR="00143798" w:rsidRPr="00556431" w:rsidRDefault="00143798" w:rsidP="00143798">
      <w:pPr>
        <w:pStyle w:val="ListParagraph"/>
        <w:rPr>
          <w:b/>
          <w:bCs/>
          <w:sz w:val="12"/>
          <w:szCs w:val="12"/>
        </w:rPr>
      </w:pPr>
    </w:p>
    <w:p w14:paraId="3E566335" w14:textId="55F5F878" w:rsidR="003510FB" w:rsidRPr="005D76FA" w:rsidRDefault="005C3AD1" w:rsidP="005C3AD1">
      <w:pPr>
        <w:pStyle w:val="ListParagraph"/>
        <w:numPr>
          <w:ilvl w:val="1"/>
          <w:numId w:val="30"/>
        </w:numPr>
        <w:tabs>
          <w:tab w:val="left" w:pos="1418"/>
        </w:tabs>
        <w:ind w:left="1418" w:hanging="709"/>
      </w:pPr>
      <w:r w:rsidRPr="00556431">
        <w:t>Students will be subject to the discipline regulations of the</w:t>
      </w:r>
      <w:r w:rsidR="007E4675">
        <w:t xml:space="preserve"> lead</w:t>
      </w:r>
      <w:r w:rsidRPr="00556431">
        <w:t xml:space="preserve"> </w:t>
      </w:r>
      <w:r w:rsidR="005D76FA" w:rsidRPr="00556431">
        <w:t>HEI</w:t>
      </w:r>
      <w:r w:rsidRPr="005D76FA">
        <w:t xml:space="preserve">. Each </w:t>
      </w:r>
      <w:r w:rsidR="005D76FA" w:rsidRPr="005D76FA">
        <w:t>HEI</w:t>
      </w:r>
      <w:r w:rsidRPr="005D76FA">
        <w:t xml:space="preserve"> will inform the other if a student is subject to misconduct/disciplinary procedures and will advise the outcome to the partner institution. When based at </w:t>
      </w:r>
      <w:r w:rsidR="004B38CE" w:rsidRPr="005D76FA">
        <w:t>Cardiff Met</w:t>
      </w:r>
      <w:r w:rsidRPr="005D76FA">
        <w:t xml:space="preserve">, students will be subject to the Regulations Governing </w:t>
      </w:r>
      <w:hyperlink r:id="rId20" w:history="1">
        <w:r w:rsidRPr="008169B3">
          <w:rPr>
            <w:rStyle w:val="Hyperlink"/>
          </w:rPr>
          <w:t>Student Discipline</w:t>
        </w:r>
      </w:hyperlink>
      <w:r w:rsidRPr="005D76FA">
        <w:t>.</w:t>
      </w:r>
    </w:p>
    <w:p w14:paraId="7580AE9B" w14:textId="77777777" w:rsidR="00143798" w:rsidRPr="005D76FA" w:rsidRDefault="00143798" w:rsidP="00143798">
      <w:pPr>
        <w:pStyle w:val="ListParagraph"/>
        <w:tabs>
          <w:tab w:val="left" w:pos="1418"/>
        </w:tabs>
        <w:ind w:left="1418"/>
        <w:rPr>
          <w:sz w:val="12"/>
          <w:szCs w:val="12"/>
        </w:rPr>
      </w:pPr>
    </w:p>
    <w:p w14:paraId="71B6DA9E" w14:textId="7F76B311" w:rsidR="00925942" w:rsidRPr="005D76FA" w:rsidRDefault="005C3AD1" w:rsidP="005C3AD1">
      <w:pPr>
        <w:pStyle w:val="ListParagraph"/>
        <w:numPr>
          <w:ilvl w:val="1"/>
          <w:numId w:val="30"/>
        </w:numPr>
        <w:tabs>
          <w:tab w:val="left" w:pos="1418"/>
        </w:tabs>
        <w:ind w:left="1418" w:hanging="709"/>
      </w:pPr>
      <w:r w:rsidRPr="005D76FA">
        <w:t>Where the circumstances of the case may result in the termination of the student’s candidature, all efforts should be made to consult with the partner institution</w:t>
      </w:r>
      <w:r w:rsidR="005D76FA" w:rsidRPr="005D76FA">
        <w:t>(s)</w:t>
      </w:r>
      <w:r w:rsidRPr="005D76FA">
        <w:t xml:space="preserve"> prior to any decision being taken. The partner will be expected to provide any information required and to co-operate fully to ensure due consideration of any student discipline matter</w:t>
      </w:r>
      <w:r w:rsidR="005D76FA" w:rsidRPr="005D76FA">
        <w:t>.</w:t>
      </w:r>
    </w:p>
    <w:p w14:paraId="326ED649" w14:textId="77777777" w:rsidR="005C3AD1" w:rsidRDefault="005C3AD1" w:rsidP="00925942">
      <w:pPr>
        <w:rPr>
          <w:b/>
          <w:bCs/>
        </w:rPr>
      </w:pPr>
    </w:p>
    <w:p w14:paraId="03A8ED8E" w14:textId="77777777" w:rsidR="005D76FA" w:rsidRPr="005D76FA" w:rsidRDefault="005D76FA" w:rsidP="00925942">
      <w:pPr>
        <w:rPr>
          <w:b/>
          <w:bCs/>
        </w:rPr>
      </w:pPr>
    </w:p>
    <w:p w14:paraId="4CFE574C" w14:textId="0BC7543D" w:rsidR="00784C0E" w:rsidRPr="005D76FA" w:rsidRDefault="00784C0E" w:rsidP="007242BF">
      <w:pPr>
        <w:pStyle w:val="ListParagraph"/>
        <w:numPr>
          <w:ilvl w:val="0"/>
          <w:numId w:val="2"/>
        </w:numPr>
        <w:rPr>
          <w:b/>
          <w:bCs/>
        </w:rPr>
      </w:pPr>
      <w:r w:rsidRPr="005D76FA">
        <w:rPr>
          <w:b/>
          <w:bCs/>
        </w:rPr>
        <w:t>Quality Assurance Processes</w:t>
      </w:r>
    </w:p>
    <w:p w14:paraId="18E5EDD2" w14:textId="28DB5C15" w:rsidR="009307A7" w:rsidRPr="005D76FA" w:rsidRDefault="00415374" w:rsidP="009307A7">
      <w:pPr>
        <w:pStyle w:val="ListParagraph"/>
        <w:numPr>
          <w:ilvl w:val="1"/>
          <w:numId w:val="31"/>
        </w:numPr>
        <w:snapToGrid w:val="0"/>
        <w:spacing w:before="120"/>
        <w:ind w:left="1418" w:hanging="709"/>
        <w:contextualSpacing w:val="0"/>
        <w:rPr>
          <w:b/>
          <w:bCs/>
        </w:rPr>
      </w:pPr>
      <w:r w:rsidRPr="005D76FA">
        <w:rPr>
          <w:b/>
          <w:bCs/>
        </w:rPr>
        <w:t>External Review</w:t>
      </w:r>
    </w:p>
    <w:p w14:paraId="47EA744B" w14:textId="5DE6FC4C" w:rsidR="008B0EC7" w:rsidRPr="005D76FA" w:rsidRDefault="00415374" w:rsidP="009307A7">
      <w:pPr>
        <w:pStyle w:val="ListParagraph"/>
        <w:ind w:left="1418"/>
      </w:pPr>
      <w:r w:rsidRPr="005D76FA">
        <w:t>The partner institution</w:t>
      </w:r>
      <w:r w:rsidR="009307A7" w:rsidRPr="005D76FA">
        <w:t>(s)</w:t>
      </w:r>
      <w:r w:rsidRPr="005D76FA">
        <w:t xml:space="preserve"> will assist </w:t>
      </w:r>
      <w:r w:rsidR="004B38CE" w:rsidRPr="005D76FA">
        <w:t>Cardiff Met</w:t>
      </w:r>
      <w:r w:rsidRPr="005D76FA">
        <w:t xml:space="preserve"> with any reviews required by external agencies such as the Quality Assurance Agency (QAA). Likewise, </w:t>
      </w:r>
      <w:r w:rsidR="004B38CE" w:rsidRPr="005D76FA">
        <w:t>Cardiff Met</w:t>
      </w:r>
      <w:r w:rsidRPr="005D76FA">
        <w:t xml:space="preserve"> will assist the partner institution with any reviews required by its external agencies.</w:t>
      </w:r>
    </w:p>
    <w:p w14:paraId="039B5336" w14:textId="77777777" w:rsidR="009307A7" w:rsidRPr="005D76FA" w:rsidRDefault="009307A7" w:rsidP="009307A7">
      <w:pPr>
        <w:pStyle w:val="ListParagraph"/>
        <w:ind w:left="1418"/>
        <w:rPr>
          <w:b/>
          <w:bCs/>
          <w:sz w:val="12"/>
          <w:szCs w:val="12"/>
        </w:rPr>
      </w:pPr>
    </w:p>
    <w:p w14:paraId="34301B94" w14:textId="2A69122C" w:rsidR="009307A7" w:rsidRPr="005D76FA" w:rsidRDefault="009307A7" w:rsidP="00415374">
      <w:pPr>
        <w:pStyle w:val="ListParagraph"/>
        <w:numPr>
          <w:ilvl w:val="1"/>
          <w:numId w:val="31"/>
        </w:numPr>
        <w:ind w:left="1418" w:hanging="709"/>
        <w:rPr>
          <w:b/>
          <w:bCs/>
        </w:rPr>
      </w:pPr>
      <w:r w:rsidRPr="005D76FA">
        <w:rPr>
          <w:b/>
          <w:bCs/>
        </w:rPr>
        <w:t xml:space="preserve">Collaborative </w:t>
      </w:r>
      <w:r w:rsidR="00415374" w:rsidRPr="005D76FA">
        <w:rPr>
          <w:b/>
          <w:bCs/>
        </w:rPr>
        <w:t>Partner Review</w:t>
      </w:r>
    </w:p>
    <w:p w14:paraId="4B5B7EE6" w14:textId="0F51121A" w:rsidR="00A378FA" w:rsidRPr="005D76FA" w:rsidRDefault="00415374" w:rsidP="009307A7">
      <w:pPr>
        <w:pStyle w:val="ListParagraph"/>
        <w:ind w:left="1418"/>
        <w:rPr>
          <w:b/>
          <w:bCs/>
        </w:rPr>
      </w:pPr>
      <w:r w:rsidRPr="005D76FA">
        <w:t>Please see section 4 of this document.</w:t>
      </w:r>
    </w:p>
    <w:p w14:paraId="4C87AAE3" w14:textId="77777777" w:rsidR="009307A7" w:rsidRPr="005D76FA" w:rsidRDefault="009307A7" w:rsidP="009307A7">
      <w:pPr>
        <w:pStyle w:val="ListParagraph"/>
        <w:ind w:left="1418"/>
        <w:rPr>
          <w:b/>
          <w:bCs/>
          <w:sz w:val="12"/>
          <w:szCs w:val="12"/>
        </w:rPr>
      </w:pPr>
    </w:p>
    <w:p w14:paraId="19853AD1" w14:textId="1BEADE9B" w:rsidR="009307A7" w:rsidRPr="005D76FA" w:rsidRDefault="00415374" w:rsidP="00415374">
      <w:pPr>
        <w:pStyle w:val="ListParagraph"/>
        <w:numPr>
          <w:ilvl w:val="1"/>
          <w:numId w:val="31"/>
        </w:numPr>
        <w:ind w:left="1418" w:hanging="709"/>
        <w:rPr>
          <w:b/>
          <w:bCs/>
        </w:rPr>
      </w:pPr>
      <w:r w:rsidRPr="005D76FA">
        <w:rPr>
          <w:b/>
          <w:bCs/>
        </w:rPr>
        <w:t xml:space="preserve">Annual </w:t>
      </w:r>
      <w:r w:rsidR="00A378FA" w:rsidRPr="005D76FA">
        <w:rPr>
          <w:b/>
          <w:bCs/>
        </w:rPr>
        <w:t>Review</w:t>
      </w:r>
    </w:p>
    <w:p w14:paraId="37F58D4E" w14:textId="28F9049C" w:rsidR="007A3229" w:rsidRPr="005D76FA" w:rsidRDefault="008E028A" w:rsidP="000140B4">
      <w:pPr>
        <w:pStyle w:val="ListParagraph"/>
        <w:ind w:left="1418"/>
      </w:pPr>
      <w:r w:rsidRPr="005D76FA">
        <w:t>As stated on</w:t>
      </w:r>
      <w:r w:rsidR="00722A58" w:rsidRPr="005D76FA">
        <w:t xml:space="preserve"> paragraph 4.5.1,</w:t>
      </w:r>
      <w:r w:rsidRPr="005D76FA">
        <w:t xml:space="preserve"> </w:t>
      </w:r>
      <w:r w:rsidR="00722A58" w:rsidRPr="005D76FA">
        <w:t>t</w:t>
      </w:r>
      <w:r w:rsidRPr="005D76FA">
        <w:t xml:space="preserve">he </w:t>
      </w:r>
      <w:r w:rsidR="001C7278" w:rsidRPr="005D76FA">
        <w:t>strength</w:t>
      </w:r>
      <w:r w:rsidRPr="005D76FA">
        <w:t xml:space="preserve"> of the partnership </w:t>
      </w:r>
      <w:r w:rsidR="00651C36">
        <w:t xml:space="preserve">and the performance of enrolled Doctoral Researchers </w:t>
      </w:r>
      <w:r w:rsidRPr="005D76FA">
        <w:t xml:space="preserve">must be considered in the relevant School(s) </w:t>
      </w:r>
      <w:r w:rsidR="00201848" w:rsidRPr="005D76FA">
        <w:t>AGSR</w:t>
      </w:r>
      <w:r w:rsidR="00722A58" w:rsidRPr="005D76FA">
        <w:t xml:space="preserve">.  </w:t>
      </w:r>
      <w:r w:rsidR="009470D8" w:rsidRPr="005D76FA">
        <w:t xml:space="preserve">A </w:t>
      </w:r>
      <w:r w:rsidR="00E94319">
        <w:t>dedicated section on the AGSR</w:t>
      </w:r>
      <w:r w:rsidR="009C4C48">
        <w:t xml:space="preserve"> must be provided to </w:t>
      </w:r>
      <w:r w:rsidR="009470D8" w:rsidRPr="005D76FA">
        <w:t xml:space="preserve">the JMG </w:t>
      </w:r>
      <w:r w:rsidR="00415374" w:rsidRPr="005D76FA">
        <w:t>to confirm the overall health of the partnership by evaluating the partne</w:t>
      </w:r>
      <w:r w:rsidR="00EE5CD2">
        <w:t xml:space="preserve">rships’ </w:t>
      </w:r>
      <w:r w:rsidR="00415374" w:rsidRPr="005D76FA">
        <w:t xml:space="preserve">ability to manage the academic standards and quality of learning opportunities of provision leading to the Joint or </w:t>
      </w:r>
      <w:r w:rsidR="004B38CE" w:rsidRPr="005D76FA">
        <w:t>Dual</w:t>
      </w:r>
      <w:r w:rsidR="00415374" w:rsidRPr="005D76FA">
        <w:t xml:space="preserve"> PhD award.</w:t>
      </w:r>
    </w:p>
    <w:p w14:paraId="394D4E35" w14:textId="77777777" w:rsidR="000140B4" w:rsidRPr="005D76FA" w:rsidRDefault="000140B4" w:rsidP="000140B4">
      <w:pPr>
        <w:pStyle w:val="ListParagraph"/>
        <w:ind w:left="1418"/>
        <w:rPr>
          <w:sz w:val="12"/>
          <w:szCs w:val="12"/>
        </w:rPr>
      </w:pPr>
    </w:p>
    <w:p w14:paraId="118308EA" w14:textId="2EF9F24A" w:rsidR="007A3229" w:rsidRPr="005D76FA" w:rsidRDefault="00232F29" w:rsidP="00415374">
      <w:pPr>
        <w:pStyle w:val="ListParagraph"/>
        <w:numPr>
          <w:ilvl w:val="1"/>
          <w:numId w:val="31"/>
        </w:numPr>
        <w:ind w:left="1418" w:hanging="709"/>
      </w:pPr>
      <w:r>
        <w:t>As per protocol, f</w:t>
      </w:r>
      <w:r w:rsidR="00415374" w:rsidRPr="005D76FA">
        <w:t>ollowing</w:t>
      </w:r>
      <w:r w:rsidR="007C4FE8">
        <w:t xml:space="preserve"> Cardiff Met</w:t>
      </w:r>
      <w:r w:rsidR="00415374" w:rsidRPr="005D76FA">
        <w:t xml:space="preserve"> </w:t>
      </w:r>
      <w:r w:rsidR="000140B4" w:rsidRPr="005D76FA">
        <w:t>RDG</w:t>
      </w:r>
      <w:r w:rsidR="00415374" w:rsidRPr="005D76FA">
        <w:t xml:space="preserve"> approval</w:t>
      </w:r>
      <w:r w:rsidR="000140B4" w:rsidRPr="005D76FA">
        <w:t>,</w:t>
      </w:r>
      <w:r w:rsidR="00415374" w:rsidRPr="005D76FA">
        <w:t xml:space="preserve"> each </w:t>
      </w:r>
      <w:r w:rsidR="003316E4" w:rsidRPr="005D76FA">
        <w:t xml:space="preserve">School AGSR </w:t>
      </w:r>
      <w:r w:rsidR="003F5DEE">
        <w:t>is</w:t>
      </w:r>
      <w:r w:rsidR="00415374" w:rsidRPr="005D76FA">
        <w:t xml:space="preserve"> </w:t>
      </w:r>
      <w:r w:rsidR="00651C36">
        <w:t xml:space="preserve">submitted to </w:t>
      </w:r>
      <w:r w:rsidR="00415374" w:rsidRPr="005D76FA">
        <w:t>the AQSC.</w:t>
      </w:r>
      <w:r w:rsidR="00EE5CD2">
        <w:t xml:space="preserve">  The outcome will be reported to the Academic Board.</w:t>
      </w:r>
    </w:p>
    <w:p w14:paraId="7471D5AA" w14:textId="77777777" w:rsidR="003316E4" w:rsidRPr="005D76FA" w:rsidRDefault="003316E4" w:rsidP="003316E4">
      <w:pPr>
        <w:pStyle w:val="ListParagraph"/>
        <w:ind w:left="1418"/>
        <w:rPr>
          <w:sz w:val="12"/>
          <w:szCs w:val="12"/>
        </w:rPr>
      </w:pPr>
    </w:p>
    <w:p w14:paraId="05F2A296" w14:textId="0A3F01CD" w:rsidR="00925942" w:rsidRPr="005D76FA" w:rsidRDefault="004B38CE" w:rsidP="00415374">
      <w:pPr>
        <w:pStyle w:val="ListParagraph"/>
        <w:numPr>
          <w:ilvl w:val="1"/>
          <w:numId w:val="31"/>
        </w:numPr>
        <w:ind w:left="1418" w:hanging="709"/>
      </w:pPr>
      <w:r w:rsidRPr="005D76FA">
        <w:t>Cardiff Met</w:t>
      </w:r>
      <w:r w:rsidR="00415374" w:rsidRPr="005D76FA">
        <w:t xml:space="preserve">’s Collaboration </w:t>
      </w:r>
      <w:r w:rsidR="003316E4" w:rsidRPr="005D76FA">
        <w:t>Lead</w:t>
      </w:r>
      <w:r w:rsidR="00415374" w:rsidRPr="005D76FA">
        <w:t xml:space="preserve"> should liaise with their counterpart at the partner </w:t>
      </w:r>
      <w:r w:rsidR="001227C8">
        <w:t xml:space="preserve">institution </w:t>
      </w:r>
      <w:r w:rsidR="00415374" w:rsidRPr="005D76FA">
        <w:t xml:space="preserve">on the completion of </w:t>
      </w:r>
      <w:r w:rsidR="006B6E82">
        <w:t>the relevant section on the School’s AGSR</w:t>
      </w:r>
      <w:r w:rsidR="00415374" w:rsidRPr="005D76FA">
        <w:t>. Likewise</w:t>
      </w:r>
      <w:r w:rsidR="00143798" w:rsidRPr="005D76FA">
        <w:t>,</w:t>
      </w:r>
      <w:r w:rsidR="00415374" w:rsidRPr="005D76FA">
        <w:t xml:space="preserve"> </w:t>
      </w:r>
      <w:r w:rsidRPr="005D76FA">
        <w:t>Cardiff Met</w:t>
      </w:r>
      <w:r w:rsidR="00415374" w:rsidRPr="005D76FA">
        <w:t xml:space="preserve"> must contribute as required to the partner’s monitoring and reporting mechanisms. Alternatively</w:t>
      </w:r>
      <w:r w:rsidR="00143798" w:rsidRPr="005D76FA">
        <w:t>,</w:t>
      </w:r>
      <w:r w:rsidR="00415374" w:rsidRPr="005D76FA">
        <w:t xml:space="preserve"> the partner </w:t>
      </w:r>
      <w:r w:rsidR="00143798" w:rsidRPr="005D76FA">
        <w:t>HEI(s)</w:t>
      </w:r>
      <w:r w:rsidR="00415374" w:rsidRPr="005D76FA">
        <w:t xml:space="preserve"> may wish to use </w:t>
      </w:r>
      <w:r w:rsidR="006B6E82">
        <w:t xml:space="preserve">the review provided on the School’s AGSR </w:t>
      </w:r>
      <w:r w:rsidR="00415374" w:rsidRPr="005D76FA">
        <w:t>for their monitoring processes</w:t>
      </w:r>
      <w:r w:rsidR="00143798" w:rsidRPr="005D76FA">
        <w:t>.</w:t>
      </w:r>
    </w:p>
    <w:p w14:paraId="34052C33" w14:textId="77777777" w:rsidR="00415374" w:rsidRPr="005D76FA" w:rsidRDefault="00415374" w:rsidP="00925942">
      <w:pPr>
        <w:rPr>
          <w:b/>
          <w:bCs/>
        </w:rPr>
      </w:pPr>
    </w:p>
    <w:p w14:paraId="76AD1DC5" w14:textId="77777777" w:rsidR="00415374" w:rsidRPr="005D76FA" w:rsidRDefault="00415374" w:rsidP="00925942">
      <w:pPr>
        <w:rPr>
          <w:b/>
          <w:bCs/>
        </w:rPr>
      </w:pPr>
    </w:p>
    <w:p w14:paraId="5698E836" w14:textId="77777777" w:rsidR="00596450" w:rsidRPr="005D76FA" w:rsidRDefault="00373967" w:rsidP="007242BF">
      <w:pPr>
        <w:pStyle w:val="ListParagraph"/>
        <w:numPr>
          <w:ilvl w:val="0"/>
          <w:numId w:val="2"/>
        </w:numPr>
        <w:rPr>
          <w:b/>
          <w:bCs/>
        </w:rPr>
      </w:pPr>
      <w:r w:rsidRPr="005D76FA">
        <w:rPr>
          <w:b/>
          <w:bCs/>
        </w:rPr>
        <w:t>Learning Resources</w:t>
      </w:r>
    </w:p>
    <w:p w14:paraId="75AF74CB" w14:textId="77777777" w:rsidR="00143798" w:rsidRPr="005D76FA" w:rsidRDefault="00143798" w:rsidP="00143798">
      <w:pPr>
        <w:pStyle w:val="ListParagraph"/>
        <w:rPr>
          <w:b/>
          <w:bCs/>
          <w:sz w:val="12"/>
          <w:szCs w:val="12"/>
        </w:rPr>
      </w:pPr>
    </w:p>
    <w:p w14:paraId="5E588EBD" w14:textId="6C0A3A5F" w:rsidR="00415374" w:rsidRPr="00100818" w:rsidRDefault="00415374" w:rsidP="007A3229">
      <w:pPr>
        <w:pStyle w:val="ListParagraph"/>
        <w:numPr>
          <w:ilvl w:val="1"/>
          <w:numId w:val="32"/>
        </w:numPr>
        <w:ind w:left="1418" w:hanging="709"/>
      </w:pPr>
      <w:r w:rsidRPr="005D76FA">
        <w:t xml:space="preserve">Each institution is responsible for providing appropriate learning resources, facilities and equipment to support students' research when the student is based </w:t>
      </w:r>
      <w:r w:rsidRPr="00100818">
        <w:t>at that institution.  The minimum requirement is set out in Cardiff Met’s Doctoral Researcher Handbook.</w:t>
      </w:r>
    </w:p>
    <w:p w14:paraId="229282A5" w14:textId="77777777" w:rsidR="00925942" w:rsidRPr="00100818" w:rsidRDefault="00925942" w:rsidP="00925942">
      <w:pPr>
        <w:rPr>
          <w:b/>
          <w:bCs/>
        </w:rPr>
      </w:pPr>
    </w:p>
    <w:p w14:paraId="03F20220" w14:textId="77777777" w:rsidR="00415374" w:rsidRPr="00100818" w:rsidRDefault="00415374" w:rsidP="00925942">
      <w:pPr>
        <w:rPr>
          <w:b/>
          <w:bCs/>
        </w:rPr>
      </w:pPr>
    </w:p>
    <w:p w14:paraId="7C041348" w14:textId="77777777" w:rsidR="00596450" w:rsidRPr="00100818" w:rsidRDefault="00373967" w:rsidP="007242BF">
      <w:pPr>
        <w:pStyle w:val="ListParagraph"/>
        <w:numPr>
          <w:ilvl w:val="0"/>
          <w:numId w:val="2"/>
        </w:numPr>
        <w:rPr>
          <w:b/>
          <w:bCs/>
        </w:rPr>
      </w:pPr>
      <w:r w:rsidRPr="00100818">
        <w:rPr>
          <w:b/>
          <w:bCs/>
        </w:rPr>
        <w:t>Student Support</w:t>
      </w:r>
    </w:p>
    <w:p w14:paraId="1792BA63" w14:textId="77777777" w:rsidR="00100818" w:rsidRPr="00100818" w:rsidRDefault="00100818" w:rsidP="00100818">
      <w:pPr>
        <w:pStyle w:val="ListParagraph"/>
        <w:rPr>
          <w:b/>
          <w:bCs/>
          <w:sz w:val="12"/>
          <w:szCs w:val="12"/>
        </w:rPr>
      </w:pPr>
    </w:p>
    <w:p w14:paraId="04217A53" w14:textId="73052507" w:rsidR="001A28C6" w:rsidRPr="005C4FBC" w:rsidRDefault="001A28C6" w:rsidP="007A3229">
      <w:pPr>
        <w:pStyle w:val="ListParagraph"/>
        <w:numPr>
          <w:ilvl w:val="1"/>
          <w:numId w:val="33"/>
        </w:numPr>
        <w:ind w:left="1418" w:hanging="709"/>
      </w:pPr>
      <w:r w:rsidRPr="005C4FBC">
        <w:t>Students should have access to each partner’s welfare and support services whilst based at that institution. Mechanisms should be in place to ensure students are aware of the facilities and services available to them at each partner institution</w:t>
      </w:r>
      <w:r w:rsidR="00100818" w:rsidRPr="005C4FBC">
        <w:t>.</w:t>
      </w:r>
    </w:p>
    <w:p w14:paraId="3B9D77C0" w14:textId="77777777" w:rsidR="00100818" w:rsidRPr="005C4FBC" w:rsidRDefault="00100818" w:rsidP="00100818">
      <w:pPr>
        <w:pStyle w:val="ListParagraph"/>
        <w:ind w:left="1418"/>
        <w:rPr>
          <w:b/>
          <w:bCs/>
        </w:rPr>
      </w:pPr>
    </w:p>
    <w:p w14:paraId="2EF7378A" w14:textId="77777777" w:rsidR="00925942" w:rsidRDefault="00925942" w:rsidP="00925942">
      <w:pPr>
        <w:rPr>
          <w:b/>
          <w:bCs/>
        </w:rPr>
      </w:pPr>
    </w:p>
    <w:p w14:paraId="458D5480" w14:textId="77777777" w:rsidR="008A6CEF" w:rsidRDefault="008A6CEF" w:rsidP="00925942">
      <w:pPr>
        <w:rPr>
          <w:b/>
          <w:bCs/>
        </w:rPr>
      </w:pPr>
    </w:p>
    <w:p w14:paraId="54B1453E" w14:textId="77777777" w:rsidR="008A6CEF" w:rsidRDefault="008A6CEF" w:rsidP="00925942">
      <w:pPr>
        <w:rPr>
          <w:b/>
          <w:bCs/>
        </w:rPr>
      </w:pPr>
    </w:p>
    <w:p w14:paraId="19021B67" w14:textId="77777777" w:rsidR="008A6CEF" w:rsidRPr="005C4FBC" w:rsidRDefault="008A6CEF" w:rsidP="00925942">
      <w:pPr>
        <w:rPr>
          <w:b/>
          <w:bCs/>
        </w:rPr>
      </w:pPr>
    </w:p>
    <w:p w14:paraId="646A0CE6" w14:textId="77777777" w:rsidR="007A3229" w:rsidRPr="005C4FBC" w:rsidRDefault="001E11FF" w:rsidP="007A3229">
      <w:pPr>
        <w:pStyle w:val="ListParagraph"/>
        <w:numPr>
          <w:ilvl w:val="0"/>
          <w:numId w:val="2"/>
        </w:numPr>
        <w:rPr>
          <w:b/>
          <w:bCs/>
        </w:rPr>
      </w:pPr>
      <w:r w:rsidRPr="005C4FBC">
        <w:rPr>
          <w:b/>
          <w:bCs/>
        </w:rPr>
        <w:lastRenderedPageBreak/>
        <w:t>Published Information and Marketing</w:t>
      </w:r>
    </w:p>
    <w:p w14:paraId="21681717" w14:textId="77777777" w:rsidR="00F52FFC" w:rsidRPr="005C4FBC" w:rsidRDefault="00F52FFC" w:rsidP="00F52FFC">
      <w:pPr>
        <w:pStyle w:val="ListParagraph"/>
        <w:rPr>
          <w:b/>
          <w:bCs/>
          <w:sz w:val="12"/>
          <w:szCs w:val="12"/>
        </w:rPr>
      </w:pPr>
    </w:p>
    <w:p w14:paraId="040684AF" w14:textId="77777777" w:rsidR="00100818" w:rsidRPr="005C4FBC" w:rsidRDefault="004B38CE" w:rsidP="00100818">
      <w:pPr>
        <w:pStyle w:val="ListParagraph"/>
        <w:numPr>
          <w:ilvl w:val="1"/>
          <w:numId w:val="35"/>
        </w:numPr>
        <w:ind w:left="1418" w:hanging="698"/>
        <w:rPr>
          <w:b/>
          <w:bCs/>
        </w:rPr>
      </w:pPr>
      <w:r w:rsidRPr="005C4FBC">
        <w:t>Cardiff Met</w:t>
      </w:r>
      <w:r w:rsidR="001A28C6" w:rsidRPr="005C4FBC">
        <w:t xml:space="preserve"> is responsible for ensuring that it has effective control over the accuracy of all public information, publicity and promotional activity regarding its Joint or </w:t>
      </w:r>
      <w:r w:rsidRPr="005C4FBC">
        <w:t>Dual</w:t>
      </w:r>
      <w:r w:rsidR="001A28C6" w:rsidRPr="005C4FBC">
        <w:t xml:space="preserve"> PhD programmes. </w:t>
      </w:r>
    </w:p>
    <w:p w14:paraId="13962D89" w14:textId="77777777" w:rsidR="00F52FFC" w:rsidRPr="005C4FBC" w:rsidRDefault="00F52FFC" w:rsidP="00F52FFC">
      <w:pPr>
        <w:pStyle w:val="ListParagraph"/>
        <w:ind w:left="1418"/>
        <w:rPr>
          <w:b/>
          <w:bCs/>
          <w:sz w:val="12"/>
          <w:szCs w:val="12"/>
        </w:rPr>
      </w:pPr>
    </w:p>
    <w:p w14:paraId="3E199823" w14:textId="31FEA845" w:rsidR="00100818" w:rsidRPr="005C4FBC" w:rsidRDefault="001A28C6" w:rsidP="00100818">
      <w:pPr>
        <w:pStyle w:val="ListParagraph"/>
        <w:numPr>
          <w:ilvl w:val="1"/>
          <w:numId w:val="35"/>
        </w:numPr>
        <w:ind w:left="1418" w:hanging="698"/>
        <w:rPr>
          <w:b/>
          <w:bCs/>
        </w:rPr>
      </w:pPr>
      <w:r w:rsidRPr="005C4FBC">
        <w:t xml:space="preserve">All publicity and promotional materials must be agreed in writing by the </w:t>
      </w:r>
      <w:r w:rsidR="00180857" w:rsidRPr="005C4FBC">
        <w:t>HEI</w:t>
      </w:r>
      <w:r w:rsidRPr="005C4FBC">
        <w:t xml:space="preserve">s in advance of publication. </w:t>
      </w:r>
      <w:r w:rsidR="00180857" w:rsidRPr="005C4FBC">
        <w:t>No partnering HEI</w:t>
      </w:r>
      <w:r w:rsidRPr="005C4FBC">
        <w:t xml:space="preserve"> may use the other </w:t>
      </w:r>
      <w:r w:rsidR="00180857" w:rsidRPr="005C4FBC">
        <w:t>HEI</w:t>
      </w:r>
      <w:r w:rsidRPr="005C4FBC">
        <w:t>’s logos, marks or other Intellectual Property in relation to any publicity and promotional materials without the prior written consent of that other institution. The JM</w:t>
      </w:r>
      <w:r w:rsidR="00180857" w:rsidRPr="005C4FBC">
        <w:t>G</w:t>
      </w:r>
      <w:r w:rsidRPr="005C4FBC">
        <w:t xml:space="preserve"> should have oversight of all published information and marketing material for the Joint or </w:t>
      </w:r>
      <w:r w:rsidR="004B38CE" w:rsidRPr="005C4FBC">
        <w:t>Dual</w:t>
      </w:r>
      <w:r w:rsidRPr="005C4FBC">
        <w:t xml:space="preserve"> PhD programme. </w:t>
      </w:r>
    </w:p>
    <w:p w14:paraId="09849506" w14:textId="77777777" w:rsidR="00F52FFC" w:rsidRPr="005C4FBC" w:rsidRDefault="00F52FFC" w:rsidP="00F52FFC">
      <w:pPr>
        <w:rPr>
          <w:b/>
          <w:bCs/>
          <w:sz w:val="12"/>
          <w:szCs w:val="12"/>
        </w:rPr>
      </w:pPr>
    </w:p>
    <w:p w14:paraId="78BCC492" w14:textId="0910E57F" w:rsidR="00100818" w:rsidRPr="005C4FBC" w:rsidRDefault="001A28C6" w:rsidP="00100818">
      <w:pPr>
        <w:pStyle w:val="ListParagraph"/>
        <w:numPr>
          <w:ilvl w:val="1"/>
          <w:numId w:val="35"/>
        </w:numPr>
        <w:ind w:left="1418" w:hanging="698"/>
        <w:rPr>
          <w:b/>
          <w:bCs/>
        </w:rPr>
      </w:pPr>
      <w:r w:rsidRPr="005C4FBC">
        <w:t xml:space="preserve">The </w:t>
      </w:r>
      <w:r w:rsidR="00180857" w:rsidRPr="005C4FBC">
        <w:t xml:space="preserve">School </w:t>
      </w:r>
      <w:r w:rsidRPr="005C4FBC">
        <w:t xml:space="preserve">should check publicity and promotional materials on a regular basis, including spot checks of any websites. The </w:t>
      </w:r>
      <w:r w:rsidR="00180857" w:rsidRPr="005C4FBC">
        <w:t xml:space="preserve">School </w:t>
      </w:r>
      <w:r w:rsidRPr="005C4FBC">
        <w:t xml:space="preserve">must keep a record of when approval and any checks have been carried out. </w:t>
      </w:r>
    </w:p>
    <w:p w14:paraId="31B1F7DF" w14:textId="77777777" w:rsidR="00F52FFC" w:rsidRPr="005C4FBC" w:rsidRDefault="00F52FFC" w:rsidP="00F52FFC">
      <w:pPr>
        <w:pStyle w:val="ListParagraph"/>
        <w:ind w:left="1418"/>
        <w:rPr>
          <w:b/>
          <w:bCs/>
          <w:sz w:val="12"/>
          <w:szCs w:val="12"/>
        </w:rPr>
      </w:pPr>
    </w:p>
    <w:p w14:paraId="6F52748A" w14:textId="3115F057" w:rsidR="008118B5" w:rsidRPr="005C4FBC" w:rsidRDefault="001A28C6" w:rsidP="00100818">
      <w:pPr>
        <w:pStyle w:val="ListParagraph"/>
        <w:numPr>
          <w:ilvl w:val="1"/>
          <w:numId w:val="35"/>
        </w:numPr>
        <w:ind w:left="1418" w:hanging="698"/>
        <w:rPr>
          <w:b/>
          <w:bCs/>
        </w:rPr>
      </w:pPr>
      <w:r w:rsidRPr="005C4FBC">
        <w:t xml:space="preserve">Information published by the partner about the nature of the Joint or </w:t>
      </w:r>
      <w:r w:rsidR="004B38CE" w:rsidRPr="005C4FBC">
        <w:t>Dual</w:t>
      </w:r>
      <w:r w:rsidRPr="005C4FBC">
        <w:t xml:space="preserve"> PhD programme should:</w:t>
      </w:r>
    </w:p>
    <w:p w14:paraId="46DB1D67" w14:textId="257E5DE9" w:rsidR="008118B5" w:rsidRPr="005C4FBC" w:rsidRDefault="001A28C6" w:rsidP="008118B5">
      <w:pPr>
        <w:pStyle w:val="ListParagraph"/>
        <w:numPr>
          <w:ilvl w:val="2"/>
          <w:numId w:val="36"/>
        </w:numPr>
        <w:rPr>
          <w:b/>
          <w:bCs/>
        </w:rPr>
      </w:pPr>
      <w:r w:rsidRPr="005C4FBC">
        <w:t xml:space="preserve">be approved by the </w:t>
      </w:r>
      <w:r w:rsidR="00F52FFC" w:rsidRPr="005C4FBC">
        <w:t>School</w:t>
      </w:r>
      <w:r w:rsidRPr="005C4FBC">
        <w:t xml:space="preserve">, on behalf of the </w:t>
      </w:r>
      <w:r w:rsidR="00F52FFC" w:rsidRPr="005C4FBC">
        <w:t>HEI</w:t>
      </w:r>
      <w:r w:rsidRPr="005C4FBC">
        <w:t xml:space="preserve">; </w:t>
      </w:r>
    </w:p>
    <w:p w14:paraId="5600FACF" w14:textId="77777777" w:rsidR="008118B5" w:rsidRPr="005C4FBC" w:rsidRDefault="001A28C6" w:rsidP="001A28C6">
      <w:pPr>
        <w:pStyle w:val="ListParagraph"/>
        <w:numPr>
          <w:ilvl w:val="2"/>
          <w:numId w:val="36"/>
        </w:numPr>
        <w:rPr>
          <w:b/>
          <w:bCs/>
        </w:rPr>
      </w:pPr>
      <w:r w:rsidRPr="005C4FBC">
        <w:t xml:space="preserve">define clearly the nature of the collaborative arrangement; and </w:t>
      </w:r>
    </w:p>
    <w:p w14:paraId="577343C0" w14:textId="3E8C61F5" w:rsidR="001A28C6" w:rsidRPr="005C4FBC" w:rsidRDefault="001A28C6" w:rsidP="001A28C6">
      <w:pPr>
        <w:pStyle w:val="ListParagraph"/>
        <w:numPr>
          <w:ilvl w:val="2"/>
          <w:numId w:val="36"/>
        </w:numPr>
        <w:rPr>
          <w:b/>
          <w:bCs/>
        </w:rPr>
      </w:pPr>
      <w:r w:rsidRPr="005C4FBC">
        <w:t>outline the respective responsibilities of the parties involved</w:t>
      </w:r>
      <w:r w:rsidR="00180857" w:rsidRPr="005C4FBC">
        <w:t>.</w:t>
      </w:r>
    </w:p>
    <w:p w14:paraId="2D2B6989" w14:textId="77777777" w:rsidR="001A28C6" w:rsidRDefault="001A28C6" w:rsidP="00926156">
      <w:pPr>
        <w:rPr>
          <w:b/>
          <w:bCs/>
        </w:rPr>
      </w:pPr>
    </w:p>
    <w:p w14:paraId="45619F0D" w14:textId="77777777" w:rsidR="001A28C6" w:rsidRPr="00926156" w:rsidRDefault="001A28C6" w:rsidP="00926156">
      <w:pPr>
        <w:rPr>
          <w:b/>
          <w:bCs/>
        </w:rPr>
      </w:pPr>
    </w:p>
    <w:p w14:paraId="679A7343" w14:textId="5C11D63B" w:rsidR="006278B4" w:rsidRPr="005749AF" w:rsidRDefault="006278B4" w:rsidP="007242BF">
      <w:pPr>
        <w:pStyle w:val="ListParagraph"/>
        <w:numPr>
          <w:ilvl w:val="0"/>
          <w:numId w:val="2"/>
        </w:numPr>
        <w:rPr>
          <w:b/>
          <w:bCs/>
        </w:rPr>
      </w:pPr>
      <w:r>
        <w:rPr>
          <w:b/>
          <w:bCs/>
        </w:rPr>
        <w:t xml:space="preserve">Preparing </w:t>
      </w:r>
      <w:r w:rsidR="00456B59" w:rsidRPr="005749AF">
        <w:rPr>
          <w:b/>
          <w:bCs/>
        </w:rPr>
        <w:t xml:space="preserve">Partnership Business Case </w:t>
      </w:r>
      <w:r w:rsidRPr="005749AF">
        <w:rPr>
          <w:b/>
          <w:bCs/>
        </w:rPr>
        <w:t xml:space="preserve">Documentation for </w:t>
      </w:r>
      <w:r w:rsidR="006515F5" w:rsidRPr="005749AF">
        <w:rPr>
          <w:b/>
          <w:bCs/>
        </w:rPr>
        <w:t>RAS</w:t>
      </w:r>
      <w:r w:rsidR="006E2263" w:rsidRPr="005749AF">
        <w:rPr>
          <w:b/>
          <w:bCs/>
        </w:rPr>
        <w:t>C</w:t>
      </w:r>
      <w:r w:rsidR="006515F5" w:rsidRPr="005749AF">
        <w:rPr>
          <w:b/>
          <w:bCs/>
        </w:rPr>
        <w:t xml:space="preserve"> / IC</w:t>
      </w:r>
    </w:p>
    <w:p w14:paraId="2CFCDD5D" w14:textId="2DC9BD30" w:rsidR="00A757D0" w:rsidRPr="005749AF" w:rsidRDefault="606E47A5" w:rsidP="00E5110D">
      <w:pPr>
        <w:spacing w:before="120"/>
        <w:ind w:left="1418" w:hanging="709"/>
      </w:pPr>
      <w:r>
        <w:t xml:space="preserve">23.1 </w:t>
      </w:r>
      <w:r w:rsidR="00A757D0">
        <w:tab/>
      </w:r>
      <w:r w:rsidRPr="4E620B09">
        <w:rPr>
          <w:i/>
          <w:iCs/>
        </w:rPr>
        <w:t>Business Case</w:t>
      </w:r>
      <w:r w:rsidR="5D6FCC9E" w:rsidRPr="4E620B09">
        <w:rPr>
          <w:i/>
          <w:iCs/>
        </w:rPr>
        <w:t>.</w:t>
      </w:r>
      <w:r w:rsidR="5D6FCC9E">
        <w:t xml:space="preserve">  See </w:t>
      </w:r>
      <w:r w:rsidR="64902249">
        <w:t>Cardiff Met’s</w:t>
      </w:r>
      <w:r w:rsidR="6F7A5811">
        <w:t xml:space="preserve"> </w:t>
      </w:r>
      <w:r w:rsidR="6F7A5811" w:rsidRPr="4E620B09">
        <w:rPr>
          <w:rStyle w:val="Hyperlink"/>
        </w:rPr>
        <w:t>Business Case</w:t>
      </w:r>
      <w:r w:rsidR="5D6FCC9E" w:rsidRPr="4E620B09">
        <w:rPr>
          <w:rStyle w:val="Hyperlink"/>
        </w:rPr>
        <w:t xml:space="preserve"> template</w:t>
      </w:r>
      <w:r w:rsidR="5D6FCC9E">
        <w:t>.</w:t>
      </w:r>
    </w:p>
    <w:p w14:paraId="205B87EF" w14:textId="79643C26" w:rsidR="00A757D0" w:rsidRPr="005749AF" w:rsidRDefault="00A757D0" w:rsidP="00E5110D">
      <w:pPr>
        <w:spacing w:before="120"/>
        <w:ind w:left="1418" w:hanging="709"/>
      </w:pPr>
      <w:r>
        <w:t xml:space="preserve">23.2 </w:t>
      </w:r>
      <w:r>
        <w:tab/>
      </w:r>
      <w:r w:rsidRPr="64AAA902">
        <w:rPr>
          <w:i/>
          <w:iCs/>
        </w:rPr>
        <w:t>Due Diligence Report</w:t>
      </w:r>
      <w:r w:rsidR="007D2CD1" w:rsidRPr="64AAA902">
        <w:rPr>
          <w:i/>
          <w:iCs/>
        </w:rPr>
        <w:t xml:space="preserve">. </w:t>
      </w:r>
      <w:r w:rsidR="005D5A6D" w:rsidRPr="64AAA902">
        <w:rPr>
          <w:i/>
          <w:iCs/>
        </w:rPr>
        <w:t xml:space="preserve"> </w:t>
      </w:r>
      <w:r w:rsidR="005D5A6D">
        <w:t xml:space="preserve">The following information must be </w:t>
      </w:r>
      <w:r w:rsidR="00B93372">
        <w:t xml:space="preserve">presented as part of the </w:t>
      </w:r>
      <w:r w:rsidR="002F69E7">
        <w:t>proposal to be submitted to RASC or IC</w:t>
      </w:r>
      <w:r w:rsidR="00D45403">
        <w:t xml:space="preserve"> [</w:t>
      </w:r>
      <w:r w:rsidR="007D2CD1" w:rsidRPr="64AAA902">
        <w:rPr>
          <w:i/>
          <w:iCs/>
        </w:rPr>
        <w:t xml:space="preserve">Please </w:t>
      </w:r>
      <w:r w:rsidR="00D45403" w:rsidRPr="64AAA902">
        <w:rPr>
          <w:i/>
          <w:iCs/>
        </w:rPr>
        <w:t xml:space="preserve">also </w:t>
      </w:r>
      <w:r w:rsidR="007D2CD1" w:rsidRPr="64AAA902">
        <w:rPr>
          <w:i/>
          <w:iCs/>
        </w:rPr>
        <w:t xml:space="preserve">refer to </w:t>
      </w:r>
      <w:r w:rsidR="000C425F" w:rsidRPr="64AAA902">
        <w:rPr>
          <w:i/>
          <w:iCs/>
        </w:rPr>
        <w:t xml:space="preserve">the </w:t>
      </w:r>
      <w:r w:rsidR="004A3F14" w:rsidRPr="64AAA902">
        <w:rPr>
          <w:i/>
          <w:iCs/>
        </w:rPr>
        <w:t xml:space="preserve">Partnership Business </w:t>
      </w:r>
      <w:r w:rsidR="000C425F" w:rsidRPr="64AAA902">
        <w:rPr>
          <w:i/>
          <w:iCs/>
        </w:rPr>
        <w:t>Case Checklist for guidance on Due Diligence steps</w:t>
      </w:r>
      <w:r w:rsidR="00383BDB" w:rsidRPr="64AAA902">
        <w:rPr>
          <w:i/>
          <w:iCs/>
        </w:rPr>
        <w:t xml:space="preserve"> and utilise the </w:t>
      </w:r>
      <w:hyperlink r:id="rId21">
        <w:r w:rsidR="00383BDB" w:rsidRPr="64AAA902">
          <w:rPr>
            <w:rStyle w:val="Hyperlink"/>
            <w:i/>
            <w:iCs/>
          </w:rPr>
          <w:t xml:space="preserve">Due </w:t>
        </w:r>
        <w:proofErr w:type="spellStart"/>
        <w:r w:rsidR="00383BDB" w:rsidRPr="64AAA902">
          <w:rPr>
            <w:rStyle w:val="Hyperlink"/>
            <w:i/>
            <w:iCs/>
          </w:rPr>
          <w:t>Dilligence</w:t>
        </w:r>
        <w:proofErr w:type="spellEnd"/>
        <w:r w:rsidR="00383BDB" w:rsidRPr="64AAA902">
          <w:rPr>
            <w:rStyle w:val="Hyperlink"/>
            <w:i/>
            <w:iCs/>
          </w:rPr>
          <w:t xml:space="preserve"> Template</w:t>
        </w:r>
      </w:hyperlink>
      <w:r w:rsidR="00D45403">
        <w:t>]</w:t>
      </w:r>
      <w:r w:rsidR="00EC7477">
        <w:t>:</w:t>
      </w:r>
    </w:p>
    <w:p w14:paraId="727AA387" w14:textId="77777777" w:rsidR="00A757D0" w:rsidRDefault="00A757D0" w:rsidP="00DB710E">
      <w:pPr>
        <w:pStyle w:val="ListParagraph"/>
        <w:numPr>
          <w:ilvl w:val="1"/>
          <w:numId w:val="2"/>
        </w:numPr>
        <w:snapToGrid w:val="0"/>
        <w:spacing w:before="60"/>
        <w:ind w:left="1985" w:hanging="567"/>
        <w:contextualSpacing w:val="0"/>
      </w:pPr>
      <w:r w:rsidRPr="005749AF">
        <w:rPr>
          <w:i/>
          <w:iCs/>
        </w:rPr>
        <w:t xml:space="preserve">Brief Overview. </w:t>
      </w:r>
      <w:r w:rsidRPr="005749AF">
        <w:t>Brief overview of</w:t>
      </w:r>
      <w:r>
        <w:t xml:space="preserve"> partner institution, with specific reference to: </w:t>
      </w:r>
    </w:p>
    <w:p w14:paraId="65E06BB9" w14:textId="77777777" w:rsidR="00A757D0" w:rsidRDefault="00A757D0" w:rsidP="00DB710E">
      <w:pPr>
        <w:pStyle w:val="ListParagraph"/>
        <w:numPr>
          <w:ilvl w:val="2"/>
          <w:numId w:val="2"/>
        </w:numPr>
        <w:snapToGrid w:val="0"/>
        <w:spacing w:before="60"/>
        <w:ind w:left="2410" w:hanging="283"/>
        <w:contextualSpacing w:val="0"/>
      </w:pPr>
      <w:r>
        <w:t xml:space="preserve">the International Standing; </w:t>
      </w:r>
    </w:p>
    <w:p w14:paraId="6D9197CF" w14:textId="77777777" w:rsidR="00A757D0" w:rsidRDefault="00A757D0" w:rsidP="00DB710E">
      <w:pPr>
        <w:pStyle w:val="ListParagraph"/>
        <w:numPr>
          <w:ilvl w:val="2"/>
          <w:numId w:val="2"/>
        </w:numPr>
        <w:snapToGrid w:val="0"/>
        <w:spacing w:before="60"/>
        <w:ind w:left="2410" w:hanging="283"/>
        <w:contextualSpacing w:val="0"/>
      </w:pPr>
      <w:r>
        <w:t xml:space="preserve">Research Culture; </w:t>
      </w:r>
    </w:p>
    <w:p w14:paraId="0579C6DB" w14:textId="77777777" w:rsidR="00A757D0" w:rsidRDefault="00A757D0" w:rsidP="00DB710E">
      <w:pPr>
        <w:pStyle w:val="ListParagraph"/>
        <w:numPr>
          <w:ilvl w:val="2"/>
          <w:numId w:val="2"/>
        </w:numPr>
        <w:snapToGrid w:val="0"/>
        <w:spacing w:before="60"/>
        <w:ind w:left="2410" w:hanging="283"/>
        <w:contextualSpacing w:val="0"/>
      </w:pPr>
      <w:r>
        <w:t xml:space="preserve">Research Excellence in general and within the particular subject field; </w:t>
      </w:r>
    </w:p>
    <w:p w14:paraId="2BCE6D57" w14:textId="77777777" w:rsidR="00A757D0" w:rsidRDefault="00A757D0" w:rsidP="00DB710E">
      <w:pPr>
        <w:pStyle w:val="ListParagraph"/>
        <w:numPr>
          <w:ilvl w:val="2"/>
          <w:numId w:val="2"/>
        </w:numPr>
        <w:snapToGrid w:val="0"/>
        <w:spacing w:before="60"/>
        <w:ind w:left="2410" w:hanging="283"/>
        <w:contextualSpacing w:val="0"/>
      </w:pPr>
      <w:r>
        <w:t xml:space="preserve">Supervisor experience, capacity, and training; </w:t>
      </w:r>
    </w:p>
    <w:p w14:paraId="29457BC6" w14:textId="77777777" w:rsidR="00A757D0" w:rsidRDefault="00A757D0" w:rsidP="00DB710E">
      <w:pPr>
        <w:pStyle w:val="ListParagraph"/>
        <w:numPr>
          <w:ilvl w:val="2"/>
          <w:numId w:val="2"/>
        </w:numPr>
        <w:snapToGrid w:val="0"/>
        <w:spacing w:before="60"/>
        <w:ind w:left="2410" w:hanging="283"/>
        <w:contextualSpacing w:val="0"/>
      </w:pPr>
      <w:r>
        <w:t xml:space="preserve">Doctoral Provision (including programmes, facilities, resources, training and support); </w:t>
      </w:r>
    </w:p>
    <w:p w14:paraId="69AA143F" w14:textId="77777777" w:rsidR="00A757D0" w:rsidRDefault="00A757D0" w:rsidP="00DB710E">
      <w:pPr>
        <w:pStyle w:val="ListParagraph"/>
        <w:numPr>
          <w:ilvl w:val="2"/>
          <w:numId w:val="2"/>
        </w:numPr>
        <w:snapToGrid w:val="0"/>
        <w:spacing w:before="60"/>
        <w:ind w:left="2410" w:hanging="283"/>
        <w:contextualSpacing w:val="0"/>
      </w:pPr>
      <w:r>
        <w:t>Evidence of a Sustainable Relationship.</w:t>
      </w:r>
    </w:p>
    <w:p w14:paraId="06FFD783" w14:textId="3CD7B35E" w:rsidR="006278B4" w:rsidRDefault="00A757D0" w:rsidP="00C31B3C">
      <w:pPr>
        <w:pStyle w:val="ListParagraph"/>
        <w:numPr>
          <w:ilvl w:val="1"/>
          <w:numId w:val="2"/>
        </w:numPr>
        <w:snapToGrid w:val="0"/>
        <w:spacing w:before="120"/>
        <w:ind w:left="1985" w:hanging="567"/>
        <w:contextualSpacing w:val="0"/>
        <w:rPr>
          <w:b/>
          <w:bCs/>
        </w:rPr>
      </w:pPr>
      <w:r>
        <w:rPr>
          <w:i/>
          <w:iCs/>
        </w:rPr>
        <w:t>P</w:t>
      </w:r>
      <w:r w:rsidRPr="00A63734">
        <w:rPr>
          <w:i/>
          <w:iCs/>
        </w:rPr>
        <w:t>artner Identification.</w:t>
      </w:r>
      <w:r>
        <w:t xml:space="preserve"> Detail into how the partner was identified, including details of meetings taken place to discuss collaboration.  Also, offer details into any Doctoral collaboration arrangements the proposed partner has with other Universities.</w:t>
      </w:r>
    </w:p>
    <w:p w14:paraId="53498254" w14:textId="77777777" w:rsidR="00DB710E" w:rsidRDefault="00DB710E" w:rsidP="00DB710E">
      <w:pPr>
        <w:pStyle w:val="ListParagraph"/>
        <w:rPr>
          <w:b/>
          <w:bCs/>
        </w:rPr>
      </w:pPr>
    </w:p>
    <w:p w14:paraId="7A2E8BA6" w14:textId="77777777" w:rsidR="008A6CEF" w:rsidRDefault="008A6CEF" w:rsidP="00DB710E">
      <w:pPr>
        <w:pStyle w:val="ListParagraph"/>
        <w:rPr>
          <w:b/>
          <w:bCs/>
        </w:rPr>
      </w:pPr>
    </w:p>
    <w:p w14:paraId="796138CC" w14:textId="7955428F" w:rsidR="008D3F47" w:rsidRPr="00F52FFC" w:rsidRDefault="008D3F47" w:rsidP="007242BF">
      <w:pPr>
        <w:pStyle w:val="ListParagraph"/>
        <w:numPr>
          <w:ilvl w:val="0"/>
          <w:numId w:val="2"/>
        </w:numPr>
        <w:rPr>
          <w:b/>
          <w:bCs/>
        </w:rPr>
      </w:pPr>
      <w:r w:rsidRPr="00F52FFC">
        <w:rPr>
          <w:b/>
          <w:bCs/>
        </w:rPr>
        <w:lastRenderedPageBreak/>
        <w:t xml:space="preserve">Preparing </w:t>
      </w:r>
      <w:r w:rsidR="00B4333D">
        <w:rPr>
          <w:b/>
          <w:bCs/>
        </w:rPr>
        <w:t xml:space="preserve">Proposal </w:t>
      </w:r>
      <w:r w:rsidR="00803CCD">
        <w:rPr>
          <w:b/>
          <w:bCs/>
        </w:rPr>
        <w:t>Documentation for</w:t>
      </w:r>
      <w:r w:rsidR="007C4FE8">
        <w:rPr>
          <w:b/>
          <w:bCs/>
        </w:rPr>
        <w:t xml:space="preserve"> Cardiff Met</w:t>
      </w:r>
      <w:r w:rsidR="00803CCD">
        <w:rPr>
          <w:b/>
          <w:bCs/>
        </w:rPr>
        <w:t xml:space="preserve"> RDG</w:t>
      </w:r>
      <w:r w:rsidR="00B4333D">
        <w:rPr>
          <w:b/>
          <w:bCs/>
        </w:rPr>
        <w:t xml:space="preserve"> and AQSC</w:t>
      </w:r>
      <w:r w:rsidR="00803CCD">
        <w:rPr>
          <w:b/>
          <w:bCs/>
        </w:rPr>
        <w:t xml:space="preserve"> Review</w:t>
      </w:r>
    </w:p>
    <w:p w14:paraId="30F583CF" w14:textId="77777777" w:rsidR="00247E69" w:rsidRPr="00F52FFC" w:rsidRDefault="00247E69" w:rsidP="00247E69">
      <w:pPr>
        <w:pStyle w:val="ListParagraph"/>
        <w:rPr>
          <w:b/>
          <w:bCs/>
          <w:sz w:val="12"/>
          <w:szCs w:val="12"/>
        </w:rPr>
      </w:pPr>
    </w:p>
    <w:p w14:paraId="4CFB04B7" w14:textId="1E00229A" w:rsidR="009B331C" w:rsidRPr="00DB710E" w:rsidRDefault="1D1A3AA8" w:rsidP="00DB710E">
      <w:pPr>
        <w:pStyle w:val="ListParagraph"/>
        <w:numPr>
          <w:ilvl w:val="1"/>
          <w:numId w:val="40"/>
        </w:numPr>
        <w:ind w:left="1418" w:hanging="709"/>
        <w:rPr>
          <w:b/>
          <w:bCs/>
        </w:rPr>
      </w:pPr>
      <w:r>
        <w:t xml:space="preserve">All documents must be supported by a </w:t>
      </w:r>
      <w:r w:rsidR="2997E241">
        <w:t xml:space="preserve">Cardiff Met </w:t>
      </w:r>
      <w:r>
        <w:t xml:space="preserve">RDG front </w:t>
      </w:r>
      <w:r w:rsidR="3E8DD69D">
        <w:t>sheet</w:t>
      </w:r>
      <w:r w:rsidR="53795B24">
        <w:t xml:space="preserve"> and the template for </w:t>
      </w:r>
      <w:hyperlink r:id="rId22">
        <w:r w:rsidR="53795B24" w:rsidRPr="4170063E">
          <w:rPr>
            <w:rStyle w:val="Hyperlink"/>
          </w:rPr>
          <w:t>Dual / Join</w:t>
        </w:r>
        <w:r w:rsidR="3ECC8482" w:rsidRPr="4170063E">
          <w:rPr>
            <w:rStyle w:val="Hyperlink"/>
          </w:rPr>
          <w:t>t</w:t>
        </w:r>
      </w:hyperlink>
      <w:r w:rsidR="53795B24">
        <w:t xml:space="preserve"> PhD Proposals</w:t>
      </w:r>
      <w:r w:rsidR="3E8DD69D">
        <w:t xml:space="preserve">.  </w:t>
      </w:r>
      <w:r w:rsidR="3E8ACB76">
        <w:t xml:space="preserve">The </w:t>
      </w:r>
      <w:r w:rsidR="3FC8CBB7">
        <w:t xml:space="preserve">main body of the </w:t>
      </w:r>
      <w:r w:rsidR="3E8ACB76">
        <w:t>proposal must</w:t>
      </w:r>
      <w:r w:rsidR="389B1AE2">
        <w:t xml:space="preserve"> </w:t>
      </w:r>
      <w:r w:rsidR="050C9C3A">
        <w:t>incorporate</w:t>
      </w:r>
      <w:r w:rsidR="655B149E">
        <w:t xml:space="preserve"> </w:t>
      </w:r>
      <w:r w:rsidR="050C9C3A">
        <w:t>s</w:t>
      </w:r>
      <w:r w:rsidR="655B149E">
        <w:t>ufficient detail</w:t>
      </w:r>
      <w:r w:rsidR="40165E82">
        <w:t>,</w:t>
      </w:r>
      <w:r w:rsidR="655B149E">
        <w:t xml:space="preserve"> </w:t>
      </w:r>
      <w:r w:rsidR="40165E82">
        <w:t>with consideration of the following</w:t>
      </w:r>
      <w:r w:rsidR="655B149E">
        <w:t>:</w:t>
      </w:r>
    </w:p>
    <w:p w14:paraId="54F0B3BA" w14:textId="77777777" w:rsidR="009B331C" w:rsidRPr="00C31B3C" w:rsidRDefault="009B331C" w:rsidP="009B331C">
      <w:pPr>
        <w:rPr>
          <w:b/>
          <w:bCs/>
          <w:sz w:val="12"/>
          <w:szCs w:val="12"/>
        </w:rPr>
      </w:pPr>
    </w:p>
    <w:p w14:paraId="312BB8D8" w14:textId="12E3FE88" w:rsidR="009B331C" w:rsidRPr="00C94342" w:rsidRDefault="009B331C" w:rsidP="00DB1630">
      <w:pPr>
        <w:pStyle w:val="ListParagraph"/>
        <w:numPr>
          <w:ilvl w:val="0"/>
          <w:numId w:val="8"/>
        </w:numPr>
        <w:ind w:left="1701" w:hanging="283"/>
        <w:rPr>
          <w:b/>
          <w:bCs/>
        </w:rPr>
      </w:pPr>
      <w:r w:rsidRPr="00C94342">
        <w:rPr>
          <w:b/>
          <w:bCs/>
        </w:rPr>
        <w:t>Introduction to the Proposed Partnership and specif</w:t>
      </w:r>
      <w:r w:rsidR="001227C8">
        <w:rPr>
          <w:b/>
          <w:bCs/>
        </w:rPr>
        <w:t>ied</w:t>
      </w:r>
      <w:r w:rsidRPr="00C94342">
        <w:rPr>
          <w:b/>
          <w:bCs/>
        </w:rPr>
        <w:t xml:space="preserve"> arrangements with consideration</w:t>
      </w:r>
      <w:r w:rsidR="001227C8">
        <w:rPr>
          <w:b/>
          <w:bCs/>
        </w:rPr>
        <w:t xml:space="preserve"> of</w:t>
      </w:r>
      <w:r w:rsidRPr="00C94342">
        <w:rPr>
          <w:b/>
          <w:bCs/>
        </w:rPr>
        <w:t xml:space="preserve"> the Key Principles presented in Section 3.</w:t>
      </w:r>
    </w:p>
    <w:p w14:paraId="755EFAE0" w14:textId="77777777" w:rsidR="009B331C" w:rsidRDefault="009B331C" w:rsidP="00DB1630">
      <w:pPr>
        <w:pStyle w:val="ListParagraph"/>
        <w:numPr>
          <w:ilvl w:val="1"/>
          <w:numId w:val="8"/>
        </w:numPr>
        <w:snapToGrid w:val="0"/>
        <w:spacing w:before="60"/>
        <w:ind w:left="2268" w:hanging="425"/>
        <w:contextualSpacing w:val="0"/>
      </w:pPr>
      <w:r w:rsidRPr="00F52FFC">
        <w:t>Justif</w:t>
      </w:r>
      <w:r>
        <w:t xml:space="preserve">y </w:t>
      </w:r>
      <w:r w:rsidRPr="00F52FFC">
        <w:t>the establishment of a Joint or Dual PhD Arrangement</w:t>
      </w:r>
      <w:r>
        <w:t xml:space="preserve"> with the Partner, with a focus on the potential benefits outlined in Section 3.1</w:t>
      </w:r>
    </w:p>
    <w:p w14:paraId="42293E5C" w14:textId="17553C7C" w:rsidR="00C90015" w:rsidRDefault="00C90015" w:rsidP="00EC10D7">
      <w:pPr>
        <w:pStyle w:val="ListParagraph"/>
        <w:numPr>
          <w:ilvl w:val="2"/>
          <w:numId w:val="8"/>
        </w:numPr>
        <w:ind w:left="2694" w:hanging="284"/>
      </w:pPr>
      <w:r>
        <w:t>Include insight into, and justification for, the specified time spent at each University.</w:t>
      </w:r>
    </w:p>
    <w:p w14:paraId="18CB52E7" w14:textId="7617011B" w:rsidR="009B331C" w:rsidRDefault="009B331C" w:rsidP="00DB1630">
      <w:pPr>
        <w:pStyle w:val="ListParagraph"/>
        <w:numPr>
          <w:ilvl w:val="1"/>
          <w:numId w:val="8"/>
        </w:numPr>
        <w:snapToGrid w:val="0"/>
        <w:spacing w:before="60"/>
        <w:ind w:left="2268" w:hanging="425"/>
        <w:contextualSpacing w:val="0"/>
      </w:pPr>
      <w:r>
        <w:t>Define the Lead and Host Institution</w:t>
      </w:r>
      <w:r w:rsidR="001227C8">
        <w:t>(s)</w:t>
      </w:r>
      <w:r w:rsidR="00DB1630">
        <w:t>.</w:t>
      </w:r>
    </w:p>
    <w:p w14:paraId="34233FE2" w14:textId="22CDA74E" w:rsidR="00E25E7F" w:rsidRDefault="00E25E7F" w:rsidP="00DB1630">
      <w:pPr>
        <w:pStyle w:val="ListParagraph"/>
        <w:numPr>
          <w:ilvl w:val="1"/>
          <w:numId w:val="8"/>
        </w:numPr>
        <w:snapToGrid w:val="0"/>
        <w:spacing w:before="60"/>
        <w:ind w:left="2268" w:hanging="425"/>
        <w:contextualSpacing w:val="0"/>
      </w:pPr>
      <w:r>
        <w:t xml:space="preserve">Confirm the management of the programme, including the </w:t>
      </w:r>
      <w:r w:rsidR="00376FEC">
        <w:t xml:space="preserve">joint </w:t>
      </w:r>
      <w:r>
        <w:t>Collaborative Lead</w:t>
      </w:r>
      <w:r w:rsidR="00376FEC">
        <w:t>s (Lead from Cardiff Met and Lead from Partner HEI)</w:t>
      </w:r>
      <w:r>
        <w:t>, JMG and School Administrative Support.</w:t>
      </w:r>
    </w:p>
    <w:p w14:paraId="6A4B8E6B" w14:textId="4A0AE26D" w:rsidR="00E8123A" w:rsidRDefault="00E8123A" w:rsidP="00DB1630">
      <w:pPr>
        <w:pStyle w:val="ListParagraph"/>
        <w:numPr>
          <w:ilvl w:val="1"/>
          <w:numId w:val="8"/>
        </w:numPr>
        <w:snapToGrid w:val="0"/>
        <w:spacing w:before="60"/>
        <w:ind w:left="2268" w:hanging="425"/>
        <w:contextualSpacing w:val="0"/>
      </w:pPr>
      <w:r>
        <w:t>Present the JMG ToR</w:t>
      </w:r>
      <w:r w:rsidR="000332EB">
        <w:t>.</w:t>
      </w:r>
    </w:p>
    <w:p w14:paraId="4B3823C9" w14:textId="47C0F620" w:rsidR="009B331C" w:rsidRPr="00F52FFC" w:rsidRDefault="00EC10D7" w:rsidP="00DB1630">
      <w:pPr>
        <w:pStyle w:val="ListParagraph"/>
        <w:numPr>
          <w:ilvl w:val="1"/>
          <w:numId w:val="8"/>
        </w:numPr>
        <w:snapToGrid w:val="0"/>
        <w:spacing w:before="60"/>
        <w:ind w:left="2268" w:hanging="425"/>
        <w:contextualSpacing w:val="0"/>
      </w:pPr>
      <w:r>
        <w:t>Confirm agreement of the adoption of Cardiff Met Regulations</w:t>
      </w:r>
      <w:r w:rsidR="00433D27">
        <w:t xml:space="preserve"> and Code of Practice</w:t>
      </w:r>
      <w:r>
        <w:t xml:space="preserve">.  Any differentiation from </w:t>
      </w:r>
      <w:r w:rsidR="00E25E7F">
        <w:t xml:space="preserve">any section of </w:t>
      </w:r>
      <w:r>
        <w:t xml:space="preserve">the </w:t>
      </w:r>
      <w:r w:rsidR="00433D27">
        <w:t>R</w:t>
      </w:r>
      <w:r>
        <w:t xml:space="preserve">egulations </w:t>
      </w:r>
      <w:r w:rsidR="00433D27">
        <w:t xml:space="preserve">and Code of Practice </w:t>
      </w:r>
      <w:r>
        <w:t xml:space="preserve">must </w:t>
      </w:r>
      <w:r w:rsidR="00433D27">
        <w:t xml:space="preserve">be clearly outlined and justified. </w:t>
      </w:r>
      <w:r w:rsidR="00E25E7F">
        <w:t>Sections will include consideration of</w:t>
      </w:r>
      <w:r w:rsidR="009B331C" w:rsidRPr="00F52FFC">
        <w:t>:</w:t>
      </w:r>
    </w:p>
    <w:p w14:paraId="43C1B4E1" w14:textId="77777777" w:rsidR="009B331C" w:rsidRPr="00F52FFC" w:rsidRDefault="009B331C" w:rsidP="00E25E7F">
      <w:pPr>
        <w:pStyle w:val="ListParagraph"/>
        <w:numPr>
          <w:ilvl w:val="2"/>
          <w:numId w:val="8"/>
        </w:numPr>
        <w:ind w:left="2694" w:hanging="284"/>
      </w:pPr>
      <w:r w:rsidRPr="00F52FFC">
        <w:t>Admissions</w:t>
      </w:r>
    </w:p>
    <w:p w14:paraId="7944F3ED" w14:textId="77777777" w:rsidR="009B331C" w:rsidRPr="00F52FFC" w:rsidRDefault="009B331C" w:rsidP="00E25E7F">
      <w:pPr>
        <w:pStyle w:val="ListParagraph"/>
        <w:numPr>
          <w:ilvl w:val="2"/>
          <w:numId w:val="8"/>
        </w:numPr>
        <w:ind w:left="2694" w:hanging="284"/>
      </w:pPr>
      <w:r w:rsidRPr="00F52FFC">
        <w:t>Induction</w:t>
      </w:r>
    </w:p>
    <w:p w14:paraId="654EC348" w14:textId="2ECED9EF" w:rsidR="009B331C" w:rsidRPr="00F52FFC" w:rsidRDefault="009B331C" w:rsidP="00E25E7F">
      <w:pPr>
        <w:pStyle w:val="ListParagraph"/>
        <w:numPr>
          <w:ilvl w:val="2"/>
          <w:numId w:val="8"/>
        </w:numPr>
        <w:ind w:left="2694" w:hanging="284"/>
      </w:pPr>
      <w:r w:rsidRPr="00F52FFC">
        <w:t>Progression (e.g., which formal approach to supporting progression will be adopted and why)</w:t>
      </w:r>
    </w:p>
    <w:p w14:paraId="19A6887C" w14:textId="77777777" w:rsidR="009B331C" w:rsidRPr="00F52FFC" w:rsidRDefault="009B331C" w:rsidP="00E25E7F">
      <w:pPr>
        <w:pStyle w:val="ListParagraph"/>
        <w:numPr>
          <w:ilvl w:val="2"/>
          <w:numId w:val="8"/>
        </w:numPr>
        <w:ind w:left="2694" w:hanging="284"/>
      </w:pPr>
      <w:r w:rsidRPr="00F52FFC">
        <w:t>Research and Personal Skills Training</w:t>
      </w:r>
    </w:p>
    <w:p w14:paraId="24CEC308" w14:textId="77777777" w:rsidR="009B331C" w:rsidRPr="00F52FFC" w:rsidRDefault="009B331C" w:rsidP="00E25E7F">
      <w:pPr>
        <w:pStyle w:val="ListParagraph"/>
        <w:numPr>
          <w:ilvl w:val="2"/>
          <w:numId w:val="8"/>
        </w:numPr>
        <w:ind w:left="2694" w:hanging="284"/>
      </w:pPr>
      <w:r w:rsidRPr="00F52FFC">
        <w:t>Thesis Submission</w:t>
      </w:r>
    </w:p>
    <w:p w14:paraId="2B1CD669" w14:textId="77777777" w:rsidR="009B331C" w:rsidRPr="00F52FFC" w:rsidRDefault="009B331C" w:rsidP="00E25E7F">
      <w:pPr>
        <w:pStyle w:val="ListParagraph"/>
        <w:numPr>
          <w:ilvl w:val="2"/>
          <w:numId w:val="8"/>
        </w:numPr>
        <w:ind w:left="2694" w:hanging="284"/>
      </w:pPr>
      <w:r w:rsidRPr="00F52FFC">
        <w:t>Examination Arrangements</w:t>
      </w:r>
    </w:p>
    <w:p w14:paraId="0C5A3F15" w14:textId="77777777" w:rsidR="009B331C" w:rsidRPr="00F52FFC" w:rsidRDefault="009B331C" w:rsidP="00E25E7F">
      <w:pPr>
        <w:pStyle w:val="ListParagraph"/>
        <w:numPr>
          <w:ilvl w:val="2"/>
          <w:numId w:val="8"/>
        </w:numPr>
        <w:ind w:left="2694" w:hanging="284"/>
      </w:pPr>
      <w:r w:rsidRPr="00F52FFC">
        <w:t>Study Break, Extensions, Withdrawal and Termination</w:t>
      </w:r>
      <w:r>
        <w:t>, Appeals, Complaints and Disciplinary Procedures.</w:t>
      </w:r>
    </w:p>
    <w:p w14:paraId="290AAE30" w14:textId="06E528D1" w:rsidR="009B331C" w:rsidRDefault="009B331C" w:rsidP="00A757D0">
      <w:pPr>
        <w:pStyle w:val="ListParagraph"/>
        <w:numPr>
          <w:ilvl w:val="2"/>
          <w:numId w:val="8"/>
        </w:numPr>
        <w:ind w:left="2694" w:hanging="284"/>
      </w:pPr>
      <w:r w:rsidRPr="00F52FFC">
        <w:t>Supervisory Arrangements</w:t>
      </w:r>
      <w:r>
        <w:t xml:space="preserve"> and Requirements</w:t>
      </w:r>
    </w:p>
    <w:p w14:paraId="6E20AFCB" w14:textId="77777777" w:rsidR="00371510" w:rsidRPr="00F52FFC" w:rsidRDefault="00371510" w:rsidP="00371510">
      <w:pPr>
        <w:pStyle w:val="ListParagraph"/>
        <w:ind w:left="3240"/>
      </w:pPr>
    </w:p>
    <w:p w14:paraId="71D4EE98" w14:textId="77777777" w:rsidR="009B331C" w:rsidRDefault="009B331C" w:rsidP="00C51711">
      <w:pPr>
        <w:pStyle w:val="ListParagraph"/>
        <w:numPr>
          <w:ilvl w:val="0"/>
          <w:numId w:val="8"/>
        </w:numPr>
        <w:ind w:left="1701" w:hanging="283"/>
        <w:rPr>
          <w:b/>
          <w:bCs/>
        </w:rPr>
      </w:pPr>
      <w:r w:rsidRPr="00C94342">
        <w:rPr>
          <w:b/>
          <w:bCs/>
        </w:rPr>
        <w:t>Identified Risks and Mitigations</w:t>
      </w:r>
    </w:p>
    <w:p w14:paraId="47148A6F" w14:textId="77777777" w:rsidR="00596739" w:rsidRPr="00596739" w:rsidRDefault="00387EBB" w:rsidP="00DB1630">
      <w:pPr>
        <w:pStyle w:val="ListParagraph"/>
        <w:numPr>
          <w:ilvl w:val="1"/>
          <w:numId w:val="8"/>
        </w:numPr>
        <w:snapToGrid w:val="0"/>
        <w:spacing w:before="60"/>
        <w:ind w:left="2268" w:hanging="425"/>
        <w:contextualSpacing w:val="0"/>
        <w:rPr>
          <w:b/>
          <w:bCs/>
        </w:rPr>
      </w:pPr>
      <w:r>
        <w:t xml:space="preserve">When working </w:t>
      </w:r>
      <w:r w:rsidR="00232380">
        <w:t xml:space="preserve">to identify </w:t>
      </w:r>
      <w:r>
        <w:t>th</w:t>
      </w:r>
      <w:r w:rsidR="00232380">
        <w:t>e</w:t>
      </w:r>
      <w:r w:rsidR="006F2EF3">
        <w:t xml:space="preserve"> potential</w:t>
      </w:r>
      <w:r>
        <w:t xml:space="preserve"> Risks and Mitigations, it is expected that the proposed Lead will liaise with colleagues in R&amp;IS and Global Engagement</w:t>
      </w:r>
      <w:r w:rsidR="00232380">
        <w:t>.</w:t>
      </w:r>
    </w:p>
    <w:p w14:paraId="4A345A64" w14:textId="77777777" w:rsidR="00596739" w:rsidRDefault="00596739" w:rsidP="00596739"/>
    <w:p w14:paraId="126CBF9A" w14:textId="508DBEBF" w:rsidR="002E135B" w:rsidRPr="00053C38" w:rsidRDefault="002E135B" w:rsidP="00C062BC">
      <w:pPr>
        <w:rPr>
          <w:highlight w:val="yellow"/>
        </w:rPr>
      </w:pPr>
    </w:p>
    <w:sectPr w:rsidR="002E135B" w:rsidRPr="00053C38">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AD162" w14:textId="77777777" w:rsidR="003552A5" w:rsidRDefault="003552A5" w:rsidP="00957B50">
      <w:r>
        <w:separator/>
      </w:r>
    </w:p>
  </w:endnote>
  <w:endnote w:type="continuationSeparator" w:id="0">
    <w:p w14:paraId="2226CD74" w14:textId="77777777" w:rsidR="003552A5" w:rsidRDefault="003552A5" w:rsidP="00957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eastAsia="Calibri" w:hAnsi="Arial" w:cs="Arial"/>
        <w:sz w:val="22"/>
        <w:szCs w:val="22"/>
      </w:rPr>
      <w:id w:val="1885517677"/>
      <w:docPartObj>
        <w:docPartGallery w:val="Page Numbers (Bottom of Page)"/>
        <w:docPartUnique/>
      </w:docPartObj>
    </w:sdtPr>
    <w:sdtEndPr>
      <w:rPr>
        <w:noProof/>
        <w:sz w:val="20"/>
        <w:szCs w:val="20"/>
      </w:rPr>
    </w:sdtEndPr>
    <w:sdtContent>
      <w:p w14:paraId="1B0EECC3" w14:textId="1AAB4EC2" w:rsidR="00957B50" w:rsidRPr="00957B50" w:rsidRDefault="00957B50" w:rsidP="00957B50">
        <w:pPr>
          <w:tabs>
            <w:tab w:val="center" w:pos="4513"/>
            <w:tab w:val="right" w:pos="9026"/>
          </w:tabs>
          <w:jc w:val="center"/>
          <w:rPr>
            <w:rFonts w:ascii="Arial" w:eastAsia="Calibri" w:hAnsi="Arial" w:cs="Arial"/>
            <w:sz w:val="16"/>
            <w:szCs w:val="22"/>
          </w:rPr>
        </w:pPr>
        <w:r w:rsidRPr="00957B50">
          <w:rPr>
            <w:rFonts w:ascii="Arial" w:eastAsia="Calibri" w:hAnsi="Arial" w:cs="Arial"/>
            <w:sz w:val="16"/>
            <w:szCs w:val="22"/>
          </w:rPr>
          <w:t>Academic Handbook 2026/27 – Volume 2 - 09.</w:t>
        </w:r>
        <w:r>
          <w:rPr>
            <w:rFonts w:ascii="Arial" w:eastAsia="Calibri" w:hAnsi="Arial" w:cs="Arial"/>
            <w:sz w:val="16"/>
            <w:szCs w:val="22"/>
          </w:rPr>
          <w:t>9</w:t>
        </w:r>
        <w:r w:rsidRPr="00957B50">
          <w:rPr>
            <w:rFonts w:ascii="Arial" w:eastAsia="Calibri" w:hAnsi="Arial" w:cs="Arial"/>
            <w:sz w:val="16"/>
            <w:szCs w:val="22"/>
          </w:rPr>
          <w:t xml:space="preserve"> – </w:t>
        </w:r>
        <w:r>
          <w:rPr>
            <w:rFonts w:ascii="Arial" w:eastAsia="Calibri" w:hAnsi="Arial" w:cs="Arial"/>
            <w:sz w:val="16"/>
            <w:szCs w:val="22"/>
          </w:rPr>
          <w:t>Cardiff Metropolitan University</w:t>
        </w:r>
        <w:r w:rsidR="0016422F">
          <w:rPr>
            <w:rFonts w:ascii="Arial" w:eastAsia="Calibri" w:hAnsi="Arial" w:cs="Arial"/>
            <w:sz w:val="16"/>
            <w:szCs w:val="22"/>
          </w:rPr>
          <w:t xml:space="preserve"> Joint and Dual PhD Award Framework </w:t>
        </w:r>
        <w:r w:rsidRPr="00957B50">
          <w:rPr>
            <w:rFonts w:ascii="Arial" w:eastAsia="Calibri" w:hAnsi="Arial" w:cs="Arial"/>
            <w:sz w:val="16"/>
            <w:szCs w:val="22"/>
          </w:rPr>
          <w:t xml:space="preserve">– introduced </w:t>
        </w:r>
        <w:r>
          <w:rPr>
            <w:rFonts w:ascii="Arial" w:eastAsia="Calibri" w:hAnsi="Arial" w:cs="Arial"/>
            <w:sz w:val="16"/>
            <w:szCs w:val="22"/>
          </w:rPr>
          <w:t>06</w:t>
        </w:r>
        <w:r w:rsidRPr="00957B50">
          <w:rPr>
            <w:rFonts w:ascii="Arial" w:eastAsia="Calibri" w:hAnsi="Arial" w:cs="Arial"/>
            <w:sz w:val="16"/>
            <w:szCs w:val="22"/>
          </w:rPr>
          <w:t>.0</w:t>
        </w:r>
        <w:r>
          <w:rPr>
            <w:rFonts w:ascii="Arial" w:eastAsia="Calibri" w:hAnsi="Arial" w:cs="Arial"/>
            <w:sz w:val="16"/>
            <w:szCs w:val="22"/>
          </w:rPr>
          <w:t>8</w:t>
        </w:r>
        <w:r w:rsidRPr="00957B50">
          <w:rPr>
            <w:rFonts w:ascii="Arial" w:eastAsia="Calibri" w:hAnsi="Arial" w:cs="Arial"/>
            <w:sz w:val="16"/>
            <w:szCs w:val="22"/>
          </w:rPr>
          <w:t>.</w:t>
        </w:r>
        <w:r>
          <w:rPr>
            <w:rFonts w:ascii="Arial" w:eastAsia="Calibri" w:hAnsi="Arial" w:cs="Arial"/>
            <w:sz w:val="16"/>
            <w:szCs w:val="22"/>
          </w:rPr>
          <w:t>26</w:t>
        </w:r>
      </w:p>
      <w:p w14:paraId="269DB79A" w14:textId="77777777" w:rsidR="00957B50" w:rsidRPr="00957B50" w:rsidRDefault="00957B50" w:rsidP="00957B50">
        <w:pPr>
          <w:tabs>
            <w:tab w:val="center" w:pos="4513"/>
            <w:tab w:val="right" w:pos="9026"/>
          </w:tabs>
          <w:jc w:val="center"/>
          <w:rPr>
            <w:rFonts w:ascii="Arial" w:eastAsia="Calibri" w:hAnsi="Arial" w:cs="Arial"/>
            <w:sz w:val="16"/>
            <w:szCs w:val="22"/>
          </w:rPr>
        </w:pPr>
      </w:p>
      <w:p w14:paraId="3218FA44" w14:textId="2E2D9FE7" w:rsidR="00957B50" w:rsidRPr="00957B50" w:rsidRDefault="00957B50" w:rsidP="00957B50">
        <w:pPr>
          <w:tabs>
            <w:tab w:val="center" w:pos="4513"/>
            <w:tab w:val="right" w:pos="9026"/>
          </w:tabs>
          <w:jc w:val="center"/>
          <w:rPr>
            <w:rFonts w:ascii="Arial" w:eastAsia="Calibri" w:hAnsi="Arial" w:cs="Arial"/>
            <w:sz w:val="20"/>
            <w:szCs w:val="20"/>
          </w:rPr>
        </w:pPr>
        <w:r w:rsidRPr="00957B50">
          <w:rPr>
            <w:rFonts w:ascii="Arial" w:eastAsia="Calibri" w:hAnsi="Arial" w:cs="Arial"/>
            <w:sz w:val="20"/>
            <w:szCs w:val="20"/>
          </w:rPr>
          <w:fldChar w:fldCharType="begin"/>
        </w:r>
        <w:r w:rsidRPr="00957B50">
          <w:rPr>
            <w:rFonts w:ascii="Arial" w:eastAsia="Calibri" w:hAnsi="Arial" w:cs="Arial"/>
            <w:sz w:val="20"/>
            <w:szCs w:val="20"/>
          </w:rPr>
          <w:instrText xml:space="preserve"> PAGE   \* MERGEFORMAT </w:instrText>
        </w:r>
        <w:r w:rsidRPr="00957B50">
          <w:rPr>
            <w:rFonts w:ascii="Arial" w:eastAsia="Calibri" w:hAnsi="Arial" w:cs="Arial"/>
            <w:sz w:val="20"/>
            <w:szCs w:val="20"/>
          </w:rPr>
          <w:fldChar w:fldCharType="separate"/>
        </w:r>
        <w:r w:rsidRPr="00957B50">
          <w:rPr>
            <w:rFonts w:ascii="Arial" w:eastAsia="Calibri" w:hAnsi="Arial" w:cs="Arial"/>
            <w:sz w:val="20"/>
            <w:szCs w:val="20"/>
          </w:rPr>
          <w:t>1</w:t>
        </w:r>
        <w:r w:rsidRPr="00957B50">
          <w:rPr>
            <w:rFonts w:ascii="Arial" w:eastAsia="Calibri" w:hAnsi="Arial" w:cs="Arial"/>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40D40" w14:textId="77777777" w:rsidR="003552A5" w:rsidRDefault="003552A5" w:rsidP="00957B50">
      <w:r>
        <w:separator/>
      </w:r>
    </w:p>
  </w:footnote>
  <w:footnote w:type="continuationSeparator" w:id="0">
    <w:p w14:paraId="3C126901" w14:textId="77777777" w:rsidR="003552A5" w:rsidRDefault="003552A5" w:rsidP="00957B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663D"/>
    <w:multiLevelType w:val="multilevel"/>
    <w:tmpl w:val="29AAB7B6"/>
    <w:lvl w:ilvl="0">
      <w:start w:val="15"/>
      <w:numFmt w:val="decimal"/>
      <w:lvlText w:val="%1"/>
      <w:lvlJc w:val="left"/>
      <w:pPr>
        <w:ind w:left="420" w:hanging="420"/>
      </w:pPr>
      <w:rPr>
        <w:rFonts w:hint="default"/>
        <w:b w:val="0"/>
      </w:rPr>
    </w:lvl>
    <w:lvl w:ilvl="1">
      <w:start w:val="1"/>
      <w:numFmt w:val="decimal"/>
      <w:lvlText w:val="%1.%2"/>
      <w:lvlJc w:val="left"/>
      <w:pPr>
        <w:ind w:left="1140" w:hanging="420"/>
      </w:pPr>
      <w:rPr>
        <w:rFonts w:hint="default"/>
        <w:b w:val="0"/>
      </w:rPr>
    </w:lvl>
    <w:lvl w:ilvl="2">
      <w:numFmt w:val="bullet"/>
      <w:lvlText w:val="-"/>
      <w:lvlJc w:val="left"/>
      <w:pPr>
        <w:ind w:left="1800" w:hanging="360"/>
      </w:pPr>
      <w:rPr>
        <w:rFonts w:ascii="Calibri" w:eastAsiaTheme="minorHAnsi" w:hAnsi="Calibri" w:cs="Calibri" w:hint="default"/>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 w15:restartNumberingAfterBreak="0">
    <w:nsid w:val="066A3524"/>
    <w:multiLevelType w:val="hybridMultilevel"/>
    <w:tmpl w:val="A3768566"/>
    <w:lvl w:ilvl="0" w:tplc="BD2CF4CA">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C1D5446"/>
    <w:multiLevelType w:val="multilevel"/>
    <w:tmpl w:val="B7A8567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E341F2E"/>
    <w:multiLevelType w:val="hybridMultilevel"/>
    <w:tmpl w:val="6D7A5DA4"/>
    <w:lvl w:ilvl="0" w:tplc="BD2CF4CA">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BD2CF4CA">
      <w:numFmt w:val="bullet"/>
      <w:lvlText w:val="-"/>
      <w:lvlJc w:val="left"/>
      <w:pPr>
        <w:ind w:left="2160" w:hanging="360"/>
      </w:pPr>
      <w:rPr>
        <w:rFonts w:ascii="Calibri" w:eastAsiaTheme="minorHAnsi"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DA3B05"/>
    <w:multiLevelType w:val="hybridMultilevel"/>
    <w:tmpl w:val="BFC6C080"/>
    <w:lvl w:ilvl="0" w:tplc="15E2E538">
      <w:start w:val="1"/>
      <w:numFmt w:val="decimal"/>
      <w:lvlText w:val="%1."/>
      <w:lvlJc w:val="left"/>
      <w:pPr>
        <w:ind w:left="720" w:hanging="360"/>
      </w:pPr>
      <w:rPr>
        <w:rFonts w:hint="default"/>
      </w:rPr>
    </w:lvl>
    <w:lvl w:ilvl="1" w:tplc="931ABBDA">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72353D"/>
    <w:multiLevelType w:val="multilevel"/>
    <w:tmpl w:val="26561E46"/>
    <w:lvl w:ilvl="0">
      <w:start w:val="20"/>
      <w:numFmt w:val="decimal"/>
      <w:lvlText w:val="%1"/>
      <w:lvlJc w:val="left"/>
      <w:pPr>
        <w:ind w:left="420" w:hanging="420"/>
      </w:pPr>
      <w:rPr>
        <w:rFonts w:hint="default"/>
      </w:rPr>
    </w:lvl>
    <w:lvl w:ilvl="1">
      <w:start w:val="1"/>
      <w:numFmt w:val="decimal"/>
      <w:lvlText w:val="%1.%2"/>
      <w:lvlJc w:val="left"/>
      <w:pPr>
        <w:ind w:left="1838" w:hanging="4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6" w15:restartNumberingAfterBreak="0">
    <w:nsid w:val="1904694C"/>
    <w:multiLevelType w:val="multilevel"/>
    <w:tmpl w:val="BC86F4C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52000D"/>
    <w:multiLevelType w:val="multilevel"/>
    <w:tmpl w:val="2BC0E084"/>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B019D7"/>
    <w:multiLevelType w:val="multilevel"/>
    <w:tmpl w:val="29AAB7B6"/>
    <w:lvl w:ilvl="0">
      <w:start w:val="15"/>
      <w:numFmt w:val="decimal"/>
      <w:lvlText w:val="%1"/>
      <w:lvlJc w:val="left"/>
      <w:pPr>
        <w:ind w:left="420" w:hanging="420"/>
      </w:pPr>
      <w:rPr>
        <w:rFonts w:hint="default"/>
        <w:b w:val="0"/>
      </w:rPr>
    </w:lvl>
    <w:lvl w:ilvl="1">
      <w:start w:val="1"/>
      <w:numFmt w:val="decimal"/>
      <w:lvlText w:val="%1.%2"/>
      <w:lvlJc w:val="left"/>
      <w:pPr>
        <w:ind w:left="1140" w:hanging="420"/>
      </w:pPr>
      <w:rPr>
        <w:rFonts w:hint="default"/>
        <w:b w:val="0"/>
      </w:rPr>
    </w:lvl>
    <w:lvl w:ilvl="2">
      <w:numFmt w:val="bullet"/>
      <w:lvlText w:val="-"/>
      <w:lvlJc w:val="left"/>
      <w:pPr>
        <w:ind w:left="1800" w:hanging="360"/>
      </w:pPr>
      <w:rPr>
        <w:rFonts w:ascii="Calibri" w:eastAsiaTheme="minorHAnsi" w:hAnsi="Calibri" w:cs="Calibri" w:hint="default"/>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9" w15:restartNumberingAfterBreak="0">
    <w:nsid w:val="23AD4B60"/>
    <w:multiLevelType w:val="multilevel"/>
    <w:tmpl w:val="F282ED60"/>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6D089E"/>
    <w:multiLevelType w:val="multilevel"/>
    <w:tmpl w:val="29AAB7B6"/>
    <w:lvl w:ilvl="0">
      <w:start w:val="15"/>
      <w:numFmt w:val="decimal"/>
      <w:lvlText w:val="%1"/>
      <w:lvlJc w:val="left"/>
      <w:pPr>
        <w:ind w:left="420" w:hanging="420"/>
      </w:pPr>
      <w:rPr>
        <w:rFonts w:hint="default"/>
        <w:b w:val="0"/>
      </w:rPr>
    </w:lvl>
    <w:lvl w:ilvl="1">
      <w:start w:val="1"/>
      <w:numFmt w:val="decimal"/>
      <w:lvlText w:val="%1.%2"/>
      <w:lvlJc w:val="left"/>
      <w:pPr>
        <w:ind w:left="1140" w:hanging="420"/>
      </w:pPr>
      <w:rPr>
        <w:rFonts w:hint="default"/>
        <w:b w:val="0"/>
      </w:rPr>
    </w:lvl>
    <w:lvl w:ilvl="2">
      <w:numFmt w:val="bullet"/>
      <w:lvlText w:val="-"/>
      <w:lvlJc w:val="left"/>
      <w:pPr>
        <w:ind w:left="1800" w:hanging="360"/>
      </w:pPr>
      <w:rPr>
        <w:rFonts w:ascii="Calibri" w:eastAsiaTheme="minorHAnsi" w:hAnsi="Calibri" w:cs="Calibri" w:hint="default"/>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1" w15:restartNumberingAfterBreak="0">
    <w:nsid w:val="28C30BD5"/>
    <w:multiLevelType w:val="hybridMultilevel"/>
    <w:tmpl w:val="64EAEFE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220EC626">
      <w:start w:val="1"/>
      <w:numFmt w:val="bullet"/>
      <w:lvlText w:val="-"/>
      <w:lvlJc w:val="left"/>
      <w:pPr>
        <w:ind w:left="1637" w:hanging="360"/>
      </w:pPr>
      <w:rPr>
        <w:rFonts w:ascii="Calibri" w:eastAsiaTheme="minorHAnsi" w:hAnsi="Calibri" w:cs="Calibri" w:hint="default"/>
      </w:rPr>
    </w:lvl>
    <w:lvl w:ilvl="3" w:tplc="220EC626">
      <w:start w:val="1"/>
      <w:numFmt w:val="bullet"/>
      <w:lvlText w:val="-"/>
      <w:lvlJc w:val="left"/>
      <w:pPr>
        <w:ind w:left="2880" w:hanging="360"/>
      </w:pPr>
      <w:rPr>
        <w:rFonts w:ascii="Calibri" w:eastAsiaTheme="minorHAnsi" w:hAnsi="Calibri" w:cs="Calibri"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0E7644"/>
    <w:multiLevelType w:val="multilevel"/>
    <w:tmpl w:val="9AAEA5A0"/>
    <w:lvl w:ilvl="0">
      <w:start w:val="17"/>
      <w:numFmt w:val="decimal"/>
      <w:lvlText w:val="%1"/>
      <w:lvlJc w:val="left"/>
      <w:pPr>
        <w:ind w:left="420" w:hanging="420"/>
      </w:pPr>
      <w:rPr>
        <w:rFonts w:hint="default"/>
      </w:rPr>
    </w:lvl>
    <w:lvl w:ilvl="1">
      <w:start w:val="1"/>
      <w:numFmt w:val="decimal"/>
      <w:lvlText w:val="%1.%2"/>
      <w:lvlJc w:val="left"/>
      <w:pPr>
        <w:ind w:left="1838" w:hanging="4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13" w15:restartNumberingAfterBreak="0">
    <w:nsid w:val="2C4C2CEC"/>
    <w:multiLevelType w:val="multilevel"/>
    <w:tmpl w:val="29B43DCC"/>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965674"/>
    <w:multiLevelType w:val="multilevel"/>
    <w:tmpl w:val="D18A39F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4281AB9"/>
    <w:multiLevelType w:val="multilevel"/>
    <w:tmpl w:val="DBFCDAC4"/>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7021080"/>
    <w:multiLevelType w:val="multilevel"/>
    <w:tmpl w:val="7B9E023A"/>
    <w:lvl w:ilvl="0">
      <w:start w:val="23"/>
      <w:numFmt w:val="decimal"/>
      <w:lvlText w:val="%1"/>
      <w:lvlJc w:val="left"/>
      <w:pPr>
        <w:ind w:left="420" w:hanging="420"/>
      </w:pPr>
      <w:rPr>
        <w:rFonts w:hint="default"/>
        <w:b w:val="0"/>
      </w:rPr>
    </w:lvl>
    <w:lvl w:ilvl="1">
      <w:start w:val="1"/>
      <w:numFmt w:val="decimal"/>
      <w:lvlText w:val="%1.%2"/>
      <w:lvlJc w:val="left"/>
      <w:pPr>
        <w:ind w:left="1838" w:hanging="420"/>
      </w:pPr>
      <w:rPr>
        <w:rFonts w:hint="default"/>
        <w:b w:val="0"/>
      </w:rPr>
    </w:lvl>
    <w:lvl w:ilvl="2">
      <w:start w:val="1"/>
      <w:numFmt w:val="decimal"/>
      <w:lvlText w:val="%1.%2.%3"/>
      <w:lvlJc w:val="left"/>
      <w:pPr>
        <w:ind w:left="3556" w:hanging="720"/>
      </w:pPr>
      <w:rPr>
        <w:rFonts w:hint="default"/>
        <w:b w:val="0"/>
      </w:rPr>
    </w:lvl>
    <w:lvl w:ilvl="3">
      <w:start w:val="1"/>
      <w:numFmt w:val="decimal"/>
      <w:lvlText w:val="%1.%2.%3.%4"/>
      <w:lvlJc w:val="left"/>
      <w:pPr>
        <w:ind w:left="4974" w:hanging="720"/>
      </w:pPr>
      <w:rPr>
        <w:rFonts w:hint="default"/>
        <w:b w:val="0"/>
      </w:rPr>
    </w:lvl>
    <w:lvl w:ilvl="4">
      <w:start w:val="1"/>
      <w:numFmt w:val="decimal"/>
      <w:lvlText w:val="%1.%2.%3.%4.%5"/>
      <w:lvlJc w:val="left"/>
      <w:pPr>
        <w:ind w:left="6752" w:hanging="1080"/>
      </w:pPr>
      <w:rPr>
        <w:rFonts w:hint="default"/>
        <w:b w:val="0"/>
      </w:rPr>
    </w:lvl>
    <w:lvl w:ilvl="5">
      <w:start w:val="1"/>
      <w:numFmt w:val="decimal"/>
      <w:lvlText w:val="%1.%2.%3.%4.%5.%6"/>
      <w:lvlJc w:val="left"/>
      <w:pPr>
        <w:ind w:left="8170" w:hanging="1080"/>
      </w:pPr>
      <w:rPr>
        <w:rFonts w:hint="default"/>
        <w:b w:val="0"/>
      </w:rPr>
    </w:lvl>
    <w:lvl w:ilvl="6">
      <w:start w:val="1"/>
      <w:numFmt w:val="decimal"/>
      <w:lvlText w:val="%1.%2.%3.%4.%5.%6.%7"/>
      <w:lvlJc w:val="left"/>
      <w:pPr>
        <w:ind w:left="9948" w:hanging="1440"/>
      </w:pPr>
      <w:rPr>
        <w:rFonts w:hint="default"/>
        <w:b w:val="0"/>
      </w:rPr>
    </w:lvl>
    <w:lvl w:ilvl="7">
      <w:start w:val="1"/>
      <w:numFmt w:val="decimal"/>
      <w:lvlText w:val="%1.%2.%3.%4.%5.%6.%7.%8"/>
      <w:lvlJc w:val="left"/>
      <w:pPr>
        <w:ind w:left="11366" w:hanging="1440"/>
      </w:pPr>
      <w:rPr>
        <w:rFonts w:hint="default"/>
        <w:b w:val="0"/>
      </w:rPr>
    </w:lvl>
    <w:lvl w:ilvl="8">
      <w:start w:val="1"/>
      <w:numFmt w:val="decimal"/>
      <w:lvlText w:val="%1.%2.%3.%4.%5.%6.%7.%8.%9"/>
      <w:lvlJc w:val="left"/>
      <w:pPr>
        <w:ind w:left="13144" w:hanging="1800"/>
      </w:pPr>
      <w:rPr>
        <w:rFonts w:hint="default"/>
        <w:b w:val="0"/>
      </w:rPr>
    </w:lvl>
  </w:abstractNum>
  <w:abstractNum w:abstractNumId="17" w15:restartNumberingAfterBreak="0">
    <w:nsid w:val="39E70857"/>
    <w:multiLevelType w:val="multilevel"/>
    <w:tmpl w:val="53AA221A"/>
    <w:lvl w:ilvl="0">
      <w:start w:val="15"/>
      <w:numFmt w:val="decimal"/>
      <w:lvlText w:val="%1"/>
      <w:lvlJc w:val="left"/>
      <w:pPr>
        <w:ind w:left="420" w:hanging="420"/>
      </w:pPr>
      <w:rPr>
        <w:rFonts w:hint="default"/>
        <w:b w:val="0"/>
      </w:rPr>
    </w:lvl>
    <w:lvl w:ilvl="1">
      <w:start w:val="1"/>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8" w15:restartNumberingAfterBreak="0">
    <w:nsid w:val="3CAA7C4A"/>
    <w:multiLevelType w:val="hybridMultilevel"/>
    <w:tmpl w:val="16C036FC"/>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1637" w:hanging="360"/>
      </w:pPr>
      <w:rPr>
        <w:rFonts w:ascii="Calibri" w:eastAsiaTheme="minorHAnsi" w:hAnsi="Calibri" w:cs="Calibri" w:hint="default"/>
      </w:rPr>
    </w:lvl>
    <w:lvl w:ilvl="3" w:tplc="220EC626">
      <w:start w:val="1"/>
      <w:numFmt w:val="bullet"/>
      <w:lvlText w:val="-"/>
      <w:lvlJc w:val="left"/>
      <w:pPr>
        <w:ind w:left="2880" w:hanging="360"/>
      </w:pPr>
      <w:rPr>
        <w:rFonts w:ascii="Calibri" w:eastAsiaTheme="minorHAnsi" w:hAnsi="Calibri" w:cs="Calibr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BE0810"/>
    <w:multiLevelType w:val="hybridMultilevel"/>
    <w:tmpl w:val="719859E4"/>
    <w:lvl w:ilvl="0" w:tplc="9CA293FA">
      <w:numFmt w:val="bullet"/>
      <w:lvlText w:val="-"/>
      <w:lvlJc w:val="left"/>
      <w:pPr>
        <w:ind w:left="25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6B4E6A"/>
    <w:multiLevelType w:val="multilevel"/>
    <w:tmpl w:val="DBFCDAC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4A1B447B"/>
    <w:multiLevelType w:val="hybridMultilevel"/>
    <w:tmpl w:val="B888C198"/>
    <w:lvl w:ilvl="0" w:tplc="9CA293FA">
      <w:numFmt w:val="bullet"/>
      <w:lvlText w:val="-"/>
      <w:lvlJc w:val="left"/>
      <w:pPr>
        <w:ind w:left="2520" w:hanging="360"/>
      </w:pPr>
      <w:rPr>
        <w:rFonts w:ascii="Arial" w:eastAsiaTheme="minorHAns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2" w15:restartNumberingAfterBreak="0">
    <w:nsid w:val="4D9A520A"/>
    <w:multiLevelType w:val="multilevel"/>
    <w:tmpl w:val="DBFCDAC4"/>
    <w:styleLink w:val="CurrentList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0F2148F"/>
    <w:multiLevelType w:val="multilevel"/>
    <w:tmpl w:val="AF70D6F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445291F"/>
    <w:multiLevelType w:val="multilevel"/>
    <w:tmpl w:val="88825E5C"/>
    <w:lvl w:ilvl="0">
      <w:start w:val="24"/>
      <w:numFmt w:val="decimal"/>
      <w:lvlText w:val="%1"/>
      <w:lvlJc w:val="left"/>
      <w:pPr>
        <w:ind w:left="420" w:hanging="420"/>
      </w:pPr>
      <w:rPr>
        <w:rFonts w:hint="default"/>
        <w:b w:val="0"/>
      </w:rPr>
    </w:lvl>
    <w:lvl w:ilvl="1">
      <w:start w:val="1"/>
      <w:numFmt w:val="decimal"/>
      <w:lvlText w:val="%1.%2"/>
      <w:lvlJc w:val="left"/>
      <w:pPr>
        <w:ind w:left="1838" w:hanging="420"/>
      </w:pPr>
      <w:rPr>
        <w:rFonts w:hint="default"/>
        <w:b w:val="0"/>
      </w:rPr>
    </w:lvl>
    <w:lvl w:ilvl="2">
      <w:start w:val="1"/>
      <w:numFmt w:val="decimal"/>
      <w:lvlText w:val="%1.%2.%3"/>
      <w:lvlJc w:val="left"/>
      <w:pPr>
        <w:ind w:left="3556" w:hanging="720"/>
      </w:pPr>
      <w:rPr>
        <w:rFonts w:hint="default"/>
        <w:b w:val="0"/>
      </w:rPr>
    </w:lvl>
    <w:lvl w:ilvl="3">
      <w:start w:val="1"/>
      <w:numFmt w:val="decimal"/>
      <w:lvlText w:val="%1.%2.%3.%4"/>
      <w:lvlJc w:val="left"/>
      <w:pPr>
        <w:ind w:left="4974" w:hanging="720"/>
      </w:pPr>
      <w:rPr>
        <w:rFonts w:hint="default"/>
        <w:b w:val="0"/>
      </w:rPr>
    </w:lvl>
    <w:lvl w:ilvl="4">
      <w:start w:val="1"/>
      <w:numFmt w:val="decimal"/>
      <w:lvlText w:val="%1.%2.%3.%4.%5"/>
      <w:lvlJc w:val="left"/>
      <w:pPr>
        <w:ind w:left="6752" w:hanging="1080"/>
      </w:pPr>
      <w:rPr>
        <w:rFonts w:hint="default"/>
        <w:b w:val="0"/>
      </w:rPr>
    </w:lvl>
    <w:lvl w:ilvl="5">
      <w:start w:val="1"/>
      <w:numFmt w:val="decimal"/>
      <w:lvlText w:val="%1.%2.%3.%4.%5.%6"/>
      <w:lvlJc w:val="left"/>
      <w:pPr>
        <w:ind w:left="8170" w:hanging="1080"/>
      </w:pPr>
      <w:rPr>
        <w:rFonts w:hint="default"/>
        <w:b w:val="0"/>
      </w:rPr>
    </w:lvl>
    <w:lvl w:ilvl="6">
      <w:start w:val="1"/>
      <w:numFmt w:val="decimal"/>
      <w:lvlText w:val="%1.%2.%3.%4.%5.%6.%7"/>
      <w:lvlJc w:val="left"/>
      <w:pPr>
        <w:ind w:left="9948" w:hanging="1440"/>
      </w:pPr>
      <w:rPr>
        <w:rFonts w:hint="default"/>
        <w:b w:val="0"/>
      </w:rPr>
    </w:lvl>
    <w:lvl w:ilvl="7">
      <w:start w:val="1"/>
      <w:numFmt w:val="decimal"/>
      <w:lvlText w:val="%1.%2.%3.%4.%5.%6.%7.%8"/>
      <w:lvlJc w:val="left"/>
      <w:pPr>
        <w:ind w:left="11366" w:hanging="1440"/>
      </w:pPr>
      <w:rPr>
        <w:rFonts w:hint="default"/>
        <w:b w:val="0"/>
      </w:rPr>
    </w:lvl>
    <w:lvl w:ilvl="8">
      <w:start w:val="1"/>
      <w:numFmt w:val="decimal"/>
      <w:lvlText w:val="%1.%2.%3.%4.%5.%6.%7.%8.%9"/>
      <w:lvlJc w:val="left"/>
      <w:pPr>
        <w:ind w:left="13144" w:hanging="1800"/>
      </w:pPr>
      <w:rPr>
        <w:rFonts w:hint="default"/>
        <w:b w:val="0"/>
      </w:rPr>
    </w:lvl>
  </w:abstractNum>
  <w:abstractNum w:abstractNumId="25" w15:restartNumberingAfterBreak="0">
    <w:nsid w:val="549C3006"/>
    <w:multiLevelType w:val="multilevel"/>
    <w:tmpl w:val="00B6C8F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63879B6"/>
    <w:multiLevelType w:val="multilevel"/>
    <w:tmpl w:val="15EC3D2E"/>
    <w:lvl w:ilvl="0">
      <w:start w:val="19"/>
      <w:numFmt w:val="decimal"/>
      <w:lvlText w:val="%1"/>
      <w:lvlJc w:val="left"/>
      <w:pPr>
        <w:ind w:left="420" w:hanging="420"/>
      </w:pPr>
      <w:rPr>
        <w:rFonts w:hint="default"/>
        <w:b w:val="0"/>
      </w:rPr>
    </w:lvl>
    <w:lvl w:ilvl="1">
      <w:start w:val="1"/>
      <w:numFmt w:val="decimal"/>
      <w:lvlText w:val="%1.%2"/>
      <w:lvlJc w:val="left"/>
      <w:pPr>
        <w:ind w:left="1838" w:hanging="420"/>
      </w:pPr>
      <w:rPr>
        <w:rFonts w:hint="default"/>
        <w:b w:val="0"/>
      </w:rPr>
    </w:lvl>
    <w:lvl w:ilvl="2">
      <w:start w:val="1"/>
      <w:numFmt w:val="decimal"/>
      <w:lvlText w:val="%1.%2.%3"/>
      <w:lvlJc w:val="left"/>
      <w:pPr>
        <w:ind w:left="3556" w:hanging="720"/>
      </w:pPr>
      <w:rPr>
        <w:rFonts w:hint="default"/>
        <w:b w:val="0"/>
      </w:rPr>
    </w:lvl>
    <w:lvl w:ilvl="3">
      <w:start w:val="1"/>
      <w:numFmt w:val="decimal"/>
      <w:lvlText w:val="%1.%2.%3.%4"/>
      <w:lvlJc w:val="left"/>
      <w:pPr>
        <w:ind w:left="4974" w:hanging="720"/>
      </w:pPr>
      <w:rPr>
        <w:rFonts w:hint="default"/>
        <w:b w:val="0"/>
      </w:rPr>
    </w:lvl>
    <w:lvl w:ilvl="4">
      <w:start w:val="1"/>
      <w:numFmt w:val="decimal"/>
      <w:lvlText w:val="%1.%2.%3.%4.%5"/>
      <w:lvlJc w:val="left"/>
      <w:pPr>
        <w:ind w:left="6752" w:hanging="1080"/>
      </w:pPr>
      <w:rPr>
        <w:rFonts w:hint="default"/>
        <w:b w:val="0"/>
      </w:rPr>
    </w:lvl>
    <w:lvl w:ilvl="5">
      <w:start w:val="1"/>
      <w:numFmt w:val="decimal"/>
      <w:lvlText w:val="%1.%2.%3.%4.%5.%6"/>
      <w:lvlJc w:val="left"/>
      <w:pPr>
        <w:ind w:left="8170" w:hanging="1080"/>
      </w:pPr>
      <w:rPr>
        <w:rFonts w:hint="default"/>
        <w:b w:val="0"/>
      </w:rPr>
    </w:lvl>
    <w:lvl w:ilvl="6">
      <w:start w:val="1"/>
      <w:numFmt w:val="decimal"/>
      <w:lvlText w:val="%1.%2.%3.%4.%5.%6.%7"/>
      <w:lvlJc w:val="left"/>
      <w:pPr>
        <w:ind w:left="9948" w:hanging="1440"/>
      </w:pPr>
      <w:rPr>
        <w:rFonts w:hint="default"/>
        <w:b w:val="0"/>
      </w:rPr>
    </w:lvl>
    <w:lvl w:ilvl="7">
      <w:start w:val="1"/>
      <w:numFmt w:val="decimal"/>
      <w:lvlText w:val="%1.%2.%3.%4.%5.%6.%7.%8"/>
      <w:lvlJc w:val="left"/>
      <w:pPr>
        <w:ind w:left="11366" w:hanging="1440"/>
      </w:pPr>
      <w:rPr>
        <w:rFonts w:hint="default"/>
        <w:b w:val="0"/>
      </w:rPr>
    </w:lvl>
    <w:lvl w:ilvl="8">
      <w:start w:val="1"/>
      <w:numFmt w:val="decimal"/>
      <w:lvlText w:val="%1.%2.%3.%4.%5.%6.%7.%8.%9"/>
      <w:lvlJc w:val="left"/>
      <w:pPr>
        <w:ind w:left="13144" w:hanging="1800"/>
      </w:pPr>
      <w:rPr>
        <w:rFonts w:hint="default"/>
        <w:b w:val="0"/>
      </w:rPr>
    </w:lvl>
  </w:abstractNum>
  <w:abstractNum w:abstractNumId="27" w15:restartNumberingAfterBreak="0">
    <w:nsid w:val="577B42AF"/>
    <w:multiLevelType w:val="hybridMultilevel"/>
    <w:tmpl w:val="82A8DB26"/>
    <w:lvl w:ilvl="0" w:tplc="C1D0F752">
      <w:start w:val="3"/>
      <w:numFmt w:val="bullet"/>
      <w:lvlText w:val="-"/>
      <w:lvlJc w:val="left"/>
      <w:pPr>
        <w:ind w:left="4680" w:hanging="360"/>
      </w:pPr>
      <w:rPr>
        <w:rFonts w:ascii="Calibri" w:eastAsiaTheme="minorHAnsi" w:hAnsi="Calibri" w:cs="Calibri"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BD2CF4CA">
      <w:numFmt w:val="bullet"/>
      <w:lvlText w:val="-"/>
      <w:lvlJc w:val="left"/>
      <w:pPr>
        <w:ind w:left="5040" w:hanging="360"/>
      </w:pPr>
      <w:rPr>
        <w:rFonts w:ascii="Calibri" w:eastAsiaTheme="minorHAnsi" w:hAnsi="Calibri" w:cs="Calibri"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8" w15:restartNumberingAfterBreak="0">
    <w:nsid w:val="57B927C0"/>
    <w:multiLevelType w:val="multilevel"/>
    <w:tmpl w:val="301615F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59C22273"/>
    <w:multiLevelType w:val="multilevel"/>
    <w:tmpl w:val="8CE49790"/>
    <w:lvl w:ilvl="0">
      <w:start w:val="22"/>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0" w15:restartNumberingAfterBreak="0">
    <w:nsid w:val="5E16449D"/>
    <w:multiLevelType w:val="multilevel"/>
    <w:tmpl w:val="DBFCDAC4"/>
    <w:styleLink w:val="CurrentList1"/>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624529DF"/>
    <w:multiLevelType w:val="multilevel"/>
    <w:tmpl w:val="0344C0BE"/>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4CF1882"/>
    <w:multiLevelType w:val="multilevel"/>
    <w:tmpl w:val="D0B8AF50"/>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B1B4842"/>
    <w:multiLevelType w:val="multilevel"/>
    <w:tmpl w:val="AEA8E3E6"/>
    <w:lvl w:ilvl="0">
      <w:start w:val="4"/>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b w:val="0"/>
        <w:sz w:val="24"/>
        <w:szCs w:val="24"/>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34" w15:restartNumberingAfterBreak="0">
    <w:nsid w:val="6BD3450B"/>
    <w:multiLevelType w:val="multilevel"/>
    <w:tmpl w:val="F68C00EA"/>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5" w15:restartNumberingAfterBreak="0">
    <w:nsid w:val="6BE17661"/>
    <w:multiLevelType w:val="multilevel"/>
    <w:tmpl w:val="80CEF062"/>
    <w:lvl w:ilvl="0">
      <w:start w:val="21"/>
      <w:numFmt w:val="decimal"/>
      <w:lvlText w:val="%1"/>
      <w:lvlJc w:val="left"/>
      <w:pPr>
        <w:ind w:left="420" w:hanging="420"/>
      </w:pPr>
      <w:rPr>
        <w:rFonts w:hint="default"/>
        <w:b w:val="0"/>
      </w:rPr>
    </w:lvl>
    <w:lvl w:ilvl="1">
      <w:start w:val="1"/>
      <w:numFmt w:val="decimal"/>
      <w:lvlText w:val="%1.%2"/>
      <w:lvlJc w:val="left"/>
      <w:pPr>
        <w:ind w:left="1560" w:hanging="420"/>
      </w:pPr>
      <w:rPr>
        <w:rFonts w:hint="default"/>
        <w:b w:val="0"/>
      </w:rPr>
    </w:lvl>
    <w:lvl w:ilvl="2">
      <w:start w:val="1"/>
      <w:numFmt w:val="decimal"/>
      <w:lvlText w:val="%1.%2.%3"/>
      <w:lvlJc w:val="left"/>
      <w:pPr>
        <w:ind w:left="3000" w:hanging="720"/>
      </w:pPr>
      <w:rPr>
        <w:rFonts w:hint="default"/>
        <w:b w:val="0"/>
      </w:rPr>
    </w:lvl>
    <w:lvl w:ilvl="3">
      <w:start w:val="1"/>
      <w:numFmt w:val="decimal"/>
      <w:lvlText w:val="%1.%2.%3.%4"/>
      <w:lvlJc w:val="left"/>
      <w:pPr>
        <w:ind w:left="4140" w:hanging="720"/>
      </w:pPr>
      <w:rPr>
        <w:rFonts w:hint="default"/>
        <w:b w:val="0"/>
      </w:rPr>
    </w:lvl>
    <w:lvl w:ilvl="4">
      <w:start w:val="1"/>
      <w:numFmt w:val="decimal"/>
      <w:lvlText w:val="%1.%2.%3.%4.%5"/>
      <w:lvlJc w:val="left"/>
      <w:pPr>
        <w:ind w:left="5640" w:hanging="1080"/>
      </w:pPr>
      <w:rPr>
        <w:rFonts w:hint="default"/>
        <w:b w:val="0"/>
      </w:rPr>
    </w:lvl>
    <w:lvl w:ilvl="5">
      <w:start w:val="1"/>
      <w:numFmt w:val="decimal"/>
      <w:lvlText w:val="%1.%2.%3.%4.%5.%6"/>
      <w:lvlJc w:val="left"/>
      <w:pPr>
        <w:ind w:left="6780" w:hanging="1080"/>
      </w:pPr>
      <w:rPr>
        <w:rFonts w:hint="default"/>
        <w:b w:val="0"/>
      </w:rPr>
    </w:lvl>
    <w:lvl w:ilvl="6">
      <w:start w:val="1"/>
      <w:numFmt w:val="decimal"/>
      <w:lvlText w:val="%1.%2.%3.%4.%5.%6.%7"/>
      <w:lvlJc w:val="left"/>
      <w:pPr>
        <w:ind w:left="8280" w:hanging="1440"/>
      </w:pPr>
      <w:rPr>
        <w:rFonts w:hint="default"/>
        <w:b w:val="0"/>
      </w:rPr>
    </w:lvl>
    <w:lvl w:ilvl="7">
      <w:start w:val="1"/>
      <w:numFmt w:val="decimal"/>
      <w:lvlText w:val="%1.%2.%3.%4.%5.%6.%7.%8"/>
      <w:lvlJc w:val="left"/>
      <w:pPr>
        <w:ind w:left="9420" w:hanging="1440"/>
      </w:pPr>
      <w:rPr>
        <w:rFonts w:hint="default"/>
        <w:b w:val="0"/>
      </w:rPr>
    </w:lvl>
    <w:lvl w:ilvl="8">
      <w:start w:val="1"/>
      <w:numFmt w:val="decimal"/>
      <w:lvlText w:val="%1.%2.%3.%4.%5.%6.%7.%8.%9"/>
      <w:lvlJc w:val="left"/>
      <w:pPr>
        <w:ind w:left="10920" w:hanging="1800"/>
      </w:pPr>
      <w:rPr>
        <w:rFonts w:hint="default"/>
        <w:b w:val="0"/>
      </w:rPr>
    </w:lvl>
  </w:abstractNum>
  <w:abstractNum w:abstractNumId="36" w15:restartNumberingAfterBreak="0">
    <w:nsid w:val="6E7142AF"/>
    <w:multiLevelType w:val="multilevel"/>
    <w:tmpl w:val="572822A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val="0"/>
        <w:i w:val="0"/>
        <w:iCs w:val="0"/>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6EC012A0"/>
    <w:multiLevelType w:val="multilevel"/>
    <w:tmpl w:val="EC8EA258"/>
    <w:lvl w:ilvl="0">
      <w:start w:val="14"/>
      <w:numFmt w:val="decimal"/>
      <w:lvlText w:val="%1"/>
      <w:lvlJc w:val="left"/>
      <w:pPr>
        <w:ind w:left="420" w:hanging="420"/>
      </w:pPr>
      <w:rPr>
        <w:rFonts w:hint="default"/>
        <w:b/>
      </w:rPr>
    </w:lvl>
    <w:lvl w:ilvl="1">
      <w:start w:val="1"/>
      <w:numFmt w:val="decimal"/>
      <w:lvlText w:val="%1.%2"/>
      <w:lvlJc w:val="left"/>
      <w:pPr>
        <w:ind w:left="420" w:hanging="4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7723465E"/>
    <w:multiLevelType w:val="hybridMultilevel"/>
    <w:tmpl w:val="AA04D4F0"/>
    <w:lvl w:ilvl="0" w:tplc="BD2CF4CA">
      <w:numFmt w:val="bullet"/>
      <w:lvlText w:val="-"/>
      <w:lvlJc w:val="left"/>
      <w:pPr>
        <w:ind w:left="2138" w:hanging="360"/>
      </w:pPr>
      <w:rPr>
        <w:rFonts w:ascii="Calibri" w:eastAsiaTheme="minorHAns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39" w15:restartNumberingAfterBreak="0">
    <w:nsid w:val="7A125CD3"/>
    <w:multiLevelType w:val="multilevel"/>
    <w:tmpl w:val="8FFEABE6"/>
    <w:lvl w:ilvl="0">
      <w:start w:val="18"/>
      <w:numFmt w:val="decimal"/>
      <w:lvlText w:val="%1"/>
      <w:lvlJc w:val="left"/>
      <w:pPr>
        <w:ind w:left="440" w:hanging="440"/>
      </w:pPr>
      <w:rPr>
        <w:rFonts w:hint="default"/>
      </w:rPr>
    </w:lvl>
    <w:lvl w:ilvl="1">
      <w:start w:val="1"/>
      <w:numFmt w:val="decimal"/>
      <w:lvlText w:val="%1.%2"/>
      <w:lvlJc w:val="left"/>
      <w:pPr>
        <w:ind w:left="1149" w:hanging="4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0" w15:restartNumberingAfterBreak="0">
    <w:nsid w:val="7B722835"/>
    <w:multiLevelType w:val="multilevel"/>
    <w:tmpl w:val="8806BC6E"/>
    <w:lvl w:ilvl="0">
      <w:start w:val="16"/>
      <w:numFmt w:val="decimal"/>
      <w:lvlText w:val="%1"/>
      <w:lvlJc w:val="left"/>
      <w:pPr>
        <w:ind w:left="420" w:hanging="420"/>
      </w:pPr>
      <w:rPr>
        <w:rFonts w:hint="default"/>
      </w:rPr>
    </w:lvl>
    <w:lvl w:ilvl="1">
      <w:start w:val="1"/>
      <w:numFmt w:val="decimal"/>
      <w:lvlText w:val="%1.%2"/>
      <w:lvlJc w:val="left"/>
      <w:pPr>
        <w:ind w:left="1838" w:hanging="4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41" w15:restartNumberingAfterBreak="0">
    <w:nsid w:val="7CA63969"/>
    <w:multiLevelType w:val="hybridMultilevel"/>
    <w:tmpl w:val="3CAAB9BA"/>
    <w:lvl w:ilvl="0" w:tplc="D11A9010">
      <w:start w:val="3"/>
      <w:numFmt w:val="bullet"/>
      <w:lvlText w:val="-"/>
      <w:lvlJc w:val="left"/>
      <w:pPr>
        <w:ind w:left="2520" w:hanging="360"/>
      </w:pPr>
      <w:rPr>
        <w:rFonts w:ascii="Calibri" w:eastAsiaTheme="minorHAnsi" w:hAnsi="Calibri" w:cs="Calibri"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16cid:durableId="1169562431">
    <w:abstractNumId w:val="21"/>
  </w:num>
  <w:num w:numId="2" w16cid:durableId="2117209824">
    <w:abstractNumId w:val="4"/>
  </w:num>
  <w:num w:numId="3" w16cid:durableId="380446638">
    <w:abstractNumId w:val="20"/>
  </w:num>
  <w:num w:numId="4" w16cid:durableId="2145001932">
    <w:abstractNumId w:val="30"/>
  </w:num>
  <w:num w:numId="5" w16cid:durableId="483591507">
    <w:abstractNumId w:val="22"/>
  </w:num>
  <w:num w:numId="6" w16cid:durableId="1659261576">
    <w:abstractNumId w:val="14"/>
  </w:num>
  <w:num w:numId="7" w16cid:durableId="1651902250">
    <w:abstractNumId w:val="15"/>
  </w:num>
  <w:num w:numId="8" w16cid:durableId="1020086469">
    <w:abstractNumId w:val="41"/>
  </w:num>
  <w:num w:numId="9" w16cid:durableId="217135385">
    <w:abstractNumId w:val="36"/>
  </w:num>
  <w:num w:numId="10" w16cid:durableId="540554998">
    <w:abstractNumId w:val="33"/>
  </w:num>
  <w:num w:numId="11" w16cid:durableId="768307329">
    <w:abstractNumId w:val="27"/>
  </w:num>
  <w:num w:numId="12" w16cid:durableId="1240095000">
    <w:abstractNumId w:val="28"/>
  </w:num>
  <w:num w:numId="13" w16cid:durableId="1839075161">
    <w:abstractNumId w:val="2"/>
  </w:num>
  <w:num w:numId="14" w16cid:durableId="1563566281">
    <w:abstractNumId w:val="1"/>
  </w:num>
  <w:num w:numId="15" w16cid:durableId="499856484">
    <w:abstractNumId w:val="6"/>
  </w:num>
  <w:num w:numId="16" w16cid:durableId="1172336719">
    <w:abstractNumId w:val="34"/>
  </w:num>
  <w:num w:numId="17" w16cid:durableId="1950550010">
    <w:abstractNumId w:val="23"/>
  </w:num>
  <w:num w:numId="18" w16cid:durableId="1223560703">
    <w:abstractNumId w:val="25"/>
  </w:num>
  <w:num w:numId="19" w16cid:durableId="2112240387">
    <w:abstractNumId w:val="32"/>
  </w:num>
  <w:num w:numId="20" w16cid:durableId="109663879">
    <w:abstractNumId w:val="13"/>
  </w:num>
  <w:num w:numId="21" w16cid:durableId="1565331439">
    <w:abstractNumId w:val="7"/>
  </w:num>
  <w:num w:numId="22" w16cid:durableId="66542889">
    <w:abstractNumId w:val="9"/>
  </w:num>
  <w:num w:numId="23" w16cid:durableId="151265468">
    <w:abstractNumId w:val="29"/>
  </w:num>
  <w:num w:numId="24" w16cid:durableId="655185548">
    <w:abstractNumId w:val="3"/>
  </w:num>
  <w:num w:numId="25" w16cid:durableId="1719742055">
    <w:abstractNumId w:val="37"/>
  </w:num>
  <w:num w:numId="26" w16cid:durableId="876894687">
    <w:abstractNumId w:val="38"/>
  </w:num>
  <w:num w:numId="27" w16cid:durableId="1282808549">
    <w:abstractNumId w:val="17"/>
  </w:num>
  <w:num w:numId="28" w16cid:durableId="2077242248">
    <w:abstractNumId w:val="0"/>
  </w:num>
  <w:num w:numId="29" w16cid:durableId="1101725924">
    <w:abstractNumId w:val="12"/>
  </w:num>
  <w:num w:numId="30" w16cid:durableId="549810252">
    <w:abstractNumId w:val="39"/>
  </w:num>
  <w:num w:numId="31" w16cid:durableId="1356535056">
    <w:abstractNumId w:val="26"/>
  </w:num>
  <w:num w:numId="32" w16cid:durableId="1607686837">
    <w:abstractNumId w:val="5"/>
  </w:num>
  <w:num w:numId="33" w16cid:durableId="1150245231">
    <w:abstractNumId w:val="35"/>
  </w:num>
  <w:num w:numId="34" w16cid:durableId="1535970039">
    <w:abstractNumId w:val="16"/>
  </w:num>
  <w:num w:numId="35" w16cid:durableId="1039090867">
    <w:abstractNumId w:val="31"/>
  </w:num>
  <w:num w:numId="36" w16cid:durableId="106047374">
    <w:abstractNumId w:val="8"/>
  </w:num>
  <w:num w:numId="37" w16cid:durableId="288436421">
    <w:abstractNumId w:val="10"/>
  </w:num>
  <w:num w:numId="38" w16cid:durableId="2137334957">
    <w:abstractNumId w:val="11"/>
  </w:num>
  <w:num w:numId="39" w16cid:durableId="483160456">
    <w:abstractNumId w:val="19"/>
  </w:num>
  <w:num w:numId="40" w16cid:durableId="1007245252">
    <w:abstractNumId w:val="24"/>
  </w:num>
  <w:num w:numId="41" w16cid:durableId="639461372">
    <w:abstractNumId w:val="40"/>
  </w:num>
  <w:num w:numId="42" w16cid:durableId="1810441381">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196"/>
    <w:rsid w:val="00001D02"/>
    <w:rsid w:val="00002BB8"/>
    <w:rsid w:val="00010D74"/>
    <w:rsid w:val="000140B4"/>
    <w:rsid w:val="00016006"/>
    <w:rsid w:val="0001692E"/>
    <w:rsid w:val="0002071B"/>
    <w:rsid w:val="00021C71"/>
    <w:rsid w:val="0002281A"/>
    <w:rsid w:val="00024642"/>
    <w:rsid w:val="000258A7"/>
    <w:rsid w:val="000274DA"/>
    <w:rsid w:val="0003012C"/>
    <w:rsid w:val="00030F54"/>
    <w:rsid w:val="00032968"/>
    <w:rsid w:val="00032AA4"/>
    <w:rsid w:val="000332EB"/>
    <w:rsid w:val="00033F75"/>
    <w:rsid w:val="000349EF"/>
    <w:rsid w:val="00035BC4"/>
    <w:rsid w:val="00036D04"/>
    <w:rsid w:val="00040474"/>
    <w:rsid w:val="00040D91"/>
    <w:rsid w:val="00042818"/>
    <w:rsid w:val="00043FB1"/>
    <w:rsid w:val="00044A76"/>
    <w:rsid w:val="00045D31"/>
    <w:rsid w:val="000473BA"/>
    <w:rsid w:val="00052CEF"/>
    <w:rsid w:val="00053C38"/>
    <w:rsid w:val="0005452A"/>
    <w:rsid w:val="00056AEE"/>
    <w:rsid w:val="0005795C"/>
    <w:rsid w:val="00063C1E"/>
    <w:rsid w:val="00063E03"/>
    <w:rsid w:val="000640F3"/>
    <w:rsid w:val="000647A1"/>
    <w:rsid w:val="00065C21"/>
    <w:rsid w:val="00067220"/>
    <w:rsid w:val="000674F7"/>
    <w:rsid w:val="00067A23"/>
    <w:rsid w:val="00067A2D"/>
    <w:rsid w:val="00070C12"/>
    <w:rsid w:val="00071164"/>
    <w:rsid w:val="00071D94"/>
    <w:rsid w:val="00072E78"/>
    <w:rsid w:val="00073718"/>
    <w:rsid w:val="00075E8F"/>
    <w:rsid w:val="000762FA"/>
    <w:rsid w:val="00086409"/>
    <w:rsid w:val="0008667A"/>
    <w:rsid w:val="0009156E"/>
    <w:rsid w:val="000922BC"/>
    <w:rsid w:val="00093F2D"/>
    <w:rsid w:val="000941D9"/>
    <w:rsid w:val="00094528"/>
    <w:rsid w:val="00095025"/>
    <w:rsid w:val="0009727E"/>
    <w:rsid w:val="00097D18"/>
    <w:rsid w:val="000A0523"/>
    <w:rsid w:val="000A12EE"/>
    <w:rsid w:val="000A41CA"/>
    <w:rsid w:val="000A455C"/>
    <w:rsid w:val="000B0658"/>
    <w:rsid w:val="000B2A9D"/>
    <w:rsid w:val="000B2D84"/>
    <w:rsid w:val="000B3944"/>
    <w:rsid w:val="000B53F0"/>
    <w:rsid w:val="000B666A"/>
    <w:rsid w:val="000C0601"/>
    <w:rsid w:val="000C425F"/>
    <w:rsid w:val="000C49E3"/>
    <w:rsid w:val="000C4F35"/>
    <w:rsid w:val="000C71E9"/>
    <w:rsid w:val="000D05BB"/>
    <w:rsid w:val="000D1EDB"/>
    <w:rsid w:val="000D3758"/>
    <w:rsid w:val="000D562C"/>
    <w:rsid w:val="000D5A0D"/>
    <w:rsid w:val="000D7377"/>
    <w:rsid w:val="000E01A4"/>
    <w:rsid w:val="000E1FA1"/>
    <w:rsid w:val="000E2F8B"/>
    <w:rsid w:val="000E2FF6"/>
    <w:rsid w:val="000E75A4"/>
    <w:rsid w:val="000F1937"/>
    <w:rsid w:val="000F3D08"/>
    <w:rsid w:val="000F6485"/>
    <w:rsid w:val="000F676A"/>
    <w:rsid w:val="00100818"/>
    <w:rsid w:val="0010144A"/>
    <w:rsid w:val="00101D19"/>
    <w:rsid w:val="001024C9"/>
    <w:rsid w:val="00102E59"/>
    <w:rsid w:val="00102FF5"/>
    <w:rsid w:val="00103ACA"/>
    <w:rsid w:val="0010442E"/>
    <w:rsid w:val="00105B3F"/>
    <w:rsid w:val="00114059"/>
    <w:rsid w:val="001151B6"/>
    <w:rsid w:val="00115CD6"/>
    <w:rsid w:val="00117E9E"/>
    <w:rsid w:val="00120CC2"/>
    <w:rsid w:val="001227C8"/>
    <w:rsid w:val="00125500"/>
    <w:rsid w:val="001256B0"/>
    <w:rsid w:val="00126443"/>
    <w:rsid w:val="00134D00"/>
    <w:rsid w:val="00137EA5"/>
    <w:rsid w:val="001402BE"/>
    <w:rsid w:val="001416ED"/>
    <w:rsid w:val="00141C59"/>
    <w:rsid w:val="00142B68"/>
    <w:rsid w:val="00143798"/>
    <w:rsid w:val="0014730A"/>
    <w:rsid w:val="00147A1F"/>
    <w:rsid w:val="001505EE"/>
    <w:rsid w:val="00152AA1"/>
    <w:rsid w:val="00152E57"/>
    <w:rsid w:val="001535C3"/>
    <w:rsid w:val="00155353"/>
    <w:rsid w:val="00155EBD"/>
    <w:rsid w:val="00163032"/>
    <w:rsid w:val="0016422F"/>
    <w:rsid w:val="001653F5"/>
    <w:rsid w:val="00165C94"/>
    <w:rsid w:val="001663C6"/>
    <w:rsid w:val="001676D0"/>
    <w:rsid w:val="00167F7F"/>
    <w:rsid w:val="00174BC5"/>
    <w:rsid w:val="00175DBE"/>
    <w:rsid w:val="00176314"/>
    <w:rsid w:val="00176A68"/>
    <w:rsid w:val="00177284"/>
    <w:rsid w:val="00177B55"/>
    <w:rsid w:val="00180857"/>
    <w:rsid w:val="001814A9"/>
    <w:rsid w:val="00185A4F"/>
    <w:rsid w:val="00185D05"/>
    <w:rsid w:val="0018657C"/>
    <w:rsid w:val="001901F5"/>
    <w:rsid w:val="0019082C"/>
    <w:rsid w:val="00191469"/>
    <w:rsid w:val="00191C77"/>
    <w:rsid w:val="00193FD8"/>
    <w:rsid w:val="00195AF5"/>
    <w:rsid w:val="001A28C6"/>
    <w:rsid w:val="001A456E"/>
    <w:rsid w:val="001A6614"/>
    <w:rsid w:val="001A6B5C"/>
    <w:rsid w:val="001A7128"/>
    <w:rsid w:val="001A73CE"/>
    <w:rsid w:val="001A78ED"/>
    <w:rsid w:val="001B40FB"/>
    <w:rsid w:val="001B4E21"/>
    <w:rsid w:val="001B7F12"/>
    <w:rsid w:val="001C25B9"/>
    <w:rsid w:val="001C5035"/>
    <w:rsid w:val="001C7278"/>
    <w:rsid w:val="001D2D81"/>
    <w:rsid w:val="001D3C4C"/>
    <w:rsid w:val="001D3CF9"/>
    <w:rsid w:val="001D5D68"/>
    <w:rsid w:val="001E11FF"/>
    <w:rsid w:val="001E4D9C"/>
    <w:rsid w:val="001E6DD6"/>
    <w:rsid w:val="001E728C"/>
    <w:rsid w:val="001E74C9"/>
    <w:rsid w:val="001E7D0D"/>
    <w:rsid w:val="001E7DE1"/>
    <w:rsid w:val="001F1AF2"/>
    <w:rsid w:val="001F2475"/>
    <w:rsid w:val="001F330F"/>
    <w:rsid w:val="001F35F9"/>
    <w:rsid w:val="001F6151"/>
    <w:rsid w:val="001F6645"/>
    <w:rsid w:val="001F7AC8"/>
    <w:rsid w:val="002000F4"/>
    <w:rsid w:val="00201577"/>
    <w:rsid w:val="00201848"/>
    <w:rsid w:val="00201B28"/>
    <w:rsid w:val="00201F7B"/>
    <w:rsid w:val="00203615"/>
    <w:rsid w:val="00204ACE"/>
    <w:rsid w:val="0020509B"/>
    <w:rsid w:val="0020578C"/>
    <w:rsid w:val="002073F6"/>
    <w:rsid w:val="00207D47"/>
    <w:rsid w:val="0021189B"/>
    <w:rsid w:val="00212B85"/>
    <w:rsid w:val="00213B0F"/>
    <w:rsid w:val="00214AE0"/>
    <w:rsid w:val="002156EF"/>
    <w:rsid w:val="002161E0"/>
    <w:rsid w:val="002163BC"/>
    <w:rsid w:val="00217423"/>
    <w:rsid w:val="002207CA"/>
    <w:rsid w:val="00220CE3"/>
    <w:rsid w:val="0022439F"/>
    <w:rsid w:val="0022472F"/>
    <w:rsid w:val="002260E4"/>
    <w:rsid w:val="0022712E"/>
    <w:rsid w:val="00230162"/>
    <w:rsid w:val="00232380"/>
    <w:rsid w:val="00232F29"/>
    <w:rsid w:val="002343D4"/>
    <w:rsid w:val="00237963"/>
    <w:rsid w:val="00241205"/>
    <w:rsid w:val="00241267"/>
    <w:rsid w:val="00247A63"/>
    <w:rsid w:val="00247E69"/>
    <w:rsid w:val="00250EEC"/>
    <w:rsid w:val="00253EC8"/>
    <w:rsid w:val="00256B90"/>
    <w:rsid w:val="002605B6"/>
    <w:rsid w:val="00261833"/>
    <w:rsid w:val="002625A7"/>
    <w:rsid w:val="002629CD"/>
    <w:rsid w:val="00262C13"/>
    <w:rsid w:val="00266757"/>
    <w:rsid w:val="00266BC4"/>
    <w:rsid w:val="002709F5"/>
    <w:rsid w:val="00270D78"/>
    <w:rsid w:val="00272105"/>
    <w:rsid w:val="0027498B"/>
    <w:rsid w:val="002804B6"/>
    <w:rsid w:val="00281AFD"/>
    <w:rsid w:val="002847D5"/>
    <w:rsid w:val="0028496B"/>
    <w:rsid w:val="00287A36"/>
    <w:rsid w:val="002958E4"/>
    <w:rsid w:val="002978E7"/>
    <w:rsid w:val="00297DA4"/>
    <w:rsid w:val="002A2EB7"/>
    <w:rsid w:val="002A3797"/>
    <w:rsid w:val="002A4C6C"/>
    <w:rsid w:val="002B44E5"/>
    <w:rsid w:val="002B795D"/>
    <w:rsid w:val="002C0B96"/>
    <w:rsid w:val="002C14C6"/>
    <w:rsid w:val="002C38BB"/>
    <w:rsid w:val="002C66D4"/>
    <w:rsid w:val="002D1237"/>
    <w:rsid w:val="002D2534"/>
    <w:rsid w:val="002D2C7D"/>
    <w:rsid w:val="002D2D71"/>
    <w:rsid w:val="002D3487"/>
    <w:rsid w:val="002D4651"/>
    <w:rsid w:val="002D6E32"/>
    <w:rsid w:val="002E08EE"/>
    <w:rsid w:val="002E135B"/>
    <w:rsid w:val="002E1795"/>
    <w:rsid w:val="002E5812"/>
    <w:rsid w:val="002E792F"/>
    <w:rsid w:val="002F2528"/>
    <w:rsid w:val="002F437D"/>
    <w:rsid w:val="002F5EC9"/>
    <w:rsid w:val="002F69E7"/>
    <w:rsid w:val="00300987"/>
    <w:rsid w:val="0030140F"/>
    <w:rsid w:val="00301E39"/>
    <w:rsid w:val="0030594D"/>
    <w:rsid w:val="00313204"/>
    <w:rsid w:val="00314726"/>
    <w:rsid w:val="00317802"/>
    <w:rsid w:val="003225BF"/>
    <w:rsid w:val="00323BDC"/>
    <w:rsid w:val="003316E4"/>
    <w:rsid w:val="003330B5"/>
    <w:rsid w:val="00334BB4"/>
    <w:rsid w:val="003360F4"/>
    <w:rsid w:val="003400ED"/>
    <w:rsid w:val="0034055D"/>
    <w:rsid w:val="00341F7E"/>
    <w:rsid w:val="00342254"/>
    <w:rsid w:val="00342ED4"/>
    <w:rsid w:val="00343A7F"/>
    <w:rsid w:val="003510FB"/>
    <w:rsid w:val="003552A5"/>
    <w:rsid w:val="003603C1"/>
    <w:rsid w:val="00360974"/>
    <w:rsid w:val="00361B57"/>
    <w:rsid w:val="00363168"/>
    <w:rsid w:val="00363433"/>
    <w:rsid w:val="00371510"/>
    <w:rsid w:val="003718E0"/>
    <w:rsid w:val="00372221"/>
    <w:rsid w:val="00373967"/>
    <w:rsid w:val="0037410C"/>
    <w:rsid w:val="0037619C"/>
    <w:rsid w:val="00376FEC"/>
    <w:rsid w:val="00377C7D"/>
    <w:rsid w:val="00380394"/>
    <w:rsid w:val="00383BDB"/>
    <w:rsid w:val="003864E3"/>
    <w:rsid w:val="00387EBB"/>
    <w:rsid w:val="00392ECD"/>
    <w:rsid w:val="003930AF"/>
    <w:rsid w:val="00394AFE"/>
    <w:rsid w:val="00395198"/>
    <w:rsid w:val="0039736F"/>
    <w:rsid w:val="00397EFC"/>
    <w:rsid w:val="003A2648"/>
    <w:rsid w:val="003A3C8A"/>
    <w:rsid w:val="003A4605"/>
    <w:rsid w:val="003B0321"/>
    <w:rsid w:val="003B200D"/>
    <w:rsid w:val="003B3DC8"/>
    <w:rsid w:val="003B6D5A"/>
    <w:rsid w:val="003B7123"/>
    <w:rsid w:val="003C0598"/>
    <w:rsid w:val="003C1ADC"/>
    <w:rsid w:val="003C69D2"/>
    <w:rsid w:val="003D08E2"/>
    <w:rsid w:val="003D2846"/>
    <w:rsid w:val="003D2EA0"/>
    <w:rsid w:val="003D491C"/>
    <w:rsid w:val="003D53FD"/>
    <w:rsid w:val="003D548C"/>
    <w:rsid w:val="003E0DC3"/>
    <w:rsid w:val="003E2253"/>
    <w:rsid w:val="003E5FE0"/>
    <w:rsid w:val="003E7D70"/>
    <w:rsid w:val="003F03E1"/>
    <w:rsid w:val="003F18EF"/>
    <w:rsid w:val="003F3179"/>
    <w:rsid w:val="003F51FB"/>
    <w:rsid w:val="003F5DEE"/>
    <w:rsid w:val="003F641C"/>
    <w:rsid w:val="003F7876"/>
    <w:rsid w:val="00400322"/>
    <w:rsid w:val="004004F9"/>
    <w:rsid w:val="00400907"/>
    <w:rsid w:val="00401546"/>
    <w:rsid w:val="00401E2F"/>
    <w:rsid w:val="004020D6"/>
    <w:rsid w:val="00404C3A"/>
    <w:rsid w:val="00404D5D"/>
    <w:rsid w:val="00406F1D"/>
    <w:rsid w:val="00407246"/>
    <w:rsid w:val="00411C70"/>
    <w:rsid w:val="00414414"/>
    <w:rsid w:val="00415374"/>
    <w:rsid w:val="00416D4C"/>
    <w:rsid w:val="00420C9D"/>
    <w:rsid w:val="00421710"/>
    <w:rsid w:val="004246B2"/>
    <w:rsid w:val="00427E64"/>
    <w:rsid w:val="00427ED1"/>
    <w:rsid w:val="00433D27"/>
    <w:rsid w:val="004349DF"/>
    <w:rsid w:val="00436B56"/>
    <w:rsid w:val="004373EC"/>
    <w:rsid w:val="00441B8F"/>
    <w:rsid w:val="004466F9"/>
    <w:rsid w:val="00447E02"/>
    <w:rsid w:val="00450A2A"/>
    <w:rsid w:val="004518A6"/>
    <w:rsid w:val="00453763"/>
    <w:rsid w:val="00453F97"/>
    <w:rsid w:val="004541A3"/>
    <w:rsid w:val="00455754"/>
    <w:rsid w:val="00456B59"/>
    <w:rsid w:val="004577D9"/>
    <w:rsid w:val="00461AA7"/>
    <w:rsid w:val="00463185"/>
    <w:rsid w:val="00463C16"/>
    <w:rsid w:val="00464722"/>
    <w:rsid w:val="00464BCA"/>
    <w:rsid w:val="00471198"/>
    <w:rsid w:val="00476A36"/>
    <w:rsid w:val="00476A4B"/>
    <w:rsid w:val="00476C45"/>
    <w:rsid w:val="00481B70"/>
    <w:rsid w:val="00482993"/>
    <w:rsid w:val="0048577C"/>
    <w:rsid w:val="004868C7"/>
    <w:rsid w:val="00487080"/>
    <w:rsid w:val="0049010F"/>
    <w:rsid w:val="004910D7"/>
    <w:rsid w:val="004952AF"/>
    <w:rsid w:val="00497091"/>
    <w:rsid w:val="004973EF"/>
    <w:rsid w:val="004A1EAB"/>
    <w:rsid w:val="004A3F14"/>
    <w:rsid w:val="004A4E2F"/>
    <w:rsid w:val="004A5065"/>
    <w:rsid w:val="004A6A8E"/>
    <w:rsid w:val="004A6DCD"/>
    <w:rsid w:val="004B1AEE"/>
    <w:rsid w:val="004B38CE"/>
    <w:rsid w:val="004B462B"/>
    <w:rsid w:val="004B6793"/>
    <w:rsid w:val="004C08BC"/>
    <w:rsid w:val="004C367D"/>
    <w:rsid w:val="004C5E4E"/>
    <w:rsid w:val="004C7FC4"/>
    <w:rsid w:val="004D2A14"/>
    <w:rsid w:val="004D540D"/>
    <w:rsid w:val="004E4386"/>
    <w:rsid w:val="004E5027"/>
    <w:rsid w:val="004E53A1"/>
    <w:rsid w:val="004E566D"/>
    <w:rsid w:val="004E7324"/>
    <w:rsid w:val="004F1C16"/>
    <w:rsid w:val="004F20BF"/>
    <w:rsid w:val="004F2F74"/>
    <w:rsid w:val="004F49B4"/>
    <w:rsid w:val="004F5F40"/>
    <w:rsid w:val="004F6038"/>
    <w:rsid w:val="004F7A79"/>
    <w:rsid w:val="0050129B"/>
    <w:rsid w:val="00502141"/>
    <w:rsid w:val="00506C59"/>
    <w:rsid w:val="00507C90"/>
    <w:rsid w:val="00511272"/>
    <w:rsid w:val="005112A3"/>
    <w:rsid w:val="00511DEE"/>
    <w:rsid w:val="00516FD9"/>
    <w:rsid w:val="0052012B"/>
    <w:rsid w:val="005232BC"/>
    <w:rsid w:val="0053094F"/>
    <w:rsid w:val="005318EA"/>
    <w:rsid w:val="0053206F"/>
    <w:rsid w:val="0053263D"/>
    <w:rsid w:val="00535771"/>
    <w:rsid w:val="00540740"/>
    <w:rsid w:val="005419EE"/>
    <w:rsid w:val="00543975"/>
    <w:rsid w:val="00543984"/>
    <w:rsid w:val="005447AA"/>
    <w:rsid w:val="00547CAE"/>
    <w:rsid w:val="0055088D"/>
    <w:rsid w:val="00551122"/>
    <w:rsid w:val="00555AE2"/>
    <w:rsid w:val="00556431"/>
    <w:rsid w:val="005570BD"/>
    <w:rsid w:val="00563091"/>
    <w:rsid w:val="00563C63"/>
    <w:rsid w:val="0056437A"/>
    <w:rsid w:val="005645F0"/>
    <w:rsid w:val="0056584C"/>
    <w:rsid w:val="00566F09"/>
    <w:rsid w:val="00572D52"/>
    <w:rsid w:val="00573521"/>
    <w:rsid w:val="00573C47"/>
    <w:rsid w:val="005749AF"/>
    <w:rsid w:val="00577432"/>
    <w:rsid w:val="005806C9"/>
    <w:rsid w:val="00580D95"/>
    <w:rsid w:val="00583794"/>
    <w:rsid w:val="005843C6"/>
    <w:rsid w:val="0058653A"/>
    <w:rsid w:val="00591269"/>
    <w:rsid w:val="00591AB9"/>
    <w:rsid w:val="0059253D"/>
    <w:rsid w:val="00596450"/>
    <w:rsid w:val="00596739"/>
    <w:rsid w:val="005A16F5"/>
    <w:rsid w:val="005A1B81"/>
    <w:rsid w:val="005A77EE"/>
    <w:rsid w:val="005A7959"/>
    <w:rsid w:val="005B1E2A"/>
    <w:rsid w:val="005B2C5D"/>
    <w:rsid w:val="005B440C"/>
    <w:rsid w:val="005B442A"/>
    <w:rsid w:val="005B7831"/>
    <w:rsid w:val="005C3AD1"/>
    <w:rsid w:val="005C462C"/>
    <w:rsid w:val="005C4FBC"/>
    <w:rsid w:val="005C5683"/>
    <w:rsid w:val="005C5E14"/>
    <w:rsid w:val="005C7A0C"/>
    <w:rsid w:val="005D1DDF"/>
    <w:rsid w:val="005D3BC1"/>
    <w:rsid w:val="005D48C8"/>
    <w:rsid w:val="005D5A6D"/>
    <w:rsid w:val="005D6A9A"/>
    <w:rsid w:val="005D6CE4"/>
    <w:rsid w:val="005D76FA"/>
    <w:rsid w:val="005E1397"/>
    <w:rsid w:val="005E1776"/>
    <w:rsid w:val="005E1EB1"/>
    <w:rsid w:val="005E587C"/>
    <w:rsid w:val="005E5B82"/>
    <w:rsid w:val="005E60FA"/>
    <w:rsid w:val="005E69C7"/>
    <w:rsid w:val="005E6C7A"/>
    <w:rsid w:val="005F0284"/>
    <w:rsid w:val="005F1281"/>
    <w:rsid w:val="005F2537"/>
    <w:rsid w:val="005F2CE7"/>
    <w:rsid w:val="005F462F"/>
    <w:rsid w:val="006016E9"/>
    <w:rsid w:val="00606305"/>
    <w:rsid w:val="00606C25"/>
    <w:rsid w:val="00611C5E"/>
    <w:rsid w:val="006132DF"/>
    <w:rsid w:val="00613641"/>
    <w:rsid w:val="00613AF7"/>
    <w:rsid w:val="00616C08"/>
    <w:rsid w:val="00617573"/>
    <w:rsid w:val="00625B65"/>
    <w:rsid w:val="006278B4"/>
    <w:rsid w:val="00632AF7"/>
    <w:rsid w:val="006339CB"/>
    <w:rsid w:val="006350EA"/>
    <w:rsid w:val="006353DA"/>
    <w:rsid w:val="006353E1"/>
    <w:rsid w:val="006354BB"/>
    <w:rsid w:val="00635DE2"/>
    <w:rsid w:val="006370D0"/>
    <w:rsid w:val="00640159"/>
    <w:rsid w:val="0064096A"/>
    <w:rsid w:val="006436D1"/>
    <w:rsid w:val="0064371F"/>
    <w:rsid w:val="0064675D"/>
    <w:rsid w:val="00646C76"/>
    <w:rsid w:val="00647CAC"/>
    <w:rsid w:val="00647CBB"/>
    <w:rsid w:val="006515F5"/>
    <w:rsid w:val="00651C36"/>
    <w:rsid w:val="00651F14"/>
    <w:rsid w:val="00653C50"/>
    <w:rsid w:val="0065638E"/>
    <w:rsid w:val="0065761F"/>
    <w:rsid w:val="00657E1C"/>
    <w:rsid w:val="00663DDF"/>
    <w:rsid w:val="00671BAC"/>
    <w:rsid w:val="00673692"/>
    <w:rsid w:val="0067697F"/>
    <w:rsid w:val="0069065F"/>
    <w:rsid w:val="00692522"/>
    <w:rsid w:val="00693349"/>
    <w:rsid w:val="00695E24"/>
    <w:rsid w:val="006A3F81"/>
    <w:rsid w:val="006A75B4"/>
    <w:rsid w:val="006B0E88"/>
    <w:rsid w:val="006B1F86"/>
    <w:rsid w:val="006B5FAD"/>
    <w:rsid w:val="006B6E82"/>
    <w:rsid w:val="006B765C"/>
    <w:rsid w:val="006C2D7A"/>
    <w:rsid w:val="006C4285"/>
    <w:rsid w:val="006C4A28"/>
    <w:rsid w:val="006C4CDE"/>
    <w:rsid w:val="006C5447"/>
    <w:rsid w:val="006C6D6B"/>
    <w:rsid w:val="006D52B2"/>
    <w:rsid w:val="006D734F"/>
    <w:rsid w:val="006E13BA"/>
    <w:rsid w:val="006E2263"/>
    <w:rsid w:val="006E30E2"/>
    <w:rsid w:val="006E3AB6"/>
    <w:rsid w:val="006E4811"/>
    <w:rsid w:val="006E4CB4"/>
    <w:rsid w:val="006E6CDE"/>
    <w:rsid w:val="006F16C0"/>
    <w:rsid w:val="006F2EF3"/>
    <w:rsid w:val="006F6A44"/>
    <w:rsid w:val="006F6A9A"/>
    <w:rsid w:val="006F7EB5"/>
    <w:rsid w:val="007032E9"/>
    <w:rsid w:val="00715310"/>
    <w:rsid w:val="00715C1B"/>
    <w:rsid w:val="007162F0"/>
    <w:rsid w:val="00722A58"/>
    <w:rsid w:val="007242BF"/>
    <w:rsid w:val="007307E9"/>
    <w:rsid w:val="007324B3"/>
    <w:rsid w:val="007327B5"/>
    <w:rsid w:val="007339D7"/>
    <w:rsid w:val="00735DDD"/>
    <w:rsid w:val="007360B7"/>
    <w:rsid w:val="0073611D"/>
    <w:rsid w:val="00743572"/>
    <w:rsid w:val="00746624"/>
    <w:rsid w:val="0075016A"/>
    <w:rsid w:val="00750547"/>
    <w:rsid w:val="0075360C"/>
    <w:rsid w:val="00755175"/>
    <w:rsid w:val="00756611"/>
    <w:rsid w:val="00760A49"/>
    <w:rsid w:val="00763A07"/>
    <w:rsid w:val="00767738"/>
    <w:rsid w:val="007710A1"/>
    <w:rsid w:val="00771425"/>
    <w:rsid w:val="007731FD"/>
    <w:rsid w:val="00776087"/>
    <w:rsid w:val="00784C0E"/>
    <w:rsid w:val="0078700F"/>
    <w:rsid w:val="00793925"/>
    <w:rsid w:val="0079420D"/>
    <w:rsid w:val="00795C3B"/>
    <w:rsid w:val="00797645"/>
    <w:rsid w:val="007979FD"/>
    <w:rsid w:val="007A0FD0"/>
    <w:rsid w:val="007A11F4"/>
    <w:rsid w:val="007A2B92"/>
    <w:rsid w:val="007A30C9"/>
    <w:rsid w:val="007A3229"/>
    <w:rsid w:val="007A7A78"/>
    <w:rsid w:val="007B0F33"/>
    <w:rsid w:val="007B4354"/>
    <w:rsid w:val="007B5882"/>
    <w:rsid w:val="007B5D59"/>
    <w:rsid w:val="007B613A"/>
    <w:rsid w:val="007C21DF"/>
    <w:rsid w:val="007C4CA5"/>
    <w:rsid w:val="007C4FE8"/>
    <w:rsid w:val="007C5493"/>
    <w:rsid w:val="007D16E9"/>
    <w:rsid w:val="007D2CD1"/>
    <w:rsid w:val="007D3BEB"/>
    <w:rsid w:val="007D4B6C"/>
    <w:rsid w:val="007E4675"/>
    <w:rsid w:val="007E59F3"/>
    <w:rsid w:val="007E661C"/>
    <w:rsid w:val="007E6AF3"/>
    <w:rsid w:val="007F3270"/>
    <w:rsid w:val="0080099B"/>
    <w:rsid w:val="0080279F"/>
    <w:rsid w:val="00803CCD"/>
    <w:rsid w:val="00804D10"/>
    <w:rsid w:val="00805A8D"/>
    <w:rsid w:val="00811872"/>
    <w:rsid w:val="008118B5"/>
    <w:rsid w:val="00812D95"/>
    <w:rsid w:val="008148A4"/>
    <w:rsid w:val="008169B3"/>
    <w:rsid w:val="0082479A"/>
    <w:rsid w:val="00825998"/>
    <w:rsid w:val="00826A99"/>
    <w:rsid w:val="00826AAB"/>
    <w:rsid w:val="00831DAE"/>
    <w:rsid w:val="00832280"/>
    <w:rsid w:val="00834F3C"/>
    <w:rsid w:val="0084128E"/>
    <w:rsid w:val="0084177B"/>
    <w:rsid w:val="00843E7A"/>
    <w:rsid w:val="00845445"/>
    <w:rsid w:val="00847FB8"/>
    <w:rsid w:val="00851A2A"/>
    <w:rsid w:val="0085561E"/>
    <w:rsid w:val="008576DD"/>
    <w:rsid w:val="008630A2"/>
    <w:rsid w:val="00864281"/>
    <w:rsid w:val="0086500F"/>
    <w:rsid w:val="00877E3F"/>
    <w:rsid w:val="00877F80"/>
    <w:rsid w:val="00882DFE"/>
    <w:rsid w:val="00884FC1"/>
    <w:rsid w:val="008854B5"/>
    <w:rsid w:val="0089039E"/>
    <w:rsid w:val="00892515"/>
    <w:rsid w:val="00892D65"/>
    <w:rsid w:val="00892DB7"/>
    <w:rsid w:val="00895869"/>
    <w:rsid w:val="008968FA"/>
    <w:rsid w:val="0089785F"/>
    <w:rsid w:val="008A4B73"/>
    <w:rsid w:val="008A5CDC"/>
    <w:rsid w:val="008A6CEF"/>
    <w:rsid w:val="008B0365"/>
    <w:rsid w:val="008B0EC7"/>
    <w:rsid w:val="008B12EF"/>
    <w:rsid w:val="008B3056"/>
    <w:rsid w:val="008B4A6C"/>
    <w:rsid w:val="008B704A"/>
    <w:rsid w:val="008C08F6"/>
    <w:rsid w:val="008C3C91"/>
    <w:rsid w:val="008C57B8"/>
    <w:rsid w:val="008C6D51"/>
    <w:rsid w:val="008D094C"/>
    <w:rsid w:val="008D3F47"/>
    <w:rsid w:val="008D5038"/>
    <w:rsid w:val="008D567E"/>
    <w:rsid w:val="008D5CF0"/>
    <w:rsid w:val="008D78D8"/>
    <w:rsid w:val="008D7918"/>
    <w:rsid w:val="008E028A"/>
    <w:rsid w:val="008E1202"/>
    <w:rsid w:val="008E1E47"/>
    <w:rsid w:val="008E377C"/>
    <w:rsid w:val="008E560A"/>
    <w:rsid w:val="008E6D20"/>
    <w:rsid w:val="008E7235"/>
    <w:rsid w:val="008F1CF5"/>
    <w:rsid w:val="008F3D98"/>
    <w:rsid w:val="008F5BBE"/>
    <w:rsid w:val="008F654D"/>
    <w:rsid w:val="008F79D4"/>
    <w:rsid w:val="009016B7"/>
    <w:rsid w:val="00902C45"/>
    <w:rsid w:val="00906337"/>
    <w:rsid w:val="009069D7"/>
    <w:rsid w:val="00911C04"/>
    <w:rsid w:val="00912F39"/>
    <w:rsid w:val="00914603"/>
    <w:rsid w:val="00917BBE"/>
    <w:rsid w:val="00920099"/>
    <w:rsid w:val="00922F31"/>
    <w:rsid w:val="00923024"/>
    <w:rsid w:val="009242D3"/>
    <w:rsid w:val="00925942"/>
    <w:rsid w:val="00926156"/>
    <w:rsid w:val="009261F2"/>
    <w:rsid w:val="009307A7"/>
    <w:rsid w:val="00931774"/>
    <w:rsid w:val="009332A2"/>
    <w:rsid w:val="009361BA"/>
    <w:rsid w:val="009418E9"/>
    <w:rsid w:val="00944A0F"/>
    <w:rsid w:val="00946809"/>
    <w:rsid w:val="009470D8"/>
    <w:rsid w:val="00947B2B"/>
    <w:rsid w:val="00950A6E"/>
    <w:rsid w:val="00953138"/>
    <w:rsid w:val="00957B50"/>
    <w:rsid w:val="00960579"/>
    <w:rsid w:val="0096234E"/>
    <w:rsid w:val="00963C29"/>
    <w:rsid w:val="009641E1"/>
    <w:rsid w:val="0097017F"/>
    <w:rsid w:val="00972CA6"/>
    <w:rsid w:val="00974184"/>
    <w:rsid w:val="009750E9"/>
    <w:rsid w:val="009754CF"/>
    <w:rsid w:val="00976E76"/>
    <w:rsid w:val="009837DD"/>
    <w:rsid w:val="009838BF"/>
    <w:rsid w:val="00984DEF"/>
    <w:rsid w:val="0098556E"/>
    <w:rsid w:val="00986D4B"/>
    <w:rsid w:val="009925FF"/>
    <w:rsid w:val="00992D58"/>
    <w:rsid w:val="00995391"/>
    <w:rsid w:val="00997200"/>
    <w:rsid w:val="009A0950"/>
    <w:rsid w:val="009A272C"/>
    <w:rsid w:val="009A2E30"/>
    <w:rsid w:val="009B107F"/>
    <w:rsid w:val="009B10D8"/>
    <w:rsid w:val="009B12A3"/>
    <w:rsid w:val="009B30E6"/>
    <w:rsid w:val="009B331C"/>
    <w:rsid w:val="009B41F1"/>
    <w:rsid w:val="009B61FD"/>
    <w:rsid w:val="009B76C9"/>
    <w:rsid w:val="009C11B4"/>
    <w:rsid w:val="009C1807"/>
    <w:rsid w:val="009C2762"/>
    <w:rsid w:val="009C4C48"/>
    <w:rsid w:val="009C7746"/>
    <w:rsid w:val="009D301E"/>
    <w:rsid w:val="009D3CC7"/>
    <w:rsid w:val="009E7D51"/>
    <w:rsid w:val="009F0517"/>
    <w:rsid w:val="009F3832"/>
    <w:rsid w:val="009F3908"/>
    <w:rsid w:val="009F620E"/>
    <w:rsid w:val="009F6934"/>
    <w:rsid w:val="00A05B9D"/>
    <w:rsid w:val="00A07D11"/>
    <w:rsid w:val="00A07E46"/>
    <w:rsid w:val="00A12009"/>
    <w:rsid w:val="00A1353B"/>
    <w:rsid w:val="00A144C4"/>
    <w:rsid w:val="00A14A0E"/>
    <w:rsid w:val="00A1563A"/>
    <w:rsid w:val="00A230CA"/>
    <w:rsid w:val="00A23E08"/>
    <w:rsid w:val="00A25BA8"/>
    <w:rsid w:val="00A25FB8"/>
    <w:rsid w:val="00A2701D"/>
    <w:rsid w:val="00A300A7"/>
    <w:rsid w:val="00A32A24"/>
    <w:rsid w:val="00A3444B"/>
    <w:rsid w:val="00A35C2E"/>
    <w:rsid w:val="00A35DF8"/>
    <w:rsid w:val="00A36B3C"/>
    <w:rsid w:val="00A378FA"/>
    <w:rsid w:val="00A40330"/>
    <w:rsid w:val="00A50EAC"/>
    <w:rsid w:val="00A528C8"/>
    <w:rsid w:val="00A55C4F"/>
    <w:rsid w:val="00A57261"/>
    <w:rsid w:val="00A605EF"/>
    <w:rsid w:val="00A60FE7"/>
    <w:rsid w:val="00A61F3E"/>
    <w:rsid w:val="00A627B9"/>
    <w:rsid w:val="00A63B27"/>
    <w:rsid w:val="00A64EC5"/>
    <w:rsid w:val="00A6502A"/>
    <w:rsid w:val="00A702FE"/>
    <w:rsid w:val="00A71196"/>
    <w:rsid w:val="00A734C2"/>
    <w:rsid w:val="00A757D0"/>
    <w:rsid w:val="00A80E24"/>
    <w:rsid w:val="00A8142C"/>
    <w:rsid w:val="00A81F5B"/>
    <w:rsid w:val="00A8325B"/>
    <w:rsid w:val="00A83A44"/>
    <w:rsid w:val="00A84DBA"/>
    <w:rsid w:val="00A92850"/>
    <w:rsid w:val="00A95B45"/>
    <w:rsid w:val="00AA0862"/>
    <w:rsid w:val="00AA3158"/>
    <w:rsid w:val="00AA4741"/>
    <w:rsid w:val="00AA6882"/>
    <w:rsid w:val="00AB02D2"/>
    <w:rsid w:val="00AB06C0"/>
    <w:rsid w:val="00AB4070"/>
    <w:rsid w:val="00AB5AC2"/>
    <w:rsid w:val="00AC4BCB"/>
    <w:rsid w:val="00AC6271"/>
    <w:rsid w:val="00AC790C"/>
    <w:rsid w:val="00AD056F"/>
    <w:rsid w:val="00AD0745"/>
    <w:rsid w:val="00AD07D8"/>
    <w:rsid w:val="00AD0D5F"/>
    <w:rsid w:val="00AD27E7"/>
    <w:rsid w:val="00AD37E6"/>
    <w:rsid w:val="00AE2E1E"/>
    <w:rsid w:val="00AE31B0"/>
    <w:rsid w:val="00AE36D7"/>
    <w:rsid w:val="00AE3C33"/>
    <w:rsid w:val="00AF2F5C"/>
    <w:rsid w:val="00AF3B26"/>
    <w:rsid w:val="00AF658E"/>
    <w:rsid w:val="00AF7A70"/>
    <w:rsid w:val="00B01308"/>
    <w:rsid w:val="00B05766"/>
    <w:rsid w:val="00B07524"/>
    <w:rsid w:val="00B10655"/>
    <w:rsid w:val="00B10A3B"/>
    <w:rsid w:val="00B116C4"/>
    <w:rsid w:val="00B17517"/>
    <w:rsid w:val="00B22E3B"/>
    <w:rsid w:val="00B255E8"/>
    <w:rsid w:val="00B2616A"/>
    <w:rsid w:val="00B27548"/>
    <w:rsid w:val="00B3373F"/>
    <w:rsid w:val="00B33A0F"/>
    <w:rsid w:val="00B33F1A"/>
    <w:rsid w:val="00B3444C"/>
    <w:rsid w:val="00B40A9A"/>
    <w:rsid w:val="00B40EB7"/>
    <w:rsid w:val="00B4333D"/>
    <w:rsid w:val="00B453F1"/>
    <w:rsid w:val="00B45CF3"/>
    <w:rsid w:val="00B47E94"/>
    <w:rsid w:val="00B50DF0"/>
    <w:rsid w:val="00B51120"/>
    <w:rsid w:val="00B568D9"/>
    <w:rsid w:val="00B61558"/>
    <w:rsid w:val="00B662D6"/>
    <w:rsid w:val="00B7081E"/>
    <w:rsid w:val="00B72BEB"/>
    <w:rsid w:val="00B74B9B"/>
    <w:rsid w:val="00B75D33"/>
    <w:rsid w:val="00B766CB"/>
    <w:rsid w:val="00B81E34"/>
    <w:rsid w:val="00B849EC"/>
    <w:rsid w:val="00B854F1"/>
    <w:rsid w:val="00B87967"/>
    <w:rsid w:val="00B87A6F"/>
    <w:rsid w:val="00B93372"/>
    <w:rsid w:val="00B957AF"/>
    <w:rsid w:val="00B9595F"/>
    <w:rsid w:val="00B97D65"/>
    <w:rsid w:val="00BA1527"/>
    <w:rsid w:val="00BA3A77"/>
    <w:rsid w:val="00BA4F6F"/>
    <w:rsid w:val="00BA63BD"/>
    <w:rsid w:val="00BB0C10"/>
    <w:rsid w:val="00BB0CF6"/>
    <w:rsid w:val="00BB2446"/>
    <w:rsid w:val="00BB3B1A"/>
    <w:rsid w:val="00BB5F85"/>
    <w:rsid w:val="00BB7648"/>
    <w:rsid w:val="00BC05AD"/>
    <w:rsid w:val="00BC063B"/>
    <w:rsid w:val="00BC2FA5"/>
    <w:rsid w:val="00BC3C50"/>
    <w:rsid w:val="00BC52FB"/>
    <w:rsid w:val="00BD041D"/>
    <w:rsid w:val="00BD1C8A"/>
    <w:rsid w:val="00BD596F"/>
    <w:rsid w:val="00BD6C9B"/>
    <w:rsid w:val="00BD7DC7"/>
    <w:rsid w:val="00BE1B25"/>
    <w:rsid w:val="00BE6B63"/>
    <w:rsid w:val="00BE6C56"/>
    <w:rsid w:val="00BE73C5"/>
    <w:rsid w:val="00BE7681"/>
    <w:rsid w:val="00BF286E"/>
    <w:rsid w:val="00BF39E4"/>
    <w:rsid w:val="00BF425A"/>
    <w:rsid w:val="00BF49B0"/>
    <w:rsid w:val="00BF54D7"/>
    <w:rsid w:val="00C01642"/>
    <w:rsid w:val="00C04249"/>
    <w:rsid w:val="00C0488E"/>
    <w:rsid w:val="00C049DC"/>
    <w:rsid w:val="00C0512B"/>
    <w:rsid w:val="00C05AC7"/>
    <w:rsid w:val="00C062A9"/>
    <w:rsid w:val="00C062BC"/>
    <w:rsid w:val="00C075B8"/>
    <w:rsid w:val="00C10160"/>
    <w:rsid w:val="00C145BA"/>
    <w:rsid w:val="00C15C66"/>
    <w:rsid w:val="00C20FD5"/>
    <w:rsid w:val="00C2139F"/>
    <w:rsid w:val="00C2208F"/>
    <w:rsid w:val="00C25984"/>
    <w:rsid w:val="00C262BC"/>
    <w:rsid w:val="00C27218"/>
    <w:rsid w:val="00C31B3C"/>
    <w:rsid w:val="00C32A4F"/>
    <w:rsid w:val="00C33C7C"/>
    <w:rsid w:val="00C41138"/>
    <w:rsid w:val="00C45FC1"/>
    <w:rsid w:val="00C463BE"/>
    <w:rsid w:val="00C47945"/>
    <w:rsid w:val="00C512B6"/>
    <w:rsid w:val="00C51711"/>
    <w:rsid w:val="00C53943"/>
    <w:rsid w:val="00C55B36"/>
    <w:rsid w:val="00C574BE"/>
    <w:rsid w:val="00C61DD2"/>
    <w:rsid w:val="00C62CFE"/>
    <w:rsid w:val="00C63F72"/>
    <w:rsid w:val="00C65FC8"/>
    <w:rsid w:val="00C704AF"/>
    <w:rsid w:val="00C71A51"/>
    <w:rsid w:val="00C757B6"/>
    <w:rsid w:val="00C77206"/>
    <w:rsid w:val="00C77988"/>
    <w:rsid w:val="00C81426"/>
    <w:rsid w:val="00C816C6"/>
    <w:rsid w:val="00C84C25"/>
    <w:rsid w:val="00C87471"/>
    <w:rsid w:val="00C90015"/>
    <w:rsid w:val="00C91A47"/>
    <w:rsid w:val="00C92677"/>
    <w:rsid w:val="00C9321C"/>
    <w:rsid w:val="00C94342"/>
    <w:rsid w:val="00C945DF"/>
    <w:rsid w:val="00C9493C"/>
    <w:rsid w:val="00C9512E"/>
    <w:rsid w:val="00C97571"/>
    <w:rsid w:val="00CA294B"/>
    <w:rsid w:val="00CA53D4"/>
    <w:rsid w:val="00CA6420"/>
    <w:rsid w:val="00CB0050"/>
    <w:rsid w:val="00CB2203"/>
    <w:rsid w:val="00CB2D21"/>
    <w:rsid w:val="00CB5FF3"/>
    <w:rsid w:val="00CB6466"/>
    <w:rsid w:val="00CB69DF"/>
    <w:rsid w:val="00CB6A78"/>
    <w:rsid w:val="00CC34AE"/>
    <w:rsid w:val="00CC3FC0"/>
    <w:rsid w:val="00CC5A08"/>
    <w:rsid w:val="00CC7E5B"/>
    <w:rsid w:val="00CD07D7"/>
    <w:rsid w:val="00CD0B26"/>
    <w:rsid w:val="00CD0CDF"/>
    <w:rsid w:val="00CD1286"/>
    <w:rsid w:val="00CD40BD"/>
    <w:rsid w:val="00CE18FD"/>
    <w:rsid w:val="00CE35AC"/>
    <w:rsid w:val="00CE6635"/>
    <w:rsid w:val="00CE79C7"/>
    <w:rsid w:val="00CF080F"/>
    <w:rsid w:val="00CF1523"/>
    <w:rsid w:val="00CF4484"/>
    <w:rsid w:val="00CF5C5B"/>
    <w:rsid w:val="00CF7F54"/>
    <w:rsid w:val="00D00B13"/>
    <w:rsid w:val="00D04CBD"/>
    <w:rsid w:val="00D07095"/>
    <w:rsid w:val="00D13264"/>
    <w:rsid w:val="00D152C0"/>
    <w:rsid w:val="00D155B6"/>
    <w:rsid w:val="00D15ABF"/>
    <w:rsid w:val="00D17B16"/>
    <w:rsid w:val="00D2435C"/>
    <w:rsid w:val="00D26768"/>
    <w:rsid w:val="00D35F04"/>
    <w:rsid w:val="00D37332"/>
    <w:rsid w:val="00D40515"/>
    <w:rsid w:val="00D4087D"/>
    <w:rsid w:val="00D4389D"/>
    <w:rsid w:val="00D44E16"/>
    <w:rsid w:val="00D4534A"/>
    <w:rsid w:val="00D45403"/>
    <w:rsid w:val="00D47BC4"/>
    <w:rsid w:val="00D50278"/>
    <w:rsid w:val="00D512EA"/>
    <w:rsid w:val="00D5562E"/>
    <w:rsid w:val="00D577BC"/>
    <w:rsid w:val="00D5789F"/>
    <w:rsid w:val="00D61187"/>
    <w:rsid w:val="00D64E9E"/>
    <w:rsid w:val="00D66B4E"/>
    <w:rsid w:val="00D6755C"/>
    <w:rsid w:val="00D67CDB"/>
    <w:rsid w:val="00D67F70"/>
    <w:rsid w:val="00D72D9C"/>
    <w:rsid w:val="00D76086"/>
    <w:rsid w:val="00D778E8"/>
    <w:rsid w:val="00D83DCE"/>
    <w:rsid w:val="00D84DBE"/>
    <w:rsid w:val="00D8619D"/>
    <w:rsid w:val="00D906FC"/>
    <w:rsid w:val="00D91015"/>
    <w:rsid w:val="00DA2F8B"/>
    <w:rsid w:val="00DA3002"/>
    <w:rsid w:val="00DA398F"/>
    <w:rsid w:val="00DA41DB"/>
    <w:rsid w:val="00DA4628"/>
    <w:rsid w:val="00DA5B55"/>
    <w:rsid w:val="00DA65C0"/>
    <w:rsid w:val="00DA70B8"/>
    <w:rsid w:val="00DB1630"/>
    <w:rsid w:val="00DB43DF"/>
    <w:rsid w:val="00DB5351"/>
    <w:rsid w:val="00DB5B35"/>
    <w:rsid w:val="00DB5E4B"/>
    <w:rsid w:val="00DB710E"/>
    <w:rsid w:val="00DB7FE5"/>
    <w:rsid w:val="00DC1627"/>
    <w:rsid w:val="00DC5051"/>
    <w:rsid w:val="00DC5BE3"/>
    <w:rsid w:val="00DC659F"/>
    <w:rsid w:val="00DC6792"/>
    <w:rsid w:val="00DD15BC"/>
    <w:rsid w:val="00DD1E06"/>
    <w:rsid w:val="00DD21B8"/>
    <w:rsid w:val="00DD3003"/>
    <w:rsid w:val="00DD4B11"/>
    <w:rsid w:val="00DE4A6A"/>
    <w:rsid w:val="00DE6089"/>
    <w:rsid w:val="00DF534B"/>
    <w:rsid w:val="00DF7A9C"/>
    <w:rsid w:val="00E00166"/>
    <w:rsid w:val="00E04738"/>
    <w:rsid w:val="00E10BF0"/>
    <w:rsid w:val="00E13BA5"/>
    <w:rsid w:val="00E14BAA"/>
    <w:rsid w:val="00E23D15"/>
    <w:rsid w:val="00E2591F"/>
    <w:rsid w:val="00E25E7F"/>
    <w:rsid w:val="00E30980"/>
    <w:rsid w:val="00E31D2B"/>
    <w:rsid w:val="00E33665"/>
    <w:rsid w:val="00E33BD9"/>
    <w:rsid w:val="00E33D4B"/>
    <w:rsid w:val="00E34873"/>
    <w:rsid w:val="00E35EF8"/>
    <w:rsid w:val="00E41046"/>
    <w:rsid w:val="00E420E4"/>
    <w:rsid w:val="00E43F10"/>
    <w:rsid w:val="00E44589"/>
    <w:rsid w:val="00E44AB1"/>
    <w:rsid w:val="00E44F9D"/>
    <w:rsid w:val="00E45912"/>
    <w:rsid w:val="00E51056"/>
    <w:rsid w:val="00E5110D"/>
    <w:rsid w:val="00E5230B"/>
    <w:rsid w:val="00E52EF4"/>
    <w:rsid w:val="00E56054"/>
    <w:rsid w:val="00E56997"/>
    <w:rsid w:val="00E57AC5"/>
    <w:rsid w:val="00E655E8"/>
    <w:rsid w:val="00E66512"/>
    <w:rsid w:val="00E706B1"/>
    <w:rsid w:val="00E808AA"/>
    <w:rsid w:val="00E8123A"/>
    <w:rsid w:val="00E82004"/>
    <w:rsid w:val="00E824C7"/>
    <w:rsid w:val="00E83C3E"/>
    <w:rsid w:val="00E92FC6"/>
    <w:rsid w:val="00E936D4"/>
    <w:rsid w:val="00E94319"/>
    <w:rsid w:val="00E95008"/>
    <w:rsid w:val="00EA1349"/>
    <w:rsid w:val="00EA34F5"/>
    <w:rsid w:val="00EA4B57"/>
    <w:rsid w:val="00EA62D7"/>
    <w:rsid w:val="00EA6C8B"/>
    <w:rsid w:val="00EB08FC"/>
    <w:rsid w:val="00EB2830"/>
    <w:rsid w:val="00EB6C4D"/>
    <w:rsid w:val="00EC10D7"/>
    <w:rsid w:val="00EC1D3F"/>
    <w:rsid w:val="00EC386A"/>
    <w:rsid w:val="00EC6DB0"/>
    <w:rsid w:val="00EC7477"/>
    <w:rsid w:val="00EC793B"/>
    <w:rsid w:val="00ED20AA"/>
    <w:rsid w:val="00ED24B6"/>
    <w:rsid w:val="00ED2A8F"/>
    <w:rsid w:val="00ED41C9"/>
    <w:rsid w:val="00ED57DB"/>
    <w:rsid w:val="00ED68DD"/>
    <w:rsid w:val="00ED71E2"/>
    <w:rsid w:val="00EE11C9"/>
    <w:rsid w:val="00EE1E50"/>
    <w:rsid w:val="00EE376F"/>
    <w:rsid w:val="00EE4B69"/>
    <w:rsid w:val="00EE5005"/>
    <w:rsid w:val="00EE5926"/>
    <w:rsid w:val="00EE59EC"/>
    <w:rsid w:val="00EE5CD2"/>
    <w:rsid w:val="00EE5DDA"/>
    <w:rsid w:val="00EE66AE"/>
    <w:rsid w:val="00EE67FE"/>
    <w:rsid w:val="00EE7A79"/>
    <w:rsid w:val="00F011B3"/>
    <w:rsid w:val="00F04FA0"/>
    <w:rsid w:val="00F05B1B"/>
    <w:rsid w:val="00F11C80"/>
    <w:rsid w:val="00F12269"/>
    <w:rsid w:val="00F15C7C"/>
    <w:rsid w:val="00F21F41"/>
    <w:rsid w:val="00F227E4"/>
    <w:rsid w:val="00F229E9"/>
    <w:rsid w:val="00F241ED"/>
    <w:rsid w:val="00F24F79"/>
    <w:rsid w:val="00F266F3"/>
    <w:rsid w:val="00F2710F"/>
    <w:rsid w:val="00F32490"/>
    <w:rsid w:val="00F329CF"/>
    <w:rsid w:val="00F40271"/>
    <w:rsid w:val="00F430C8"/>
    <w:rsid w:val="00F468B5"/>
    <w:rsid w:val="00F5078A"/>
    <w:rsid w:val="00F51BBB"/>
    <w:rsid w:val="00F52B6D"/>
    <w:rsid w:val="00F52FFC"/>
    <w:rsid w:val="00F53F63"/>
    <w:rsid w:val="00F54B12"/>
    <w:rsid w:val="00F56069"/>
    <w:rsid w:val="00F60575"/>
    <w:rsid w:val="00F60CAF"/>
    <w:rsid w:val="00F60D11"/>
    <w:rsid w:val="00F65252"/>
    <w:rsid w:val="00F65CA5"/>
    <w:rsid w:val="00F66FCB"/>
    <w:rsid w:val="00F674DE"/>
    <w:rsid w:val="00F67E77"/>
    <w:rsid w:val="00F70B7B"/>
    <w:rsid w:val="00F725BF"/>
    <w:rsid w:val="00F7271B"/>
    <w:rsid w:val="00F739BA"/>
    <w:rsid w:val="00F76335"/>
    <w:rsid w:val="00F76990"/>
    <w:rsid w:val="00F834AF"/>
    <w:rsid w:val="00F8548A"/>
    <w:rsid w:val="00F85512"/>
    <w:rsid w:val="00F85E3D"/>
    <w:rsid w:val="00F8793D"/>
    <w:rsid w:val="00F90316"/>
    <w:rsid w:val="00F92815"/>
    <w:rsid w:val="00F93C75"/>
    <w:rsid w:val="00F959B5"/>
    <w:rsid w:val="00F959CA"/>
    <w:rsid w:val="00F959FB"/>
    <w:rsid w:val="00F95E2F"/>
    <w:rsid w:val="00F96F24"/>
    <w:rsid w:val="00F97917"/>
    <w:rsid w:val="00F97BF9"/>
    <w:rsid w:val="00FA658A"/>
    <w:rsid w:val="00FA6F8E"/>
    <w:rsid w:val="00FA7212"/>
    <w:rsid w:val="00FB2675"/>
    <w:rsid w:val="00FB2DB0"/>
    <w:rsid w:val="00FB5256"/>
    <w:rsid w:val="00FB78BE"/>
    <w:rsid w:val="00FB78E0"/>
    <w:rsid w:val="00FB7F50"/>
    <w:rsid w:val="00FC4D5E"/>
    <w:rsid w:val="00FC5552"/>
    <w:rsid w:val="00FD27D1"/>
    <w:rsid w:val="00FD3E45"/>
    <w:rsid w:val="00FD4176"/>
    <w:rsid w:val="00FD6F98"/>
    <w:rsid w:val="00FE0476"/>
    <w:rsid w:val="00FE15BD"/>
    <w:rsid w:val="00FE69B3"/>
    <w:rsid w:val="00FF1B7F"/>
    <w:rsid w:val="00FF1C35"/>
    <w:rsid w:val="00FF3122"/>
    <w:rsid w:val="00FF4CA6"/>
    <w:rsid w:val="00FF56E3"/>
    <w:rsid w:val="00FF5B51"/>
    <w:rsid w:val="00FF733A"/>
    <w:rsid w:val="050C9C3A"/>
    <w:rsid w:val="0A3785FF"/>
    <w:rsid w:val="110ABCA7"/>
    <w:rsid w:val="19132AD8"/>
    <w:rsid w:val="1D03901A"/>
    <w:rsid w:val="1D1A3AA8"/>
    <w:rsid w:val="1F0C7050"/>
    <w:rsid w:val="2997E241"/>
    <w:rsid w:val="2F16C8DC"/>
    <w:rsid w:val="389B1AE2"/>
    <w:rsid w:val="3E8ACB76"/>
    <w:rsid w:val="3E8DD69D"/>
    <w:rsid w:val="3ECC8482"/>
    <w:rsid w:val="3FC8CBB7"/>
    <w:rsid w:val="40165E82"/>
    <w:rsid w:val="4170063E"/>
    <w:rsid w:val="44A763AA"/>
    <w:rsid w:val="4E620B09"/>
    <w:rsid w:val="53795B24"/>
    <w:rsid w:val="5D6FCC9E"/>
    <w:rsid w:val="606E47A5"/>
    <w:rsid w:val="61DC3197"/>
    <w:rsid w:val="64902249"/>
    <w:rsid w:val="64AAA902"/>
    <w:rsid w:val="655B149E"/>
    <w:rsid w:val="6967B4E1"/>
    <w:rsid w:val="6F7A5811"/>
    <w:rsid w:val="76160D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0C66B"/>
  <w15:chartTrackingRefBased/>
  <w15:docId w15:val="{9BC6CF64-1F13-4D9B-A74B-9E7474877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1D5D68"/>
    <w:pPr>
      <w:widowControl w:val="0"/>
      <w:autoSpaceDE w:val="0"/>
      <w:autoSpaceDN w:val="0"/>
      <w:spacing w:before="85"/>
      <w:ind w:left="788" w:right="335"/>
      <w:jc w:val="center"/>
      <w:outlineLvl w:val="0"/>
    </w:pPr>
    <w:rPr>
      <w:rFonts w:ascii="Arial" w:eastAsia="Arial" w:hAnsi="Arial" w:cs="Arial"/>
      <w:b/>
      <w:bCs/>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196"/>
    <w:pPr>
      <w:ind w:left="720"/>
      <w:contextualSpacing/>
    </w:pPr>
  </w:style>
  <w:style w:type="character" w:styleId="Hyperlink">
    <w:name w:val="Hyperlink"/>
    <w:basedOn w:val="DefaultParagraphFont"/>
    <w:uiPriority w:val="99"/>
    <w:unhideWhenUsed/>
    <w:rsid w:val="00A71196"/>
    <w:rPr>
      <w:color w:val="0563C1" w:themeColor="hyperlink"/>
      <w:u w:val="single"/>
    </w:rPr>
  </w:style>
  <w:style w:type="numbering" w:customStyle="1" w:styleId="CurrentList1">
    <w:name w:val="Current List1"/>
    <w:uiPriority w:val="99"/>
    <w:rsid w:val="009C2762"/>
    <w:pPr>
      <w:numPr>
        <w:numId w:val="4"/>
      </w:numPr>
    </w:pPr>
  </w:style>
  <w:style w:type="numbering" w:customStyle="1" w:styleId="CurrentList2">
    <w:name w:val="Current List2"/>
    <w:uiPriority w:val="99"/>
    <w:rsid w:val="009C2762"/>
    <w:pPr>
      <w:numPr>
        <w:numId w:val="5"/>
      </w:numPr>
    </w:pPr>
  </w:style>
  <w:style w:type="paragraph" w:customStyle="1" w:styleId="Default">
    <w:name w:val="Default"/>
    <w:rsid w:val="004E7324"/>
    <w:pPr>
      <w:autoSpaceDE w:val="0"/>
      <w:autoSpaceDN w:val="0"/>
      <w:adjustRightInd w:val="0"/>
    </w:pPr>
    <w:rPr>
      <w:rFonts w:ascii="Lucida Sans" w:hAnsi="Lucida Sans" w:cs="Lucida Sans"/>
      <w:color w:val="000000"/>
    </w:rPr>
  </w:style>
  <w:style w:type="character" w:styleId="UnresolvedMention">
    <w:name w:val="Unresolved Mention"/>
    <w:basedOn w:val="DefaultParagraphFont"/>
    <w:uiPriority w:val="99"/>
    <w:semiHidden/>
    <w:unhideWhenUsed/>
    <w:rsid w:val="00746624"/>
    <w:rPr>
      <w:color w:val="605E5C"/>
      <w:shd w:val="clear" w:color="auto" w:fill="E1DFDD"/>
    </w:rPr>
  </w:style>
  <w:style w:type="character" w:styleId="CommentReference">
    <w:name w:val="annotation reference"/>
    <w:basedOn w:val="DefaultParagraphFont"/>
    <w:uiPriority w:val="99"/>
    <w:semiHidden/>
    <w:unhideWhenUsed/>
    <w:rsid w:val="00476A4B"/>
    <w:rPr>
      <w:sz w:val="16"/>
      <w:szCs w:val="16"/>
    </w:rPr>
  </w:style>
  <w:style w:type="paragraph" w:styleId="CommentText">
    <w:name w:val="annotation text"/>
    <w:basedOn w:val="Normal"/>
    <w:link w:val="CommentTextChar"/>
    <w:uiPriority w:val="99"/>
    <w:unhideWhenUsed/>
    <w:rsid w:val="00476A4B"/>
    <w:rPr>
      <w:sz w:val="20"/>
      <w:szCs w:val="20"/>
    </w:rPr>
  </w:style>
  <w:style w:type="character" w:customStyle="1" w:styleId="CommentTextChar">
    <w:name w:val="Comment Text Char"/>
    <w:basedOn w:val="DefaultParagraphFont"/>
    <w:link w:val="CommentText"/>
    <w:uiPriority w:val="99"/>
    <w:rsid w:val="00476A4B"/>
    <w:rPr>
      <w:sz w:val="20"/>
      <w:szCs w:val="20"/>
    </w:rPr>
  </w:style>
  <w:style w:type="paragraph" w:styleId="CommentSubject">
    <w:name w:val="annotation subject"/>
    <w:basedOn w:val="CommentText"/>
    <w:next w:val="CommentText"/>
    <w:link w:val="CommentSubjectChar"/>
    <w:uiPriority w:val="99"/>
    <w:semiHidden/>
    <w:unhideWhenUsed/>
    <w:rsid w:val="00476A4B"/>
    <w:rPr>
      <w:b/>
      <w:bCs/>
    </w:rPr>
  </w:style>
  <w:style w:type="character" w:customStyle="1" w:styleId="CommentSubjectChar">
    <w:name w:val="Comment Subject Char"/>
    <w:basedOn w:val="CommentTextChar"/>
    <w:link w:val="CommentSubject"/>
    <w:uiPriority w:val="99"/>
    <w:semiHidden/>
    <w:rsid w:val="00476A4B"/>
    <w:rPr>
      <w:b/>
      <w:bCs/>
      <w:sz w:val="20"/>
      <w:szCs w:val="20"/>
    </w:rPr>
  </w:style>
  <w:style w:type="character" w:styleId="FollowedHyperlink">
    <w:name w:val="FollowedHyperlink"/>
    <w:basedOn w:val="DefaultParagraphFont"/>
    <w:uiPriority w:val="99"/>
    <w:semiHidden/>
    <w:unhideWhenUsed/>
    <w:rsid w:val="005B1E2A"/>
    <w:rPr>
      <w:color w:val="954F72" w:themeColor="followedHyperlink"/>
      <w:u w:val="single"/>
    </w:rPr>
  </w:style>
  <w:style w:type="table" w:styleId="TableGrid">
    <w:name w:val="Table Grid"/>
    <w:basedOn w:val="TableNormal"/>
    <w:uiPriority w:val="39"/>
    <w:rsid w:val="00A1200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71D94"/>
  </w:style>
  <w:style w:type="character" w:customStyle="1" w:styleId="Heading1Char">
    <w:name w:val="Heading 1 Char"/>
    <w:basedOn w:val="DefaultParagraphFont"/>
    <w:link w:val="Heading1"/>
    <w:uiPriority w:val="1"/>
    <w:rsid w:val="001D5D68"/>
    <w:rPr>
      <w:rFonts w:ascii="Arial" w:eastAsia="Arial" w:hAnsi="Arial" w:cs="Arial"/>
      <w:b/>
      <w:bCs/>
      <w:sz w:val="48"/>
      <w:szCs w:val="48"/>
      <w:lang w:val="en-US"/>
    </w:rPr>
  </w:style>
  <w:style w:type="paragraph" w:styleId="Header">
    <w:name w:val="header"/>
    <w:basedOn w:val="Normal"/>
    <w:link w:val="HeaderChar"/>
    <w:uiPriority w:val="99"/>
    <w:unhideWhenUsed/>
    <w:rsid w:val="00957B50"/>
    <w:pPr>
      <w:tabs>
        <w:tab w:val="center" w:pos="4513"/>
        <w:tab w:val="right" w:pos="9026"/>
      </w:tabs>
    </w:pPr>
  </w:style>
  <w:style w:type="character" w:customStyle="1" w:styleId="HeaderChar">
    <w:name w:val="Header Char"/>
    <w:basedOn w:val="DefaultParagraphFont"/>
    <w:link w:val="Header"/>
    <w:uiPriority w:val="99"/>
    <w:rsid w:val="00957B50"/>
  </w:style>
  <w:style w:type="paragraph" w:styleId="Footer">
    <w:name w:val="footer"/>
    <w:basedOn w:val="Normal"/>
    <w:link w:val="FooterChar"/>
    <w:uiPriority w:val="99"/>
    <w:unhideWhenUsed/>
    <w:rsid w:val="00957B50"/>
    <w:pPr>
      <w:tabs>
        <w:tab w:val="center" w:pos="4513"/>
        <w:tab w:val="right" w:pos="9026"/>
      </w:tabs>
    </w:pPr>
  </w:style>
  <w:style w:type="character" w:customStyle="1" w:styleId="FooterChar">
    <w:name w:val="Footer Char"/>
    <w:basedOn w:val="DefaultParagraphFont"/>
    <w:link w:val="Footer"/>
    <w:uiPriority w:val="99"/>
    <w:rsid w:val="00957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aduatestudies@cardiffmet.ac.uk" TargetMode="External"/><Relationship Id="rId18" Type="http://schemas.openxmlformats.org/officeDocument/2006/relationships/hyperlink" Target="https://outlookuwicac.sharepoint.com/:w:/r/sites/DoctoralAcademy/_layouts/15/Doc.aspx?sourcedoc=%7B98249934-535F-477A-84BC-08496DEC014D%7D&amp;file=Dual_Joint%20PhD%20Proposal%20-%20Template%20.docx&amp;action=default&amp;mobileredirect=true" TargetMode="External"/><Relationship Id="rId3" Type="http://schemas.openxmlformats.org/officeDocument/2006/relationships/customXml" Target="../customXml/item3.xml"/><Relationship Id="rId21" Type="http://schemas.openxmlformats.org/officeDocument/2006/relationships/hyperlink" Target="https://outlookuwicac.sharepoint.com/:w:/r/sites/DoctoralAcademy/_layouts/15/Doc.aspx?sourcedoc=%7B0E42BE0D-E7FC-47F4-937B-97BD3FFF0201%7D&amp;file=Due%20Diligence%20Process%20-%20Template.docx&amp;action=default&amp;mobileredirect=true" TargetMode="External"/><Relationship Id="rId7" Type="http://schemas.openxmlformats.org/officeDocument/2006/relationships/settings" Target="settings.xml"/><Relationship Id="rId12" Type="http://schemas.openxmlformats.org/officeDocument/2006/relationships/hyperlink" Target="https://outlookuwicac.sharepoint.com/sites/DoctoralAcademy/SitePages/Dual-Joint-PhD.aspx" TargetMode="External"/><Relationship Id="rId17" Type="http://schemas.openxmlformats.org/officeDocument/2006/relationships/hyperlink" Target="https://outlookuwicac.sharepoint.com/:w:/r/sites/DoctoralAcademy/_layouts/15/Doc.aspx?sourcedoc=%7B0E42BE0D-E7FC-47F4-937B-97BD3FFF0201%7D&amp;file=Due%20Diligence%20Process%20-%20Template.docx&amp;action=default&amp;mobileredirect=tru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outlookuwicac.sharepoint.com/:w:/r/sites/DoctoralAcademy/_layouts/15/Doc.aspx?sourcedoc=%7B0E42BE0D-E7FC-47F4-937B-97BD3FFF0201%7D&amp;file=Due%20Diligence%20Process%20-%20Template.docx&amp;action=default&amp;mobileredirect=true" TargetMode="External"/><Relationship Id="rId20" Type="http://schemas.openxmlformats.org/officeDocument/2006/relationships/hyperlink" Target="https://www.cardiffmet.ac.uk/registry/academichandbook/Documents/AH1_09_01E.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utlookuwicac.sharepoint.com/:w:/r/sites/DoctoralAcademy/_layouts/15/Doc.aspx?sourcedoc=%7BA367EB1E-0FA8-4083-B4EA-DF87DD2D9E7D%7D&amp;file=Dual%20-%20Joint%20PhD%20Memorandum%20of%20Agreement%20Template.docx&amp;action=default&amp;mobileredirect=tru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outlookuwicac.sharepoint.com/:x:/r/sites/DoctoralAcademy/_layouts/15/Doc.aspx?sourcedoc=%7B254D6E4B-280B-4924-A683-7EAA8A8EA1EE%7D&amp;file=New%20Programme%20Business%20Case.xlsx&amp;action=default&amp;mobileredirect=tru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ardiffmet.ac.uk/registry/academichandbook/Documents/AH1_07_11.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utlookuwicac.sharepoint.com/:w:/r/sites/DoctoralAcademy/_layouts/15/Doc.aspx?sourcedoc=%7BA367EB1E-0FA8-4083-B4EA-DF87DD2D9E7D%7D&amp;file=Dual%20-%20Joint%20PhD%20Memorandum%20of%20Agreement%20Template.docx&amp;action=default&amp;mobileredirect=true" TargetMode="External"/><Relationship Id="rId22" Type="http://schemas.openxmlformats.org/officeDocument/2006/relationships/hyperlink" Target="https://outlookuwicac.sharepoint.com/:w:/r/sites/DoctoralAcademy/_layouts/15/Doc.aspx?sourcedoc=%7B98249934-535F-477A-84BC-08496DEC014D%7D&amp;file=Dual_Joint%20PhD%20Proposal%20-%20Template%20.docx&amp;action=default&amp;mobileredirect=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22BEF59A2C124C90515FC7468BB176" ma:contentTypeVersion="4" ma:contentTypeDescription="Create a new document." ma:contentTypeScope="" ma:versionID="b49db0c1365bc2881c88416b33fb8e24">
  <xsd:schema xmlns:xsd="http://www.w3.org/2001/XMLSchema" xmlns:xs="http://www.w3.org/2001/XMLSchema" xmlns:p="http://schemas.microsoft.com/office/2006/metadata/properties" xmlns:ns2="986566b0-ee2f-4009-a373-0495ba43568c" targetNamespace="http://schemas.microsoft.com/office/2006/metadata/properties" ma:root="true" ma:fieldsID="4b35c1324cbc55aa05579a75942d7acd" ns2:_="">
    <xsd:import namespace="986566b0-ee2f-4009-a373-0495ba4356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6566b0-ee2f-4009-a373-0495ba435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OTES" ma:index="11"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 xmlns="986566b0-ee2f-4009-a373-0495ba43568c" xsi:nil="true"/>
  </documentManagement>
</p:properties>
</file>

<file path=customXml/itemProps1.xml><?xml version="1.0" encoding="utf-8"?>
<ds:datastoreItem xmlns:ds="http://schemas.openxmlformats.org/officeDocument/2006/customXml" ds:itemID="{685CB720-DBB8-4EED-BEA1-8FC145358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6566b0-ee2f-4009-a373-0495ba435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53D8CC-63E9-4548-ADE5-45F70CC495F2}">
  <ds:schemaRefs>
    <ds:schemaRef ds:uri="http://schemas.openxmlformats.org/officeDocument/2006/bibliography"/>
  </ds:schemaRefs>
</ds:datastoreItem>
</file>

<file path=customXml/itemProps3.xml><?xml version="1.0" encoding="utf-8"?>
<ds:datastoreItem xmlns:ds="http://schemas.openxmlformats.org/officeDocument/2006/customXml" ds:itemID="{7DB1669D-D9EB-4948-92C4-83B591A8D9C4}">
  <ds:schemaRefs>
    <ds:schemaRef ds:uri="http://schemas.microsoft.com/sharepoint/v3/contenttype/forms"/>
  </ds:schemaRefs>
</ds:datastoreItem>
</file>

<file path=customXml/itemProps4.xml><?xml version="1.0" encoding="utf-8"?>
<ds:datastoreItem xmlns:ds="http://schemas.openxmlformats.org/officeDocument/2006/customXml" ds:itemID="{499C891F-B15B-4246-8C17-17DE669C30BF}">
  <ds:schemaRefs>
    <ds:schemaRef ds:uri="http://schemas.microsoft.com/office/2006/metadata/properties"/>
    <ds:schemaRef ds:uri="http://schemas.microsoft.com/office/infopath/2007/PartnerControls"/>
    <ds:schemaRef ds:uri="986566b0-ee2f-4009-a373-0495ba43568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8156</Words>
  <Characters>46491</Characters>
  <Application>Microsoft Office Word</Application>
  <DocSecurity>0</DocSecurity>
  <Lines>387</Lines>
  <Paragraphs>109</Paragraphs>
  <ScaleCrop>false</ScaleCrop>
  <Company/>
  <LinksUpToDate>false</LinksUpToDate>
  <CharactersWithSpaces>54538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Richard</dc:creator>
  <cp:keywords/>
  <dc:description/>
  <cp:lastModifiedBy>Wildsmith, Duncan</cp:lastModifiedBy>
  <cp:revision>6</cp:revision>
  <dcterms:created xsi:type="dcterms:W3CDTF">2026-08-11T14:39:00Z</dcterms:created>
  <dcterms:modified xsi:type="dcterms:W3CDTF">2026-08-11T15:06:00Z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0x010100F222BEF59A2C124C90515FC7468BB176</vt:lpwstr>
  </property>
  <property fmtid="{D5CDD505-2E9C-101B-9397-08002B2CF9AE}" pid="3" name="docLang">
    <vt:lpwstr>en</vt:lpwstr>
  </property>
</Properties>
</file>