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3DC3" w14:textId="3C7C2E10" w:rsidR="00A17D57" w:rsidRDefault="00266CCC" w:rsidP="00266CCC">
      <w:pPr>
        <w:jc w:val="center"/>
        <w:rPr>
          <w:rStyle w:val="Strong"/>
          <w:rFonts w:cstheme="minorHAnsi"/>
          <w:color w:val="000000"/>
          <w:shd w:val="clear" w:color="auto" w:fill="FFFFFF"/>
        </w:rPr>
      </w:pPr>
      <w:r w:rsidRPr="00BB059A">
        <w:rPr>
          <w:rStyle w:val="Strong"/>
          <w:rFonts w:cstheme="minorHAnsi"/>
          <w:color w:val="000000"/>
          <w:shd w:val="clear" w:color="auto" w:fill="FFFFFF"/>
        </w:rPr>
        <w:t>This document is also available in Welsh</w:t>
      </w:r>
      <w:r>
        <w:rPr>
          <w:rStyle w:val="Strong"/>
          <w:rFonts w:cstheme="minorHAnsi"/>
          <w:color w:val="000000"/>
          <w:shd w:val="clear" w:color="auto" w:fill="FFFFFF"/>
        </w:rPr>
        <w:t xml:space="preserve"> / </w:t>
      </w:r>
      <w:proofErr w:type="spellStart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>Mae’r</w:t>
      </w:r>
      <w:proofErr w:type="spellEnd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>ddogfen</w:t>
      </w:r>
      <w:proofErr w:type="spellEnd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 xml:space="preserve"> hon </w:t>
      </w:r>
      <w:proofErr w:type="spellStart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>hefyd</w:t>
      </w:r>
      <w:proofErr w:type="spellEnd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>ar</w:t>
      </w:r>
      <w:proofErr w:type="spellEnd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>gael</w:t>
      </w:r>
      <w:proofErr w:type="spellEnd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>yn</w:t>
      </w:r>
      <w:proofErr w:type="spellEnd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622CB" w:rsidRPr="00BB059A">
        <w:rPr>
          <w:rStyle w:val="Strong"/>
          <w:rFonts w:cstheme="minorHAnsi"/>
          <w:color w:val="000000"/>
          <w:shd w:val="clear" w:color="auto" w:fill="FFFFFF"/>
        </w:rPr>
        <w:t>Gymraeg</w:t>
      </w:r>
      <w:proofErr w:type="spellEnd"/>
    </w:p>
    <w:p w14:paraId="2DC278E6" w14:textId="77777777" w:rsidR="00266CCC" w:rsidRPr="00BB059A" w:rsidRDefault="00266CCC" w:rsidP="00266CCC">
      <w:pPr>
        <w:jc w:val="center"/>
        <w:rPr>
          <w:rStyle w:val="Strong"/>
          <w:rFonts w:cstheme="minorHAnsi"/>
          <w:color w:val="000000"/>
          <w:shd w:val="clear" w:color="auto" w:fill="FFFFFF"/>
        </w:rPr>
      </w:pPr>
    </w:p>
    <w:p w14:paraId="286F4617" w14:textId="593E6332" w:rsidR="008B7637" w:rsidRPr="00266CCC" w:rsidRDefault="005622CB" w:rsidP="005622CB">
      <w:pPr>
        <w:pBdr>
          <w:bottom w:val="single" w:sz="4" w:space="1" w:color="auto"/>
        </w:pBdr>
        <w:spacing w:before="30"/>
        <w:ind w:right="365"/>
        <w:jc w:val="center"/>
        <w:rPr>
          <w:lang w:eastAsia="en-GB"/>
        </w:rPr>
      </w:pPr>
      <w:r w:rsidRPr="00266CCC">
        <w:rPr>
          <w:lang w:eastAsia="en-GB"/>
        </w:rPr>
        <w:t>Cardiff Met welcomes correspondence in English and Welsh and we will ensure that we communicate with you in the language of your choice, whether that’s English, Welsh</w:t>
      </w:r>
      <w:r w:rsidR="00F67789">
        <w:rPr>
          <w:lang w:eastAsia="en-GB"/>
        </w:rPr>
        <w:t>,</w:t>
      </w:r>
      <w:r w:rsidRPr="00266CCC">
        <w:rPr>
          <w:lang w:eastAsia="en-GB"/>
        </w:rPr>
        <w:t xml:space="preserve"> or bilingual</w:t>
      </w:r>
      <w:r w:rsidR="00F67789">
        <w:rPr>
          <w:lang w:eastAsia="en-GB"/>
        </w:rPr>
        <w:t>,</w:t>
      </w:r>
      <w:r w:rsidRPr="00266CCC">
        <w:rPr>
          <w:lang w:eastAsia="en-GB"/>
        </w:rPr>
        <w:t xml:space="preserve"> </w:t>
      </w:r>
      <w:proofErr w:type="gramStart"/>
      <w:r w:rsidRPr="00266CCC">
        <w:rPr>
          <w:lang w:eastAsia="en-GB"/>
        </w:rPr>
        <w:t>as long as</w:t>
      </w:r>
      <w:proofErr w:type="gramEnd"/>
      <w:r w:rsidRPr="00266CCC">
        <w:rPr>
          <w:lang w:eastAsia="en-GB"/>
        </w:rPr>
        <w:t xml:space="preserve"> you let us know which you prefer. Corresponding in Welsh will not lead to any delay.</w:t>
      </w:r>
    </w:p>
    <w:p w14:paraId="03B8A18A" w14:textId="77777777" w:rsidR="00A17D57" w:rsidRPr="00F0159E" w:rsidRDefault="00A17D57" w:rsidP="005622CB">
      <w:pPr>
        <w:pBdr>
          <w:bottom w:val="single" w:sz="4" w:space="1" w:color="auto"/>
        </w:pBdr>
        <w:spacing w:before="30"/>
        <w:ind w:right="365"/>
        <w:jc w:val="center"/>
        <w:rPr>
          <w:rFonts w:asciiTheme="minorHAnsi" w:hAnsiTheme="minorHAnsi" w:cstheme="minorHAnsi"/>
          <w:b/>
          <w:u w:val="single"/>
        </w:rPr>
      </w:pPr>
    </w:p>
    <w:p w14:paraId="76A537C3" w14:textId="77777777" w:rsidR="008B7637" w:rsidRDefault="008B7637" w:rsidP="004D3C3D">
      <w:pPr>
        <w:spacing w:before="30"/>
        <w:ind w:right="365"/>
        <w:jc w:val="right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60927D0" w14:textId="0B473DBF" w:rsidR="004D3C3D" w:rsidRDefault="008E72D1" w:rsidP="004D3C3D">
      <w:pPr>
        <w:spacing w:before="30"/>
        <w:ind w:right="365"/>
        <w:jc w:val="right"/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</w:pPr>
      <w:r w:rsidRPr="005737E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 wp14:anchorId="1E59C945" wp14:editId="6C06B653">
            <wp:simplePos x="0" y="0"/>
            <wp:positionH relativeFrom="page">
              <wp:posOffset>685800</wp:posOffset>
            </wp:positionH>
            <wp:positionV relativeFrom="paragraph">
              <wp:posOffset>19051</wp:posOffset>
            </wp:positionV>
            <wp:extent cx="2343150" cy="647700"/>
            <wp:effectExtent l="0" t="0" r="0" b="0"/>
            <wp:wrapNone/>
            <wp:docPr id="1" name="Image 1" descr="CMET-landscape-logo_blu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MET-landscape-logo_blue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7ED">
        <w:rPr>
          <w:rFonts w:asciiTheme="minorHAnsi" w:hAnsiTheme="minorHAnsi" w:cstheme="minorHAnsi"/>
          <w:b/>
          <w:sz w:val="28"/>
          <w:szCs w:val="28"/>
          <w:u w:val="single"/>
        </w:rPr>
        <w:t>CARE</w:t>
      </w:r>
      <w:r w:rsidRPr="005737ED">
        <w:rPr>
          <w:rFonts w:asciiTheme="minorHAnsi" w:hAnsiTheme="minorHAnsi" w:cstheme="minorHAnsi"/>
          <w:b/>
          <w:spacing w:val="-8"/>
          <w:sz w:val="28"/>
          <w:szCs w:val="28"/>
          <w:u w:val="single"/>
        </w:rPr>
        <w:t xml:space="preserve"> </w:t>
      </w:r>
      <w:r w:rsidRPr="005737ED">
        <w:rPr>
          <w:rFonts w:asciiTheme="minorHAnsi" w:hAnsiTheme="minorHAnsi" w:cstheme="minorHAnsi"/>
          <w:b/>
          <w:sz w:val="28"/>
          <w:szCs w:val="28"/>
          <w:u w:val="single"/>
        </w:rPr>
        <w:t>LEAVERS</w:t>
      </w:r>
      <w:r w:rsidRPr="005737ED">
        <w:rPr>
          <w:rFonts w:asciiTheme="minorHAnsi" w:hAnsiTheme="minorHAnsi" w:cstheme="minorHAnsi"/>
          <w:b/>
          <w:spacing w:val="-9"/>
          <w:sz w:val="28"/>
          <w:szCs w:val="28"/>
          <w:u w:val="single"/>
        </w:rPr>
        <w:t xml:space="preserve"> </w:t>
      </w:r>
      <w:r w:rsidRPr="005737ED">
        <w:rPr>
          <w:rFonts w:asciiTheme="minorHAnsi" w:hAnsiTheme="minorHAnsi" w:cstheme="minorHAnsi"/>
          <w:b/>
          <w:sz w:val="28"/>
          <w:szCs w:val="28"/>
          <w:u w:val="single"/>
        </w:rPr>
        <w:t>&amp;</w:t>
      </w:r>
      <w:r w:rsidRPr="005737ED">
        <w:rPr>
          <w:rFonts w:asciiTheme="minorHAnsi" w:hAnsiTheme="minorHAnsi" w:cstheme="minorHAnsi"/>
          <w:b/>
          <w:spacing w:val="-9"/>
          <w:sz w:val="28"/>
          <w:szCs w:val="28"/>
          <w:u w:val="single"/>
        </w:rPr>
        <w:t xml:space="preserve"> </w:t>
      </w:r>
      <w:r w:rsidRPr="005737ED">
        <w:rPr>
          <w:rFonts w:asciiTheme="minorHAnsi" w:hAnsiTheme="minorHAnsi" w:cstheme="minorHAnsi"/>
          <w:b/>
          <w:sz w:val="28"/>
          <w:szCs w:val="28"/>
          <w:u w:val="single"/>
        </w:rPr>
        <w:t>ESTRANGED</w:t>
      </w:r>
      <w:r w:rsidRPr="005737ED">
        <w:rPr>
          <w:rFonts w:asciiTheme="minorHAnsi" w:hAnsiTheme="minorHAnsi" w:cstheme="minorHAnsi"/>
          <w:b/>
          <w:spacing w:val="-4"/>
          <w:sz w:val="28"/>
          <w:szCs w:val="28"/>
          <w:u w:val="single"/>
        </w:rPr>
        <w:t xml:space="preserve"> </w:t>
      </w:r>
      <w:r w:rsidRPr="005737ED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STUDENTS</w:t>
      </w:r>
      <w:r w:rsidR="00DD5318" w:rsidRPr="005737E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737ED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BURSARY</w:t>
      </w:r>
    </w:p>
    <w:p w14:paraId="1E59C8DE" w14:textId="2180FEB7" w:rsidR="001F016D" w:rsidRPr="00190607" w:rsidRDefault="008E72D1" w:rsidP="004D3C3D">
      <w:pPr>
        <w:spacing w:before="30"/>
        <w:ind w:right="36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90607">
        <w:rPr>
          <w:rFonts w:asciiTheme="minorHAnsi" w:hAnsiTheme="minorHAnsi" w:cstheme="minorHAnsi"/>
          <w:b/>
          <w:sz w:val="24"/>
          <w:szCs w:val="24"/>
        </w:rPr>
        <w:t>Terms</w:t>
      </w:r>
      <w:r w:rsidRPr="00190607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b/>
          <w:sz w:val="24"/>
          <w:szCs w:val="24"/>
        </w:rPr>
        <w:t>and</w:t>
      </w:r>
      <w:r w:rsidRPr="00190607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b/>
          <w:sz w:val="24"/>
          <w:szCs w:val="24"/>
        </w:rPr>
        <w:t>Conditions</w:t>
      </w:r>
      <w:r w:rsidRPr="00190607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b/>
          <w:spacing w:val="-2"/>
          <w:sz w:val="24"/>
          <w:szCs w:val="24"/>
        </w:rPr>
        <w:t>202</w:t>
      </w:r>
      <w:r w:rsidR="00960BA5">
        <w:rPr>
          <w:rFonts w:asciiTheme="minorHAnsi" w:hAnsiTheme="minorHAnsi" w:cstheme="minorHAnsi"/>
          <w:b/>
          <w:spacing w:val="-2"/>
          <w:sz w:val="24"/>
          <w:szCs w:val="24"/>
        </w:rPr>
        <w:t>6</w:t>
      </w:r>
      <w:r w:rsidRPr="00190607">
        <w:rPr>
          <w:rFonts w:asciiTheme="minorHAnsi" w:hAnsiTheme="minorHAnsi" w:cstheme="minorHAnsi"/>
          <w:b/>
          <w:spacing w:val="-2"/>
          <w:sz w:val="24"/>
          <w:szCs w:val="24"/>
        </w:rPr>
        <w:t>/2</w:t>
      </w:r>
      <w:r w:rsidR="00960BA5">
        <w:rPr>
          <w:rFonts w:asciiTheme="minorHAnsi" w:hAnsiTheme="minorHAnsi" w:cstheme="minorHAnsi"/>
          <w:b/>
          <w:spacing w:val="-2"/>
          <w:sz w:val="24"/>
          <w:szCs w:val="24"/>
        </w:rPr>
        <w:t>7</w:t>
      </w:r>
    </w:p>
    <w:p w14:paraId="5092FC29" w14:textId="77777777" w:rsidR="006F3382" w:rsidRDefault="006F3382">
      <w:pPr>
        <w:spacing w:before="1" w:line="259" w:lineRule="auto"/>
        <w:ind w:left="157" w:right="448"/>
        <w:rPr>
          <w:rFonts w:asciiTheme="minorHAnsi" w:hAnsiTheme="minorHAnsi" w:cstheme="minorHAnsi"/>
          <w:sz w:val="28"/>
          <w:szCs w:val="28"/>
          <w:u w:val="single"/>
        </w:rPr>
      </w:pPr>
    </w:p>
    <w:p w14:paraId="78FB56B1" w14:textId="77777777" w:rsidR="004D3C3D" w:rsidRPr="00190607" w:rsidRDefault="004D3C3D">
      <w:pPr>
        <w:spacing w:before="1" w:line="259" w:lineRule="auto"/>
        <w:ind w:left="157" w:right="448"/>
        <w:rPr>
          <w:rFonts w:asciiTheme="minorHAnsi" w:hAnsiTheme="minorHAnsi" w:cstheme="minorHAnsi"/>
          <w:sz w:val="28"/>
          <w:szCs w:val="28"/>
          <w:u w:val="single"/>
        </w:rPr>
      </w:pPr>
    </w:p>
    <w:p w14:paraId="0F9B8FF0" w14:textId="7112EF4B" w:rsidR="006F3382" w:rsidRPr="005737ED" w:rsidRDefault="006F3382" w:rsidP="005100D5">
      <w:pPr>
        <w:pStyle w:val="ListParagraph"/>
        <w:numPr>
          <w:ilvl w:val="0"/>
          <w:numId w:val="8"/>
        </w:numPr>
        <w:spacing w:before="1" w:line="259" w:lineRule="auto"/>
        <w:ind w:left="142" w:right="44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737ED">
        <w:rPr>
          <w:rFonts w:asciiTheme="minorHAnsi" w:hAnsiTheme="minorHAnsi" w:cstheme="minorHAnsi"/>
          <w:b/>
          <w:bCs/>
          <w:sz w:val="28"/>
          <w:szCs w:val="28"/>
          <w:u w:val="single"/>
        </w:rPr>
        <w:t>O</w:t>
      </w:r>
      <w:r w:rsidR="00F05ABF" w:rsidRPr="005737ED">
        <w:rPr>
          <w:rFonts w:asciiTheme="minorHAnsi" w:hAnsiTheme="minorHAnsi" w:cstheme="minorHAnsi"/>
          <w:b/>
          <w:bCs/>
          <w:sz w:val="28"/>
          <w:szCs w:val="28"/>
          <w:u w:val="single"/>
        </w:rPr>
        <w:t>verview</w:t>
      </w:r>
    </w:p>
    <w:p w14:paraId="5BF66A22" w14:textId="3447E487" w:rsidR="004D7B49" w:rsidRDefault="002618D5" w:rsidP="00391A11">
      <w:pPr>
        <w:ind w:left="159" w:right="448"/>
        <w:rPr>
          <w:rFonts w:asciiTheme="minorHAnsi" w:hAnsiTheme="minorHAnsi" w:cstheme="minorHAnsi"/>
          <w:sz w:val="24"/>
          <w:szCs w:val="24"/>
        </w:rPr>
      </w:pPr>
      <w:r w:rsidRPr="006E4180">
        <w:rPr>
          <w:rFonts w:asciiTheme="minorHAnsi" w:hAnsiTheme="minorHAnsi" w:cstheme="minorHAnsi"/>
          <w:sz w:val="24"/>
          <w:szCs w:val="24"/>
        </w:rPr>
        <w:t xml:space="preserve">The Care Leavers and Estranged Students Bursary </w:t>
      </w:r>
      <w:r w:rsidR="00885E0F" w:rsidRPr="006E4180">
        <w:rPr>
          <w:rFonts w:asciiTheme="minorHAnsi" w:hAnsiTheme="minorHAnsi" w:cstheme="minorHAnsi"/>
          <w:sz w:val="24"/>
          <w:szCs w:val="24"/>
        </w:rPr>
        <w:t xml:space="preserve">is a </w:t>
      </w:r>
      <w:r w:rsidR="00C2307C" w:rsidRPr="006E4180">
        <w:rPr>
          <w:rFonts w:asciiTheme="minorHAnsi" w:hAnsiTheme="minorHAnsi" w:cstheme="minorHAnsi"/>
          <w:sz w:val="24"/>
          <w:szCs w:val="24"/>
        </w:rPr>
        <w:t xml:space="preserve">specific </w:t>
      </w:r>
      <w:r w:rsidR="00885E0F" w:rsidRPr="006E4180">
        <w:rPr>
          <w:rFonts w:asciiTheme="minorHAnsi" w:hAnsiTheme="minorHAnsi" w:cstheme="minorHAnsi"/>
          <w:sz w:val="24"/>
          <w:szCs w:val="24"/>
        </w:rPr>
        <w:t>package of support developed</w:t>
      </w:r>
      <w:r w:rsidR="00C2307C" w:rsidRPr="006E4180">
        <w:rPr>
          <w:rFonts w:asciiTheme="minorHAnsi" w:hAnsiTheme="minorHAnsi" w:cstheme="minorHAnsi"/>
          <w:sz w:val="24"/>
          <w:szCs w:val="24"/>
        </w:rPr>
        <w:t xml:space="preserve"> </w:t>
      </w:r>
      <w:r w:rsidR="00885E0F" w:rsidRPr="006E4180">
        <w:rPr>
          <w:rFonts w:asciiTheme="minorHAnsi" w:hAnsiTheme="minorHAnsi" w:cstheme="minorHAnsi"/>
          <w:sz w:val="24"/>
          <w:szCs w:val="24"/>
        </w:rPr>
        <w:t>for</w:t>
      </w:r>
      <w:r w:rsidR="00E925E1" w:rsidRPr="006E4180">
        <w:rPr>
          <w:rFonts w:asciiTheme="minorHAnsi" w:hAnsiTheme="minorHAnsi" w:cstheme="minorHAnsi"/>
          <w:sz w:val="24"/>
          <w:szCs w:val="24"/>
        </w:rPr>
        <w:t xml:space="preserve"> c</w:t>
      </w:r>
      <w:r w:rsidR="003F09E9" w:rsidRPr="006E4180">
        <w:rPr>
          <w:rFonts w:asciiTheme="minorHAnsi" w:hAnsiTheme="minorHAnsi" w:cstheme="minorHAnsi"/>
          <w:sz w:val="24"/>
          <w:szCs w:val="24"/>
        </w:rPr>
        <w:t xml:space="preserve">are </w:t>
      </w:r>
      <w:r w:rsidR="00E925E1" w:rsidRPr="006E4180">
        <w:rPr>
          <w:rFonts w:asciiTheme="minorHAnsi" w:hAnsiTheme="minorHAnsi" w:cstheme="minorHAnsi"/>
          <w:sz w:val="24"/>
          <w:szCs w:val="24"/>
        </w:rPr>
        <w:t>l</w:t>
      </w:r>
      <w:r w:rsidR="003F09E9" w:rsidRPr="006E4180">
        <w:rPr>
          <w:rFonts w:asciiTheme="minorHAnsi" w:hAnsiTheme="minorHAnsi" w:cstheme="minorHAnsi"/>
          <w:sz w:val="24"/>
          <w:szCs w:val="24"/>
        </w:rPr>
        <w:t xml:space="preserve">eavers and young people who are estranged from their </w:t>
      </w:r>
      <w:r w:rsidR="00C2307C" w:rsidRPr="006E4180">
        <w:rPr>
          <w:rFonts w:asciiTheme="minorHAnsi" w:hAnsiTheme="minorHAnsi" w:cstheme="minorHAnsi"/>
          <w:sz w:val="24"/>
          <w:szCs w:val="24"/>
        </w:rPr>
        <w:t>parents</w:t>
      </w:r>
      <w:r w:rsidR="00B17045" w:rsidRPr="006E4180">
        <w:rPr>
          <w:rFonts w:asciiTheme="minorHAnsi" w:hAnsiTheme="minorHAnsi" w:cstheme="minorHAnsi"/>
          <w:sz w:val="24"/>
          <w:szCs w:val="24"/>
        </w:rPr>
        <w:t>.</w:t>
      </w:r>
      <w:r w:rsidR="00391A11">
        <w:rPr>
          <w:rFonts w:asciiTheme="minorHAnsi" w:hAnsiTheme="minorHAnsi" w:cstheme="minorHAnsi"/>
          <w:sz w:val="24"/>
          <w:szCs w:val="24"/>
        </w:rPr>
        <w:t xml:space="preserve"> </w:t>
      </w:r>
      <w:r w:rsidR="005D6BD4" w:rsidRPr="005D6BD4">
        <w:rPr>
          <w:rFonts w:asciiTheme="minorHAnsi" w:hAnsiTheme="minorHAnsi" w:cstheme="minorHAnsi"/>
          <w:sz w:val="24"/>
          <w:szCs w:val="24"/>
        </w:rPr>
        <w:t>The package of support includes specialist pre-entry support, year-round accommodation, annual bursary</w:t>
      </w:r>
      <w:r w:rsidR="002D18D2">
        <w:rPr>
          <w:rFonts w:asciiTheme="minorHAnsi" w:hAnsiTheme="minorHAnsi" w:cstheme="minorHAnsi"/>
          <w:sz w:val="24"/>
          <w:szCs w:val="24"/>
        </w:rPr>
        <w:t xml:space="preserve"> of</w:t>
      </w:r>
      <w:r w:rsidR="005D6BD4" w:rsidRPr="005D6BD4">
        <w:rPr>
          <w:rFonts w:asciiTheme="minorHAnsi" w:hAnsiTheme="minorHAnsi" w:cstheme="minorHAnsi"/>
          <w:sz w:val="24"/>
          <w:szCs w:val="24"/>
        </w:rPr>
        <w:t xml:space="preserve"> £1000 per academic year</w:t>
      </w:r>
      <w:r w:rsidR="00EA2CF0">
        <w:rPr>
          <w:rFonts w:asciiTheme="minorHAnsi" w:hAnsiTheme="minorHAnsi" w:cstheme="minorHAnsi"/>
          <w:sz w:val="24"/>
          <w:szCs w:val="24"/>
        </w:rPr>
        <w:t xml:space="preserve"> and a </w:t>
      </w:r>
      <w:r w:rsidR="005D6BD4" w:rsidRPr="005D6BD4">
        <w:rPr>
          <w:rFonts w:asciiTheme="minorHAnsi" w:hAnsiTheme="minorHAnsi" w:cstheme="minorHAnsi"/>
          <w:sz w:val="24"/>
          <w:szCs w:val="24"/>
        </w:rPr>
        <w:t xml:space="preserve">dedicated staff contact.  Eligible students will also be granted the </w:t>
      </w:r>
      <w:hyperlink r:id="rId11" w:history="1">
        <w:r w:rsidR="005D6BD4" w:rsidRPr="00B10E1C">
          <w:rPr>
            <w:rStyle w:val="Hyperlink"/>
            <w:rFonts w:asciiTheme="minorHAnsi" w:hAnsiTheme="minorHAnsi" w:cstheme="minorHAnsi"/>
            <w:sz w:val="24"/>
            <w:szCs w:val="24"/>
          </w:rPr>
          <w:t>Study Life Award</w:t>
        </w:r>
      </w:hyperlink>
      <w:r w:rsidR="005D6BD4" w:rsidRPr="005D6BD4">
        <w:rPr>
          <w:rFonts w:asciiTheme="minorHAnsi" w:hAnsiTheme="minorHAnsi" w:cstheme="minorHAnsi"/>
          <w:sz w:val="24"/>
          <w:szCs w:val="24"/>
        </w:rPr>
        <w:t xml:space="preserve"> (please see Study Life bursary </w:t>
      </w:r>
      <w:hyperlink r:id="rId12" w:history="1">
        <w:r w:rsidR="005D6BD4" w:rsidRPr="00360112">
          <w:rPr>
            <w:rStyle w:val="Hyperlink"/>
            <w:rFonts w:asciiTheme="minorHAnsi" w:hAnsiTheme="minorHAnsi" w:cstheme="minorHAnsi"/>
            <w:sz w:val="24"/>
            <w:szCs w:val="24"/>
          </w:rPr>
          <w:t>terms and conditions</w:t>
        </w:r>
      </w:hyperlink>
      <w:r w:rsidR="005D6BD4" w:rsidRPr="005D6BD4">
        <w:rPr>
          <w:rFonts w:asciiTheme="minorHAnsi" w:hAnsiTheme="minorHAnsi" w:cstheme="minorHAnsi"/>
          <w:sz w:val="24"/>
          <w:szCs w:val="24"/>
        </w:rPr>
        <w:t>).</w:t>
      </w:r>
    </w:p>
    <w:p w14:paraId="42288170" w14:textId="77777777" w:rsidR="005D6BD4" w:rsidRPr="00190607" w:rsidRDefault="005D6BD4" w:rsidP="005D6BD4">
      <w:pPr>
        <w:ind w:left="159" w:right="448"/>
        <w:rPr>
          <w:rFonts w:asciiTheme="minorHAnsi" w:hAnsiTheme="minorHAnsi" w:cstheme="minorHAnsi"/>
          <w:sz w:val="24"/>
          <w:szCs w:val="24"/>
        </w:rPr>
      </w:pPr>
    </w:p>
    <w:p w14:paraId="5E8ECDBF" w14:textId="79D2F826" w:rsidR="00A9358F" w:rsidRPr="00A9358F" w:rsidRDefault="008E72D1" w:rsidP="00A9358F">
      <w:pPr>
        <w:pStyle w:val="Heading1"/>
        <w:numPr>
          <w:ilvl w:val="0"/>
          <w:numId w:val="8"/>
        </w:numPr>
        <w:tabs>
          <w:tab w:val="left" w:pos="873"/>
        </w:tabs>
        <w:ind w:left="142"/>
        <w:rPr>
          <w:rFonts w:asciiTheme="minorHAnsi" w:hAnsiTheme="minorHAnsi" w:cstheme="minorHAnsi"/>
          <w:sz w:val="28"/>
          <w:szCs w:val="28"/>
          <w:u w:val="single"/>
        </w:rPr>
      </w:pPr>
      <w:r w:rsidRPr="00F05ABF">
        <w:rPr>
          <w:rFonts w:asciiTheme="minorHAnsi" w:hAnsiTheme="minorHAnsi" w:cstheme="minorHAnsi"/>
          <w:spacing w:val="-2"/>
          <w:sz w:val="28"/>
          <w:szCs w:val="28"/>
          <w:u w:val="single"/>
        </w:rPr>
        <w:t>E</w:t>
      </w:r>
      <w:r w:rsidR="00F05ABF" w:rsidRPr="00F05ABF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ligibility </w:t>
      </w:r>
    </w:p>
    <w:p w14:paraId="125FDE95" w14:textId="2655AD60" w:rsidR="00FA693C" w:rsidRDefault="008A360B" w:rsidP="00FA693C">
      <w:pPr>
        <w:pStyle w:val="BodyText"/>
        <w:ind w:right="448"/>
        <w:rPr>
          <w:rFonts w:asciiTheme="minorHAnsi" w:hAnsiTheme="minorHAnsi" w:cstheme="minorHAnsi"/>
          <w:sz w:val="24"/>
          <w:szCs w:val="24"/>
        </w:rPr>
      </w:pPr>
      <w:r w:rsidRPr="00190607">
        <w:rPr>
          <w:rFonts w:asciiTheme="minorHAnsi" w:hAnsiTheme="minorHAnsi" w:cstheme="minorHAnsi"/>
          <w:sz w:val="24"/>
          <w:szCs w:val="24"/>
        </w:rPr>
        <w:t>To</w:t>
      </w:r>
      <w:r w:rsidRPr="00190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be</w:t>
      </w:r>
      <w:r w:rsidRPr="00190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eligible</w:t>
      </w:r>
      <w:r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for</w:t>
      </w:r>
      <w:r w:rsidRPr="0019060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th</w:t>
      </w:r>
      <w:r w:rsidR="002A4D26">
        <w:rPr>
          <w:rFonts w:asciiTheme="minorHAnsi" w:hAnsiTheme="minorHAnsi" w:cstheme="minorHAnsi"/>
          <w:sz w:val="24"/>
          <w:szCs w:val="24"/>
        </w:rPr>
        <w:t xml:space="preserve">is </w:t>
      </w:r>
      <w:r w:rsidRPr="00190607">
        <w:rPr>
          <w:rFonts w:asciiTheme="minorHAnsi" w:hAnsiTheme="minorHAnsi" w:cstheme="minorHAnsi"/>
          <w:sz w:val="24"/>
          <w:szCs w:val="24"/>
        </w:rPr>
        <w:t>support</w:t>
      </w:r>
      <w:r w:rsidRPr="00190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package</w:t>
      </w:r>
      <w:r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you</w:t>
      </w:r>
      <w:r w:rsidRPr="0019060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must</w:t>
      </w:r>
      <w:r w:rsidRPr="001906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be</w:t>
      </w:r>
      <w:r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z w:val="24"/>
          <w:szCs w:val="24"/>
        </w:rPr>
        <w:t>either</w:t>
      </w:r>
      <w:r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90607">
        <w:rPr>
          <w:rFonts w:asciiTheme="minorHAnsi" w:hAnsiTheme="minorHAnsi" w:cstheme="minorHAnsi"/>
          <w:spacing w:val="-5"/>
          <w:sz w:val="24"/>
          <w:szCs w:val="24"/>
        </w:rPr>
        <w:t>a</w:t>
      </w:r>
      <w:r w:rsidR="002A4D26">
        <w:rPr>
          <w:rFonts w:asciiTheme="minorHAnsi" w:hAnsiTheme="minorHAnsi" w:cstheme="minorHAnsi"/>
          <w:spacing w:val="-5"/>
          <w:sz w:val="24"/>
          <w:szCs w:val="24"/>
        </w:rPr>
        <w:t xml:space="preserve"> care leaver or an estranged student, according to the </w:t>
      </w:r>
      <w:proofErr w:type="gramStart"/>
      <w:r w:rsidR="006109F6">
        <w:rPr>
          <w:rFonts w:asciiTheme="minorHAnsi" w:hAnsiTheme="minorHAnsi" w:cstheme="minorHAnsi"/>
          <w:spacing w:val="-5"/>
          <w:sz w:val="24"/>
          <w:szCs w:val="24"/>
        </w:rPr>
        <w:t xml:space="preserve">below </w:t>
      </w:r>
      <w:r w:rsidR="002A4D26">
        <w:rPr>
          <w:rFonts w:asciiTheme="minorHAnsi" w:hAnsiTheme="minorHAnsi" w:cstheme="minorHAnsi"/>
          <w:spacing w:val="-5"/>
          <w:sz w:val="24"/>
          <w:szCs w:val="24"/>
        </w:rPr>
        <w:t>definitions</w:t>
      </w:r>
      <w:proofErr w:type="gramEnd"/>
      <w:r w:rsidR="00FA693C">
        <w:rPr>
          <w:rFonts w:asciiTheme="minorHAnsi" w:hAnsiTheme="minorHAnsi" w:cstheme="minorHAnsi"/>
          <w:spacing w:val="-5"/>
          <w:sz w:val="24"/>
          <w:szCs w:val="24"/>
        </w:rPr>
        <w:t>.</w:t>
      </w:r>
      <w:r w:rsidR="00FA693C" w:rsidRPr="00FA693C">
        <w:rPr>
          <w:rFonts w:asciiTheme="minorHAnsi" w:hAnsiTheme="minorHAnsi" w:cstheme="minorHAnsi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If you</w:t>
      </w:r>
      <w:r w:rsidR="00FA693C"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are</w:t>
      </w:r>
      <w:r w:rsidR="00FA693C" w:rsidRPr="00190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unsure</w:t>
      </w:r>
      <w:r w:rsidR="00FA693C"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A693C">
        <w:rPr>
          <w:rFonts w:asciiTheme="minorHAnsi" w:hAnsiTheme="minorHAnsi" w:cstheme="minorHAnsi"/>
          <w:sz w:val="24"/>
          <w:szCs w:val="24"/>
        </w:rPr>
        <w:t xml:space="preserve">whether </w:t>
      </w:r>
      <w:r w:rsidR="00FA693C" w:rsidRPr="00190607">
        <w:rPr>
          <w:rFonts w:asciiTheme="minorHAnsi" w:hAnsiTheme="minorHAnsi" w:cstheme="minorHAnsi"/>
          <w:sz w:val="24"/>
          <w:szCs w:val="24"/>
        </w:rPr>
        <w:t>you</w:t>
      </w:r>
      <w:r w:rsidR="00FA693C" w:rsidRPr="0019060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meet</w:t>
      </w:r>
      <w:r w:rsidR="00FA693C" w:rsidRPr="0019060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either</w:t>
      </w:r>
      <w:r w:rsidR="00FA693C"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of</w:t>
      </w:r>
      <w:r w:rsidR="00FA693C" w:rsidRPr="0019060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the</w:t>
      </w:r>
      <w:r w:rsidR="00FA693C" w:rsidRPr="0019060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693C" w:rsidRPr="00190607">
        <w:rPr>
          <w:rFonts w:asciiTheme="minorHAnsi" w:hAnsiTheme="minorHAnsi" w:cstheme="minorHAnsi"/>
          <w:sz w:val="24"/>
          <w:szCs w:val="24"/>
        </w:rPr>
        <w:t>definitions,</w:t>
      </w:r>
      <w:r w:rsidR="00FA693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A6C84">
        <w:rPr>
          <w:rFonts w:asciiTheme="minorHAnsi" w:hAnsiTheme="minorHAnsi" w:cstheme="minorHAnsi"/>
          <w:spacing w:val="-4"/>
          <w:sz w:val="24"/>
          <w:szCs w:val="24"/>
        </w:rPr>
        <w:t xml:space="preserve">or if you did not declare </w:t>
      </w:r>
      <w:r w:rsidR="00D34A36">
        <w:rPr>
          <w:rFonts w:asciiTheme="minorHAnsi" w:hAnsiTheme="minorHAnsi" w:cstheme="minorHAnsi"/>
          <w:spacing w:val="-4"/>
          <w:sz w:val="24"/>
          <w:szCs w:val="24"/>
        </w:rPr>
        <w:t xml:space="preserve">either status on your UCAS application, but believe you may be eligible, </w:t>
      </w:r>
      <w:r w:rsidR="00FA693C" w:rsidRPr="00190607">
        <w:rPr>
          <w:rFonts w:asciiTheme="minorHAnsi" w:hAnsiTheme="minorHAnsi" w:cstheme="minorHAnsi"/>
          <w:sz w:val="24"/>
          <w:szCs w:val="24"/>
        </w:rPr>
        <w:t>pleas</w:t>
      </w:r>
      <w:r w:rsidR="00FA693C">
        <w:rPr>
          <w:rFonts w:asciiTheme="minorHAnsi" w:hAnsiTheme="minorHAnsi" w:cstheme="minorHAnsi"/>
          <w:sz w:val="24"/>
          <w:szCs w:val="24"/>
        </w:rPr>
        <w:t xml:space="preserve">e contact Emma at </w:t>
      </w:r>
      <w:hyperlink r:id="rId13" w:history="1">
        <w:r w:rsidR="00FA693C" w:rsidRPr="009145D1">
          <w:rPr>
            <w:rStyle w:val="Hyperlink"/>
            <w:rFonts w:asciiTheme="minorHAnsi" w:hAnsiTheme="minorHAnsi" w:cstheme="minorHAnsi"/>
            <w:sz w:val="24"/>
            <w:szCs w:val="24"/>
          </w:rPr>
          <w:t>ecook@cardiffmet.ac.uk</w:t>
        </w:r>
      </w:hyperlink>
      <w:r w:rsidR="00FA693C" w:rsidRPr="00190607">
        <w:rPr>
          <w:rFonts w:asciiTheme="minorHAnsi" w:hAnsiTheme="minorHAnsi" w:cstheme="minorHAnsi"/>
          <w:color w:val="0561C1"/>
          <w:sz w:val="24"/>
          <w:szCs w:val="24"/>
        </w:rPr>
        <w:t xml:space="preserve"> </w:t>
      </w:r>
      <w:r w:rsidR="00FA693C">
        <w:rPr>
          <w:rFonts w:asciiTheme="minorHAnsi" w:hAnsiTheme="minorHAnsi" w:cstheme="minorHAnsi"/>
          <w:sz w:val="24"/>
          <w:szCs w:val="24"/>
        </w:rPr>
        <w:t>who can arrange a call with you to discuss further.</w:t>
      </w:r>
    </w:p>
    <w:p w14:paraId="4E0BD7D0" w14:textId="77777777" w:rsidR="00C064DB" w:rsidRDefault="00C064DB" w:rsidP="00777215">
      <w:pPr>
        <w:spacing w:before="1" w:line="259" w:lineRule="auto"/>
        <w:ind w:right="448"/>
        <w:rPr>
          <w:rFonts w:asciiTheme="minorHAnsi" w:hAnsiTheme="minorHAnsi" w:cstheme="minorHAnsi"/>
          <w:b/>
          <w:bCs/>
          <w:sz w:val="24"/>
          <w:szCs w:val="24"/>
        </w:rPr>
      </w:pPr>
    </w:p>
    <w:p w14:paraId="71F464A0" w14:textId="77777777" w:rsidR="001C0F0C" w:rsidRPr="00A9358F" w:rsidRDefault="001C0F0C" w:rsidP="00A9358F">
      <w:pPr>
        <w:pStyle w:val="ListParagraph"/>
        <w:numPr>
          <w:ilvl w:val="1"/>
          <w:numId w:val="18"/>
        </w:numPr>
        <w:spacing w:before="1" w:line="259" w:lineRule="auto"/>
        <w:ind w:left="426" w:right="448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A9358F">
        <w:rPr>
          <w:rFonts w:asciiTheme="minorHAnsi" w:hAnsiTheme="minorHAnsi" w:cstheme="minorHAnsi"/>
          <w:b/>
          <w:bCs/>
          <w:sz w:val="24"/>
          <w:szCs w:val="24"/>
        </w:rPr>
        <w:t>Who is a Care Leaver?</w:t>
      </w:r>
    </w:p>
    <w:p w14:paraId="47C55359" w14:textId="22352E06" w:rsidR="001C0F0C" w:rsidRPr="006E4180" w:rsidRDefault="001C0F0C" w:rsidP="001C0F0C">
      <w:pPr>
        <w:spacing w:before="1" w:line="259" w:lineRule="auto"/>
        <w:ind w:left="157" w:right="448"/>
        <w:rPr>
          <w:rFonts w:asciiTheme="minorHAnsi" w:hAnsiTheme="minorHAnsi" w:cstheme="minorHAnsi"/>
          <w:sz w:val="24"/>
          <w:szCs w:val="24"/>
        </w:rPr>
      </w:pPr>
      <w:r w:rsidRPr="006E4180">
        <w:rPr>
          <w:rFonts w:asciiTheme="minorHAnsi" w:hAnsiTheme="minorHAnsi" w:cstheme="minorHAnsi"/>
          <w:sz w:val="24"/>
          <w:szCs w:val="24"/>
        </w:rPr>
        <w:t>A care leaver is defined as a person aged 25 or below, who has been looked after by a local authority for at least 13 weeks since the age of 14.</w:t>
      </w:r>
    </w:p>
    <w:p w14:paraId="34C7D99E" w14:textId="77777777" w:rsidR="001C0F0C" w:rsidRDefault="001C0F0C" w:rsidP="001C0F0C">
      <w:pPr>
        <w:spacing w:before="1" w:line="259" w:lineRule="auto"/>
        <w:ind w:right="448"/>
        <w:rPr>
          <w:rFonts w:asciiTheme="minorHAnsi" w:hAnsiTheme="minorHAnsi" w:cstheme="minorHAnsi"/>
          <w:b/>
          <w:bCs/>
          <w:sz w:val="24"/>
          <w:szCs w:val="24"/>
        </w:rPr>
      </w:pPr>
    </w:p>
    <w:p w14:paraId="31C6ED7B" w14:textId="32B2F5D5" w:rsidR="00C064DB" w:rsidRPr="007559DC" w:rsidRDefault="00C064DB" w:rsidP="007559DC">
      <w:pPr>
        <w:pStyle w:val="ListParagraph"/>
        <w:numPr>
          <w:ilvl w:val="1"/>
          <w:numId w:val="18"/>
        </w:numPr>
        <w:spacing w:line="259" w:lineRule="auto"/>
        <w:ind w:left="426" w:right="448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7559DC">
        <w:rPr>
          <w:rFonts w:asciiTheme="minorHAnsi" w:hAnsiTheme="minorHAnsi" w:cstheme="minorHAnsi"/>
          <w:b/>
          <w:bCs/>
          <w:sz w:val="24"/>
          <w:szCs w:val="24"/>
        </w:rPr>
        <w:t>Who is an estranged student?</w:t>
      </w:r>
    </w:p>
    <w:p w14:paraId="3CBBD013" w14:textId="2540B7F0" w:rsidR="008A360B" w:rsidRDefault="00D32FD4" w:rsidP="001C0F0C">
      <w:pPr>
        <w:spacing w:line="259" w:lineRule="auto"/>
        <w:ind w:left="157" w:right="448"/>
        <w:rPr>
          <w:rFonts w:asciiTheme="minorHAnsi" w:hAnsiTheme="minorHAnsi" w:cstheme="minorHAnsi"/>
          <w:sz w:val="24"/>
          <w:szCs w:val="24"/>
        </w:rPr>
      </w:pPr>
      <w:r w:rsidRPr="006E4180">
        <w:rPr>
          <w:rFonts w:asciiTheme="minorHAnsi" w:hAnsiTheme="minorHAnsi" w:cstheme="minorHAnsi"/>
          <w:sz w:val="24"/>
          <w:szCs w:val="24"/>
        </w:rPr>
        <w:t>An estranged student is defined as a person aged 25</w:t>
      </w:r>
      <w:r w:rsidR="000A154F">
        <w:rPr>
          <w:rFonts w:asciiTheme="minorHAnsi" w:hAnsiTheme="minorHAnsi" w:cstheme="minorHAnsi"/>
          <w:sz w:val="24"/>
          <w:szCs w:val="24"/>
        </w:rPr>
        <w:t xml:space="preserve"> </w:t>
      </w:r>
      <w:r w:rsidRPr="006E4180">
        <w:rPr>
          <w:rFonts w:asciiTheme="minorHAnsi" w:hAnsiTheme="minorHAnsi" w:cstheme="minorHAnsi"/>
          <w:sz w:val="24"/>
          <w:szCs w:val="24"/>
        </w:rPr>
        <w:t>or below,</w:t>
      </w:r>
      <w:r w:rsidRPr="00CF397C">
        <w:rPr>
          <w:rFonts w:asciiTheme="minorHAnsi" w:hAnsiTheme="minorHAnsi" w:cstheme="minorHAnsi"/>
          <w:sz w:val="24"/>
          <w:szCs w:val="24"/>
        </w:rPr>
        <w:t xml:space="preserve"> studying without the support of a family network and </w:t>
      </w:r>
      <w:r>
        <w:rPr>
          <w:rFonts w:asciiTheme="minorHAnsi" w:hAnsiTheme="minorHAnsi" w:cstheme="minorHAnsi"/>
          <w:sz w:val="24"/>
          <w:szCs w:val="24"/>
        </w:rPr>
        <w:t xml:space="preserve">who is </w:t>
      </w:r>
      <w:r w:rsidRPr="00CF397C">
        <w:rPr>
          <w:rFonts w:asciiTheme="minorHAnsi" w:hAnsiTheme="minorHAnsi" w:cstheme="minorHAnsi"/>
          <w:sz w:val="24"/>
          <w:szCs w:val="24"/>
        </w:rPr>
        <w:t xml:space="preserve">irreconcilably estranged from </w:t>
      </w:r>
      <w:r w:rsidR="00276451">
        <w:rPr>
          <w:rFonts w:asciiTheme="minorHAnsi" w:hAnsiTheme="minorHAnsi" w:cstheme="minorHAnsi"/>
          <w:sz w:val="24"/>
          <w:szCs w:val="24"/>
        </w:rPr>
        <w:t>their</w:t>
      </w:r>
      <w:r w:rsidRPr="00CF397C">
        <w:rPr>
          <w:rFonts w:asciiTheme="minorHAnsi" w:hAnsiTheme="minorHAnsi" w:cstheme="minorHAnsi"/>
          <w:sz w:val="24"/>
          <w:szCs w:val="24"/>
        </w:rPr>
        <w:t xml:space="preserve"> parents. </w:t>
      </w:r>
      <w:r w:rsidR="00276451" w:rsidRPr="006E4180">
        <w:rPr>
          <w:rFonts w:asciiTheme="minorHAnsi" w:hAnsiTheme="minorHAnsi" w:cstheme="minorHAnsi"/>
          <w:sz w:val="24"/>
          <w:szCs w:val="24"/>
        </w:rPr>
        <w:t>This might be biological, step or adoptive parents.</w:t>
      </w:r>
      <w:r w:rsidR="00276451">
        <w:rPr>
          <w:rFonts w:asciiTheme="minorHAnsi" w:hAnsiTheme="minorHAnsi" w:cstheme="minorHAnsi"/>
          <w:sz w:val="24"/>
          <w:szCs w:val="24"/>
        </w:rPr>
        <w:t xml:space="preserve"> </w:t>
      </w:r>
      <w:r w:rsidRPr="00CF397C">
        <w:rPr>
          <w:rFonts w:asciiTheme="minorHAnsi" w:hAnsiTheme="minorHAnsi" w:cstheme="minorHAnsi"/>
          <w:sz w:val="24"/>
          <w:szCs w:val="24"/>
        </w:rPr>
        <w:t>Estranged students have no communicative relationship with either their adoptive</w:t>
      </w:r>
      <w:r w:rsidRPr="00CF39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F397C">
        <w:rPr>
          <w:rFonts w:asciiTheme="minorHAnsi" w:hAnsiTheme="minorHAnsi" w:cstheme="minorHAnsi"/>
          <w:sz w:val="24"/>
          <w:szCs w:val="24"/>
        </w:rPr>
        <w:t>or</w:t>
      </w:r>
      <w:r w:rsidRPr="00CF39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F397C">
        <w:rPr>
          <w:rFonts w:asciiTheme="minorHAnsi" w:hAnsiTheme="minorHAnsi" w:cstheme="minorHAnsi"/>
          <w:sz w:val="24"/>
          <w:szCs w:val="24"/>
        </w:rPr>
        <w:t xml:space="preserve">biological </w:t>
      </w:r>
      <w:r w:rsidR="00DA4BD4">
        <w:rPr>
          <w:rFonts w:asciiTheme="minorHAnsi" w:hAnsiTheme="minorHAnsi" w:cstheme="minorHAnsi"/>
          <w:sz w:val="24"/>
          <w:szCs w:val="24"/>
        </w:rPr>
        <w:t xml:space="preserve">or </w:t>
      </w:r>
      <w:proofErr w:type="gramStart"/>
      <w:r w:rsidR="00DA4BD4">
        <w:rPr>
          <w:rFonts w:asciiTheme="minorHAnsi" w:hAnsiTheme="minorHAnsi" w:cstheme="minorHAnsi"/>
          <w:sz w:val="24"/>
          <w:szCs w:val="24"/>
        </w:rPr>
        <w:t>step</w:t>
      </w:r>
      <w:r w:rsidR="00A5003F">
        <w:rPr>
          <w:rFonts w:asciiTheme="minorHAnsi" w:hAnsiTheme="minorHAnsi" w:cstheme="minorHAnsi"/>
          <w:sz w:val="24"/>
          <w:szCs w:val="24"/>
        </w:rPr>
        <w:t>-</w:t>
      </w:r>
      <w:r w:rsidRPr="00CF397C">
        <w:rPr>
          <w:rFonts w:asciiTheme="minorHAnsi" w:hAnsiTheme="minorHAnsi" w:cstheme="minorHAnsi"/>
          <w:sz w:val="24"/>
          <w:szCs w:val="24"/>
        </w:rPr>
        <w:t>parents</w:t>
      </w:r>
      <w:proofErr w:type="gramEnd"/>
      <w:r w:rsidRPr="00CF397C">
        <w:rPr>
          <w:rFonts w:asciiTheme="minorHAnsi" w:hAnsiTheme="minorHAnsi" w:cstheme="minorHAnsi"/>
          <w:sz w:val="24"/>
          <w:szCs w:val="24"/>
        </w:rPr>
        <w:t>.</w:t>
      </w:r>
      <w:r w:rsidRPr="00CF39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A4BD4">
        <w:rPr>
          <w:rFonts w:asciiTheme="minorHAnsi" w:hAnsiTheme="minorHAnsi" w:cstheme="minorHAnsi"/>
          <w:spacing w:val="-4"/>
          <w:sz w:val="24"/>
          <w:szCs w:val="24"/>
        </w:rPr>
        <w:t>Y</w:t>
      </w:r>
      <w:r w:rsidRPr="00CF397C">
        <w:rPr>
          <w:rFonts w:asciiTheme="minorHAnsi" w:hAnsiTheme="minorHAnsi" w:cstheme="minorHAnsi"/>
          <w:sz w:val="24"/>
          <w:szCs w:val="24"/>
        </w:rPr>
        <w:t>ou</w:t>
      </w:r>
      <w:r w:rsidRPr="00CF397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397C">
        <w:rPr>
          <w:rFonts w:asciiTheme="minorHAnsi" w:hAnsiTheme="minorHAnsi" w:cstheme="minorHAnsi"/>
          <w:sz w:val="24"/>
          <w:szCs w:val="24"/>
        </w:rPr>
        <w:t>must</w:t>
      </w:r>
      <w:r w:rsidRPr="00CF397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397C">
        <w:rPr>
          <w:rFonts w:asciiTheme="minorHAnsi" w:hAnsiTheme="minorHAnsi" w:cstheme="minorHAnsi"/>
          <w:sz w:val="24"/>
          <w:szCs w:val="24"/>
        </w:rPr>
        <w:t>meet</w:t>
      </w:r>
      <w:r w:rsidRPr="00CF397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F397C">
        <w:rPr>
          <w:rFonts w:asciiTheme="minorHAnsi" w:hAnsiTheme="minorHAnsi" w:cstheme="minorHAnsi"/>
          <w:sz w:val="24"/>
          <w:szCs w:val="24"/>
        </w:rPr>
        <w:t xml:space="preserve">this definition of being an estranged student </w:t>
      </w:r>
      <w:r w:rsidR="008A16D6">
        <w:rPr>
          <w:rFonts w:asciiTheme="minorHAnsi" w:hAnsiTheme="minorHAnsi" w:cstheme="minorHAnsi"/>
          <w:sz w:val="24"/>
          <w:szCs w:val="24"/>
        </w:rPr>
        <w:t>b</w:t>
      </w:r>
      <w:r w:rsidR="001C0F0C">
        <w:rPr>
          <w:rFonts w:asciiTheme="minorHAnsi" w:hAnsiTheme="minorHAnsi" w:cstheme="minorHAnsi"/>
          <w:sz w:val="24"/>
          <w:szCs w:val="24"/>
        </w:rPr>
        <w:t xml:space="preserve">efore </w:t>
      </w:r>
      <w:r w:rsidRPr="00CF397C">
        <w:rPr>
          <w:rFonts w:asciiTheme="minorHAnsi" w:hAnsiTheme="minorHAnsi" w:cstheme="minorHAnsi"/>
          <w:sz w:val="24"/>
          <w:szCs w:val="24"/>
        </w:rPr>
        <w:t>the start date of your course.</w:t>
      </w:r>
    </w:p>
    <w:p w14:paraId="706A78A0" w14:textId="77777777" w:rsidR="004410CA" w:rsidRDefault="004410CA" w:rsidP="00777215">
      <w:pPr>
        <w:pStyle w:val="BodyText"/>
        <w:ind w:left="0" w:right="448"/>
        <w:rPr>
          <w:rFonts w:asciiTheme="minorHAnsi" w:hAnsiTheme="minorHAnsi" w:cstheme="minorHAnsi"/>
          <w:sz w:val="24"/>
          <w:szCs w:val="24"/>
        </w:rPr>
      </w:pPr>
    </w:p>
    <w:p w14:paraId="6E3D4F50" w14:textId="6474E166" w:rsidR="00056AB2" w:rsidRPr="00056AB2" w:rsidRDefault="008E72D1" w:rsidP="00056AB2">
      <w:pPr>
        <w:pStyle w:val="BodyText"/>
        <w:spacing w:after="120"/>
        <w:rPr>
          <w:rFonts w:asciiTheme="minorHAnsi" w:hAnsiTheme="minorHAnsi" w:cstheme="minorHAnsi"/>
          <w:spacing w:val="-2"/>
          <w:sz w:val="24"/>
          <w:szCs w:val="24"/>
        </w:rPr>
      </w:pPr>
      <w:r w:rsidRPr="004410CA">
        <w:rPr>
          <w:rFonts w:asciiTheme="minorHAnsi" w:hAnsiTheme="minorHAnsi" w:cstheme="minorHAnsi"/>
          <w:sz w:val="24"/>
          <w:szCs w:val="24"/>
        </w:rPr>
        <w:t>In</w:t>
      </w:r>
      <w:r w:rsidRPr="004410C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410CA">
        <w:rPr>
          <w:rFonts w:asciiTheme="minorHAnsi" w:hAnsiTheme="minorHAnsi" w:cstheme="minorHAnsi"/>
          <w:sz w:val="24"/>
          <w:szCs w:val="24"/>
        </w:rPr>
        <w:t>either</w:t>
      </w:r>
      <w:r w:rsidRPr="004410C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410CA">
        <w:rPr>
          <w:rFonts w:asciiTheme="minorHAnsi" w:hAnsiTheme="minorHAnsi" w:cstheme="minorHAnsi"/>
          <w:sz w:val="24"/>
          <w:szCs w:val="24"/>
        </w:rPr>
        <w:t>circumstance</w:t>
      </w:r>
      <w:r w:rsidR="009E22BC">
        <w:rPr>
          <w:rFonts w:asciiTheme="minorHAnsi" w:hAnsiTheme="minorHAnsi" w:cstheme="minorHAnsi"/>
          <w:sz w:val="24"/>
          <w:szCs w:val="24"/>
        </w:rPr>
        <w:t xml:space="preserve"> </w:t>
      </w:r>
      <w:r w:rsidRPr="004410CA">
        <w:rPr>
          <w:rFonts w:asciiTheme="minorHAnsi" w:hAnsiTheme="minorHAnsi" w:cstheme="minorHAnsi"/>
          <w:sz w:val="24"/>
          <w:szCs w:val="24"/>
        </w:rPr>
        <w:t>you</w:t>
      </w:r>
      <w:r w:rsidRPr="004410C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364924">
        <w:rPr>
          <w:rFonts w:asciiTheme="minorHAnsi" w:hAnsiTheme="minorHAnsi" w:cstheme="minorHAnsi"/>
          <w:spacing w:val="-11"/>
          <w:sz w:val="24"/>
          <w:szCs w:val="24"/>
        </w:rPr>
        <w:t>must also</w:t>
      </w:r>
      <w:r w:rsidRPr="004410CA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1E59C8F0" w14:textId="77777777" w:rsidR="001F016D" w:rsidRPr="00056AB2" w:rsidRDefault="008E72D1" w:rsidP="0056155A">
      <w:pPr>
        <w:pStyle w:val="Heading2"/>
        <w:numPr>
          <w:ilvl w:val="1"/>
          <w:numId w:val="6"/>
        </w:numPr>
        <w:ind w:left="426" w:hanging="284"/>
        <w:rPr>
          <w:rFonts w:asciiTheme="minorHAnsi" w:hAnsiTheme="minorHAnsi" w:cstheme="minorHAnsi"/>
          <w:b w:val="0"/>
          <w:sz w:val="24"/>
          <w:szCs w:val="24"/>
        </w:rPr>
      </w:pPr>
      <w:r w:rsidRPr="00190607">
        <w:rPr>
          <w:rFonts w:asciiTheme="minorHAnsi" w:hAnsiTheme="minorHAnsi" w:cstheme="minorHAnsi"/>
          <w:b w:val="0"/>
          <w:sz w:val="24"/>
          <w:szCs w:val="24"/>
        </w:rPr>
        <w:t>be</w:t>
      </w:r>
      <w:r w:rsidRPr="00190607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a</w:t>
      </w:r>
      <w:r w:rsidRPr="00056AB2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permanent</w:t>
      </w:r>
      <w:r w:rsidRPr="00056AB2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UK</w:t>
      </w:r>
      <w:r w:rsidRPr="00056AB2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pacing w:val="-2"/>
          <w:sz w:val="24"/>
          <w:szCs w:val="24"/>
        </w:rPr>
        <w:t>resident</w:t>
      </w:r>
    </w:p>
    <w:p w14:paraId="1E59C8F1" w14:textId="77777777" w:rsidR="001F016D" w:rsidRPr="00056AB2" w:rsidRDefault="008E72D1" w:rsidP="0056155A">
      <w:pPr>
        <w:pStyle w:val="ListParagraph"/>
        <w:numPr>
          <w:ilvl w:val="1"/>
          <w:numId w:val="6"/>
        </w:numPr>
        <w:ind w:left="426" w:hanging="284"/>
        <w:rPr>
          <w:rFonts w:asciiTheme="minorHAnsi" w:hAnsiTheme="minorHAnsi" w:cstheme="minorHAnsi"/>
          <w:bCs/>
          <w:sz w:val="24"/>
          <w:szCs w:val="24"/>
        </w:rPr>
      </w:pPr>
      <w:r w:rsidRPr="00056AB2">
        <w:rPr>
          <w:rFonts w:asciiTheme="minorHAnsi" w:hAnsiTheme="minorHAnsi" w:cstheme="minorHAnsi"/>
          <w:bCs/>
          <w:sz w:val="24"/>
          <w:szCs w:val="24"/>
        </w:rPr>
        <w:t>be</w:t>
      </w:r>
      <w:r w:rsidRPr="00056AB2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classed</w:t>
      </w:r>
      <w:r w:rsidRPr="00056AB2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as</w:t>
      </w:r>
      <w:r w:rsidRPr="00056AB2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a</w:t>
      </w:r>
      <w:r w:rsidRPr="00056AB2">
        <w:rPr>
          <w:rFonts w:asciiTheme="minorHAnsi" w:hAnsiTheme="minorHAnsi" w:cstheme="minorHAnsi"/>
          <w:bCs/>
          <w:spacing w:val="-11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'Home'</w:t>
      </w:r>
      <w:r w:rsidRPr="00056AB2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student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(for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Tuition</w:t>
      </w:r>
      <w:r w:rsidRPr="00056AB2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Fee</w:t>
      </w:r>
      <w:r w:rsidRPr="00056AB2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pacing w:val="-2"/>
          <w:sz w:val="24"/>
          <w:szCs w:val="24"/>
        </w:rPr>
        <w:t>purposes)</w:t>
      </w:r>
    </w:p>
    <w:p w14:paraId="1E59C8F4" w14:textId="11916115" w:rsidR="001F016D" w:rsidRPr="00D26166" w:rsidRDefault="008E72D1" w:rsidP="0056155A">
      <w:pPr>
        <w:pStyle w:val="Heading2"/>
        <w:numPr>
          <w:ilvl w:val="1"/>
          <w:numId w:val="6"/>
        </w:numPr>
        <w:ind w:left="426" w:right="796" w:hanging="284"/>
        <w:rPr>
          <w:rFonts w:asciiTheme="minorHAnsi" w:hAnsiTheme="minorHAnsi" w:cstheme="minorHAnsi"/>
          <w:b w:val="0"/>
          <w:sz w:val="24"/>
          <w:szCs w:val="24"/>
        </w:rPr>
      </w:pPr>
      <w:r w:rsidRPr="00056AB2">
        <w:rPr>
          <w:rFonts w:asciiTheme="minorHAnsi" w:hAnsiTheme="minorHAnsi" w:cstheme="minorHAnsi"/>
          <w:b w:val="0"/>
          <w:sz w:val="24"/>
          <w:szCs w:val="24"/>
        </w:rPr>
        <w:t>be</w:t>
      </w:r>
      <w:r w:rsidRPr="00056A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a</w:t>
      </w:r>
      <w:r w:rsidRPr="00056AB2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new</w:t>
      </w:r>
      <w:r w:rsidRPr="00056AB2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student,</w:t>
      </w:r>
      <w:r w:rsidRPr="00312E47">
        <w:rPr>
          <w:rFonts w:asciiTheme="minorHAnsi" w:hAnsiTheme="minorHAnsi" w:cstheme="minorHAnsi"/>
          <w:b w:val="0"/>
          <w:color w:val="FF0000"/>
          <w:spacing w:val="-8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entering</w:t>
      </w:r>
      <w:r w:rsidRPr="00056AB2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a</w:t>
      </w:r>
      <w:r w:rsidRPr="00056AB2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full-time undergraduate course at year one or foundation lev</w:t>
      </w:r>
      <w:r w:rsidRPr="00CD0109">
        <w:rPr>
          <w:rFonts w:asciiTheme="minorHAnsi" w:hAnsiTheme="minorHAnsi" w:cstheme="minorHAnsi"/>
          <w:b w:val="0"/>
          <w:sz w:val="24"/>
          <w:szCs w:val="24"/>
        </w:rPr>
        <w:t xml:space="preserve">el. </w:t>
      </w:r>
      <w:r w:rsidR="00CD0109" w:rsidRPr="00CD0109">
        <w:rPr>
          <w:rFonts w:asciiTheme="minorHAnsi" w:hAnsiTheme="minorHAnsi" w:cstheme="minorHAnsi"/>
          <w:b w:val="0"/>
          <w:sz w:val="24"/>
          <w:szCs w:val="24"/>
        </w:rPr>
        <w:t>Or</w:t>
      </w:r>
      <w:r w:rsidR="008B1B64">
        <w:rPr>
          <w:rFonts w:asciiTheme="minorHAnsi" w:hAnsiTheme="minorHAnsi" w:cstheme="minorHAnsi"/>
          <w:b w:val="0"/>
          <w:sz w:val="24"/>
          <w:szCs w:val="24"/>
        </w:rPr>
        <w:t>,</w:t>
      </w:r>
      <w:r w:rsidRPr="00CD01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E74D4">
        <w:rPr>
          <w:rFonts w:asciiTheme="minorHAnsi" w:hAnsiTheme="minorHAnsi" w:cstheme="minorHAnsi"/>
          <w:b w:val="0"/>
          <w:sz w:val="24"/>
          <w:szCs w:val="24"/>
        </w:rPr>
        <w:t>be</w:t>
      </w:r>
      <w:r w:rsidR="004D7B49" w:rsidRPr="00CD010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F713B3">
        <w:rPr>
          <w:rFonts w:asciiTheme="minorHAnsi" w:hAnsiTheme="minorHAnsi" w:cstheme="minorHAnsi"/>
          <w:b w:val="0"/>
          <w:sz w:val="24"/>
          <w:szCs w:val="24"/>
        </w:rPr>
        <w:t>entering</w:t>
      </w:r>
      <w:r w:rsidRPr="00F713B3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F713B3">
        <w:rPr>
          <w:rFonts w:asciiTheme="minorHAnsi" w:hAnsiTheme="minorHAnsi" w:cstheme="minorHAnsi"/>
          <w:b w:val="0"/>
          <w:sz w:val="24"/>
          <w:szCs w:val="24"/>
        </w:rPr>
        <w:t>your</w:t>
      </w:r>
      <w:r w:rsidRPr="00F713B3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F713B3">
        <w:rPr>
          <w:rFonts w:asciiTheme="minorHAnsi" w:hAnsiTheme="minorHAnsi" w:cstheme="minorHAnsi"/>
          <w:b w:val="0"/>
          <w:sz w:val="24"/>
          <w:szCs w:val="24"/>
        </w:rPr>
        <w:t>second</w:t>
      </w:r>
      <w:r w:rsidRPr="00F713B3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F713B3">
        <w:rPr>
          <w:rFonts w:asciiTheme="minorHAnsi" w:hAnsiTheme="minorHAnsi" w:cstheme="minorHAnsi"/>
          <w:b w:val="0"/>
          <w:sz w:val="24"/>
          <w:szCs w:val="24"/>
        </w:rPr>
        <w:t>or</w:t>
      </w:r>
      <w:r w:rsidRPr="00F713B3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 </w:t>
      </w:r>
      <w:r w:rsidRPr="00F713B3">
        <w:rPr>
          <w:rFonts w:asciiTheme="minorHAnsi" w:hAnsiTheme="minorHAnsi" w:cstheme="minorHAnsi"/>
          <w:b w:val="0"/>
          <w:sz w:val="24"/>
          <w:szCs w:val="24"/>
        </w:rPr>
        <w:t>third</w:t>
      </w:r>
      <w:r w:rsidRPr="00F713B3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F713B3">
        <w:rPr>
          <w:rFonts w:asciiTheme="minorHAnsi" w:hAnsiTheme="minorHAnsi" w:cstheme="minorHAnsi"/>
          <w:b w:val="0"/>
          <w:sz w:val="24"/>
          <w:szCs w:val="24"/>
        </w:rPr>
        <w:t>year</w:t>
      </w:r>
      <w:r w:rsidR="00025682">
        <w:rPr>
          <w:rFonts w:asciiTheme="minorHAnsi" w:hAnsiTheme="minorHAnsi" w:cstheme="minorHAnsi"/>
          <w:b w:val="0"/>
          <w:sz w:val="24"/>
          <w:szCs w:val="24"/>
        </w:rPr>
        <w:t xml:space="preserve"> directly</w:t>
      </w:r>
      <w:r w:rsidRPr="00F713B3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 </w:t>
      </w:r>
      <w:r w:rsidRPr="00F713B3">
        <w:rPr>
          <w:rFonts w:asciiTheme="minorHAnsi" w:hAnsiTheme="minorHAnsi" w:cstheme="minorHAnsi"/>
          <w:b w:val="0"/>
          <w:sz w:val="24"/>
          <w:szCs w:val="24"/>
        </w:rPr>
        <w:t>from</w:t>
      </w:r>
      <w:r w:rsidRPr="00F713B3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 </w:t>
      </w:r>
      <w:r w:rsidR="00F713B3" w:rsidRPr="00F713B3">
        <w:rPr>
          <w:rFonts w:asciiTheme="minorHAnsi" w:hAnsiTheme="minorHAnsi" w:cstheme="minorHAnsi"/>
          <w:b w:val="0"/>
          <w:spacing w:val="-4"/>
          <w:sz w:val="24"/>
          <w:szCs w:val="24"/>
        </w:rPr>
        <w:t>another provider</w:t>
      </w:r>
    </w:p>
    <w:p w14:paraId="77162655" w14:textId="1809AEE9" w:rsidR="00D26166" w:rsidRPr="00D26166" w:rsidRDefault="00D26166" w:rsidP="00D26166">
      <w:pPr>
        <w:pStyle w:val="Heading2"/>
        <w:numPr>
          <w:ilvl w:val="1"/>
          <w:numId w:val="6"/>
        </w:numPr>
        <w:ind w:left="426" w:right="796" w:hanging="28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be fully enrolled at Cardiff Met University</w:t>
      </w:r>
    </w:p>
    <w:p w14:paraId="1E59C8F5" w14:textId="77777777" w:rsidR="001F016D" w:rsidRPr="00056AB2" w:rsidRDefault="008E72D1" w:rsidP="0056155A">
      <w:pPr>
        <w:pStyle w:val="Heading2"/>
        <w:numPr>
          <w:ilvl w:val="1"/>
          <w:numId w:val="6"/>
        </w:numPr>
        <w:ind w:left="426" w:hanging="284"/>
        <w:rPr>
          <w:rFonts w:asciiTheme="minorHAnsi" w:hAnsiTheme="minorHAnsi" w:cstheme="minorHAnsi"/>
          <w:b w:val="0"/>
          <w:sz w:val="24"/>
          <w:szCs w:val="24"/>
        </w:rPr>
      </w:pPr>
      <w:r w:rsidRPr="00056AB2">
        <w:rPr>
          <w:rFonts w:asciiTheme="minorHAnsi" w:hAnsiTheme="minorHAnsi" w:cstheme="minorHAnsi"/>
          <w:b w:val="0"/>
          <w:sz w:val="24"/>
          <w:szCs w:val="24"/>
        </w:rPr>
        <w:t>be</w:t>
      </w:r>
      <w:r w:rsidRPr="00056A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aged</w:t>
      </w:r>
      <w:r w:rsidRPr="00056AB2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25</w:t>
      </w:r>
      <w:r w:rsidRPr="00056AB2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years</w:t>
      </w:r>
      <w:r w:rsidRPr="00056AB2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old</w:t>
      </w:r>
      <w:r w:rsidRPr="00056AB2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or</w:t>
      </w:r>
      <w:r w:rsidRPr="00056AB2">
        <w:rPr>
          <w:rFonts w:asciiTheme="minorHAnsi" w:hAnsiTheme="minorHAnsi" w:cstheme="minorHAnsi"/>
          <w:b w:val="0"/>
          <w:spacing w:val="-1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under</w:t>
      </w:r>
      <w:r w:rsidRPr="00056A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at</w:t>
      </w:r>
      <w:r w:rsidRPr="00056A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the</w:t>
      </w:r>
      <w:r w:rsidRPr="00056AB2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start</w:t>
      </w:r>
      <w:r w:rsidRPr="00056A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of</w:t>
      </w:r>
      <w:r w:rsidRPr="00056A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each</w:t>
      </w:r>
      <w:r w:rsidRPr="00056AB2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academic</w:t>
      </w:r>
      <w:r w:rsidRPr="00056AB2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year</w:t>
      </w:r>
      <w:r w:rsidRPr="00056AB2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z w:val="24"/>
          <w:szCs w:val="24"/>
        </w:rPr>
        <w:t>(1</w:t>
      </w:r>
      <w:r w:rsidRPr="00056AB2">
        <w:rPr>
          <w:rFonts w:asciiTheme="minorHAnsi" w:hAnsiTheme="minorHAnsi" w:cstheme="minorHAnsi"/>
          <w:b w:val="0"/>
          <w:sz w:val="24"/>
          <w:szCs w:val="24"/>
          <w:vertAlign w:val="superscript"/>
        </w:rPr>
        <w:t>st</w:t>
      </w:r>
      <w:r w:rsidRPr="00056AB2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 w:val="0"/>
          <w:spacing w:val="-2"/>
          <w:sz w:val="24"/>
          <w:szCs w:val="24"/>
        </w:rPr>
        <w:t>September)</w:t>
      </w:r>
    </w:p>
    <w:p w14:paraId="1E59C8F6" w14:textId="203EA1AE" w:rsidR="001F016D" w:rsidRDefault="008E72D1" w:rsidP="00F622CD">
      <w:pPr>
        <w:pStyle w:val="ListParagraph"/>
        <w:numPr>
          <w:ilvl w:val="1"/>
          <w:numId w:val="6"/>
        </w:numPr>
        <w:tabs>
          <w:tab w:val="left" w:pos="426"/>
        </w:tabs>
        <w:ind w:left="426" w:right="977" w:hanging="284"/>
        <w:rPr>
          <w:rFonts w:asciiTheme="minorHAnsi" w:hAnsiTheme="minorHAnsi" w:cstheme="minorHAnsi"/>
          <w:bCs/>
          <w:sz w:val="24"/>
          <w:szCs w:val="24"/>
        </w:rPr>
      </w:pPr>
      <w:r w:rsidRPr="00056AB2">
        <w:rPr>
          <w:rFonts w:asciiTheme="minorHAnsi" w:hAnsiTheme="minorHAnsi" w:cstheme="minorHAnsi"/>
          <w:bCs/>
          <w:sz w:val="24"/>
          <w:szCs w:val="24"/>
        </w:rPr>
        <w:t>provide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details</w:t>
      </w:r>
      <w:r w:rsidRPr="00056AB2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of</w:t>
      </w:r>
      <w:r w:rsidRPr="00056AB2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your</w:t>
      </w:r>
      <w:r w:rsidRPr="00056AB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support</w:t>
      </w:r>
      <w:r w:rsidRPr="00056AB2">
        <w:rPr>
          <w:rFonts w:asciiTheme="minorHAnsi" w:hAnsiTheme="minorHAnsi" w:cstheme="minorHAnsi"/>
          <w:bCs/>
          <w:spacing w:val="-9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worker</w:t>
      </w:r>
      <w:r w:rsidR="001D3BCA">
        <w:rPr>
          <w:rFonts w:asciiTheme="minorHAnsi" w:hAnsiTheme="minorHAnsi" w:cstheme="minorHAnsi"/>
          <w:bCs/>
          <w:sz w:val="24"/>
          <w:szCs w:val="24"/>
        </w:rPr>
        <w:t>,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or</w:t>
      </w:r>
      <w:r w:rsidRPr="00056AB2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a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professional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who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knows</w:t>
      </w:r>
      <w:r w:rsidRPr="00056AB2">
        <w:rPr>
          <w:rFonts w:asciiTheme="minorHAnsi" w:hAnsiTheme="minorHAnsi" w:cstheme="minorHAnsi"/>
          <w:bCs/>
          <w:spacing w:val="-11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you</w:t>
      </w:r>
      <w:r w:rsidRPr="00056AB2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and</w:t>
      </w:r>
      <w:r w:rsidRPr="00056AB2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has</w:t>
      </w:r>
      <w:r w:rsidRPr="00056AB2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056AB2">
        <w:rPr>
          <w:rFonts w:asciiTheme="minorHAnsi" w:hAnsiTheme="minorHAnsi" w:cstheme="minorHAnsi"/>
          <w:bCs/>
          <w:sz w:val="24"/>
          <w:szCs w:val="24"/>
        </w:rPr>
        <w:t>been aware of your situation</w:t>
      </w:r>
    </w:p>
    <w:p w14:paraId="01F3D23E" w14:textId="3B6FA126" w:rsidR="00E749BF" w:rsidRDefault="00DB1676" w:rsidP="008B7637">
      <w:pPr>
        <w:pStyle w:val="ListParagraph"/>
        <w:numPr>
          <w:ilvl w:val="1"/>
          <w:numId w:val="6"/>
        </w:numPr>
        <w:tabs>
          <w:tab w:val="left" w:pos="426"/>
        </w:tabs>
        <w:ind w:left="426" w:right="977" w:hanging="28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provide </w:t>
      </w:r>
      <w:r w:rsidR="00E36757">
        <w:rPr>
          <w:rFonts w:asciiTheme="minorHAnsi" w:hAnsiTheme="minorHAnsi" w:cstheme="minorHAnsi"/>
          <w:bCs/>
          <w:sz w:val="24"/>
          <w:szCs w:val="24"/>
        </w:rPr>
        <w:t>any further</w:t>
      </w:r>
      <w:r w:rsidR="00BE7A2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evidence </w:t>
      </w:r>
      <w:r w:rsidR="00597D26">
        <w:rPr>
          <w:rFonts w:asciiTheme="minorHAnsi" w:hAnsiTheme="minorHAnsi" w:cstheme="minorHAnsi"/>
          <w:bCs/>
          <w:sz w:val="24"/>
          <w:szCs w:val="24"/>
        </w:rPr>
        <w:t xml:space="preserve">requested </w:t>
      </w:r>
      <w:r w:rsidR="000D5AF0">
        <w:rPr>
          <w:rFonts w:asciiTheme="minorHAnsi" w:hAnsiTheme="minorHAnsi" w:cstheme="minorHAnsi"/>
          <w:bCs/>
          <w:sz w:val="24"/>
          <w:szCs w:val="24"/>
        </w:rPr>
        <w:t xml:space="preserve">to show how you meet the above </w:t>
      </w:r>
      <w:r w:rsidR="000B30BC">
        <w:rPr>
          <w:rFonts w:asciiTheme="minorHAnsi" w:hAnsiTheme="minorHAnsi" w:cstheme="minorHAnsi"/>
          <w:bCs/>
          <w:sz w:val="24"/>
          <w:szCs w:val="24"/>
        </w:rPr>
        <w:t>cri</w:t>
      </w:r>
      <w:r w:rsidR="0056155A">
        <w:rPr>
          <w:rFonts w:asciiTheme="minorHAnsi" w:hAnsiTheme="minorHAnsi" w:cstheme="minorHAnsi"/>
          <w:bCs/>
          <w:sz w:val="24"/>
          <w:szCs w:val="24"/>
        </w:rPr>
        <w:t>t</w:t>
      </w:r>
      <w:r w:rsidR="000B30BC">
        <w:rPr>
          <w:rFonts w:asciiTheme="minorHAnsi" w:hAnsiTheme="minorHAnsi" w:cstheme="minorHAnsi"/>
          <w:bCs/>
          <w:sz w:val="24"/>
          <w:szCs w:val="24"/>
        </w:rPr>
        <w:t>eria</w:t>
      </w:r>
    </w:p>
    <w:p w14:paraId="43F6BE6C" w14:textId="77777777" w:rsidR="00A17D57" w:rsidRPr="008B7637" w:rsidRDefault="00A17D57" w:rsidP="00A17D57">
      <w:pPr>
        <w:pStyle w:val="ListParagraph"/>
        <w:tabs>
          <w:tab w:val="left" w:pos="426"/>
        </w:tabs>
        <w:ind w:left="426" w:right="977" w:firstLine="0"/>
        <w:rPr>
          <w:rFonts w:asciiTheme="minorHAnsi" w:hAnsiTheme="minorHAnsi" w:cstheme="minorHAnsi"/>
          <w:bCs/>
          <w:sz w:val="24"/>
          <w:szCs w:val="24"/>
        </w:rPr>
      </w:pPr>
    </w:p>
    <w:p w14:paraId="30148BBA" w14:textId="431E2275" w:rsidR="00A7472A" w:rsidRPr="00440C0E" w:rsidRDefault="005737ED" w:rsidP="00440C0E">
      <w:pPr>
        <w:pStyle w:val="Heading1"/>
        <w:numPr>
          <w:ilvl w:val="0"/>
          <w:numId w:val="8"/>
        </w:numPr>
        <w:tabs>
          <w:tab w:val="left" w:pos="513"/>
        </w:tabs>
        <w:ind w:left="142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pacing w:val="-2"/>
          <w:sz w:val="28"/>
          <w:szCs w:val="28"/>
          <w:u w:val="single"/>
        </w:rPr>
        <w:lastRenderedPageBreak/>
        <w:t>A</w:t>
      </w:r>
      <w:r w:rsidR="00A7472A">
        <w:rPr>
          <w:rFonts w:asciiTheme="minorHAnsi" w:hAnsiTheme="minorHAnsi" w:cstheme="minorHAnsi"/>
          <w:spacing w:val="-2"/>
          <w:sz w:val="28"/>
          <w:szCs w:val="28"/>
          <w:u w:val="single"/>
        </w:rPr>
        <w:t>pplication process</w:t>
      </w:r>
    </w:p>
    <w:p w14:paraId="7E5CDBDC" w14:textId="77777777" w:rsidR="007D50D8" w:rsidRPr="00B94FC9" w:rsidRDefault="00767A8A" w:rsidP="007D50D8">
      <w:pPr>
        <w:pStyle w:val="Heading1"/>
        <w:numPr>
          <w:ilvl w:val="7"/>
          <w:numId w:val="19"/>
        </w:numPr>
        <w:ind w:left="426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  <w:r w:rsidRPr="003B6FB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If you declare on your UCAS application that you have care experience or you are estranged from your </w:t>
      </w:r>
      <w:r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parents, </w:t>
      </w:r>
      <w:r w:rsidR="00BC4FAC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our dedicated staff mentor, Emma Cook, will </w:t>
      </w:r>
      <w:r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contact you </w:t>
      </w:r>
      <w:r w:rsidR="00047ED6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via email </w:t>
      </w:r>
      <w:r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before the start of the course to </w:t>
      </w:r>
      <w:r w:rsidR="003B6FB5" w:rsidRPr="00B94FC9">
        <w:rPr>
          <w:b w:val="0"/>
          <w:bCs w:val="0"/>
          <w:sz w:val="24"/>
          <w:szCs w:val="24"/>
        </w:rPr>
        <w:t xml:space="preserve">invite you to complete a short application form, and </w:t>
      </w:r>
      <w:r w:rsidRPr="00B94FC9">
        <w:rPr>
          <w:b w:val="0"/>
          <w:bCs w:val="0"/>
          <w:spacing w:val="-2"/>
          <w:sz w:val="24"/>
          <w:szCs w:val="24"/>
        </w:rPr>
        <w:t>discuss</w:t>
      </w:r>
      <w:r w:rsidR="009B0E20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any further </w:t>
      </w:r>
      <w:r w:rsidR="0050478D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evidence</w:t>
      </w:r>
      <w:r w:rsidR="009B0E20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="0050478D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that </w:t>
      </w:r>
      <w:r w:rsidR="009B0E20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you may need to provide</w:t>
      </w:r>
      <w:r w:rsidR="0050478D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,</w:t>
      </w:r>
      <w:r w:rsidR="009B0E20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along with any </w:t>
      </w:r>
      <w:r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specific support needs</w:t>
      </w:r>
      <w:r w:rsidR="0050478D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you may have</w:t>
      </w:r>
      <w:r w:rsidR="009B0E20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.</w:t>
      </w:r>
      <w:r w:rsidR="0090522C" w:rsidRPr="00B94FC9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</w:p>
    <w:p w14:paraId="779323B7" w14:textId="77777777" w:rsidR="007D50D8" w:rsidRPr="00B94FC9" w:rsidRDefault="007D50D8" w:rsidP="007D50D8">
      <w:pPr>
        <w:pStyle w:val="Heading1"/>
        <w:ind w:left="426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</w:p>
    <w:p w14:paraId="24274B4D" w14:textId="4B6B89D2" w:rsidR="00B6799F" w:rsidRPr="00B94FC9" w:rsidRDefault="00B6799F" w:rsidP="007D50D8">
      <w:pPr>
        <w:pStyle w:val="Heading1"/>
        <w:numPr>
          <w:ilvl w:val="7"/>
          <w:numId w:val="19"/>
        </w:numPr>
        <w:ind w:left="426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  <w:r w:rsidRPr="00B94FC9">
        <w:rPr>
          <w:b w:val="0"/>
          <w:bCs w:val="0"/>
          <w:sz w:val="24"/>
          <w:szCs w:val="24"/>
        </w:rPr>
        <w:t>Other students</w:t>
      </w:r>
      <w:r w:rsidRPr="00B94FC9">
        <w:rPr>
          <w:b w:val="0"/>
          <w:bCs w:val="0"/>
          <w:spacing w:val="-7"/>
          <w:sz w:val="24"/>
          <w:szCs w:val="24"/>
        </w:rPr>
        <w:t xml:space="preserve"> wishing to apply should email </w:t>
      </w:r>
      <w:r w:rsidRPr="00B94FC9">
        <w:rPr>
          <w:b w:val="0"/>
          <w:bCs w:val="0"/>
          <w:sz w:val="24"/>
          <w:szCs w:val="24"/>
        </w:rPr>
        <w:t>Emma</w:t>
      </w:r>
      <w:r w:rsidRPr="00B94FC9">
        <w:rPr>
          <w:b w:val="0"/>
          <w:bCs w:val="0"/>
          <w:spacing w:val="-6"/>
          <w:sz w:val="24"/>
          <w:szCs w:val="24"/>
        </w:rPr>
        <w:t xml:space="preserve"> </w:t>
      </w:r>
      <w:r w:rsidRPr="00B94FC9">
        <w:rPr>
          <w:b w:val="0"/>
          <w:bCs w:val="0"/>
          <w:sz w:val="24"/>
          <w:szCs w:val="24"/>
        </w:rPr>
        <w:t xml:space="preserve">Cook at </w:t>
      </w:r>
      <w:hyperlink r:id="rId14" w:history="1">
        <w:r w:rsidRPr="00B94FC9">
          <w:rPr>
            <w:rStyle w:val="Hyperlink"/>
            <w:b w:val="0"/>
            <w:bCs w:val="0"/>
            <w:sz w:val="24"/>
            <w:szCs w:val="24"/>
          </w:rPr>
          <w:t>ecook@cardiffmet.ac.uk</w:t>
        </w:r>
      </w:hyperlink>
      <w:r w:rsidRPr="00B94FC9">
        <w:rPr>
          <w:b w:val="0"/>
          <w:bCs w:val="0"/>
          <w:sz w:val="24"/>
          <w:szCs w:val="24"/>
        </w:rPr>
        <w:t xml:space="preserve"> to discuss eligibility and applying for the bursary</w:t>
      </w:r>
    </w:p>
    <w:p w14:paraId="7D2EC84D" w14:textId="77777777" w:rsidR="00B6799F" w:rsidRDefault="00B6799F" w:rsidP="00B6799F">
      <w:pPr>
        <w:pStyle w:val="Heading1"/>
        <w:tabs>
          <w:tab w:val="left" w:pos="513"/>
        </w:tabs>
        <w:ind w:left="142"/>
        <w:rPr>
          <w:rFonts w:asciiTheme="minorHAnsi" w:hAnsiTheme="minorHAnsi" w:cstheme="minorHAnsi"/>
          <w:b w:val="0"/>
          <w:bCs w:val="0"/>
          <w:spacing w:val="-2"/>
          <w:sz w:val="24"/>
          <w:szCs w:val="24"/>
          <w:highlight w:val="yellow"/>
        </w:rPr>
      </w:pPr>
    </w:p>
    <w:p w14:paraId="51AC8A8E" w14:textId="77777777" w:rsidR="00E767AB" w:rsidRPr="00E767AB" w:rsidRDefault="00E767AB" w:rsidP="00E767AB">
      <w:pPr>
        <w:pStyle w:val="Heading1"/>
        <w:tabs>
          <w:tab w:val="left" w:pos="513"/>
        </w:tabs>
        <w:ind w:left="142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</w:p>
    <w:p w14:paraId="640D4D51" w14:textId="77777777" w:rsidR="0056155A" w:rsidRDefault="0056155A" w:rsidP="0056155A">
      <w:pPr>
        <w:pStyle w:val="Heading1"/>
        <w:numPr>
          <w:ilvl w:val="0"/>
          <w:numId w:val="8"/>
        </w:numPr>
        <w:tabs>
          <w:tab w:val="left" w:pos="155"/>
        </w:tabs>
        <w:ind w:left="142" w:hanging="372"/>
        <w:rPr>
          <w:rFonts w:asciiTheme="minorHAnsi" w:hAnsiTheme="minorHAnsi" w:cstheme="minorHAnsi"/>
          <w:sz w:val="28"/>
          <w:szCs w:val="28"/>
          <w:u w:val="single"/>
        </w:rPr>
      </w:pPr>
      <w:r w:rsidRPr="0056155A">
        <w:rPr>
          <w:rFonts w:asciiTheme="minorHAnsi" w:hAnsiTheme="minorHAnsi" w:cstheme="minorHAnsi"/>
          <w:spacing w:val="-2"/>
          <w:sz w:val="28"/>
          <w:szCs w:val="28"/>
          <w:u w:val="single"/>
        </w:rPr>
        <w:t>Limitations</w:t>
      </w:r>
    </w:p>
    <w:p w14:paraId="7A4C98E1" w14:textId="4E10EF0A" w:rsidR="00864F53" w:rsidRPr="0092569E" w:rsidRDefault="00864F53" w:rsidP="00864F53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proofErr w:type="gramEnd"/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number</w:t>
      </w:r>
      <w:r w:rsidRPr="0092569E">
        <w:rPr>
          <w:rFonts w:asciiTheme="minorHAnsi" w:hAnsiTheme="minorHAnsi" w:cstheme="minorHAnsi"/>
          <w:b w:val="0"/>
          <w:bCs w:val="0"/>
          <w:spacing w:val="-14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Pr="0092569E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bursaries</w:t>
      </w:r>
      <w:r w:rsidRPr="0092569E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="008115CE">
        <w:rPr>
          <w:rFonts w:asciiTheme="minorHAnsi" w:hAnsiTheme="minorHAnsi" w:cstheme="minorHAnsi"/>
          <w:b w:val="0"/>
          <w:bCs w:val="0"/>
          <w:sz w:val="24"/>
          <w:szCs w:val="24"/>
        </w:rPr>
        <w:t>is</w:t>
      </w:r>
      <w:r w:rsidRPr="0092569E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limited</w:t>
      </w:r>
      <w:r w:rsidRPr="0092569E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and</w:t>
      </w:r>
      <w:r w:rsidRPr="0092569E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="00F33421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is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subject</w:t>
      </w:r>
      <w:r w:rsidRPr="0092569E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to</w:t>
      </w:r>
      <w:r w:rsidRPr="0092569E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budget</w:t>
      </w:r>
      <w:r w:rsidRPr="0092569E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availability</w:t>
      </w:r>
    </w:p>
    <w:p w14:paraId="3AE1658E" w14:textId="32F5B57B" w:rsidR="00864F53" w:rsidRDefault="00864F53" w:rsidP="00864F53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bursaries</w:t>
      </w:r>
      <w:r w:rsidRPr="0092569E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are</w:t>
      </w:r>
      <w:r w:rsidRPr="0092569E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="00CA5435">
        <w:rPr>
          <w:rFonts w:asciiTheme="minorHAnsi" w:hAnsiTheme="minorHAnsi" w:cstheme="minorHAnsi"/>
          <w:b w:val="0"/>
          <w:bCs w:val="0"/>
          <w:sz w:val="24"/>
          <w:szCs w:val="24"/>
        </w:rPr>
        <w:t>awarded</w:t>
      </w:r>
      <w:r w:rsidRPr="0092569E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on</w:t>
      </w:r>
      <w:r w:rsidRPr="0092569E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r w:rsidRPr="0092569E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case-by-case</w:t>
      </w:r>
      <w:r w:rsidRPr="0092569E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basis,</w:t>
      </w:r>
      <w:r w:rsidRPr="0092569E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at</w:t>
      </w:r>
      <w:r w:rsidRPr="0092569E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Pr="0092569E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92569E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University</w:t>
      </w:r>
      <w:r w:rsidR="00CA5435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’s discretion</w:t>
      </w:r>
    </w:p>
    <w:p w14:paraId="644C5372" w14:textId="6C8643A5" w:rsidR="0092569E" w:rsidRDefault="009D6C4F" w:rsidP="0092569E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="00CE7B7A">
        <w:rPr>
          <w:rFonts w:asciiTheme="minorHAnsi" w:hAnsiTheme="minorHAnsi" w:cstheme="minorHAnsi"/>
          <w:b w:val="0"/>
          <w:bCs w:val="0"/>
          <w:sz w:val="24"/>
          <w:szCs w:val="24"/>
        </w:rPr>
        <w:t>ou</w:t>
      </w:r>
      <w:proofErr w:type="gramEnd"/>
      <w:r w:rsidR="00CE7B7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must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successful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ly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progres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s</w:t>
      </w:r>
      <w:r w:rsidR="0056155A" w:rsidRPr="00F622CD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proofErr w:type="gramStart"/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onto</w:t>
      </w:r>
      <w:proofErr w:type="gramEnd"/>
      <w:r w:rsidR="0056155A" w:rsidRPr="00F622CD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the</w:t>
      </w:r>
      <w:r w:rsidR="0056155A" w:rsidRPr="00F622CD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next</w:t>
      </w:r>
      <w:r w:rsidR="0056155A" w:rsidRPr="00F622CD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year</w:t>
      </w:r>
      <w:r w:rsidR="0056155A" w:rsidRPr="00F622CD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of</w:t>
      </w:r>
      <w:r w:rsidR="0056155A" w:rsidRPr="00F622CD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your</w:t>
      </w:r>
      <w:r w:rsidR="0012783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course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to </w:t>
      </w:r>
      <w:r w:rsidR="004F2345">
        <w:rPr>
          <w:rFonts w:asciiTheme="minorHAnsi" w:hAnsiTheme="minorHAnsi" w:cstheme="minorHAnsi"/>
          <w:b w:val="0"/>
          <w:bCs w:val="0"/>
          <w:sz w:val="24"/>
          <w:szCs w:val="24"/>
        </w:rPr>
        <w:t>remain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el</w:t>
      </w:r>
      <w:r w:rsidR="00E767F2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gible for </w:t>
      </w:r>
      <w:r w:rsidR="005115AB">
        <w:rPr>
          <w:rFonts w:asciiTheme="minorHAnsi" w:hAnsiTheme="minorHAnsi" w:cstheme="minorHAnsi"/>
          <w:b w:val="0"/>
          <w:bCs w:val="0"/>
          <w:sz w:val="24"/>
          <w:szCs w:val="24"/>
        </w:rPr>
        <w:t>this bursary</w:t>
      </w:r>
      <w:r w:rsidR="00415B61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 w:rsidR="00415B61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 xml:space="preserve"> </w:t>
      </w:r>
      <w:r w:rsidR="00A876BD" w:rsidRPr="00A876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Subsequent </w:t>
      </w:r>
      <w:proofErr w:type="gramStart"/>
      <w:r w:rsidR="00A876BD" w:rsidRPr="00A876BD">
        <w:rPr>
          <w:rFonts w:asciiTheme="minorHAnsi" w:hAnsiTheme="minorHAnsi" w:cstheme="minorHAnsi"/>
          <w:b w:val="0"/>
          <w:bCs w:val="0"/>
          <w:sz w:val="24"/>
          <w:szCs w:val="24"/>
        </w:rPr>
        <w:t>year</w:t>
      </w:r>
      <w:proofErr w:type="gramEnd"/>
      <w:r w:rsidR="00A876BD" w:rsidRPr="00A876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awards are discretionary for re-sitting students.</w:t>
      </w:r>
      <w:r w:rsidR="00E05E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D02F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You </w:t>
      </w:r>
      <w:r w:rsidR="00FE7A0E">
        <w:rPr>
          <w:rFonts w:asciiTheme="minorHAnsi" w:hAnsiTheme="minorHAnsi" w:cstheme="minorHAnsi"/>
          <w:b w:val="0"/>
          <w:bCs w:val="0"/>
          <w:sz w:val="24"/>
          <w:szCs w:val="24"/>
        </w:rPr>
        <w:t>are not el</w:t>
      </w:r>
      <w:r w:rsidR="00E767F2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FE7A0E">
        <w:rPr>
          <w:rFonts w:asciiTheme="minorHAnsi" w:hAnsiTheme="minorHAnsi" w:cstheme="minorHAnsi"/>
          <w:b w:val="0"/>
          <w:bCs w:val="0"/>
          <w:sz w:val="24"/>
          <w:szCs w:val="24"/>
        </w:rPr>
        <w:t>gible for the bursary if you are</w:t>
      </w:r>
      <w:r w:rsidR="00E05E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re-sitting without </w:t>
      </w:r>
      <w:r w:rsidR="003B7F2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the requirement for </w:t>
      </w:r>
      <w:r w:rsidR="00E05E73">
        <w:rPr>
          <w:rFonts w:asciiTheme="minorHAnsi" w:hAnsiTheme="minorHAnsi" w:cstheme="minorHAnsi"/>
          <w:b w:val="0"/>
          <w:bCs w:val="0"/>
          <w:sz w:val="24"/>
          <w:szCs w:val="24"/>
        </w:rPr>
        <w:t>attendance</w:t>
      </w:r>
    </w:p>
    <w:p w14:paraId="3C577CCC" w14:textId="1ABD5E6F" w:rsidR="0056155A" w:rsidRPr="00DA07DD" w:rsidRDefault="00FE7A0E" w:rsidP="00F622CD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you</w:t>
      </w:r>
      <w:r w:rsidR="0056155A" w:rsidRPr="00F622CD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="00590259">
        <w:rPr>
          <w:rFonts w:asciiTheme="minorHAnsi" w:hAnsiTheme="minorHAnsi" w:cstheme="minorHAnsi"/>
          <w:b w:val="0"/>
          <w:bCs w:val="0"/>
          <w:sz w:val="24"/>
          <w:szCs w:val="24"/>
        </w:rPr>
        <w:t>are not</w:t>
      </w:r>
      <w:r w:rsidR="0056155A" w:rsidRPr="00F622CD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eligible</w:t>
      </w:r>
      <w:r w:rsidR="0056155A" w:rsidRPr="00F622CD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for</w:t>
      </w:r>
      <w:r w:rsidR="0056155A" w:rsidRPr="00F622CD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th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is</w:t>
      </w:r>
      <w:r w:rsidR="0056155A" w:rsidRPr="00F622CD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="0056155A" w:rsidRPr="00F622CD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bursary</w:t>
      </w:r>
      <w:r w:rsidR="00415B61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i</w:t>
      </w:r>
      <w:r w:rsidR="00415B61">
        <w:rPr>
          <w:rFonts w:asciiTheme="minorHAnsi" w:hAnsiTheme="minorHAnsi" w:cstheme="minorHAnsi"/>
          <w:b w:val="0"/>
          <w:bCs w:val="0"/>
          <w:sz w:val="24"/>
          <w:szCs w:val="24"/>
        </w:rPr>
        <w:t>f you</w:t>
      </w:r>
      <w:r w:rsidR="00415B61" w:rsidRPr="00F622CD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="00415B61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have</w:t>
      </w:r>
      <w:r w:rsidR="00415B61" w:rsidRPr="00F622CD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="00415B61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been</w:t>
      </w:r>
      <w:r w:rsidR="00415B61" w:rsidRPr="00F622CD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="00415B61" w:rsidRPr="00F622CD">
        <w:rPr>
          <w:rFonts w:asciiTheme="minorHAnsi" w:hAnsiTheme="minorHAnsi" w:cstheme="minorHAnsi"/>
          <w:b w:val="0"/>
          <w:bCs w:val="0"/>
          <w:sz w:val="24"/>
          <w:szCs w:val="24"/>
        </w:rPr>
        <w:t>adopted</w:t>
      </w:r>
    </w:p>
    <w:p w14:paraId="6AA8269F" w14:textId="59FA90A6" w:rsidR="00DA07DD" w:rsidRPr="00516F22" w:rsidRDefault="00DB200C" w:rsidP="00F622CD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bursary instalment</w:t>
      </w:r>
      <w:r w:rsidR="00AA1DBE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s will not be </w:t>
      </w:r>
      <w:r w:rsidR="00013594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paid</w:t>
      </w:r>
      <w:r w:rsidR="00AA1DBE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if </w:t>
      </w:r>
      <w:r w:rsidR="00C4581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you have</w:t>
      </w:r>
      <w:r w:rsidR="00516F2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="00F527F4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withdrawn or </w:t>
      </w:r>
      <w:r w:rsidR="00516F2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suspended </w:t>
      </w:r>
      <w:r w:rsidR="00C4581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your </w:t>
      </w:r>
      <w:r w:rsidR="00516F2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studies (or ha</w:t>
      </w:r>
      <w:r w:rsidR="00C4581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ve</w:t>
      </w:r>
      <w:r w:rsidR="00516F22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been suspended)</w:t>
      </w:r>
    </w:p>
    <w:p w14:paraId="7C0D7CC5" w14:textId="307A4FE9" w:rsidR="00515A9D" w:rsidRPr="00515A9D" w:rsidRDefault="00516F22" w:rsidP="00515A9D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  <w:r w:rsidRPr="00515A9D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bursary instalments </w:t>
      </w:r>
      <w:r w:rsidR="008673F4" w:rsidRPr="00515A9D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may </w:t>
      </w:r>
      <w:r w:rsidRPr="00515A9D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not be made if </w:t>
      </w:r>
      <w:r w:rsidR="00C4581B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your</w:t>
      </w:r>
      <w:r w:rsidR="00FA1187" w:rsidRPr="00515A9D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engagement with the course </w:t>
      </w:r>
      <w:r w:rsidR="00E30224" w:rsidRPr="00515A9D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is unsatisfactory</w:t>
      </w:r>
    </w:p>
    <w:p w14:paraId="318A757A" w14:textId="77777777" w:rsidR="008623D5" w:rsidRPr="008623D5" w:rsidRDefault="00515A9D" w:rsidP="008623D5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Pr="00515A9D">
        <w:rPr>
          <w:rFonts w:asciiTheme="minorHAnsi" w:hAnsiTheme="minorHAnsi" w:cstheme="minorHAnsi"/>
          <w:b w:val="0"/>
          <w:bCs w:val="0"/>
          <w:sz w:val="24"/>
          <w:szCs w:val="24"/>
        </w:rPr>
        <w:t>ou</w:t>
      </w:r>
      <w:proofErr w:type="gramEnd"/>
      <w:r w:rsidRPr="00515A9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will only be permitted to receive the bursary for one undergraduate degree at Cardiff Met</w:t>
      </w:r>
    </w:p>
    <w:p w14:paraId="33D8D94F" w14:textId="65FBB4C7" w:rsidR="008623D5" w:rsidRPr="008623D5" w:rsidRDefault="00F357BD" w:rsidP="008623D5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  <w:proofErr w:type="gramStart"/>
      <w:r w:rsidRPr="008623D5">
        <w:rPr>
          <w:rFonts w:asciiTheme="minorHAnsi" w:hAnsiTheme="minorHAnsi" w:cstheme="minorHAnsi"/>
          <w:b w:val="0"/>
          <w:bCs w:val="0"/>
          <w:sz w:val="24"/>
          <w:szCs w:val="24"/>
        </w:rPr>
        <w:t>you</w:t>
      </w:r>
      <w:proofErr w:type="gramEnd"/>
      <w:r w:rsidRPr="008623D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are not el</w:t>
      </w:r>
      <w:r w:rsidR="006E24EA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Pr="008623D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gible </w:t>
      </w:r>
      <w:r w:rsidR="00D53E9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for this bursary </w:t>
      </w:r>
      <w:r w:rsidR="00515A9D" w:rsidRPr="008623D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if you are studying at a </w:t>
      </w:r>
      <w:r w:rsidR="00795D1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partner </w:t>
      </w:r>
      <w:r w:rsidR="00515A9D" w:rsidRPr="008623D5">
        <w:rPr>
          <w:rFonts w:asciiTheme="minorHAnsi" w:hAnsiTheme="minorHAnsi" w:cstheme="minorHAnsi"/>
          <w:b w:val="0"/>
          <w:bCs w:val="0"/>
          <w:sz w:val="24"/>
          <w:szCs w:val="24"/>
        </w:rPr>
        <w:t>franchise college. Please contact your local college to discuss bursaries and scholarships available</w:t>
      </w:r>
    </w:p>
    <w:p w14:paraId="74FD9D34" w14:textId="1900CC0D" w:rsidR="00536243" w:rsidRPr="008623D5" w:rsidRDefault="00536243" w:rsidP="008623D5">
      <w:pPr>
        <w:pStyle w:val="Heading1"/>
        <w:tabs>
          <w:tab w:val="left" w:pos="426"/>
        </w:tabs>
        <w:ind w:left="0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</w:p>
    <w:p w14:paraId="2FDBAEC4" w14:textId="77777777" w:rsidR="00617D01" w:rsidRDefault="0056155A" w:rsidP="006B1D17">
      <w:pPr>
        <w:pStyle w:val="Heading1"/>
        <w:numPr>
          <w:ilvl w:val="0"/>
          <w:numId w:val="8"/>
        </w:numPr>
        <w:tabs>
          <w:tab w:val="left" w:pos="567"/>
        </w:tabs>
        <w:spacing w:before="1"/>
        <w:ind w:left="142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Bursary p</w:t>
      </w:r>
      <w:r w:rsidR="009C3EE1" w:rsidRPr="009C3EE1">
        <w:rPr>
          <w:rFonts w:asciiTheme="minorHAnsi" w:hAnsiTheme="minorHAnsi" w:cstheme="minorHAnsi"/>
          <w:sz w:val="28"/>
          <w:szCs w:val="28"/>
          <w:u w:val="single"/>
        </w:rPr>
        <w:t>ayments</w:t>
      </w:r>
    </w:p>
    <w:p w14:paraId="1D2FA8B6" w14:textId="7FB8005B" w:rsidR="00617D01" w:rsidRPr="00617D01" w:rsidRDefault="00F263AC" w:rsidP="00617D01">
      <w:pPr>
        <w:pStyle w:val="Heading1"/>
        <w:numPr>
          <w:ilvl w:val="1"/>
          <w:numId w:val="8"/>
        </w:numPr>
        <w:tabs>
          <w:tab w:val="left" w:pos="426"/>
        </w:tabs>
        <w:spacing w:before="1"/>
        <w:ind w:left="426" w:hanging="284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he</w:t>
      </w:r>
      <w:proofErr w:type="gramEnd"/>
      <w:r w:rsidRPr="00617D01">
        <w:rPr>
          <w:rFonts w:asciiTheme="minorHAnsi" w:hAnsiTheme="minorHAnsi" w:cstheme="minorHAnsi"/>
          <w:b w:val="0"/>
          <w:bCs w:val="0"/>
          <w:spacing w:val="-10"/>
          <w:sz w:val="24"/>
          <w:szCs w:val="24"/>
        </w:rPr>
        <w:t xml:space="preserve"> 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total</w:t>
      </w:r>
      <w:r w:rsidRPr="00617D01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="001A39C9">
        <w:rPr>
          <w:rFonts w:asciiTheme="minorHAnsi" w:hAnsiTheme="minorHAnsi" w:cstheme="minorHAnsi"/>
          <w:b w:val="0"/>
          <w:bCs w:val="0"/>
          <w:sz w:val="24"/>
          <w:szCs w:val="24"/>
        </w:rPr>
        <w:t>bursary</w:t>
      </w:r>
      <w:r w:rsidRPr="00617D01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="0034672E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amount 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is</w:t>
      </w:r>
      <w:r w:rsidRPr="00617D01">
        <w:rPr>
          <w:rFonts w:asciiTheme="minorHAnsi" w:hAnsiTheme="minorHAnsi" w:cstheme="minorHAnsi"/>
          <w:b w:val="0"/>
          <w:bCs w:val="0"/>
          <w:spacing w:val="-9"/>
          <w:sz w:val="24"/>
          <w:szCs w:val="24"/>
        </w:rPr>
        <w:t xml:space="preserve"> 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up</w:t>
      </w:r>
      <w:r w:rsidRPr="00617D0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to</w:t>
      </w:r>
      <w:r w:rsidRPr="00617D01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617D01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>£1,000</w:t>
      </w:r>
      <w:r w:rsidR="001A39C9" w:rsidRPr="00617D01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="001A39C9"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per</w:t>
      </w:r>
      <w:r w:rsidR="001A39C9" w:rsidRPr="00617D01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="001A39C9"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academic</w:t>
      </w:r>
      <w:r w:rsidR="001A39C9" w:rsidRPr="00617D0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="001A39C9"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year</w:t>
      </w:r>
    </w:p>
    <w:p w14:paraId="6B26DB2B" w14:textId="1E29B8D0" w:rsidR="0071759F" w:rsidRPr="001D52DA" w:rsidRDefault="00F263AC" w:rsidP="0071759F">
      <w:pPr>
        <w:pStyle w:val="Heading1"/>
        <w:numPr>
          <w:ilvl w:val="1"/>
          <w:numId w:val="8"/>
        </w:numPr>
        <w:tabs>
          <w:tab w:val="left" w:pos="426"/>
        </w:tabs>
        <w:spacing w:before="1"/>
        <w:ind w:left="426" w:hanging="284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he</w:t>
      </w:r>
      <w:proofErr w:type="gramEnd"/>
      <w:r w:rsidRPr="00617D01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="00617D01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bursary </w:t>
      </w:r>
      <w:r w:rsidR="001D52DA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>is</w:t>
      </w:r>
      <w:r w:rsidR="00617D01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paid in installments </w:t>
      </w:r>
      <w:r w:rsidR="005155FC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across the academic year, 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subject</w:t>
      </w:r>
      <w:r w:rsidRPr="00617D0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Pr="00617D01">
        <w:rPr>
          <w:rFonts w:asciiTheme="minorHAnsi" w:hAnsiTheme="minorHAnsi" w:cstheme="minorHAnsi"/>
          <w:b w:val="0"/>
          <w:bCs w:val="0"/>
          <w:sz w:val="24"/>
          <w:szCs w:val="24"/>
        </w:rPr>
        <w:t>to</w:t>
      </w:r>
      <w:r w:rsidRPr="00DD0C52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</w:t>
      </w:r>
      <w:r w:rsidR="00DD0C52" w:rsidRPr="00E856D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satisfactory </w:t>
      </w:r>
      <w:r w:rsidR="00D13B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engagement with </w:t>
      </w:r>
      <w:r w:rsidR="001A39C9">
        <w:rPr>
          <w:rFonts w:asciiTheme="minorHAnsi" w:hAnsiTheme="minorHAnsi" w:cstheme="minorHAnsi"/>
          <w:b w:val="0"/>
          <w:bCs w:val="0"/>
          <w:sz w:val="24"/>
          <w:szCs w:val="24"/>
        </w:rPr>
        <w:t>your</w:t>
      </w:r>
      <w:r w:rsidR="00D13B9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course</w:t>
      </w:r>
    </w:p>
    <w:p w14:paraId="17EA2CE0" w14:textId="77777777" w:rsidR="002522C5" w:rsidRDefault="00F263AC" w:rsidP="00FF4FB2">
      <w:pPr>
        <w:pStyle w:val="Heading1"/>
        <w:numPr>
          <w:ilvl w:val="1"/>
          <w:numId w:val="8"/>
        </w:numPr>
        <w:tabs>
          <w:tab w:val="left" w:pos="426"/>
        </w:tabs>
        <w:spacing w:before="1"/>
        <w:ind w:left="426" w:hanging="28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p</w:t>
      </w:r>
      <w:r w:rsidR="001D52DA">
        <w:rPr>
          <w:rFonts w:asciiTheme="minorHAnsi" w:hAnsiTheme="minorHAnsi" w:cstheme="minorHAnsi"/>
          <w:b w:val="0"/>
          <w:bCs w:val="0"/>
          <w:sz w:val="24"/>
          <w:szCs w:val="24"/>
        </w:rPr>
        <w:t>ayment will be made to your nominated bank account</w:t>
      </w:r>
    </w:p>
    <w:p w14:paraId="2528FF0F" w14:textId="77777777" w:rsidR="00596D5F" w:rsidRDefault="00FF4FB2" w:rsidP="00596D5F">
      <w:pPr>
        <w:pStyle w:val="Heading1"/>
        <w:numPr>
          <w:ilvl w:val="1"/>
          <w:numId w:val="8"/>
        </w:numPr>
        <w:tabs>
          <w:tab w:val="left" w:pos="426"/>
        </w:tabs>
        <w:spacing w:before="1"/>
        <w:ind w:left="426" w:hanging="284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gram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="00CF57E2" w:rsidRPr="00FF4FB2">
        <w:rPr>
          <w:rFonts w:asciiTheme="minorHAnsi" w:hAnsiTheme="minorHAnsi" w:cstheme="minorHAnsi"/>
          <w:b w:val="0"/>
          <w:bCs w:val="0"/>
          <w:sz w:val="24"/>
          <w:szCs w:val="24"/>
        </w:rPr>
        <w:t>ou</w:t>
      </w:r>
      <w:proofErr w:type="gramEnd"/>
      <w:r w:rsidR="00CF57E2" w:rsidRPr="00FF4FB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must inform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us </w:t>
      </w:r>
      <w:r w:rsidR="002522C5">
        <w:rPr>
          <w:rFonts w:asciiTheme="minorHAnsi" w:hAnsiTheme="minorHAnsi" w:cstheme="minorHAnsi"/>
          <w:b w:val="0"/>
          <w:bCs w:val="0"/>
          <w:sz w:val="24"/>
          <w:szCs w:val="24"/>
        </w:rPr>
        <w:t>immediately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if there </w:t>
      </w:r>
      <w:r w:rsidRPr="00F263AC">
        <w:rPr>
          <w:rFonts w:asciiTheme="minorHAnsi" w:hAnsiTheme="minorHAnsi" w:cstheme="minorHAnsi"/>
          <w:b w:val="0"/>
          <w:bCs w:val="0"/>
          <w:sz w:val="24"/>
          <w:szCs w:val="24"/>
        </w:rPr>
        <w:t>are any changes to your bank details</w:t>
      </w:r>
    </w:p>
    <w:p w14:paraId="35C6B8CD" w14:textId="2AC4AFD1" w:rsidR="0061389F" w:rsidRDefault="00F263AC" w:rsidP="0061389F">
      <w:pPr>
        <w:pStyle w:val="Heading1"/>
        <w:numPr>
          <w:ilvl w:val="1"/>
          <w:numId w:val="8"/>
        </w:numPr>
        <w:tabs>
          <w:tab w:val="left" w:pos="426"/>
        </w:tabs>
        <w:spacing w:before="1"/>
        <w:ind w:left="426" w:hanging="28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96D5F">
        <w:rPr>
          <w:rFonts w:asciiTheme="minorHAnsi" w:hAnsiTheme="minorHAnsi" w:cstheme="minorHAnsi"/>
          <w:b w:val="0"/>
          <w:bCs w:val="0"/>
          <w:sz w:val="24"/>
          <w:szCs w:val="24"/>
        </w:rPr>
        <w:t>incorrect</w:t>
      </w:r>
      <w:r w:rsidR="004C203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96D5F" w:rsidRPr="00596D5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 out of date bank details </w:t>
      </w:r>
      <w:r w:rsidR="0061389F">
        <w:rPr>
          <w:rFonts w:asciiTheme="minorHAnsi" w:hAnsiTheme="minorHAnsi" w:cstheme="minorHAnsi"/>
          <w:b w:val="0"/>
          <w:bCs w:val="0"/>
          <w:sz w:val="24"/>
          <w:szCs w:val="24"/>
        </w:rPr>
        <w:t>may</w:t>
      </w:r>
      <w:r w:rsidRPr="00596D5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lead to delay</w:t>
      </w:r>
      <w:r w:rsidR="0061389F">
        <w:rPr>
          <w:rFonts w:asciiTheme="minorHAnsi" w:hAnsiTheme="minorHAnsi" w:cstheme="minorHAnsi"/>
          <w:b w:val="0"/>
          <w:bCs w:val="0"/>
          <w:sz w:val="24"/>
          <w:szCs w:val="24"/>
        </w:rPr>
        <w:t>ed or cancelled</w:t>
      </w:r>
      <w:r w:rsidRPr="00596D5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payment</w:t>
      </w:r>
    </w:p>
    <w:p w14:paraId="6F6DAACE" w14:textId="77777777" w:rsidR="008C2EC2" w:rsidRDefault="008C2EC2" w:rsidP="009A1300">
      <w:pPr>
        <w:pStyle w:val="Heading1"/>
        <w:tabs>
          <w:tab w:val="left" w:pos="513"/>
        </w:tabs>
        <w:ind w:left="0"/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</w:pPr>
    </w:p>
    <w:p w14:paraId="20EC24E8" w14:textId="77777777" w:rsidR="007C163A" w:rsidRPr="007C04C1" w:rsidRDefault="007C163A" w:rsidP="007C163A">
      <w:pPr>
        <w:pStyle w:val="Heading1"/>
        <w:numPr>
          <w:ilvl w:val="0"/>
          <w:numId w:val="8"/>
        </w:numPr>
        <w:tabs>
          <w:tab w:val="left" w:pos="513"/>
        </w:tabs>
        <w:ind w:left="142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7C04C1">
        <w:rPr>
          <w:rFonts w:asciiTheme="minorHAnsi" w:hAnsiTheme="minorHAnsi" w:cstheme="minorHAnsi"/>
          <w:color w:val="000000"/>
          <w:sz w:val="28"/>
          <w:szCs w:val="28"/>
          <w:u w:val="single"/>
        </w:rPr>
        <w:t>Other</w:t>
      </w:r>
    </w:p>
    <w:p w14:paraId="1E5092BA" w14:textId="77777777" w:rsidR="007C163A" w:rsidRPr="007C163A" w:rsidRDefault="007C163A" w:rsidP="007C163A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You must let us know if your circumstances change</w:t>
      </w:r>
      <w:r w:rsidRPr="00F625A3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(i.e. you reconcile with your parents) as this </w:t>
      </w:r>
      <w:r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may </w:t>
      </w:r>
      <w:r w:rsidRPr="007C163A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affect your ongoing eligibility.</w:t>
      </w:r>
    </w:p>
    <w:p w14:paraId="1419B720" w14:textId="77777777" w:rsidR="007C163A" w:rsidRPr="007C163A" w:rsidRDefault="007C163A" w:rsidP="007C163A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7C163A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you may be referred to the university Retention team for further support If there are issues with engagement and attendance</w:t>
      </w:r>
    </w:p>
    <w:p w14:paraId="3992FA07" w14:textId="77777777" w:rsidR="007C163A" w:rsidRDefault="007C163A" w:rsidP="007C163A">
      <w:pPr>
        <w:pStyle w:val="Heading1"/>
        <w:numPr>
          <w:ilvl w:val="1"/>
          <w:numId w:val="8"/>
        </w:numPr>
        <w:tabs>
          <w:tab w:val="left" w:pos="426"/>
        </w:tabs>
        <w:ind w:left="426" w:hanging="284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7C163A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Terms and conditions are subject to change.</w:t>
      </w:r>
    </w:p>
    <w:p w14:paraId="39FFB366" w14:textId="77777777" w:rsidR="007C163A" w:rsidRPr="007C163A" w:rsidRDefault="007C163A" w:rsidP="007C163A">
      <w:pPr>
        <w:pStyle w:val="Heading1"/>
        <w:tabs>
          <w:tab w:val="left" w:pos="426"/>
        </w:tabs>
        <w:ind w:left="426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55E36333" w14:textId="77777777" w:rsidR="00FC1E62" w:rsidRDefault="00FC1E62" w:rsidP="00FC1E62">
      <w:pPr>
        <w:pStyle w:val="Heading1"/>
        <w:numPr>
          <w:ilvl w:val="0"/>
          <w:numId w:val="8"/>
        </w:numPr>
        <w:tabs>
          <w:tab w:val="left" w:pos="513"/>
        </w:tabs>
        <w:ind w:left="142"/>
        <w:rPr>
          <w:rFonts w:asciiTheme="minorHAnsi" w:hAnsiTheme="minorHAnsi" w:cstheme="minorHAnsi"/>
          <w:spacing w:val="-2"/>
          <w:sz w:val="28"/>
          <w:szCs w:val="28"/>
          <w:u w:val="single"/>
        </w:rPr>
      </w:pPr>
      <w:r>
        <w:rPr>
          <w:rFonts w:asciiTheme="minorHAnsi" w:hAnsiTheme="minorHAnsi" w:cstheme="minorHAnsi"/>
          <w:spacing w:val="-2"/>
          <w:sz w:val="28"/>
          <w:szCs w:val="28"/>
          <w:u w:val="single"/>
        </w:rPr>
        <w:t>Privacy</w:t>
      </w:r>
    </w:p>
    <w:p w14:paraId="318173BD" w14:textId="085DB16A" w:rsidR="000C0929" w:rsidRPr="003E11C8" w:rsidRDefault="008B6FA3" w:rsidP="001F04EE">
      <w:pPr>
        <w:pStyle w:val="Heading1"/>
        <w:tabs>
          <w:tab w:val="left" w:pos="513"/>
        </w:tabs>
        <w:ind w:left="142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Information </w:t>
      </w:r>
      <w:r w:rsidR="005D3E9C">
        <w:rPr>
          <w:b w:val="0"/>
          <w:bCs w:val="0"/>
          <w:sz w:val="24"/>
          <w:szCs w:val="24"/>
        </w:rPr>
        <w:t xml:space="preserve">about how your information is processed can be found in the </w:t>
      </w:r>
      <w:hyperlink r:id="rId15" w:history="1">
        <w:r w:rsidR="005D3E9C" w:rsidRPr="009B7C55">
          <w:rPr>
            <w:rStyle w:val="Hyperlink"/>
            <w:b w:val="0"/>
            <w:bCs w:val="0"/>
            <w:sz w:val="24"/>
            <w:szCs w:val="24"/>
          </w:rPr>
          <w:t xml:space="preserve">student services </w:t>
        </w:r>
        <w:r w:rsidR="0008532E" w:rsidRPr="009B7C55">
          <w:rPr>
            <w:rStyle w:val="Hyperlink"/>
            <w:b w:val="0"/>
            <w:bCs w:val="0"/>
            <w:sz w:val="24"/>
            <w:szCs w:val="24"/>
          </w:rPr>
          <w:t>privacy</w:t>
        </w:r>
        <w:r w:rsidR="007473EB" w:rsidRPr="009B7C55">
          <w:rPr>
            <w:rStyle w:val="Hyperlink"/>
            <w:b w:val="0"/>
            <w:bCs w:val="0"/>
            <w:sz w:val="24"/>
            <w:szCs w:val="24"/>
          </w:rPr>
          <w:t xml:space="preserve"> statement</w:t>
        </w:r>
      </w:hyperlink>
      <w:hyperlink r:id="rId16" w:history="1"/>
    </w:p>
    <w:p w14:paraId="513E9D28" w14:textId="77777777" w:rsidR="000C0929" w:rsidRDefault="000C0929" w:rsidP="001F04EE">
      <w:pPr>
        <w:pStyle w:val="Heading1"/>
        <w:tabs>
          <w:tab w:val="left" w:pos="513"/>
        </w:tabs>
        <w:ind w:left="142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218C72B" w14:textId="364621EA" w:rsidR="008B7637" w:rsidRPr="008B7637" w:rsidRDefault="008B7637" w:rsidP="008B7637">
      <w:pPr>
        <w:pStyle w:val="Heading1"/>
        <w:numPr>
          <w:ilvl w:val="0"/>
          <w:numId w:val="8"/>
        </w:numPr>
        <w:tabs>
          <w:tab w:val="left" w:pos="513"/>
        </w:tabs>
        <w:ind w:left="142"/>
        <w:rPr>
          <w:rFonts w:asciiTheme="minorHAnsi" w:hAnsiTheme="minorHAnsi" w:cstheme="minorHAnsi"/>
          <w:spacing w:val="-2"/>
          <w:sz w:val="28"/>
          <w:szCs w:val="28"/>
          <w:u w:val="single"/>
        </w:rPr>
      </w:pPr>
      <w:bookmarkStart w:id="0" w:name="_Hlk157584177"/>
      <w:r w:rsidRPr="008B7637">
        <w:rPr>
          <w:rFonts w:asciiTheme="minorHAnsi" w:hAnsiTheme="minorHAnsi" w:cstheme="minorHAnsi"/>
          <w:spacing w:val="-2"/>
          <w:sz w:val="28"/>
          <w:szCs w:val="28"/>
          <w:u w:val="single"/>
        </w:rPr>
        <w:t>Welsh Language</w:t>
      </w:r>
    </w:p>
    <w:p w14:paraId="06222DE9" w14:textId="77777777" w:rsidR="008B7637" w:rsidRPr="002426C5" w:rsidRDefault="008B7637" w:rsidP="008B7637">
      <w:pPr>
        <w:pStyle w:val="Heading1"/>
        <w:tabs>
          <w:tab w:val="left" w:pos="513"/>
        </w:tabs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Dyfernir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y grant/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cymorth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ariannol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hwn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yn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unol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â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gofynion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ein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Polisi Iaith Gymraeg, a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gyhoeddwyd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er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mwyn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sicrhau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cydymffurfiaeth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â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Rheoliadau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Safonau'r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Gymraeg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(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Rhif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6) 2017, o dan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Fesur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y </w:t>
      </w:r>
      <w:proofErr w:type="spellStart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Gymraeg</w:t>
      </w:r>
      <w:proofErr w:type="spellEnd"/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(Cymru) 2011.</w:t>
      </w:r>
      <w:bookmarkStart w:id="1" w:name="_Hlk157583643"/>
      <w:bookmarkEnd w:id="0"/>
    </w:p>
    <w:p w14:paraId="2A1A065E" w14:textId="77777777" w:rsidR="008B7637" w:rsidRPr="002426C5" w:rsidRDefault="008B7637" w:rsidP="008B7637">
      <w:pPr>
        <w:pStyle w:val="Heading1"/>
        <w:tabs>
          <w:tab w:val="left" w:pos="513"/>
        </w:tabs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</w:p>
    <w:p w14:paraId="2F567303" w14:textId="40C73798" w:rsidR="007C163A" w:rsidRPr="007C163A" w:rsidRDefault="008B7637" w:rsidP="008E72D1">
      <w:pPr>
        <w:pStyle w:val="Heading1"/>
        <w:tabs>
          <w:tab w:val="left" w:pos="513"/>
        </w:tabs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This grant/financial assistance is awarded in line with the requirements of our Welsh Language Policy, </w:t>
      </w:r>
      <w:r w:rsidRPr="002426C5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lastRenderedPageBreak/>
        <w:t>published to ensure compliance with the Welsh Language Standards (No.6) Regulations 2017, under the Welsh Language (Wales) Measure 2011.</w:t>
      </w:r>
      <w:bookmarkEnd w:id="1"/>
    </w:p>
    <w:sectPr w:rsidR="007C163A" w:rsidRPr="007C163A" w:rsidSect="00B76556">
      <w:headerReference w:type="default" r:id="rId17"/>
      <w:pgSz w:w="12240" w:h="15840"/>
      <w:pgMar w:top="567" w:right="474" w:bottom="278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AD1C" w14:textId="77777777" w:rsidR="00172128" w:rsidRDefault="00172128" w:rsidP="00B915B0">
      <w:r>
        <w:separator/>
      </w:r>
    </w:p>
  </w:endnote>
  <w:endnote w:type="continuationSeparator" w:id="0">
    <w:p w14:paraId="0B3E6D7D" w14:textId="77777777" w:rsidR="00172128" w:rsidRDefault="00172128" w:rsidP="00B9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3814" w14:textId="77777777" w:rsidR="00172128" w:rsidRDefault="00172128" w:rsidP="00B915B0">
      <w:r>
        <w:separator/>
      </w:r>
    </w:p>
  </w:footnote>
  <w:footnote w:type="continuationSeparator" w:id="0">
    <w:p w14:paraId="7256121C" w14:textId="77777777" w:rsidR="00172128" w:rsidRDefault="00172128" w:rsidP="00B9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60A4" w14:textId="77777777" w:rsidR="00B915B0" w:rsidRPr="00B915B0" w:rsidRDefault="00B915B0" w:rsidP="00B915B0">
    <w:pPr>
      <w:pStyle w:val="Header"/>
      <w:jc w:val="center"/>
      <w:rPr>
        <w:rStyle w:val="Strong"/>
        <w:rFonts w:cstheme="minorHAnsi"/>
        <w:color w:val="000000"/>
        <w:sz w:val="24"/>
        <w:szCs w:val="24"/>
        <w:shd w:val="clear" w:color="auto" w:fill="FFFFFF"/>
      </w:rPr>
    </w:pPr>
  </w:p>
  <w:p w14:paraId="4C60C409" w14:textId="77777777" w:rsidR="00B915B0" w:rsidRDefault="00B915B0" w:rsidP="00B915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12D"/>
    <w:multiLevelType w:val="hybridMultilevel"/>
    <w:tmpl w:val="7EB67444"/>
    <w:lvl w:ilvl="0" w:tplc="FA02BD00">
      <w:numFmt w:val="bullet"/>
      <w:lvlText w:val="-"/>
      <w:lvlJc w:val="left"/>
      <w:pPr>
        <w:ind w:left="875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AC9032">
      <w:numFmt w:val="bullet"/>
      <w:lvlText w:val="•"/>
      <w:lvlJc w:val="left"/>
      <w:pPr>
        <w:ind w:left="1854" w:hanging="358"/>
      </w:pPr>
      <w:rPr>
        <w:rFonts w:hint="default"/>
        <w:lang w:val="en-US" w:eastAsia="en-US" w:bidi="ar-SA"/>
      </w:rPr>
    </w:lvl>
    <w:lvl w:ilvl="2" w:tplc="59046D38">
      <w:numFmt w:val="bullet"/>
      <w:lvlText w:val="•"/>
      <w:lvlJc w:val="left"/>
      <w:pPr>
        <w:ind w:left="2828" w:hanging="358"/>
      </w:pPr>
      <w:rPr>
        <w:rFonts w:hint="default"/>
        <w:lang w:val="en-US" w:eastAsia="en-US" w:bidi="ar-SA"/>
      </w:rPr>
    </w:lvl>
    <w:lvl w:ilvl="3" w:tplc="8A369A2E">
      <w:numFmt w:val="bullet"/>
      <w:lvlText w:val="•"/>
      <w:lvlJc w:val="left"/>
      <w:pPr>
        <w:ind w:left="3802" w:hanging="358"/>
      </w:pPr>
      <w:rPr>
        <w:rFonts w:hint="default"/>
        <w:lang w:val="en-US" w:eastAsia="en-US" w:bidi="ar-SA"/>
      </w:rPr>
    </w:lvl>
    <w:lvl w:ilvl="4" w:tplc="6CFC723E">
      <w:numFmt w:val="bullet"/>
      <w:lvlText w:val="•"/>
      <w:lvlJc w:val="left"/>
      <w:pPr>
        <w:ind w:left="4776" w:hanging="358"/>
      </w:pPr>
      <w:rPr>
        <w:rFonts w:hint="default"/>
        <w:lang w:val="en-US" w:eastAsia="en-US" w:bidi="ar-SA"/>
      </w:rPr>
    </w:lvl>
    <w:lvl w:ilvl="5" w:tplc="10C83CE2">
      <w:numFmt w:val="bullet"/>
      <w:lvlText w:val="•"/>
      <w:lvlJc w:val="left"/>
      <w:pPr>
        <w:ind w:left="5750" w:hanging="358"/>
      </w:pPr>
      <w:rPr>
        <w:rFonts w:hint="default"/>
        <w:lang w:val="en-US" w:eastAsia="en-US" w:bidi="ar-SA"/>
      </w:rPr>
    </w:lvl>
    <w:lvl w:ilvl="6" w:tplc="030C337C">
      <w:numFmt w:val="bullet"/>
      <w:lvlText w:val="•"/>
      <w:lvlJc w:val="left"/>
      <w:pPr>
        <w:ind w:left="6724" w:hanging="358"/>
      </w:pPr>
      <w:rPr>
        <w:rFonts w:hint="default"/>
        <w:lang w:val="en-US" w:eastAsia="en-US" w:bidi="ar-SA"/>
      </w:rPr>
    </w:lvl>
    <w:lvl w:ilvl="7" w:tplc="92740234">
      <w:numFmt w:val="bullet"/>
      <w:lvlText w:val="•"/>
      <w:lvlJc w:val="left"/>
      <w:pPr>
        <w:ind w:left="7698" w:hanging="358"/>
      </w:pPr>
      <w:rPr>
        <w:rFonts w:hint="default"/>
        <w:lang w:val="en-US" w:eastAsia="en-US" w:bidi="ar-SA"/>
      </w:rPr>
    </w:lvl>
    <w:lvl w:ilvl="8" w:tplc="D46E08B8">
      <w:numFmt w:val="bullet"/>
      <w:lvlText w:val="•"/>
      <w:lvlJc w:val="left"/>
      <w:pPr>
        <w:ind w:left="867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43516E3"/>
    <w:multiLevelType w:val="multilevel"/>
    <w:tmpl w:val="8BF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67288"/>
    <w:multiLevelType w:val="multilevel"/>
    <w:tmpl w:val="58A2D2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670C9"/>
    <w:multiLevelType w:val="hybridMultilevel"/>
    <w:tmpl w:val="26A8692C"/>
    <w:lvl w:ilvl="0" w:tplc="4A8ADFA2">
      <w:start w:val="1"/>
      <w:numFmt w:val="decimal"/>
      <w:lvlText w:val="%1."/>
      <w:lvlJc w:val="left"/>
      <w:pPr>
        <w:ind w:left="875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3EAEB2">
      <w:start w:val="1"/>
      <w:numFmt w:val="lowerLetter"/>
      <w:lvlText w:val="%2."/>
      <w:lvlJc w:val="left"/>
      <w:pPr>
        <w:ind w:left="875" w:hanging="358"/>
      </w:pPr>
      <w:rPr>
        <w:rFonts w:hint="default"/>
        <w:spacing w:val="-1"/>
        <w:w w:val="100"/>
        <w:lang w:val="en-US" w:eastAsia="en-US" w:bidi="ar-SA"/>
      </w:rPr>
    </w:lvl>
    <w:lvl w:ilvl="2" w:tplc="6D140CCA">
      <w:numFmt w:val="bullet"/>
      <w:lvlText w:val="o"/>
      <w:lvlJc w:val="left"/>
      <w:pPr>
        <w:ind w:left="15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BFA5E5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507647A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4212105E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6" w:tplc="5062475C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27487BA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  <w:lvl w:ilvl="8" w:tplc="9D203C14">
      <w:numFmt w:val="bullet"/>
      <w:lvlText w:val="•"/>
      <w:lvlJc w:val="left"/>
      <w:pPr>
        <w:ind w:left="86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265F61"/>
    <w:multiLevelType w:val="hybridMultilevel"/>
    <w:tmpl w:val="BA668A38"/>
    <w:lvl w:ilvl="0" w:tplc="08090019">
      <w:start w:val="1"/>
      <w:numFmt w:val="lowerLetter"/>
      <w:lvlText w:val="%1.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2AD27C63"/>
    <w:multiLevelType w:val="multilevel"/>
    <w:tmpl w:val="81CCFC4E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Theme="majorEastAsia" w:hAnsi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3F5AFB"/>
    <w:multiLevelType w:val="hybridMultilevel"/>
    <w:tmpl w:val="97B20D04"/>
    <w:lvl w:ilvl="0" w:tplc="9DD464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90AA6048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659EA"/>
    <w:multiLevelType w:val="multilevel"/>
    <w:tmpl w:val="8BF8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5714B"/>
    <w:multiLevelType w:val="multilevel"/>
    <w:tmpl w:val="2F868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B1639"/>
    <w:multiLevelType w:val="hybridMultilevel"/>
    <w:tmpl w:val="096010B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C62492"/>
    <w:multiLevelType w:val="hybridMultilevel"/>
    <w:tmpl w:val="B08C79B8"/>
    <w:lvl w:ilvl="0" w:tplc="0809000F">
      <w:start w:val="1"/>
      <w:numFmt w:val="decimal"/>
      <w:lvlText w:val="%1."/>
      <w:lvlJc w:val="left"/>
      <w:pPr>
        <w:ind w:left="877" w:hanging="360"/>
      </w:pPr>
    </w:lvl>
    <w:lvl w:ilvl="1" w:tplc="08090019" w:tentative="1">
      <w:start w:val="1"/>
      <w:numFmt w:val="lowerLetter"/>
      <w:lvlText w:val="%2."/>
      <w:lvlJc w:val="left"/>
      <w:pPr>
        <w:ind w:left="1597" w:hanging="360"/>
      </w:pPr>
    </w:lvl>
    <w:lvl w:ilvl="2" w:tplc="0809001B" w:tentative="1">
      <w:start w:val="1"/>
      <w:numFmt w:val="lowerRoman"/>
      <w:lvlText w:val="%3."/>
      <w:lvlJc w:val="right"/>
      <w:pPr>
        <w:ind w:left="2317" w:hanging="180"/>
      </w:pPr>
    </w:lvl>
    <w:lvl w:ilvl="3" w:tplc="0809000F" w:tentative="1">
      <w:start w:val="1"/>
      <w:numFmt w:val="decimal"/>
      <w:lvlText w:val="%4."/>
      <w:lvlJc w:val="left"/>
      <w:pPr>
        <w:ind w:left="3037" w:hanging="360"/>
      </w:pPr>
    </w:lvl>
    <w:lvl w:ilvl="4" w:tplc="08090019" w:tentative="1">
      <w:start w:val="1"/>
      <w:numFmt w:val="lowerLetter"/>
      <w:lvlText w:val="%5."/>
      <w:lvlJc w:val="left"/>
      <w:pPr>
        <w:ind w:left="3757" w:hanging="360"/>
      </w:pPr>
    </w:lvl>
    <w:lvl w:ilvl="5" w:tplc="0809001B" w:tentative="1">
      <w:start w:val="1"/>
      <w:numFmt w:val="lowerRoman"/>
      <w:lvlText w:val="%6."/>
      <w:lvlJc w:val="right"/>
      <w:pPr>
        <w:ind w:left="4477" w:hanging="180"/>
      </w:pPr>
    </w:lvl>
    <w:lvl w:ilvl="6" w:tplc="0809000F" w:tentative="1">
      <w:start w:val="1"/>
      <w:numFmt w:val="decimal"/>
      <w:lvlText w:val="%7."/>
      <w:lvlJc w:val="left"/>
      <w:pPr>
        <w:ind w:left="5197" w:hanging="360"/>
      </w:pPr>
    </w:lvl>
    <w:lvl w:ilvl="7" w:tplc="08090019" w:tentative="1">
      <w:start w:val="1"/>
      <w:numFmt w:val="lowerLetter"/>
      <w:lvlText w:val="%8."/>
      <w:lvlJc w:val="left"/>
      <w:pPr>
        <w:ind w:left="5917" w:hanging="360"/>
      </w:pPr>
    </w:lvl>
    <w:lvl w:ilvl="8" w:tplc="08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1" w15:restartNumberingAfterBreak="0">
    <w:nsid w:val="56511742"/>
    <w:multiLevelType w:val="hybridMultilevel"/>
    <w:tmpl w:val="DE7AB314"/>
    <w:lvl w:ilvl="0" w:tplc="8904C1BE">
      <w:start w:val="1"/>
      <w:numFmt w:val="lowerLetter"/>
      <w:lvlText w:val="%1)"/>
      <w:lvlJc w:val="left"/>
      <w:pPr>
        <w:ind w:left="873" w:hanging="358"/>
      </w:pPr>
      <w:rPr>
        <w:rFonts w:hint="default"/>
        <w:spacing w:val="-1"/>
        <w:w w:val="100"/>
        <w:lang w:val="en-US" w:eastAsia="en-US" w:bidi="ar-SA"/>
      </w:rPr>
    </w:lvl>
    <w:lvl w:ilvl="1" w:tplc="342CC484">
      <w:numFmt w:val="bullet"/>
      <w:lvlText w:val="•"/>
      <w:lvlJc w:val="left"/>
      <w:pPr>
        <w:ind w:left="1854" w:hanging="358"/>
      </w:pPr>
      <w:rPr>
        <w:rFonts w:hint="default"/>
        <w:lang w:val="en-US" w:eastAsia="en-US" w:bidi="ar-SA"/>
      </w:rPr>
    </w:lvl>
    <w:lvl w:ilvl="2" w:tplc="B010DAF2">
      <w:numFmt w:val="bullet"/>
      <w:lvlText w:val="•"/>
      <w:lvlJc w:val="left"/>
      <w:pPr>
        <w:ind w:left="2828" w:hanging="358"/>
      </w:pPr>
      <w:rPr>
        <w:rFonts w:hint="default"/>
        <w:lang w:val="en-US" w:eastAsia="en-US" w:bidi="ar-SA"/>
      </w:rPr>
    </w:lvl>
    <w:lvl w:ilvl="3" w:tplc="0C686CFE">
      <w:numFmt w:val="bullet"/>
      <w:lvlText w:val="•"/>
      <w:lvlJc w:val="left"/>
      <w:pPr>
        <w:ind w:left="3802" w:hanging="358"/>
      </w:pPr>
      <w:rPr>
        <w:rFonts w:hint="default"/>
        <w:lang w:val="en-US" w:eastAsia="en-US" w:bidi="ar-SA"/>
      </w:rPr>
    </w:lvl>
    <w:lvl w:ilvl="4" w:tplc="A7108AA6">
      <w:numFmt w:val="bullet"/>
      <w:lvlText w:val="•"/>
      <w:lvlJc w:val="left"/>
      <w:pPr>
        <w:ind w:left="4776" w:hanging="358"/>
      </w:pPr>
      <w:rPr>
        <w:rFonts w:hint="default"/>
        <w:lang w:val="en-US" w:eastAsia="en-US" w:bidi="ar-SA"/>
      </w:rPr>
    </w:lvl>
    <w:lvl w:ilvl="5" w:tplc="6D584F0C">
      <w:numFmt w:val="bullet"/>
      <w:lvlText w:val="•"/>
      <w:lvlJc w:val="left"/>
      <w:pPr>
        <w:ind w:left="5750" w:hanging="358"/>
      </w:pPr>
      <w:rPr>
        <w:rFonts w:hint="default"/>
        <w:lang w:val="en-US" w:eastAsia="en-US" w:bidi="ar-SA"/>
      </w:rPr>
    </w:lvl>
    <w:lvl w:ilvl="6" w:tplc="096CCDA0">
      <w:numFmt w:val="bullet"/>
      <w:lvlText w:val="•"/>
      <w:lvlJc w:val="left"/>
      <w:pPr>
        <w:ind w:left="6724" w:hanging="358"/>
      </w:pPr>
      <w:rPr>
        <w:rFonts w:hint="default"/>
        <w:lang w:val="en-US" w:eastAsia="en-US" w:bidi="ar-SA"/>
      </w:rPr>
    </w:lvl>
    <w:lvl w:ilvl="7" w:tplc="EFFADC02">
      <w:numFmt w:val="bullet"/>
      <w:lvlText w:val="•"/>
      <w:lvlJc w:val="left"/>
      <w:pPr>
        <w:ind w:left="7698" w:hanging="358"/>
      </w:pPr>
      <w:rPr>
        <w:rFonts w:hint="default"/>
        <w:lang w:val="en-US" w:eastAsia="en-US" w:bidi="ar-SA"/>
      </w:rPr>
    </w:lvl>
    <w:lvl w:ilvl="8" w:tplc="BF944C56">
      <w:numFmt w:val="bullet"/>
      <w:lvlText w:val="•"/>
      <w:lvlJc w:val="left"/>
      <w:pPr>
        <w:ind w:left="8672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60BE1865"/>
    <w:multiLevelType w:val="hybridMultilevel"/>
    <w:tmpl w:val="095C8884"/>
    <w:lvl w:ilvl="0" w:tplc="9FC25692">
      <w:start w:val="1"/>
      <w:numFmt w:val="lowerLetter"/>
      <w:lvlText w:val="%1)"/>
      <w:lvlJc w:val="left"/>
      <w:pPr>
        <w:ind w:left="87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F2146C">
      <w:numFmt w:val="bullet"/>
      <w:lvlText w:val="•"/>
      <w:lvlJc w:val="left"/>
      <w:pPr>
        <w:ind w:left="1854" w:hanging="358"/>
      </w:pPr>
      <w:rPr>
        <w:rFonts w:hint="default"/>
        <w:lang w:val="en-US" w:eastAsia="en-US" w:bidi="ar-SA"/>
      </w:rPr>
    </w:lvl>
    <w:lvl w:ilvl="2" w:tplc="CF0A68A6">
      <w:numFmt w:val="bullet"/>
      <w:lvlText w:val="•"/>
      <w:lvlJc w:val="left"/>
      <w:pPr>
        <w:ind w:left="2828" w:hanging="358"/>
      </w:pPr>
      <w:rPr>
        <w:rFonts w:hint="default"/>
        <w:lang w:val="en-US" w:eastAsia="en-US" w:bidi="ar-SA"/>
      </w:rPr>
    </w:lvl>
    <w:lvl w:ilvl="3" w:tplc="3AFEA998">
      <w:numFmt w:val="bullet"/>
      <w:lvlText w:val="•"/>
      <w:lvlJc w:val="left"/>
      <w:pPr>
        <w:ind w:left="3802" w:hanging="358"/>
      </w:pPr>
      <w:rPr>
        <w:rFonts w:hint="default"/>
        <w:lang w:val="en-US" w:eastAsia="en-US" w:bidi="ar-SA"/>
      </w:rPr>
    </w:lvl>
    <w:lvl w:ilvl="4" w:tplc="A69C61C4">
      <w:numFmt w:val="bullet"/>
      <w:lvlText w:val="•"/>
      <w:lvlJc w:val="left"/>
      <w:pPr>
        <w:ind w:left="4776" w:hanging="358"/>
      </w:pPr>
      <w:rPr>
        <w:rFonts w:hint="default"/>
        <w:lang w:val="en-US" w:eastAsia="en-US" w:bidi="ar-SA"/>
      </w:rPr>
    </w:lvl>
    <w:lvl w:ilvl="5" w:tplc="F8BCDE10">
      <w:numFmt w:val="bullet"/>
      <w:lvlText w:val="•"/>
      <w:lvlJc w:val="left"/>
      <w:pPr>
        <w:ind w:left="5750" w:hanging="358"/>
      </w:pPr>
      <w:rPr>
        <w:rFonts w:hint="default"/>
        <w:lang w:val="en-US" w:eastAsia="en-US" w:bidi="ar-SA"/>
      </w:rPr>
    </w:lvl>
    <w:lvl w:ilvl="6" w:tplc="BABAEAA6">
      <w:numFmt w:val="bullet"/>
      <w:lvlText w:val="•"/>
      <w:lvlJc w:val="left"/>
      <w:pPr>
        <w:ind w:left="6724" w:hanging="358"/>
      </w:pPr>
      <w:rPr>
        <w:rFonts w:hint="default"/>
        <w:lang w:val="en-US" w:eastAsia="en-US" w:bidi="ar-SA"/>
      </w:rPr>
    </w:lvl>
    <w:lvl w:ilvl="7" w:tplc="7D46607E">
      <w:numFmt w:val="bullet"/>
      <w:lvlText w:val="•"/>
      <w:lvlJc w:val="left"/>
      <w:pPr>
        <w:ind w:left="7698" w:hanging="358"/>
      </w:pPr>
      <w:rPr>
        <w:rFonts w:hint="default"/>
        <w:lang w:val="en-US" w:eastAsia="en-US" w:bidi="ar-SA"/>
      </w:rPr>
    </w:lvl>
    <w:lvl w:ilvl="8" w:tplc="3BB283EE">
      <w:numFmt w:val="bullet"/>
      <w:lvlText w:val="•"/>
      <w:lvlJc w:val="left"/>
      <w:pPr>
        <w:ind w:left="8672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61CC188D"/>
    <w:multiLevelType w:val="hybridMultilevel"/>
    <w:tmpl w:val="1B061F98"/>
    <w:lvl w:ilvl="0" w:tplc="8F5A14AC">
      <w:start w:val="1"/>
      <w:numFmt w:val="lowerLetter"/>
      <w:lvlText w:val="%1)"/>
      <w:lvlJc w:val="left"/>
      <w:pPr>
        <w:ind w:left="87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760BA0">
      <w:numFmt w:val="bullet"/>
      <w:lvlText w:val="•"/>
      <w:lvlJc w:val="left"/>
      <w:pPr>
        <w:ind w:left="1854" w:hanging="358"/>
      </w:pPr>
      <w:rPr>
        <w:rFonts w:hint="default"/>
        <w:lang w:val="en-US" w:eastAsia="en-US" w:bidi="ar-SA"/>
      </w:rPr>
    </w:lvl>
    <w:lvl w:ilvl="2" w:tplc="357E9E54">
      <w:numFmt w:val="bullet"/>
      <w:lvlText w:val="•"/>
      <w:lvlJc w:val="left"/>
      <w:pPr>
        <w:ind w:left="2828" w:hanging="358"/>
      </w:pPr>
      <w:rPr>
        <w:rFonts w:hint="default"/>
        <w:lang w:val="en-US" w:eastAsia="en-US" w:bidi="ar-SA"/>
      </w:rPr>
    </w:lvl>
    <w:lvl w:ilvl="3" w:tplc="96829A24">
      <w:numFmt w:val="bullet"/>
      <w:lvlText w:val="•"/>
      <w:lvlJc w:val="left"/>
      <w:pPr>
        <w:ind w:left="3802" w:hanging="358"/>
      </w:pPr>
      <w:rPr>
        <w:rFonts w:hint="default"/>
        <w:lang w:val="en-US" w:eastAsia="en-US" w:bidi="ar-SA"/>
      </w:rPr>
    </w:lvl>
    <w:lvl w:ilvl="4" w:tplc="D0FCE236">
      <w:numFmt w:val="bullet"/>
      <w:lvlText w:val="•"/>
      <w:lvlJc w:val="left"/>
      <w:pPr>
        <w:ind w:left="4776" w:hanging="358"/>
      </w:pPr>
      <w:rPr>
        <w:rFonts w:hint="default"/>
        <w:lang w:val="en-US" w:eastAsia="en-US" w:bidi="ar-SA"/>
      </w:rPr>
    </w:lvl>
    <w:lvl w:ilvl="5" w:tplc="EAAEB764">
      <w:numFmt w:val="bullet"/>
      <w:lvlText w:val="•"/>
      <w:lvlJc w:val="left"/>
      <w:pPr>
        <w:ind w:left="5750" w:hanging="358"/>
      </w:pPr>
      <w:rPr>
        <w:rFonts w:hint="default"/>
        <w:lang w:val="en-US" w:eastAsia="en-US" w:bidi="ar-SA"/>
      </w:rPr>
    </w:lvl>
    <w:lvl w:ilvl="6" w:tplc="FFB0B346">
      <w:numFmt w:val="bullet"/>
      <w:lvlText w:val="•"/>
      <w:lvlJc w:val="left"/>
      <w:pPr>
        <w:ind w:left="6724" w:hanging="358"/>
      </w:pPr>
      <w:rPr>
        <w:rFonts w:hint="default"/>
        <w:lang w:val="en-US" w:eastAsia="en-US" w:bidi="ar-SA"/>
      </w:rPr>
    </w:lvl>
    <w:lvl w:ilvl="7" w:tplc="35ECEB08">
      <w:numFmt w:val="bullet"/>
      <w:lvlText w:val="•"/>
      <w:lvlJc w:val="left"/>
      <w:pPr>
        <w:ind w:left="7698" w:hanging="358"/>
      </w:pPr>
      <w:rPr>
        <w:rFonts w:hint="default"/>
        <w:lang w:val="en-US" w:eastAsia="en-US" w:bidi="ar-SA"/>
      </w:rPr>
    </w:lvl>
    <w:lvl w:ilvl="8" w:tplc="2766F9E0">
      <w:numFmt w:val="bullet"/>
      <w:lvlText w:val="•"/>
      <w:lvlJc w:val="left"/>
      <w:pPr>
        <w:ind w:left="8672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4F847BA"/>
    <w:multiLevelType w:val="multilevel"/>
    <w:tmpl w:val="CF662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7855"/>
    <w:multiLevelType w:val="hybridMultilevel"/>
    <w:tmpl w:val="3EB29D44"/>
    <w:lvl w:ilvl="0" w:tplc="08090017">
      <w:start w:val="1"/>
      <w:numFmt w:val="lowerLetter"/>
      <w:lvlText w:val="%1)"/>
      <w:lvlJc w:val="left"/>
      <w:pPr>
        <w:ind w:left="829" w:hanging="360"/>
      </w:pPr>
    </w:lvl>
    <w:lvl w:ilvl="1" w:tplc="08090019" w:tentative="1">
      <w:start w:val="1"/>
      <w:numFmt w:val="lowerLetter"/>
      <w:lvlText w:val="%2."/>
      <w:lvlJc w:val="left"/>
      <w:pPr>
        <w:ind w:left="1549" w:hanging="360"/>
      </w:pPr>
    </w:lvl>
    <w:lvl w:ilvl="2" w:tplc="0809001B" w:tentative="1">
      <w:start w:val="1"/>
      <w:numFmt w:val="lowerRoman"/>
      <w:lvlText w:val="%3."/>
      <w:lvlJc w:val="right"/>
      <w:pPr>
        <w:ind w:left="2269" w:hanging="180"/>
      </w:pPr>
    </w:lvl>
    <w:lvl w:ilvl="3" w:tplc="0809000F" w:tentative="1">
      <w:start w:val="1"/>
      <w:numFmt w:val="decimal"/>
      <w:lvlText w:val="%4."/>
      <w:lvlJc w:val="left"/>
      <w:pPr>
        <w:ind w:left="2989" w:hanging="360"/>
      </w:pPr>
    </w:lvl>
    <w:lvl w:ilvl="4" w:tplc="08090019" w:tentative="1">
      <w:start w:val="1"/>
      <w:numFmt w:val="lowerLetter"/>
      <w:lvlText w:val="%5."/>
      <w:lvlJc w:val="left"/>
      <w:pPr>
        <w:ind w:left="3709" w:hanging="360"/>
      </w:pPr>
    </w:lvl>
    <w:lvl w:ilvl="5" w:tplc="0809001B" w:tentative="1">
      <w:start w:val="1"/>
      <w:numFmt w:val="lowerRoman"/>
      <w:lvlText w:val="%6."/>
      <w:lvlJc w:val="right"/>
      <w:pPr>
        <w:ind w:left="4429" w:hanging="180"/>
      </w:pPr>
    </w:lvl>
    <w:lvl w:ilvl="6" w:tplc="0809000F" w:tentative="1">
      <w:start w:val="1"/>
      <w:numFmt w:val="decimal"/>
      <w:lvlText w:val="%7."/>
      <w:lvlJc w:val="left"/>
      <w:pPr>
        <w:ind w:left="5149" w:hanging="360"/>
      </w:pPr>
    </w:lvl>
    <w:lvl w:ilvl="7" w:tplc="08090019" w:tentative="1">
      <w:start w:val="1"/>
      <w:numFmt w:val="lowerLetter"/>
      <w:lvlText w:val="%8."/>
      <w:lvlJc w:val="left"/>
      <w:pPr>
        <w:ind w:left="5869" w:hanging="360"/>
      </w:pPr>
    </w:lvl>
    <w:lvl w:ilvl="8" w:tplc="08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91A4678"/>
    <w:multiLevelType w:val="hybridMultilevel"/>
    <w:tmpl w:val="785CC688"/>
    <w:lvl w:ilvl="0" w:tplc="0809000F">
      <w:start w:val="1"/>
      <w:numFmt w:val="decimal"/>
      <w:lvlText w:val="%1."/>
      <w:lvlJc w:val="left"/>
      <w:pPr>
        <w:ind w:left="877" w:hanging="360"/>
      </w:pPr>
    </w:lvl>
    <w:lvl w:ilvl="1" w:tplc="08090019">
      <w:start w:val="1"/>
      <w:numFmt w:val="lowerLetter"/>
      <w:lvlText w:val="%2."/>
      <w:lvlJc w:val="left"/>
      <w:pPr>
        <w:ind w:left="1597" w:hanging="360"/>
      </w:pPr>
    </w:lvl>
    <w:lvl w:ilvl="2" w:tplc="0809001B" w:tentative="1">
      <w:start w:val="1"/>
      <w:numFmt w:val="lowerRoman"/>
      <w:lvlText w:val="%3."/>
      <w:lvlJc w:val="right"/>
      <w:pPr>
        <w:ind w:left="2317" w:hanging="180"/>
      </w:pPr>
    </w:lvl>
    <w:lvl w:ilvl="3" w:tplc="0809000F" w:tentative="1">
      <w:start w:val="1"/>
      <w:numFmt w:val="decimal"/>
      <w:lvlText w:val="%4."/>
      <w:lvlJc w:val="left"/>
      <w:pPr>
        <w:ind w:left="3037" w:hanging="360"/>
      </w:pPr>
    </w:lvl>
    <w:lvl w:ilvl="4" w:tplc="08090019" w:tentative="1">
      <w:start w:val="1"/>
      <w:numFmt w:val="lowerLetter"/>
      <w:lvlText w:val="%5."/>
      <w:lvlJc w:val="left"/>
      <w:pPr>
        <w:ind w:left="3757" w:hanging="360"/>
      </w:pPr>
    </w:lvl>
    <w:lvl w:ilvl="5" w:tplc="0809001B" w:tentative="1">
      <w:start w:val="1"/>
      <w:numFmt w:val="lowerRoman"/>
      <w:lvlText w:val="%6."/>
      <w:lvlJc w:val="right"/>
      <w:pPr>
        <w:ind w:left="4477" w:hanging="180"/>
      </w:pPr>
    </w:lvl>
    <w:lvl w:ilvl="6" w:tplc="0809000F" w:tentative="1">
      <w:start w:val="1"/>
      <w:numFmt w:val="decimal"/>
      <w:lvlText w:val="%7."/>
      <w:lvlJc w:val="left"/>
      <w:pPr>
        <w:ind w:left="5197" w:hanging="360"/>
      </w:pPr>
    </w:lvl>
    <w:lvl w:ilvl="7" w:tplc="08090019" w:tentative="1">
      <w:start w:val="1"/>
      <w:numFmt w:val="lowerLetter"/>
      <w:lvlText w:val="%8."/>
      <w:lvlJc w:val="left"/>
      <w:pPr>
        <w:ind w:left="5917" w:hanging="360"/>
      </w:pPr>
    </w:lvl>
    <w:lvl w:ilvl="8" w:tplc="08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7" w15:restartNumberingAfterBreak="0">
    <w:nsid w:val="757A192C"/>
    <w:multiLevelType w:val="hybridMultilevel"/>
    <w:tmpl w:val="B9D474C8"/>
    <w:lvl w:ilvl="0" w:tplc="82906F04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8A2D90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529446A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4204E59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E76A6266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81D08BF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EDD0C26A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EBB636BE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796A6A32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D585C8D"/>
    <w:multiLevelType w:val="multilevel"/>
    <w:tmpl w:val="94D88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26911">
    <w:abstractNumId w:val="17"/>
  </w:num>
  <w:num w:numId="2" w16cid:durableId="1057171459">
    <w:abstractNumId w:val="11"/>
  </w:num>
  <w:num w:numId="3" w16cid:durableId="375282243">
    <w:abstractNumId w:val="13"/>
  </w:num>
  <w:num w:numId="4" w16cid:durableId="686368017">
    <w:abstractNumId w:val="12"/>
  </w:num>
  <w:num w:numId="5" w16cid:durableId="1547716006">
    <w:abstractNumId w:val="0"/>
  </w:num>
  <w:num w:numId="6" w16cid:durableId="1298295360">
    <w:abstractNumId w:val="3"/>
  </w:num>
  <w:num w:numId="7" w16cid:durableId="1327394982">
    <w:abstractNumId w:val="10"/>
  </w:num>
  <w:num w:numId="8" w16cid:durableId="1500850700">
    <w:abstractNumId w:val="6"/>
  </w:num>
  <w:num w:numId="9" w16cid:durableId="1217164131">
    <w:abstractNumId w:val="1"/>
  </w:num>
  <w:num w:numId="10" w16cid:durableId="169758323">
    <w:abstractNumId w:val="14"/>
  </w:num>
  <w:num w:numId="11" w16cid:durableId="919367337">
    <w:abstractNumId w:val="8"/>
  </w:num>
  <w:num w:numId="12" w16cid:durableId="1414743294">
    <w:abstractNumId w:val="2"/>
  </w:num>
  <w:num w:numId="13" w16cid:durableId="605965867">
    <w:abstractNumId w:val="18"/>
  </w:num>
  <w:num w:numId="14" w16cid:durableId="418913530">
    <w:abstractNumId w:val="7"/>
  </w:num>
  <w:num w:numId="15" w16cid:durableId="921109689">
    <w:abstractNumId w:val="9"/>
  </w:num>
  <w:num w:numId="16" w16cid:durableId="1584340389">
    <w:abstractNumId w:val="15"/>
  </w:num>
  <w:num w:numId="17" w16cid:durableId="2070221428">
    <w:abstractNumId w:val="4"/>
  </w:num>
  <w:num w:numId="18" w16cid:durableId="1151747949">
    <w:abstractNumId w:val="16"/>
  </w:num>
  <w:num w:numId="19" w16cid:durableId="2055157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16D"/>
    <w:rsid w:val="00013594"/>
    <w:rsid w:val="00020654"/>
    <w:rsid w:val="00025682"/>
    <w:rsid w:val="00046890"/>
    <w:rsid w:val="00047ED6"/>
    <w:rsid w:val="00056AB2"/>
    <w:rsid w:val="00057BEB"/>
    <w:rsid w:val="00083A95"/>
    <w:rsid w:val="0008532E"/>
    <w:rsid w:val="0009397C"/>
    <w:rsid w:val="00095B77"/>
    <w:rsid w:val="000A154F"/>
    <w:rsid w:val="000B30BC"/>
    <w:rsid w:val="000C0929"/>
    <w:rsid w:val="000D1389"/>
    <w:rsid w:val="000D5AF0"/>
    <w:rsid w:val="000E09D4"/>
    <w:rsid w:val="001018BB"/>
    <w:rsid w:val="0010340B"/>
    <w:rsid w:val="0011221D"/>
    <w:rsid w:val="00127836"/>
    <w:rsid w:val="001316F6"/>
    <w:rsid w:val="00136A2C"/>
    <w:rsid w:val="001510C0"/>
    <w:rsid w:val="00151F2B"/>
    <w:rsid w:val="001575E6"/>
    <w:rsid w:val="0016651F"/>
    <w:rsid w:val="00172128"/>
    <w:rsid w:val="00190607"/>
    <w:rsid w:val="001A39C9"/>
    <w:rsid w:val="001A57BD"/>
    <w:rsid w:val="001A7864"/>
    <w:rsid w:val="001C0F0C"/>
    <w:rsid w:val="001D188F"/>
    <w:rsid w:val="001D26A4"/>
    <w:rsid w:val="001D3BCA"/>
    <w:rsid w:val="001D4489"/>
    <w:rsid w:val="001D52DA"/>
    <w:rsid w:val="001E3615"/>
    <w:rsid w:val="001E62CF"/>
    <w:rsid w:val="001F016D"/>
    <w:rsid w:val="001F04EE"/>
    <w:rsid w:val="002006F7"/>
    <w:rsid w:val="00212EC4"/>
    <w:rsid w:val="0022327E"/>
    <w:rsid w:val="002426C5"/>
    <w:rsid w:val="002522C5"/>
    <w:rsid w:val="00256BDC"/>
    <w:rsid w:val="002618D5"/>
    <w:rsid w:val="00266CCC"/>
    <w:rsid w:val="00271F03"/>
    <w:rsid w:val="00276451"/>
    <w:rsid w:val="002863FA"/>
    <w:rsid w:val="00291D72"/>
    <w:rsid w:val="002A4D26"/>
    <w:rsid w:val="002B373F"/>
    <w:rsid w:val="002B5CF3"/>
    <w:rsid w:val="002B6A90"/>
    <w:rsid w:val="002C2A0B"/>
    <w:rsid w:val="002C69BE"/>
    <w:rsid w:val="002D18D2"/>
    <w:rsid w:val="002D648E"/>
    <w:rsid w:val="00305E60"/>
    <w:rsid w:val="00312E47"/>
    <w:rsid w:val="00320272"/>
    <w:rsid w:val="003273D9"/>
    <w:rsid w:val="00342465"/>
    <w:rsid w:val="0034672E"/>
    <w:rsid w:val="00360112"/>
    <w:rsid w:val="0036173A"/>
    <w:rsid w:val="003643E6"/>
    <w:rsid w:val="00364924"/>
    <w:rsid w:val="00364C75"/>
    <w:rsid w:val="00381562"/>
    <w:rsid w:val="00382426"/>
    <w:rsid w:val="00391A11"/>
    <w:rsid w:val="00395205"/>
    <w:rsid w:val="003A4A11"/>
    <w:rsid w:val="003B62DE"/>
    <w:rsid w:val="003B6FB5"/>
    <w:rsid w:val="003B7F2B"/>
    <w:rsid w:val="003E11C8"/>
    <w:rsid w:val="003F09E9"/>
    <w:rsid w:val="003F1F28"/>
    <w:rsid w:val="00406933"/>
    <w:rsid w:val="00415B61"/>
    <w:rsid w:val="004315D7"/>
    <w:rsid w:val="00440C0E"/>
    <w:rsid w:val="004410CA"/>
    <w:rsid w:val="00446E04"/>
    <w:rsid w:val="004760CA"/>
    <w:rsid w:val="0047645B"/>
    <w:rsid w:val="00494991"/>
    <w:rsid w:val="004A2EF1"/>
    <w:rsid w:val="004C2034"/>
    <w:rsid w:val="004D1418"/>
    <w:rsid w:val="004D21F7"/>
    <w:rsid w:val="004D3C3D"/>
    <w:rsid w:val="004D7B49"/>
    <w:rsid w:val="004E4EB6"/>
    <w:rsid w:val="004E7EF3"/>
    <w:rsid w:val="004F2345"/>
    <w:rsid w:val="004F7AE4"/>
    <w:rsid w:val="0050478D"/>
    <w:rsid w:val="005100D5"/>
    <w:rsid w:val="005115AB"/>
    <w:rsid w:val="00512290"/>
    <w:rsid w:val="005155FC"/>
    <w:rsid w:val="00515A9D"/>
    <w:rsid w:val="00516F22"/>
    <w:rsid w:val="00523D9C"/>
    <w:rsid w:val="00524334"/>
    <w:rsid w:val="00536243"/>
    <w:rsid w:val="00544C04"/>
    <w:rsid w:val="0055024E"/>
    <w:rsid w:val="0055725F"/>
    <w:rsid w:val="0056155A"/>
    <w:rsid w:val="005622CB"/>
    <w:rsid w:val="005737ED"/>
    <w:rsid w:val="00580DA0"/>
    <w:rsid w:val="00590259"/>
    <w:rsid w:val="00596D5F"/>
    <w:rsid w:val="00597D26"/>
    <w:rsid w:val="005D3E9C"/>
    <w:rsid w:val="005D6BD4"/>
    <w:rsid w:val="005E5436"/>
    <w:rsid w:val="005F13F5"/>
    <w:rsid w:val="005F71A7"/>
    <w:rsid w:val="00600FAB"/>
    <w:rsid w:val="00607E7E"/>
    <w:rsid w:val="006109F6"/>
    <w:rsid w:val="0061389F"/>
    <w:rsid w:val="00617D01"/>
    <w:rsid w:val="00640F35"/>
    <w:rsid w:val="00645F5E"/>
    <w:rsid w:val="00650E43"/>
    <w:rsid w:val="006557DA"/>
    <w:rsid w:val="006736AA"/>
    <w:rsid w:val="00673B5B"/>
    <w:rsid w:val="00696B04"/>
    <w:rsid w:val="006B0BC5"/>
    <w:rsid w:val="006B1D17"/>
    <w:rsid w:val="006B61C6"/>
    <w:rsid w:val="006B6293"/>
    <w:rsid w:val="006D02F4"/>
    <w:rsid w:val="006E24EA"/>
    <w:rsid w:val="006E4180"/>
    <w:rsid w:val="006E49DB"/>
    <w:rsid w:val="006F3382"/>
    <w:rsid w:val="00704CDD"/>
    <w:rsid w:val="0071759F"/>
    <w:rsid w:val="007251DF"/>
    <w:rsid w:val="00727F2A"/>
    <w:rsid w:val="00740A0E"/>
    <w:rsid w:val="007473EB"/>
    <w:rsid w:val="00753EDF"/>
    <w:rsid w:val="00755369"/>
    <w:rsid w:val="007559DC"/>
    <w:rsid w:val="00767A8A"/>
    <w:rsid w:val="00770463"/>
    <w:rsid w:val="00777215"/>
    <w:rsid w:val="00795D14"/>
    <w:rsid w:val="007C04C1"/>
    <w:rsid w:val="007C163A"/>
    <w:rsid w:val="007C72CF"/>
    <w:rsid w:val="007D50D8"/>
    <w:rsid w:val="007F0FA1"/>
    <w:rsid w:val="007F26BB"/>
    <w:rsid w:val="008101B3"/>
    <w:rsid w:val="008115CE"/>
    <w:rsid w:val="008263DA"/>
    <w:rsid w:val="00836D2A"/>
    <w:rsid w:val="008623D5"/>
    <w:rsid w:val="00864F53"/>
    <w:rsid w:val="008673F4"/>
    <w:rsid w:val="00885E0F"/>
    <w:rsid w:val="008A081F"/>
    <w:rsid w:val="008A16D6"/>
    <w:rsid w:val="008A360B"/>
    <w:rsid w:val="008B1B64"/>
    <w:rsid w:val="008B2E1C"/>
    <w:rsid w:val="008B6FA3"/>
    <w:rsid w:val="008B7637"/>
    <w:rsid w:val="008B77E2"/>
    <w:rsid w:val="008C11A6"/>
    <w:rsid w:val="008C2EC2"/>
    <w:rsid w:val="008C4E45"/>
    <w:rsid w:val="008E4B74"/>
    <w:rsid w:val="008E72D1"/>
    <w:rsid w:val="008F2C4E"/>
    <w:rsid w:val="0090522C"/>
    <w:rsid w:val="00905E74"/>
    <w:rsid w:val="0092569E"/>
    <w:rsid w:val="00925C2C"/>
    <w:rsid w:val="00933A68"/>
    <w:rsid w:val="0095717B"/>
    <w:rsid w:val="00960BA5"/>
    <w:rsid w:val="0097346D"/>
    <w:rsid w:val="00975827"/>
    <w:rsid w:val="00975E19"/>
    <w:rsid w:val="0099347E"/>
    <w:rsid w:val="00996FB4"/>
    <w:rsid w:val="009A1300"/>
    <w:rsid w:val="009A3DFE"/>
    <w:rsid w:val="009B0E20"/>
    <w:rsid w:val="009B7C55"/>
    <w:rsid w:val="009C2B74"/>
    <w:rsid w:val="009C3EE1"/>
    <w:rsid w:val="009D6C4F"/>
    <w:rsid w:val="009E22BC"/>
    <w:rsid w:val="009E7B66"/>
    <w:rsid w:val="009F160C"/>
    <w:rsid w:val="009F1620"/>
    <w:rsid w:val="009F6164"/>
    <w:rsid w:val="00A05122"/>
    <w:rsid w:val="00A066CD"/>
    <w:rsid w:val="00A072B2"/>
    <w:rsid w:val="00A17D57"/>
    <w:rsid w:val="00A5003F"/>
    <w:rsid w:val="00A522D2"/>
    <w:rsid w:val="00A7472A"/>
    <w:rsid w:val="00A759EF"/>
    <w:rsid w:val="00A76338"/>
    <w:rsid w:val="00A876BD"/>
    <w:rsid w:val="00A9358F"/>
    <w:rsid w:val="00AA1DBE"/>
    <w:rsid w:val="00AC027C"/>
    <w:rsid w:val="00AE0028"/>
    <w:rsid w:val="00AE6E49"/>
    <w:rsid w:val="00AF157F"/>
    <w:rsid w:val="00B10E1C"/>
    <w:rsid w:val="00B137BB"/>
    <w:rsid w:val="00B17045"/>
    <w:rsid w:val="00B43FDD"/>
    <w:rsid w:val="00B521F2"/>
    <w:rsid w:val="00B60F59"/>
    <w:rsid w:val="00B672C3"/>
    <w:rsid w:val="00B6799F"/>
    <w:rsid w:val="00B76556"/>
    <w:rsid w:val="00B81CB1"/>
    <w:rsid w:val="00B828AE"/>
    <w:rsid w:val="00B86D72"/>
    <w:rsid w:val="00B915B0"/>
    <w:rsid w:val="00B94FC9"/>
    <w:rsid w:val="00BB0340"/>
    <w:rsid w:val="00BB059A"/>
    <w:rsid w:val="00BB2698"/>
    <w:rsid w:val="00BC05E0"/>
    <w:rsid w:val="00BC4FAC"/>
    <w:rsid w:val="00BE2612"/>
    <w:rsid w:val="00BE3F39"/>
    <w:rsid w:val="00BE7A25"/>
    <w:rsid w:val="00BF14BE"/>
    <w:rsid w:val="00C064DB"/>
    <w:rsid w:val="00C2307C"/>
    <w:rsid w:val="00C4173A"/>
    <w:rsid w:val="00C4581B"/>
    <w:rsid w:val="00C64A40"/>
    <w:rsid w:val="00C808BA"/>
    <w:rsid w:val="00C85602"/>
    <w:rsid w:val="00C86915"/>
    <w:rsid w:val="00CA5435"/>
    <w:rsid w:val="00CB0761"/>
    <w:rsid w:val="00CB20FB"/>
    <w:rsid w:val="00CD0109"/>
    <w:rsid w:val="00CE7358"/>
    <w:rsid w:val="00CE7B7A"/>
    <w:rsid w:val="00CF397C"/>
    <w:rsid w:val="00CF57E2"/>
    <w:rsid w:val="00D13B94"/>
    <w:rsid w:val="00D26166"/>
    <w:rsid w:val="00D309CF"/>
    <w:rsid w:val="00D32FD4"/>
    <w:rsid w:val="00D34A36"/>
    <w:rsid w:val="00D53E91"/>
    <w:rsid w:val="00D550FD"/>
    <w:rsid w:val="00D606DB"/>
    <w:rsid w:val="00D6196C"/>
    <w:rsid w:val="00D76B06"/>
    <w:rsid w:val="00D86C12"/>
    <w:rsid w:val="00DA07DD"/>
    <w:rsid w:val="00DA3601"/>
    <w:rsid w:val="00DA4BD4"/>
    <w:rsid w:val="00DB1676"/>
    <w:rsid w:val="00DB200C"/>
    <w:rsid w:val="00DC3C3F"/>
    <w:rsid w:val="00DC5761"/>
    <w:rsid w:val="00DD0C52"/>
    <w:rsid w:val="00DD5318"/>
    <w:rsid w:val="00E05E73"/>
    <w:rsid w:val="00E25706"/>
    <w:rsid w:val="00E30224"/>
    <w:rsid w:val="00E36757"/>
    <w:rsid w:val="00E64817"/>
    <w:rsid w:val="00E749BF"/>
    <w:rsid w:val="00E74E13"/>
    <w:rsid w:val="00E767AB"/>
    <w:rsid w:val="00E767F2"/>
    <w:rsid w:val="00E856D9"/>
    <w:rsid w:val="00E925E1"/>
    <w:rsid w:val="00EA2CF0"/>
    <w:rsid w:val="00EA42AC"/>
    <w:rsid w:val="00EA6C84"/>
    <w:rsid w:val="00EC320C"/>
    <w:rsid w:val="00F00988"/>
    <w:rsid w:val="00F0149C"/>
    <w:rsid w:val="00F0159E"/>
    <w:rsid w:val="00F05ABF"/>
    <w:rsid w:val="00F100C8"/>
    <w:rsid w:val="00F1265D"/>
    <w:rsid w:val="00F131D2"/>
    <w:rsid w:val="00F165DE"/>
    <w:rsid w:val="00F20E49"/>
    <w:rsid w:val="00F2121B"/>
    <w:rsid w:val="00F22FCC"/>
    <w:rsid w:val="00F263AC"/>
    <w:rsid w:val="00F33421"/>
    <w:rsid w:val="00F357BD"/>
    <w:rsid w:val="00F41183"/>
    <w:rsid w:val="00F4477C"/>
    <w:rsid w:val="00F527F4"/>
    <w:rsid w:val="00F622CD"/>
    <w:rsid w:val="00F625A3"/>
    <w:rsid w:val="00F65273"/>
    <w:rsid w:val="00F66CA8"/>
    <w:rsid w:val="00F67789"/>
    <w:rsid w:val="00F713B3"/>
    <w:rsid w:val="00F720FA"/>
    <w:rsid w:val="00F77C0C"/>
    <w:rsid w:val="00F8278D"/>
    <w:rsid w:val="00F82A54"/>
    <w:rsid w:val="00FA1187"/>
    <w:rsid w:val="00FA39D3"/>
    <w:rsid w:val="00FA693C"/>
    <w:rsid w:val="00FB30B7"/>
    <w:rsid w:val="00FB78A8"/>
    <w:rsid w:val="00FC1E62"/>
    <w:rsid w:val="00FE74D4"/>
    <w:rsid w:val="00FE7A0E"/>
    <w:rsid w:val="00FF40F1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C8DC"/>
  <w15:docId w15:val="{1E969A4E-3FE8-4136-A98F-C0E6CD42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75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</w:pPr>
  </w:style>
  <w:style w:type="paragraph" w:styleId="ListParagraph">
    <w:name w:val="List Paragraph"/>
    <w:basedOn w:val="Normal"/>
    <w:uiPriority w:val="1"/>
    <w:qFormat/>
    <w:pPr>
      <w:ind w:left="8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8278D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A2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5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43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36"/>
    <w:rPr>
      <w:rFonts w:ascii="Calibri" w:eastAsia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3B62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B62DE"/>
  </w:style>
  <w:style w:type="character" w:customStyle="1" w:styleId="eop">
    <w:name w:val="eop"/>
    <w:basedOn w:val="DefaultParagraphFont"/>
    <w:rsid w:val="003B62DE"/>
  </w:style>
  <w:style w:type="paragraph" w:styleId="Header">
    <w:name w:val="header"/>
    <w:basedOn w:val="Normal"/>
    <w:link w:val="HeaderChar"/>
    <w:uiPriority w:val="99"/>
    <w:unhideWhenUsed/>
    <w:rsid w:val="00B91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5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1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B0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B915B0"/>
    <w:rPr>
      <w:b/>
      <w:bCs/>
    </w:rPr>
  </w:style>
  <w:style w:type="paragraph" w:styleId="NormalWeb">
    <w:name w:val="Normal (Web)"/>
    <w:basedOn w:val="Normal"/>
    <w:uiPriority w:val="99"/>
    <w:unhideWhenUsed/>
    <w:rsid w:val="008B76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00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cook@cardiffme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media/cardiff-met/content-assets/english-documents/Study-Life-Award-TC-25-26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methub.cardiffmet.ac.uk%2Fdocs%2F234%2Fprivacy-statement-en.docx&amp;wdOrigin=BROWSELI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support/fees-and-finance/bursaries-and-scholarships/study-life-award/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thub.cardiffmet.ac.uk/docs/277/Student-Services-privacy-statement-en.pdf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cook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8111e-2450-497c-842a-7543728f3e56" xsi:nil="true"/>
    <lcf76f155ced4ddcb4097134ff3c332f xmlns="27bb2586-6305-480d-ac4d-6529ec50c2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500EA6A7D3C48B2F11B08311C73E7" ma:contentTypeVersion="14" ma:contentTypeDescription="Create a new document." ma:contentTypeScope="" ma:versionID="5138bb62340489a86935f60b5a2ac757">
  <xsd:schema xmlns:xsd="http://www.w3.org/2001/XMLSchema" xmlns:xs="http://www.w3.org/2001/XMLSchema" xmlns:p="http://schemas.microsoft.com/office/2006/metadata/properties" xmlns:ns2="27bb2586-6305-480d-ac4d-6529ec50c22b" xmlns:ns3="f7d8111e-2450-497c-842a-7543728f3e56" targetNamespace="http://schemas.microsoft.com/office/2006/metadata/properties" ma:root="true" ma:fieldsID="17904542bd99db90e7e3b74ffb6863ac" ns2:_="" ns3:_="">
    <xsd:import namespace="27bb2586-6305-480d-ac4d-6529ec50c22b"/>
    <xsd:import namespace="f7d8111e-2450-497c-842a-7543728f3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2586-6305-480d-ac4d-6529ec50c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8111e-2450-497c-842a-7543728f3e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db5239-20be-4699-a6e4-c3a368eaf6ca}" ma:internalName="TaxCatchAll" ma:showField="CatchAllData" ma:web="f7d8111e-2450-497c-842a-7543728f3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59F8D-9D6B-4A1D-AF02-1CFCC7688AF2}">
  <ds:schemaRefs>
    <ds:schemaRef ds:uri="http://schemas.microsoft.com/office/2006/metadata/properties"/>
    <ds:schemaRef ds:uri="http://schemas.microsoft.com/office/infopath/2007/PartnerControls"/>
    <ds:schemaRef ds:uri="f7d8111e-2450-497c-842a-7543728f3e56"/>
    <ds:schemaRef ds:uri="27bb2586-6305-480d-ac4d-6529ec50c22b"/>
  </ds:schemaRefs>
</ds:datastoreItem>
</file>

<file path=customXml/itemProps2.xml><?xml version="1.0" encoding="utf-8"?>
<ds:datastoreItem xmlns:ds="http://schemas.openxmlformats.org/officeDocument/2006/customXml" ds:itemID="{4A6BB134-2286-4042-9020-CDCEE1C80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24581-D87B-4DC4-B8C2-B38D2672D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b2586-6305-480d-ac4d-6529ec50c22b"/>
    <ds:schemaRef ds:uri="f7d8111e-2450-497c-842a-7543728f3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Leavers and Estranged Students Bursary Terms and Conditions</dc:title>
  <dc:creator>Adela Alonso-Vidal</dc:creator>
  <cp:lastModifiedBy>Mayo, Jonah</cp:lastModifiedBy>
  <cp:revision>9</cp:revision>
  <dcterms:created xsi:type="dcterms:W3CDTF">2026-07-07T08:39:00Z</dcterms:created>
  <dcterms:modified xsi:type="dcterms:W3CDTF">2026-07-07T09:51:00Z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0x01010029B500EA6A7D3C48B2F11B08311C73E7</vt:lpwstr>
  </property>
  <property fmtid="{D5CDD505-2E9C-101B-9397-08002B2CF9AE}" pid="7" name="MediaServiceImageTags">
    <vt:lpwstr/>
  </property>
</Properties>
</file>