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21" w:rsidRDefault="00B24021" w:rsidP="00B24021">
      <w:pPr>
        <w:shd w:val="clear" w:color="auto" w:fill="FFFFFF"/>
        <w:spacing w:before="100" w:beforeAutospacing="1" w:after="100" w:afterAutospacing="1" w:line="387" w:lineRule="atLeast"/>
        <w:outlineLvl w:val="0"/>
        <w:rPr>
          <w:rFonts w:ascii="Verdana" w:eastAsia="Times New Roman" w:hAnsi="Verdana" w:cs="Times New Roman"/>
          <w:b/>
          <w:bCs/>
          <w:color w:val="80A50A"/>
          <w:kern w:val="36"/>
          <w:sz w:val="30"/>
          <w:szCs w:val="30"/>
          <w:lang w:eastAsia="en-GB"/>
        </w:rPr>
      </w:pPr>
      <w:bookmarkStart w:id="0" w:name="_GoBack"/>
      <w:bookmarkEnd w:id="0"/>
    </w:p>
    <w:p w:rsidR="00B24021" w:rsidRPr="00B24021" w:rsidRDefault="00B24021" w:rsidP="00B24021">
      <w:pPr>
        <w:shd w:val="clear" w:color="auto" w:fill="FFFFFF"/>
        <w:spacing w:before="100" w:beforeAutospacing="1" w:after="100" w:afterAutospacing="1" w:line="387" w:lineRule="atLeast"/>
        <w:outlineLvl w:val="0"/>
        <w:rPr>
          <w:rFonts w:eastAsia="Times New Roman" w:cs="Times New Roman"/>
          <w:bCs/>
          <w:kern w:val="36"/>
          <w:sz w:val="36"/>
          <w:szCs w:val="36"/>
          <w:lang w:eastAsia="en-GB"/>
        </w:rPr>
      </w:pPr>
      <w:r w:rsidRPr="00B24021">
        <w:rPr>
          <w:rFonts w:eastAsia="Times New Roman" w:cs="Times New Roman"/>
          <w:bCs/>
          <w:kern w:val="36"/>
          <w:sz w:val="36"/>
          <w:szCs w:val="36"/>
          <w:lang w:eastAsia="en-GB"/>
        </w:rPr>
        <w:t>Japanese knotwee</w:t>
      </w:r>
      <w:r w:rsidR="00EB434D">
        <w:rPr>
          <w:rFonts w:eastAsia="Times New Roman" w:cs="Times New Roman"/>
          <w:bCs/>
          <w:kern w:val="36"/>
          <w:sz w:val="36"/>
          <w:szCs w:val="36"/>
          <w:lang w:eastAsia="en-GB"/>
        </w:rPr>
        <w:t>d Report – Llandaff Campus</w:t>
      </w:r>
      <w:r w:rsidRPr="00B24021">
        <w:rPr>
          <w:rFonts w:eastAsia="Times New Roman" w:cs="Times New Roman"/>
          <w:bCs/>
          <w:kern w:val="36"/>
          <w:sz w:val="36"/>
          <w:szCs w:val="36"/>
          <w:lang w:eastAsia="en-GB"/>
        </w:rPr>
        <w:t xml:space="preserve"> </w:t>
      </w:r>
    </w:p>
    <w:p w:rsidR="00B24021" w:rsidRDefault="00B24021" w:rsidP="00B24021">
      <w:pPr>
        <w:shd w:val="clear" w:color="auto" w:fill="FFFFFF"/>
        <w:spacing w:before="100" w:beforeAutospacing="1" w:after="100" w:afterAutospacing="1" w:line="0" w:lineRule="atLeast"/>
        <w:outlineLvl w:val="0"/>
        <w:rPr>
          <w:rFonts w:eastAsia="Times New Roman" w:cs="Times New Roman"/>
          <w:bCs/>
          <w:kern w:val="36"/>
          <w:lang w:eastAsia="en-GB"/>
        </w:rPr>
      </w:pPr>
      <w:r>
        <w:rPr>
          <w:rFonts w:eastAsia="Times New Roman" w:cs="Times New Roman"/>
          <w:bCs/>
          <w:kern w:val="36"/>
          <w:lang w:eastAsia="en-GB"/>
        </w:rPr>
        <w:t xml:space="preserve">Compiled By: Gavin Jones Group </w:t>
      </w:r>
    </w:p>
    <w:p w:rsidR="00B24021" w:rsidRDefault="00B24021" w:rsidP="00B24021">
      <w:pPr>
        <w:shd w:val="clear" w:color="auto" w:fill="FFFFFF"/>
        <w:spacing w:before="100" w:beforeAutospacing="1" w:after="100" w:afterAutospacing="1" w:line="0" w:lineRule="atLeast"/>
        <w:outlineLvl w:val="0"/>
        <w:rPr>
          <w:rFonts w:eastAsia="Times New Roman" w:cs="Times New Roman"/>
          <w:bCs/>
          <w:kern w:val="36"/>
          <w:lang w:eastAsia="en-GB"/>
        </w:rPr>
      </w:pPr>
      <w:r>
        <w:rPr>
          <w:rFonts w:eastAsia="Times New Roman" w:cs="Times New Roman"/>
          <w:bCs/>
          <w:kern w:val="36"/>
          <w:lang w:eastAsia="en-GB"/>
        </w:rPr>
        <w:t>Date</w:t>
      </w:r>
      <w:r w:rsidR="0097725D">
        <w:rPr>
          <w:rFonts w:eastAsia="Times New Roman" w:cs="Times New Roman"/>
          <w:bCs/>
          <w:kern w:val="36"/>
          <w:lang w:eastAsia="en-GB"/>
        </w:rPr>
        <w:t>:</w:t>
      </w:r>
      <w:r w:rsidR="00F752E6">
        <w:rPr>
          <w:rFonts w:eastAsia="Times New Roman" w:cs="Times New Roman"/>
          <w:bCs/>
          <w:kern w:val="36"/>
          <w:lang w:eastAsia="en-GB"/>
        </w:rPr>
        <w:t xml:space="preserve"> March 2015</w:t>
      </w:r>
    </w:p>
    <w:p w:rsidR="00B24021" w:rsidRPr="0097725D" w:rsidRDefault="00D755A1" w:rsidP="00B24021">
      <w:pPr>
        <w:shd w:val="clear" w:color="auto" w:fill="FFFFFF"/>
        <w:spacing w:before="100" w:beforeAutospacing="1" w:after="100" w:afterAutospacing="1" w:line="0" w:lineRule="atLeast"/>
        <w:outlineLvl w:val="0"/>
        <w:rPr>
          <w:rFonts w:eastAsia="Times New Roman" w:cs="Times New Roman"/>
          <w:b/>
          <w:bCs/>
          <w:kern w:val="36"/>
          <w:lang w:eastAsia="en-GB"/>
        </w:rPr>
      </w:pPr>
      <w:r w:rsidRPr="0097725D">
        <w:rPr>
          <w:rFonts w:eastAsia="Times New Roman" w:cs="Times New Roman"/>
          <w:b/>
          <w:bCs/>
          <w:kern w:val="36"/>
          <w:lang w:eastAsia="en-GB"/>
        </w:rPr>
        <w:t>1. Introduction</w:t>
      </w:r>
      <w:r w:rsidR="00B24021" w:rsidRPr="0097725D">
        <w:rPr>
          <w:rFonts w:eastAsia="Times New Roman" w:cs="Times New Roman"/>
          <w:b/>
          <w:bCs/>
          <w:kern w:val="36"/>
          <w:lang w:eastAsia="en-GB"/>
        </w:rPr>
        <w:t xml:space="preserve"> </w:t>
      </w:r>
    </w:p>
    <w:p w:rsidR="00B24021" w:rsidRPr="00B24021" w:rsidRDefault="00B24021" w:rsidP="00CB26AD">
      <w:pPr>
        <w:shd w:val="clear" w:color="auto" w:fill="FFFFFF"/>
        <w:spacing w:before="100" w:beforeAutospacing="1" w:after="100" w:afterAutospacing="1" w:line="0" w:lineRule="atLeast"/>
        <w:rPr>
          <w:rFonts w:eastAsia="Times New Roman" w:cs="Times New Roman"/>
          <w:lang w:eastAsia="en-GB"/>
        </w:rPr>
      </w:pPr>
      <w:r w:rsidRPr="00B24021">
        <w:rPr>
          <w:rFonts w:eastAsia="Times New Roman" w:cs="Times New Roman"/>
          <w:b/>
          <w:bCs/>
          <w:lang w:eastAsia="en-GB"/>
        </w:rPr>
        <w:t>What is Japanese Knotweed?</w:t>
      </w:r>
      <w:r w:rsidRPr="00B24021">
        <w:rPr>
          <w:rFonts w:eastAsia="Times New Roman" w:cs="Times New Roman"/>
          <w:lang w:eastAsia="en-GB"/>
        </w:rPr>
        <w:t xml:space="preserve"> </w:t>
      </w:r>
    </w:p>
    <w:p w:rsidR="00B24021" w:rsidRPr="00B24021" w:rsidRDefault="00E21478" w:rsidP="00CB26AD">
      <w:pPr>
        <w:shd w:val="clear" w:color="auto" w:fill="FFFFFF"/>
        <w:spacing w:before="100" w:beforeAutospacing="1" w:after="100" w:afterAutospacing="1" w:line="0" w:lineRule="atLeast"/>
        <w:rPr>
          <w:rFonts w:eastAsia="Times New Roman" w:cs="Times New Roman"/>
          <w:lang w:eastAsia="en-GB"/>
        </w:rPr>
      </w:pPr>
      <w:hyperlink r:id="rId8" w:history="1">
        <w:r w:rsidR="00B24021" w:rsidRPr="00B24021">
          <w:rPr>
            <w:rFonts w:eastAsia="Times New Roman" w:cs="Times New Roman"/>
            <w:lang w:eastAsia="en-GB"/>
          </w:rPr>
          <w:t>Japanese Knotweed</w:t>
        </w:r>
      </w:hyperlink>
      <w:r w:rsidR="00B24021" w:rsidRPr="00B24021">
        <w:rPr>
          <w:rFonts w:eastAsia="Times New Roman" w:cs="Times New Roman"/>
          <w:lang w:eastAsia="en-GB"/>
        </w:rPr>
        <w:t xml:space="preserve"> is a highly invasive plant and is recognised as the most invasive species of plant in Britain today. </w:t>
      </w:r>
      <w:hyperlink r:id="rId9" w:history="1">
        <w:r w:rsidR="00B24021" w:rsidRPr="00B24021">
          <w:rPr>
            <w:rFonts w:eastAsia="Times New Roman" w:cs="Times New Roman"/>
            <w:lang w:eastAsia="en-GB"/>
          </w:rPr>
          <w:t>Japanese Knotweed</w:t>
        </w:r>
      </w:hyperlink>
      <w:r w:rsidR="00B24021" w:rsidRPr="00B24021">
        <w:rPr>
          <w:rFonts w:eastAsia="Times New Roman" w:cs="Times New Roman"/>
          <w:lang w:eastAsia="en-GB"/>
        </w:rPr>
        <w:t xml:space="preserve"> originates from Asia and is a member of the Buckwheat family (Polygonaceae). Records reveal that it was introduced into the UK by a Victorian horticulturalist in 1824 as an ornamental plant and as a source of feed for cattle. </w:t>
      </w:r>
      <w:hyperlink r:id="rId10" w:history="1">
        <w:r w:rsidR="00B24021" w:rsidRPr="00B24021">
          <w:rPr>
            <w:rFonts w:eastAsia="Times New Roman" w:cs="Times New Roman"/>
            <w:lang w:eastAsia="en-GB"/>
          </w:rPr>
          <w:t>Japanese Knotweed</w:t>
        </w:r>
      </w:hyperlink>
      <w:r w:rsidR="00B24021" w:rsidRPr="00B24021">
        <w:rPr>
          <w:rFonts w:eastAsia="Times New Roman" w:cs="Times New Roman"/>
          <w:lang w:eastAsia="en-GB"/>
        </w:rPr>
        <w:t xml:space="preserve"> is now abundant t</w:t>
      </w:r>
      <w:r w:rsidR="00866A6C">
        <w:rPr>
          <w:rFonts w:eastAsia="Times New Roman" w:cs="Times New Roman"/>
          <w:lang w:eastAsia="en-GB"/>
        </w:rPr>
        <w:t>hroughout the whole of the UK.</w:t>
      </w:r>
      <w:r w:rsidR="00866A6C">
        <w:rPr>
          <w:rFonts w:eastAsia="Times New Roman" w:cs="Times New Roman"/>
          <w:lang w:eastAsia="en-GB"/>
        </w:rPr>
        <w:br/>
      </w:r>
      <w:r w:rsidR="00B24021" w:rsidRPr="00B24021">
        <w:rPr>
          <w:rFonts w:eastAsia="Times New Roman" w:cs="Times New Roman"/>
          <w:lang w:eastAsia="en-GB"/>
        </w:rPr>
        <w:t xml:space="preserve">Although the most common and notorious </w:t>
      </w:r>
      <w:hyperlink r:id="rId11" w:history="1">
        <w:r w:rsidR="00B24021" w:rsidRPr="00B24021">
          <w:rPr>
            <w:rFonts w:eastAsia="Times New Roman" w:cs="Times New Roman"/>
            <w:lang w:eastAsia="en-GB"/>
          </w:rPr>
          <w:t>Japanese Knotweed</w:t>
        </w:r>
      </w:hyperlink>
      <w:r w:rsidR="00B24021" w:rsidRPr="00B24021">
        <w:rPr>
          <w:rFonts w:eastAsia="Times New Roman" w:cs="Times New Roman"/>
          <w:lang w:eastAsia="en-GB"/>
        </w:rPr>
        <w:t xml:space="preserve"> it is not restricted to one species of Knotweed, there are varients of the species which include Giant Knotweed, Dwarf Japanese Knotweed, Himalayan Knotweed, Lesser Knotweed, Russian Vine, Hedge Bindweed and Bohemica, a hybrid formed by Japanese Knotweed and Giant Knotweed</w:t>
      </w:r>
      <w:r w:rsidR="00B24021" w:rsidRPr="00B24021">
        <w:rPr>
          <w:rFonts w:eastAsia="Times New Roman" w:cs="Times New Roman"/>
          <w:lang w:eastAsia="en-GB"/>
        </w:rPr>
        <w:br/>
      </w:r>
      <w:hyperlink r:id="rId12" w:history="1">
        <w:r w:rsidR="00B24021" w:rsidRPr="00B24021">
          <w:rPr>
            <w:rFonts w:eastAsia="Times New Roman" w:cs="Times New Roman"/>
            <w:lang w:eastAsia="en-GB"/>
          </w:rPr>
          <w:t>Japanese Knotweed</w:t>
        </w:r>
      </w:hyperlink>
      <w:r w:rsidR="00B24021" w:rsidRPr="00B24021">
        <w:rPr>
          <w:rFonts w:eastAsia="Times New Roman" w:cs="Times New Roman"/>
          <w:lang w:eastAsia="en-GB"/>
        </w:rPr>
        <w:t xml:space="preserve"> is a resilient plant that, in the UK and Europe, only spreads via the movement of its' rhizomes. The rhizome, according to The Environment Agency Guidelines, can grow to a depth of 3m or more and up to 7m away from the plant. The stem of the plant can reach 3m high and is bamboo like in appearance. The leaves are ‘heart shaped’ and a lush green colour. It produces white flowers around September and October depending on it’s geographical location. </w:t>
      </w:r>
    </w:p>
    <w:p w:rsidR="00F64371" w:rsidRDefault="00866A6C" w:rsidP="00CB26AD">
      <w:pPr>
        <w:spacing w:line="0" w:lineRule="atLeast"/>
        <w:rPr>
          <w:rFonts w:ascii="Verdana" w:hAnsi="Verdana"/>
          <w:noProof/>
          <w:color w:val="666666"/>
          <w:sz w:val="18"/>
          <w:szCs w:val="18"/>
          <w:lang w:eastAsia="en-GB"/>
        </w:rPr>
      </w:pPr>
      <w:r w:rsidRPr="00866A6C">
        <w:rPr>
          <w:noProof/>
          <w:lang w:eastAsia="en-GB"/>
        </w:rPr>
        <w:drawing>
          <wp:inline distT="0" distB="0" distL="0" distR="0">
            <wp:extent cx="2247900" cy="1251701"/>
            <wp:effectExtent l="19050" t="0" r="0" b="0"/>
            <wp:docPr id="5" name="Picture 1" descr="http://www.ecocontrol.co.uk/images/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control.co.uk/images/Img002.jpg"/>
                    <pic:cNvPicPr>
                      <a:picLocks noChangeAspect="1" noChangeArrowheads="1"/>
                    </pic:cNvPicPr>
                  </pic:nvPicPr>
                  <pic:blipFill>
                    <a:blip r:embed="rId13" cstate="print"/>
                    <a:srcRect/>
                    <a:stretch>
                      <a:fillRect/>
                    </a:stretch>
                  </pic:blipFill>
                  <pic:spPr bwMode="auto">
                    <a:xfrm>
                      <a:off x="0" y="0"/>
                      <a:ext cx="2251879" cy="1253916"/>
                    </a:xfrm>
                    <a:prstGeom prst="rect">
                      <a:avLst/>
                    </a:prstGeom>
                    <a:noFill/>
                    <a:ln w="9525">
                      <a:noFill/>
                      <a:miter lim="800000"/>
                      <a:headEnd/>
                      <a:tailEnd/>
                    </a:ln>
                  </pic:spPr>
                </pic:pic>
              </a:graphicData>
            </a:graphic>
          </wp:inline>
        </w:drawing>
      </w:r>
      <w:r>
        <w:rPr>
          <w:rFonts w:ascii="Verdana" w:hAnsi="Verdana"/>
          <w:noProof/>
          <w:color w:val="666666"/>
          <w:sz w:val="18"/>
          <w:szCs w:val="18"/>
          <w:lang w:eastAsia="en-GB"/>
        </w:rPr>
        <w:t xml:space="preserve">   </w:t>
      </w:r>
      <w:r w:rsidR="000E28F7">
        <w:rPr>
          <w:rFonts w:ascii="Verdana" w:hAnsi="Verdana"/>
          <w:noProof/>
          <w:color w:val="666666"/>
          <w:sz w:val="18"/>
          <w:szCs w:val="18"/>
          <w:lang w:eastAsia="en-GB"/>
        </w:rPr>
        <w:t xml:space="preserve">       </w:t>
      </w:r>
      <w:r>
        <w:rPr>
          <w:rFonts w:ascii="Verdana" w:hAnsi="Verdana"/>
          <w:noProof/>
          <w:color w:val="666666"/>
          <w:sz w:val="18"/>
          <w:szCs w:val="18"/>
          <w:lang w:eastAsia="en-GB"/>
        </w:rPr>
        <w:t xml:space="preserve">  </w:t>
      </w:r>
      <w:r w:rsidR="000E28F7" w:rsidRPr="000E28F7">
        <w:rPr>
          <w:rFonts w:ascii="Verdana" w:hAnsi="Verdana"/>
          <w:noProof/>
          <w:color w:val="666666"/>
          <w:sz w:val="18"/>
          <w:szCs w:val="18"/>
          <w:lang w:eastAsia="en-GB"/>
        </w:rPr>
        <w:drawing>
          <wp:inline distT="0" distB="0" distL="0" distR="0">
            <wp:extent cx="2265136" cy="1257300"/>
            <wp:effectExtent l="19050" t="0" r="1814" b="0"/>
            <wp:docPr id="8" name="Picture 9" descr="http://www.ecocontrol.co.uk/images/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cocontrol.co.uk/images/Img001.jpg"/>
                    <pic:cNvPicPr>
                      <a:picLocks noChangeAspect="1" noChangeArrowheads="1"/>
                    </pic:cNvPicPr>
                  </pic:nvPicPr>
                  <pic:blipFill>
                    <a:blip r:embed="rId14" cstate="print"/>
                    <a:srcRect/>
                    <a:stretch>
                      <a:fillRect/>
                    </a:stretch>
                  </pic:blipFill>
                  <pic:spPr bwMode="auto">
                    <a:xfrm>
                      <a:off x="0" y="0"/>
                      <a:ext cx="2265136" cy="1257300"/>
                    </a:xfrm>
                    <a:prstGeom prst="rect">
                      <a:avLst/>
                    </a:prstGeom>
                    <a:noFill/>
                    <a:ln w="9525">
                      <a:noFill/>
                      <a:miter lim="800000"/>
                      <a:headEnd/>
                      <a:tailEnd/>
                    </a:ln>
                  </pic:spPr>
                </pic:pic>
              </a:graphicData>
            </a:graphic>
          </wp:inline>
        </w:drawing>
      </w:r>
    </w:p>
    <w:p w:rsidR="000E28F7" w:rsidRPr="000E28F7" w:rsidRDefault="000E28F7" w:rsidP="00CB26AD">
      <w:pPr>
        <w:pStyle w:val="Heading1"/>
        <w:shd w:val="clear" w:color="auto" w:fill="FFFFFF"/>
        <w:spacing w:line="0" w:lineRule="atLeast"/>
        <w:rPr>
          <w:rFonts w:asciiTheme="minorHAnsi" w:hAnsiTheme="minorHAnsi"/>
          <w:color w:val="auto"/>
          <w:sz w:val="22"/>
          <w:szCs w:val="22"/>
        </w:rPr>
      </w:pPr>
      <w:r w:rsidRPr="000E28F7">
        <w:rPr>
          <w:rFonts w:asciiTheme="minorHAnsi" w:hAnsiTheme="minorHAnsi"/>
          <w:color w:val="auto"/>
          <w:sz w:val="22"/>
          <w:szCs w:val="22"/>
        </w:rPr>
        <w:t xml:space="preserve">Japanese Knotweed Issues </w:t>
      </w:r>
    </w:p>
    <w:p w:rsidR="000E28F7" w:rsidRPr="000E28F7" w:rsidRDefault="000E28F7" w:rsidP="00CB26AD">
      <w:pPr>
        <w:pStyle w:val="NormalWeb"/>
        <w:shd w:val="clear" w:color="auto" w:fill="FFFFFF"/>
        <w:spacing w:line="0" w:lineRule="atLeast"/>
        <w:rPr>
          <w:rFonts w:asciiTheme="minorHAnsi" w:hAnsiTheme="minorHAnsi"/>
          <w:sz w:val="22"/>
          <w:szCs w:val="22"/>
        </w:rPr>
      </w:pPr>
      <w:r w:rsidRPr="000E28F7">
        <w:rPr>
          <w:rFonts w:asciiTheme="minorHAnsi" w:hAnsiTheme="minorHAnsi"/>
          <w:sz w:val="22"/>
          <w:szCs w:val="22"/>
        </w:rPr>
        <w:t>Japanese Knotweed is capable of growing 10cm per day and is found throughout the UK. It is highly invasive and capable of exposing weaknesses in buildings, foundations, concrete and tarmac.</w:t>
      </w:r>
      <w:r w:rsidRPr="000E28F7">
        <w:rPr>
          <w:rFonts w:asciiTheme="minorHAnsi" w:hAnsiTheme="minorHAnsi"/>
          <w:sz w:val="22"/>
          <w:szCs w:val="22"/>
        </w:rPr>
        <w:br/>
        <w:t>It has the capability to regenerate from rhizome as small as 0.4g therefore there is a massive risk of spreading the plant via groundwork and disturbance.</w:t>
      </w:r>
    </w:p>
    <w:p w:rsidR="000E28F7" w:rsidRPr="000E28F7" w:rsidRDefault="000E28F7" w:rsidP="00CB26AD">
      <w:pPr>
        <w:pStyle w:val="NormalWeb"/>
        <w:shd w:val="clear" w:color="auto" w:fill="FFFFFF"/>
        <w:spacing w:line="0" w:lineRule="atLeast"/>
        <w:rPr>
          <w:rFonts w:asciiTheme="minorHAnsi" w:hAnsiTheme="minorHAnsi"/>
          <w:sz w:val="22"/>
          <w:szCs w:val="22"/>
        </w:rPr>
      </w:pPr>
      <w:r w:rsidRPr="000E28F7">
        <w:rPr>
          <w:rFonts w:asciiTheme="minorHAnsi" w:hAnsiTheme="minorHAnsi"/>
          <w:sz w:val="22"/>
          <w:szCs w:val="22"/>
        </w:rPr>
        <w:t xml:space="preserve">Japanese Knotweed can cause: </w:t>
      </w:r>
    </w:p>
    <w:p w:rsidR="000E28F7" w:rsidRPr="000E28F7" w:rsidRDefault="000E28F7" w:rsidP="00CB26AD">
      <w:pPr>
        <w:numPr>
          <w:ilvl w:val="0"/>
          <w:numId w:val="1"/>
        </w:numPr>
        <w:shd w:val="clear" w:color="auto" w:fill="FFFFFF"/>
        <w:spacing w:before="100" w:beforeAutospacing="1" w:after="100" w:afterAutospacing="1" w:line="0" w:lineRule="atLeast"/>
      </w:pPr>
      <w:r w:rsidRPr="000E28F7">
        <w:t xml:space="preserve">A reduction in land value </w:t>
      </w:r>
    </w:p>
    <w:p w:rsidR="000E28F7" w:rsidRPr="000E28F7" w:rsidRDefault="000E28F7" w:rsidP="00CB26AD">
      <w:pPr>
        <w:numPr>
          <w:ilvl w:val="0"/>
          <w:numId w:val="1"/>
        </w:numPr>
        <w:shd w:val="clear" w:color="auto" w:fill="FFFFFF"/>
        <w:spacing w:before="100" w:beforeAutospacing="1" w:after="100" w:afterAutospacing="1" w:line="0" w:lineRule="atLeast"/>
      </w:pPr>
      <w:r w:rsidRPr="000E28F7">
        <w:t xml:space="preserve">Damage to foundations and structures </w:t>
      </w:r>
    </w:p>
    <w:p w:rsidR="000E28F7" w:rsidRPr="000E28F7" w:rsidRDefault="000E28F7" w:rsidP="00CB26AD">
      <w:pPr>
        <w:numPr>
          <w:ilvl w:val="0"/>
          <w:numId w:val="1"/>
        </w:numPr>
        <w:shd w:val="clear" w:color="auto" w:fill="FFFFFF"/>
        <w:spacing w:before="100" w:beforeAutospacing="1" w:after="100" w:afterAutospacing="1" w:line="0" w:lineRule="atLeast"/>
      </w:pPr>
      <w:r w:rsidRPr="000E28F7">
        <w:t xml:space="preserve">Damage to road surfaces </w:t>
      </w:r>
    </w:p>
    <w:p w:rsidR="000E28F7" w:rsidRPr="000E28F7" w:rsidRDefault="000E28F7" w:rsidP="00CB26AD">
      <w:pPr>
        <w:numPr>
          <w:ilvl w:val="0"/>
          <w:numId w:val="1"/>
        </w:numPr>
        <w:shd w:val="clear" w:color="auto" w:fill="FFFFFF"/>
        <w:spacing w:before="100" w:beforeAutospacing="1" w:after="100" w:afterAutospacing="1" w:line="0" w:lineRule="atLeast"/>
      </w:pPr>
      <w:r w:rsidRPr="000E28F7">
        <w:t xml:space="preserve">Damage to walls </w:t>
      </w:r>
    </w:p>
    <w:p w:rsidR="000E28F7" w:rsidRPr="000E28F7" w:rsidRDefault="000E28F7" w:rsidP="00CB26AD">
      <w:pPr>
        <w:numPr>
          <w:ilvl w:val="0"/>
          <w:numId w:val="1"/>
        </w:numPr>
        <w:shd w:val="clear" w:color="auto" w:fill="FFFFFF"/>
        <w:spacing w:before="100" w:beforeAutospacing="1" w:after="100" w:afterAutospacing="1" w:line="0" w:lineRule="atLeast"/>
      </w:pPr>
      <w:r w:rsidRPr="000E28F7">
        <w:t xml:space="preserve">A monoculture swamping out native vegetation </w:t>
      </w:r>
    </w:p>
    <w:p w:rsidR="000E28F7" w:rsidRPr="007422B2" w:rsidRDefault="000E28F7" w:rsidP="00CB26AD">
      <w:pPr>
        <w:pStyle w:val="Heading1"/>
        <w:shd w:val="clear" w:color="auto" w:fill="FFFFFF"/>
        <w:spacing w:line="0" w:lineRule="atLeast"/>
        <w:rPr>
          <w:rFonts w:asciiTheme="minorHAnsi" w:hAnsiTheme="minorHAnsi"/>
          <w:color w:val="auto"/>
          <w:sz w:val="22"/>
          <w:szCs w:val="22"/>
        </w:rPr>
      </w:pPr>
      <w:r w:rsidRPr="007422B2">
        <w:rPr>
          <w:rFonts w:asciiTheme="minorHAnsi" w:hAnsiTheme="minorHAnsi"/>
          <w:color w:val="auto"/>
          <w:sz w:val="22"/>
          <w:szCs w:val="22"/>
        </w:rPr>
        <w:lastRenderedPageBreak/>
        <w:t xml:space="preserve">Japanese Knotweed Law </w:t>
      </w:r>
    </w:p>
    <w:p w:rsidR="000E28F7" w:rsidRPr="007422B2" w:rsidRDefault="000E28F7" w:rsidP="00CB26AD">
      <w:pPr>
        <w:pStyle w:val="NormalWeb"/>
        <w:shd w:val="clear" w:color="auto" w:fill="FFFFFF"/>
        <w:spacing w:line="0" w:lineRule="atLeast"/>
        <w:rPr>
          <w:rFonts w:asciiTheme="minorHAnsi" w:hAnsiTheme="minorHAnsi"/>
          <w:sz w:val="22"/>
          <w:szCs w:val="22"/>
        </w:rPr>
      </w:pPr>
      <w:r w:rsidRPr="007422B2">
        <w:rPr>
          <w:rFonts w:asciiTheme="minorHAnsi" w:hAnsiTheme="minorHAnsi"/>
          <w:sz w:val="22"/>
          <w:szCs w:val="22"/>
        </w:rPr>
        <w:t>Japanese Knotweed is regulated by several pieces of legislation, the main being:</w:t>
      </w:r>
    </w:p>
    <w:p w:rsidR="000E28F7" w:rsidRPr="007422B2" w:rsidRDefault="000E28F7" w:rsidP="00CB26AD">
      <w:pPr>
        <w:numPr>
          <w:ilvl w:val="0"/>
          <w:numId w:val="2"/>
        </w:numPr>
        <w:shd w:val="clear" w:color="auto" w:fill="FFFFFF"/>
        <w:spacing w:before="100" w:beforeAutospacing="1" w:after="100" w:afterAutospacing="1" w:line="0" w:lineRule="atLeast"/>
      </w:pPr>
      <w:r w:rsidRPr="007422B2">
        <w:t xml:space="preserve">The Wildlife and Countryside Act (as amended) 1981 </w:t>
      </w:r>
    </w:p>
    <w:p w:rsidR="000E28F7" w:rsidRPr="007422B2" w:rsidRDefault="000E28F7" w:rsidP="00CB26AD">
      <w:pPr>
        <w:numPr>
          <w:ilvl w:val="0"/>
          <w:numId w:val="2"/>
        </w:numPr>
        <w:shd w:val="clear" w:color="auto" w:fill="FFFFFF"/>
        <w:spacing w:before="100" w:beforeAutospacing="1" w:after="100" w:afterAutospacing="1" w:line="0" w:lineRule="atLeast"/>
      </w:pPr>
      <w:r w:rsidRPr="007422B2">
        <w:t xml:space="preserve">The Environmental Protection Act 1990 </w:t>
      </w:r>
    </w:p>
    <w:p w:rsidR="000E28F7" w:rsidRPr="007422B2" w:rsidRDefault="000E28F7" w:rsidP="00CB26AD">
      <w:pPr>
        <w:numPr>
          <w:ilvl w:val="0"/>
          <w:numId w:val="2"/>
        </w:numPr>
        <w:shd w:val="clear" w:color="auto" w:fill="FFFFFF"/>
        <w:spacing w:before="100" w:beforeAutospacing="1" w:after="100" w:afterAutospacing="1" w:line="0" w:lineRule="atLeast"/>
      </w:pPr>
      <w:r w:rsidRPr="007422B2">
        <w:t xml:space="preserve">The Environmental Protection (Duty of Care) Regulations 1991 </w:t>
      </w:r>
    </w:p>
    <w:p w:rsidR="000E28F7" w:rsidRPr="007422B2" w:rsidRDefault="000E28F7" w:rsidP="00CB26AD">
      <w:pPr>
        <w:numPr>
          <w:ilvl w:val="0"/>
          <w:numId w:val="2"/>
        </w:numPr>
        <w:shd w:val="clear" w:color="auto" w:fill="FFFFFF"/>
        <w:spacing w:before="100" w:beforeAutospacing="1" w:after="100" w:afterAutospacing="1" w:line="0" w:lineRule="atLeast"/>
      </w:pPr>
      <w:r w:rsidRPr="007422B2">
        <w:t xml:space="preserve">Third party litigation where damages may be sought for allowing Japanese Knotweed to spread onto other properties. </w:t>
      </w:r>
    </w:p>
    <w:p w:rsidR="000E28F7" w:rsidRDefault="000E28F7" w:rsidP="00CB26AD">
      <w:pPr>
        <w:pStyle w:val="NormalWeb"/>
        <w:shd w:val="clear" w:color="auto" w:fill="FFFFFF"/>
        <w:spacing w:line="0" w:lineRule="atLeast"/>
        <w:rPr>
          <w:rFonts w:asciiTheme="minorHAnsi" w:hAnsiTheme="minorHAnsi"/>
          <w:sz w:val="22"/>
          <w:szCs w:val="22"/>
        </w:rPr>
      </w:pPr>
      <w:r w:rsidRPr="007422B2">
        <w:rPr>
          <w:rFonts w:asciiTheme="minorHAnsi" w:hAnsiTheme="minorHAnsi"/>
          <w:sz w:val="22"/>
          <w:szCs w:val="22"/>
        </w:rPr>
        <w:t xml:space="preserve">This puts a duty of care on the landowner with Japanese Knotweed infestations to be proactive in the control and eradication of it. Planning permission will also generally be refused without an </w:t>
      </w:r>
      <w:hyperlink r:id="rId15" w:history="1">
        <w:r w:rsidRPr="007422B2">
          <w:rPr>
            <w:rFonts w:asciiTheme="minorHAnsi" w:hAnsiTheme="minorHAnsi"/>
            <w:sz w:val="22"/>
            <w:szCs w:val="22"/>
          </w:rPr>
          <w:t>eradication programme</w:t>
        </w:r>
      </w:hyperlink>
      <w:r w:rsidRPr="007422B2">
        <w:rPr>
          <w:rFonts w:asciiTheme="minorHAnsi" w:hAnsiTheme="minorHAnsi"/>
          <w:sz w:val="22"/>
          <w:szCs w:val="22"/>
        </w:rPr>
        <w:t xml:space="preserve"> in place for the infestation.</w:t>
      </w:r>
      <w:r w:rsidRPr="007422B2">
        <w:rPr>
          <w:rFonts w:asciiTheme="minorHAnsi" w:hAnsiTheme="minorHAnsi"/>
          <w:sz w:val="22"/>
          <w:szCs w:val="22"/>
        </w:rPr>
        <w:br/>
      </w:r>
      <w:r w:rsidRPr="007422B2">
        <w:rPr>
          <w:rFonts w:asciiTheme="minorHAnsi" w:hAnsiTheme="minorHAnsi"/>
          <w:sz w:val="22"/>
          <w:szCs w:val="22"/>
        </w:rPr>
        <w:br/>
        <w:t>All parts of the plant and any soil contaminated with the rhizome are classified as controlled waste and are required legally to be removed and disposed of by a licensed waste control operator.</w:t>
      </w:r>
      <w:r w:rsidRPr="007422B2">
        <w:rPr>
          <w:rFonts w:asciiTheme="minorHAnsi" w:hAnsiTheme="minorHAnsi"/>
          <w:sz w:val="22"/>
          <w:szCs w:val="22"/>
        </w:rPr>
        <w:br/>
      </w:r>
      <w:r w:rsidRPr="007422B2">
        <w:rPr>
          <w:rFonts w:asciiTheme="minorHAnsi" w:hAnsiTheme="minorHAnsi"/>
          <w:sz w:val="22"/>
          <w:szCs w:val="22"/>
        </w:rPr>
        <w:br/>
        <w:t>Claims may comprise of a private claim in nuisance or a private prosecution under The 1981 or 1990 Acts. The main objective is to take legal action quickly to ensure that remedial action is taken to ensure that the incidence of Knotweed does not hinder a potential development plot or damage neighbouring land.</w:t>
      </w:r>
    </w:p>
    <w:p w:rsidR="008417DA" w:rsidRPr="008417DA" w:rsidRDefault="00D755A1" w:rsidP="00CB26AD">
      <w:pPr>
        <w:shd w:val="clear" w:color="auto" w:fill="FFFFFF"/>
        <w:spacing w:before="100" w:beforeAutospacing="1" w:after="100" w:afterAutospacing="1" w:line="0" w:lineRule="atLeast"/>
        <w:outlineLvl w:val="0"/>
        <w:rPr>
          <w:rFonts w:eastAsia="Times New Roman" w:cs="Times New Roman"/>
          <w:b/>
          <w:bCs/>
          <w:kern w:val="36"/>
          <w:lang w:eastAsia="en-GB"/>
        </w:rPr>
      </w:pPr>
      <w:r>
        <w:rPr>
          <w:rFonts w:eastAsia="Times New Roman" w:cs="Times New Roman"/>
          <w:b/>
          <w:bCs/>
          <w:kern w:val="36"/>
          <w:lang w:eastAsia="en-GB"/>
        </w:rPr>
        <w:t>2.</w:t>
      </w:r>
      <w:r w:rsidRPr="008417DA">
        <w:rPr>
          <w:rFonts w:eastAsia="Times New Roman" w:cs="Times New Roman"/>
          <w:b/>
          <w:bCs/>
          <w:kern w:val="36"/>
          <w:lang w:eastAsia="en-GB"/>
        </w:rPr>
        <w:t xml:space="preserve"> Japanese</w:t>
      </w:r>
      <w:r w:rsidR="008417DA" w:rsidRPr="008417DA">
        <w:rPr>
          <w:rFonts w:eastAsia="Times New Roman" w:cs="Times New Roman"/>
          <w:b/>
          <w:bCs/>
          <w:kern w:val="36"/>
          <w:lang w:eastAsia="en-GB"/>
        </w:rPr>
        <w:t xml:space="preserve"> Knotweed Treatment | Japanese Knotweed Control</w:t>
      </w:r>
    </w:p>
    <w:p w:rsidR="008417DA" w:rsidRPr="0097725D" w:rsidRDefault="008417DA" w:rsidP="0097725D">
      <w:pPr>
        <w:shd w:val="clear" w:color="auto" w:fill="FFFFFF"/>
        <w:spacing w:after="0" w:line="20" w:lineRule="atLeast"/>
        <w:rPr>
          <w:rFonts w:eastAsia="Times New Roman" w:cs="Times New Roman"/>
          <w:b/>
          <w:bCs/>
          <w:lang w:eastAsia="en-GB"/>
        </w:rPr>
      </w:pPr>
      <w:r w:rsidRPr="008417DA">
        <w:rPr>
          <w:rFonts w:eastAsia="Times New Roman" w:cs="Times New Roman"/>
          <w:b/>
          <w:bCs/>
          <w:lang w:eastAsia="en-GB"/>
        </w:rPr>
        <w:t xml:space="preserve">Japanese Knotweed Herbicidal Treatment </w:t>
      </w:r>
    </w:p>
    <w:p w:rsidR="0097725D" w:rsidRPr="0097725D" w:rsidRDefault="0097725D" w:rsidP="0097725D">
      <w:pPr>
        <w:shd w:val="clear" w:color="auto" w:fill="FFFFFF"/>
        <w:spacing w:after="0" w:line="20" w:lineRule="atLeast"/>
        <w:rPr>
          <w:rFonts w:eastAsia="Times New Roman" w:cs="Times New Roman"/>
          <w:b/>
          <w:bCs/>
          <w:lang w:eastAsia="en-GB"/>
        </w:rPr>
      </w:pPr>
    </w:p>
    <w:p w:rsidR="0097725D" w:rsidRPr="0097725D" w:rsidRDefault="0097725D" w:rsidP="0097725D">
      <w:pPr>
        <w:pStyle w:val="NormalWeb"/>
        <w:shd w:val="clear" w:color="auto" w:fill="FFFFFF"/>
        <w:spacing w:before="0" w:beforeAutospacing="0" w:after="0" w:afterAutospacing="0" w:line="20" w:lineRule="atLeast"/>
        <w:rPr>
          <w:rStyle w:val="Strong"/>
          <w:rFonts w:asciiTheme="minorHAnsi" w:hAnsiTheme="minorHAnsi" w:cs="Helvetica"/>
          <w:sz w:val="22"/>
          <w:szCs w:val="22"/>
        </w:rPr>
      </w:pPr>
      <w:r>
        <w:rPr>
          <w:rStyle w:val="Strong"/>
          <w:rFonts w:asciiTheme="minorHAnsi" w:hAnsiTheme="minorHAnsi" w:cs="Helvetica"/>
          <w:sz w:val="22"/>
          <w:szCs w:val="22"/>
        </w:rPr>
        <w:t>2a</w:t>
      </w:r>
      <w:r w:rsidR="00CB26AD" w:rsidRPr="0097725D">
        <w:rPr>
          <w:rStyle w:val="Strong"/>
          <w:rFonts w:asciiTheme="minorHAnsi" w:hAnsiTheme="minorHAnsi" w:cs="Helvetica"/>
          <w:sz w:val="22"/>
          <w:szCs w:val="22"/>
        </w:rPr>
        <w:t>.</w:t>
      </w:r>
      <w:r w:rsidR="008417DA" w:rsidRPr="0097725D">
        <w:rPr>
          <w:rStyle w:val="Strong"/>
          <w:rFonts w:ascii="Calibri" w:hAnsi="Calibri" w:cs="Helvetica"/>
          <w:sz w:val="22"/>
          <w:szCs w:val="22"/>
        </w:rPr>
        <w:t>Foliar spray at Flowering</w:t>
      </w:r>
    </w:p>
    <w:p w:rsidR="008417DA" w:rsidRPr="00E174EE" w:rsidRDefault="008417DA" w:rsidP="0097725D">
      <w:pPr>
        <w:pStyle w:val="NormalWeb"/>
        <w:shd w:val="clear" w:color="auto" w:fill="FFFFFF"/>
        <w:spacing w:before="0" w:beforeAutospacing="0" w:after="0" w:afterAutospacing="0" w:line="20" w:lineRule="atLeast"/>
        <w:rPr>
          <w:rFonts w:asciiTheme="minorHAnsi" w:hAnsiTheme="minorHAnsi" w:cs="Helvetica"/>
          <w:sz w:val="22"/>
          <w:szCs w:val="22"/>
        </w:rPr>
      </w:pPr>
      <w:r w:rsidRPr="0097725D">
        <w:rPr>
          <w:rFonts w:ascii="Calibri" w:hAnsi="Calibri" w:cs="Helvetica"/>
          <w:sz w:val="22"/>
          <w:szCs w:val="22"/>
        </w:rPr>
        <w:br/>
      </w:r>
      <w:r w:rsidR="00E174EE">
        <w:rPr>
          <w:rFonts w:ascii="Calibri" w:hAnsi="Calibri" w:cs="Helvetica"/>
          <w:sz w:val="22"/>
          <w:szCs w:val="22"/>
        </w:rPr>
        <w:t>Flowering time is the optimum timing.</w:t>
      </w:r>
      <w:r w:rsidRPr="00E174EE">
        <w:rPr>
          <w:rFonts w:ascii="Calibri" w:hAnsi="Calibri" w:cs="Helvetica"/>
          <w:sz w:val="22"/>
          <w:szCs w:val="22"/>
        </w:rPr>
        <w:t xml:space="preserve"> Use of specialist extending hand lances is recommended where plants are 2-3m tall. Spray the underside as well as the upper surface of the leaves.</w:t>
      </w:r>
    </w:p>
    <w:p w:rsidR="0097725D" w:rsidRDefault="0097725D" w:rsidP="0097725D">
      <w:pPr>
        <w:pStyle w:val="NormalWeb"/>
        <w:shd w:val="clear" w:color="auto" w:fill="FFFFFF"/>
        <w:spacing w:before="0" w:beforeAutospacing="0" w:after="0" w:afterAutospacing="0" w:line="20" w:lineRule="atLeast"/>
        <w:rPr>
          <w:rStyle w:val="Strong"/>
          <w:rFonts w:asciiTheme="minorHAnsi" w:hAnsiTheme="minorHAnsi" w:cs="Helvetica"/>
          <w:sz w:val="22"/>
          <w:szCs w:val="22"/>
        </w:rPr>
      </w:pPr>
    </w:p>
    <w:p w:rsidR="0097725D" w:rsidRDefault="0097725D" w:rsidP="0097725D">
      <w:pPr>
        <w:pStyle w:val="NormalWeb"/>
        <w:shd w:val="clear" w:color="auto" w:fill="FFFFFF"/>
        <w:spacing w:before="0" w:beforeAutospacing="0" w:after="0" w:afterAutospacing="0" w:line="20" w:lineRule="atLeast"/>
        <w:rPr>
          <w:rStyle w:val="Strong"/>
          <w:rFonts w:asciiTheme="minorHAnsi" w:hAnsiTheme="minorHAnsi" w:cs="Helvetica"/>
          <w:sz w:val="22"/>
          <w:szCs w:val="22"/>
        </w:rPr>
      </w:pPr>
      <w:r>
        <w:rPr>
          <w:rStyle w:val="Strong"/>
          <w:rFonts w:asciiTheme="minorHAnsi" w:hAnsiTheme="minorHAnsi" w:cs="Helvetica"/>
          <w:sz w:val="22"/>
          <w:szCs w:val="22"/>
        </w:rPr>
        <w:t>2b</w:t>
      </w:r>
      <w:r w:rsidR="00CB26AD" w:rsidRPr="00CB26AD">
        <w:rPr>
          <w:rStyle w:val="Strong"/>
          <w:rFonts w:asciiTheme="minorHAnsi" w:hAnsiTheme="minorHAnsi" w:cs="Helvetica"/>
          <w:sz w:val="22"/>
          <w:szCs w:val="22"/>
        </w:rPr>
        <w:t>.</w:t>
      </w:r>
      <w:r w:rsidR="008417DA" w:rsidRPr="00CB26AD">
        <w:rPr>
          <w:rStyle w:val="Strong"/>
          <w:rFonts w:ascii="Calibri" w:hAnsi="Calibri" w:cs="Helvetica"/>
          <w:sz w:val="22"/>
          <w:szCs w:val="22"/>
        </w:rPr>
        <w:t>Two foliar sprays at 1 metre stem height</w:t>
      </w:r>
    </w:p>
    <w:p w:rsidR="00CB26AD" w:rsidRPr="00CB26AD" w:rsidRDefault="008417DA" w:rsidP="0097725D">
      <w:pPr>
        <w:pStyle w:val="NormalWeb"/>
        <w:shd w:val="clear" w:color="auto" w:fill="FFFFFF"/>
        <w:spacing w:before="0" w:beforeAutospacing="0" w:after="0" w:afterAutospacing="0" w:line="20" w:lineRule="atLeast"/>
        <w:rPr>
          <w:rFonts w:asciiTheme="minorHAnsi" w:hAnsiTheme="minorHAnsi" w:cs="Helvetica"/>
          <w:sz w:val="22"/>
          <w:szCs w:val="22"/>
        </w:rPr>
      </w:pPr>
      <w:r w:rsidRPr="00CB26AD">
        <w:rPr>
          <w:rFonts w:ascii="Calibri" w:hAnsi="Calibri" w:cs="Helvetica"/>
          <w:sz w:val="22"/>
          <w:szCs w:val="22"/>
        </w:rPr>
        <w:br/>
        <w:t xml:space="preserve">Spray the Japanese Knotweed at 1-1.5m tall, in late May and repeat on any re-growth later in the season once they reach 1.5m again. This technique can be used where stands are particularly thick, as part of an integrated control programme or where long lances are </w:t>
      </w:r>
      <w:r w:rsidRPr="00CB26AD">
        <w:rPr>
          <w:rFonts w:asciiTheme="minorHAnsi" w:hAnsiTheme="minorHAnsi" w:cs="Helvetica"/>
          <w:sz w:val="22"/>
          <w:szCs w:val="22"/>
        </w:rPr>
        <w:t>not available.</w:t>
      </w:r>
    </w:p>
    <w:p w:rsidR="0097725D" w:rsidRDefault="008417DA" w:rsidP="0097725D">
      <w:pPr>
        <w:pStyle w:val="NormalWeb"/>
        <w:shd w:val="clear" w:color="auto" w:fill="FFFFFF"/>
        <w:spacing w:before="0" w:beforeAutospacing="0" w:after="0" w:afterAutospacing="0" w:line="20" w:lineRule="atLeast"/>
        <w:rPr>
          <w:rStyle w:val="Strong"/>
          <w:rFonts w:asciiTheme="minorHAnsi" w:hAnsiTheme="minorHAnsi" w:cs="Helvetica"/>
          <w:sz w:val="22"/>
          <w:szCs w:val="22"/>
        </w:rPr>
      </w:pPr>
      <w:r w:rsidRPr="00CB26AD">
        <w:rPr>
          <w:rFonts w:ascii="Calibri" w:hAnsi="Calibri" w:cs="Helvetica"/>
          <w:sz w:val="22"/>
          <w:szCs w:val="22"/>
        </w:rPr>
        <w:br/>
      </w:r>
      <w:r w:rsidR="0097725D">
        <w:rPr>
          <w:rStyle w:val="Strong"/>
          <w:rFonts w:asciiTheme="minorHAnsi" w:hAnsiTheme="minorHAnsi" w:cs="Helvetica"/>
          <w:sz w:val="22"/>
          <w:szCs w:val="22"/>
        </w:rPr>
        <w:t>2c</w:t>
      </w:r>
      <w:r w:rsidR="00CB26AD" w:rsidRPr="00CB26AD">
        <w:rPr>
          <w:rStyle w:val="Strong"/>
          <w:rFonts w:asciiTheme="minorHAnsi" w:hAnsiTheme="minorHAnsi" w:cs="Helvetica"/>
          <w:sz w:val="22"/>
          <w:szCs w:val="22"/>
        </w:rPr>
        <w:t>.</w:t>
      </w:r>
      <w:r w:rsidRPr="00CB26AD">
        <w:rPr>
          <w:rStyle w:val="Strong"/>
          <w:rFonts w:ascii="Calibri" w:hAnsi="Calibri" w:cs="Helvetica"/>
          <w:sz w:val="22"/>
          <w:szCs w:val="22"/>
        </w:rPr>
        <w:t>Weedwiper</w:t>
      </w:r>
    </w:p>
    <w:p w:rsidR="0097725D" w:rsidRDefault="008417DA" w:rsidP="0097725D">
      <w:pPr>
        <w:pStyle w:val="NormalWeb"/>
        <w:shd w:val="clear" w:color="auto" w:fill="FFFFFF"/>
        <w:spacing w:before="0" w:beforeAutospacing="0" w:after="0" w:afterAutospacing="0" w:line="20" w:lineRule="atLeast"/>
        <w:rPr>
          <w:rStyle w:val="Strong"/>
          <w:rFonts w:asciiTheme="minorHAnsi" w:hAnsiTheme="minorHAnsi" w:cs="Helvetica"/>
          <w:sz w:val="22"/>
          <w:szCs w:val="22"/>
        </w:rPr>
      </w:pPr>
      <w:r w:rsidRPr="00CB26AD">
        <w:rPr>
          <w:rStyle w:val="Strong"/>
          <w:rFonts w:ascii="Calibri" w:hAnsi="Calibri" w:cs="Helvetica"/>
          <w:sz w:val="22"/>
          <w:szCs w:val="22"/>
        </w:rPr>
        <w:t xml:space="preserve"> </w:t>
      </w:r>
      <w:r w:rsidRPr="00CB26AD">
        <w:rPr>
          <w:rFonts w:ascii="Calibri" w:hAnsi="Calibri" w:cs="Helvetica"/>
          <w:b/>
          <w:bCs/>
          <w:sz w:val="22"/>
          <w:szCs w:val="22"/>
        </w:rPr>
        <w:br/>
      </w:r>
      <w:r w:rsidRPr="00CB26AD">
        <w:rPr>
          <w:rFonts w:ascii="Calibri" w:hAnsi="Calibri" w:cs="Helvetica"/>
          <w:sz w:val="22"/>
          <w:szCs w:val="22"/>
        </w:rPr>
        <w:t>Applications using a hand held weed wiper have proved successful. This method can be useful where treatment of nearby vegetation is to be avoided or for spot treatment of small re-growth. It has very high success rates, but is labour intensive.</w:t>
      </w:r>
      <w:r w:rsidRPr="00CB26AD">
        <w:rPr>
          <w:rFonts w:ascii="Calibri" w:hAnsi="Calibri" w:cs="Helvetica"/>
          <w:sz w:val="22"/>
          <w:szCs w:val="22"/>
        </w:rPr>
        <w:br/>
      </w:r>
      <w:r w:rsidRPr="00CB26AD">
        <w:rPr>
          <w:rFonts w:ascii="Calibri" w:hAnsi="Calibri" w:cs="Helvetica"/>
          <w:sz w:val="22"/>
          <w:szCs w:val="22"/>
        </w:rPr>
        <w:br/>
      </w:r>
      <w:r w:rsidR="0097725D">
        <w:rPr>
          <w:rStyle w:val="Strong"/>
          <w:rFonts w:asciiTheme="minorHAnsi" w:hAnsiTheme="minorHAnsi" w:cs="Helvetica"/>
          <w:sz w:val="22"/>
          <w:szCs w:val="22"/>
        </w:rPr>
        <w:t>2d</w:t>
      </w:r>
      <w:r w:rsidR="00CB26AD" w:rsidRPr="00CB26AD">
        <w:rPr>
          <w:rStyle w:val="Strong"/>
          <w:rFonts w:asciiTheme="minorHAnsi" w:hAnsiTheme="minorHAnsi" w:cs="Helvetica"/>
          <w:sz w:val="22"/>
          <w:szCs w:val="22"/>
        </w:rPr>
        <w:t>.</w:t>
      </w:r>
      <w:r w:rsidRPr="00CB26AD">
        <w:rPr>
          <w:rStyle w:val="Strong"/>
          <w:rFonts w:ascii="Calibri" w:hAnsi="Calibri" w:cs="Helvetica"/>
          <w:sz w:val="22"/>
          <w:szCs w:val="22"/>
        </w:rPr>
        <w:t xml:space="preserve">Stem injection </w:t>
      </w:r>
    </w:p>
    <w:p w:rsidR="008417DA" w:rsidRDefault="008417DA" w:rsidP="0097725D">
      <w:pPr>
        <w:pStyle w:val="NormalWeb"/>
        <w:shd w:val="clear" w:color="auto" w:fill="FFFFFF"/>
        <w:spacing w:before="0" w:beforeAutospacing="0" w:after="0" w:afterAutospacing="0" w:line="20" w:lineRule="atLeast"/>
        <w:rPr>
          <w:rFonts w:asciiTheme="minorHAnsi" w:hAnsiTheme="minorHAnsi" w:cs="Helvetica"/>
          <w:sz w:val="22"/>
          <w:szCs w:val="22"/>
        </w:rPr>
      </w:pPr>
      <w:r w:rsidRPr="00CB26AD">
        <w:rPr>
          <w:rFonts w:ascii="Calibri" w:hAnsi="Calibri" w:cs="Helvetica"/>
          <w:b/>
          <w:bCs/>
          <w:sz w:val="22"/>
          <w:szCs w:val="22"/>
        </w:rPr>
        <w:br/>
      </w:r>
      <w:r w:rsidRPr="00CB26AD">
        <w:rPr>
          <w:rFonts w:ascii="Calibri" w:hAnsi="Calibri" w:cs="Helvetica"/>
          <w:sz w:val="22"/>
          <w:szCs w:val="22"/>
        </w:rPr>
        <w:t>This recent introduction from the USA can be used to treat small stands (particularly by water) and new invasions, and to tidy up escapes from eradication control programmes. The tool uses a needle to inject directly into the stem rather than cutting the stem down. Progreen sells InjectorDos, an injection applicator with the facility to ‘dial-in’ a pre-determined metered volume of spray liquid to be dispensed.</w:t>
      </w:r>
    </w:p>
    <w:p w:rsidR="00CB26AD" w:rsidRDefault="00CB26AD" w:rsidP="0097725D">
      <w:pPr>
        <w:pStyle w:val="NormalWeb"/>
        <w:shd w:val="clear" w:color="auto" w:fill="FFFFFF"/>
        <w:spacing w:before="0" w:beforeAutospacing="0" w:after="0" w:afterAutospacing="0" w:line="20" w:lineRule="atLeast"/>
        <w:rPr>
          <w:rFonts w:asciiTheme="minorHAnsi" w:hAnsiTheme="minorHAnsi" w:cs="Helvetica"/>
          <w:sz w:val="22"/>
          <w:szCs w:val="22"/>
        </w:rPr>
      </w:pPr>
    </w:p>
    <w:p w:rsidR="00CB26AD" w:rsidRDefault="00CB26AD" w:rsidP="0097725D">
      <w:pPr>
        <w:pStyle w:val="NormalWeb"/>
        <w:shd w:val="clear" w:color="auto" w:fill="FFFFFF"/>
        <w:spacing w:before="0" w:beforeAutospacing="0" w:after="0" w:afterAutospacing="0" w:line="20" w:lineRule="atLeast"/>
        <w:rPr>
          <w:rFonts w:asciiTheme="minorHAnsi" w:hAnsiTheme="minorHAnsi" w:cs="Helvetica"/>
          <w:sz w:val="22"/>
          <w:szCs w:val="22"/>
        </w:rPr>
      </w:pPr>
    </w:p>
    <w:p w:rsidR="00CB26AD" w:rsidRDefault="0097725D" w:rsidP="0097725D">
      <w:pPr>
        <w:pStyle w:val="NormalWeb"/>
        <w:shd w:val="clear" w:color="auto" w:fill="FFFFFF"/>
        <w:spacing w:before="0" w:beforeAutospacing="0" w:after="0" w:afterAutospacing="0" w:line="20" w:lineRule="atLeast"/>
        <w:rPr>
          <w:rFonts w:asciiTheme="minorHAnsi" w:hAnsiTheme="minorHAnsi" w:cs="Helvetica"/>
          <w:b/>
          <w:sz w:val="22"/>
          <w:szCs w:val="22"/>
        </w:rPr>
      </w:pPr>
      <w:r>
        <w:rPr>
          <w:rFonts w:asciiTheme="minorHAnsi" w:hAnsiTheme="minorHAnsi" w:cs="Helvetica"/>
          <w:b/>
          <w:sz w:val="22"/>
          <w:szCs w:val="22"/>
        </w:rPr>
        <w:t xml:space="preserve">3. </w:t>
      </w:r>
      <w:r w:rsidR="00CB26AD" w:rsidRPr="00CB26AD">
        <w:rPr>
          <w:rFonts w:asciiTheme="minorHAnsi" w:hAnsiTheme="minorHAnsi" w:cs="Helvetica"/>
          <w:b/>
          <w:sz w:val="22"/>
          <w:szCs w:val="22"/>
        </w:rPr>
        <w:t xml:space="preserve">Mechanical Methods </w:t>
      </w:r>
    </w:p>
    <w:p w:rsidR="0097725D" w:rsidRPr="00CB26AD" w:rsidRDefault="0097725D" w:rsidP="0097725D">
      <w:pPr>
        <w:pStyle w:val="NormalWeb"/>
        <w:shd w:val="clear" w:color="auto" w:fill="FFFFFF"/>
        <w:spacing w:before="0" w:beforeAutospacing="0" w:after="0" w:afterAutospacing="0" w:line="20" w:lineRule="atLeast"/>
        <w:rPr>
          <w:rFonts w:ascii="Calibri" w:hAnsi="Calibri" w:cs="Helvetica"/>
          <w:b/>
          <w:bCs/>
          <w:sz w:val="22"/>
          <w:szCs w:val="22"/>
        </w:rPr>
      </w:pPr>
    </w:p>
    <w:p w:rsidR="008417DA" w:rsidRDefault="0097725D" w:rsidP="0097725D">
      <w:pPr>
        <w:pStyle w:val="NormalWeb"/>
        <w:shd w:val="clear" w:color="auto" w:fill="FFFFFF"/>
        <w:spacing w:before="0" w:beforeAutospacing="0" w:after="0" w:afterAutospacing="0" w:line="20" w:lineRule="atLeast"/>
        <w:rPr>
          <w:rFonts w:asciiTheme="minorHAnsi" w:hAnsiTheme="minorHAnsi"/>
          <w:b/>
          <w:bCs/>
          <w:sz w:val="22"/>
          <w:szCs w:val="22"/>
        </w:rPr>
      </w:pPr>
      <w:r>
        <w:rPr>
          <w:rFonts w:asciiTheme="minorHAnsi" w:hAnsiTheme="minorHAnsi"/>
          <w:b/>
          <w:bCs/>
          <w:sz w:val="22"/>
          <w:szCs w:val="22"/>
        </w:rPr>
        <w:t>3a.</w:t>
      </w:r>
      <w:r w:rsidR="008417DA" w:rsidRPr="008417DA">
        <w:rPr>
          <w:rFonts w:asciiTheme="minorHAnsi" w:hAnsiTheme="minorHAnsi"/>
          <w:b/>
          <w:bCs/>
          <w:sz w:val="22"/>
          <w:szCs w:val="22"/>
        </w:rPr>
        <w:t xml:space="preserve">Remove Japanese Knotweed - Dig and Dump </w:t>
      </w:r>
    </w:p>
    <w:p w:rsidR="0097725D" w:rsidRPr="008417DA" w:rsidRDefault="0097725D" w:rsidP="0097725D">
      <w:pPr>
        <w:pStyle w:val="NormalWeb"/>
        <w:shd w:val="clear" w:color="auto" w:fill="FFFFFF"/>
        <w:spacing w:before="0" w:beforeAutospacing="0" w:after="0" w:afterAutospacing="0" w:line="20" w:lineRule="atLeast"/>
        <w:ind w:left="720"/>
        <w:rPr>
          <w:rFonts w:asciiTheme="minorHAnsi" w:hAnsiTheme="minorHAnsi" w:cs="Helvetica"/>
          <w:b/>
          <w:sz w:val="22"/>
          <w:szCs w:val="22"/>
        </w:rPr>
      </w:pPr>
    </w:p>
    <w:p w:rsidR="008417DA" w:rsidRDefault="00CB26AD" w:rsidP="0097725D">
      <w:pPr>
        <w:spacing w:after="0" w:line="20" w:lineRule="atLeast"/>
        <w:rPr>
          <w:rFonts w:eastAsia="Times New Roman" w:cs="Arial"/>
          <w:lang w:eastAsia="en-GB"/>
        </w:rPr>
      </w:pPr>
      <w:r w:rsidRPr="00CB26AD">
        <w:rPr>
          <w:rFonts w:eastAsia="Times New Roman" w:cs="Arial"/>
          <w:lang w:eastAsia="en-GB"/>
        </w:rPr>
        <w:t>Commonly used on development sites but used elsewhere in some specific circumstances. Contaminated areas are</w:t>
      </w:r>
      <w:r w:rsidR="0097725D">
        <w:rPr>
          <w:rFonts w:eastAsia="Times New Roman" w:cs="Arial"/>
          <w:lang w:eastAsia="en-GB"/>
        </w:rPr>
        <w:t xml:space="preserve"> fully and completely excavated.</w:t>
      </w:r>
      <w:r w:rsidRPr="00CB26AD">
        <w:rPr>
          <w:rFonts w:eastAsia="Times New Roman" w:cs="Arial"/>
          <w:lang w:eastAsia="en-GB"/>
        </w:rPr>
        <w:t>Contaminated material is all taken to licensed landfill sites for disposal using cost effective methods</w:t>
      </w:r>
      <w:r w:rsidR="0097725D">
        <w:rPr>
          <w:rFonts w:eastAsia="Times New Roman" w:cs="Arial"/>
          <w:lang w:eastAsia="en-GB"/>
        </w:rPr>
        <w:t>.</w:t>
      </w:r>
      <w:r w:rsidRPr="00CB26AD">
        <w:rPr>
          <w:rFonts w:eastAsia="Times New Roman" w:cs="Arial"/>
          <w:lang w:eastAsia="en-GB"/>
        </w:rPr>
        <w:t xml:space="preserve"> </w:t>
      </w:r>
    </w:p>
    <w:p w:rsidR="0097725D" w:rsidRPr="008417DA" w:rsidRDefault="0097725D" w:rsidP="0097725D">
      <w:pPr>
        <w:spacing w:after="0" w:line="20" w:lineRule="atLeast"/>
        <w:rPr>
          <w:rFonts w:eastAsia="Times New Roman" w:cs="Times New Roman"/>
          <w:lang w:eastAsia="en-GB"/>
        </w:rPr>
      </w:pPr>
    </w:p>
    <w:p w:rsidR="008417DA" w:rsidRDefault="0097725D" w:rsidP="0097725D">
      <w:pPr>
        <w:shd w:val="clear" w:color="auto" w:fill="FFFFFF"/>
        <w:spacing w:after="0" w:line="20" w:lineRule="atLeast"/>
        <w:rPr>
          <w:rFonts w:eastAsia="Times New Roman" w:cs="Times New Roman"/>
          <w:b/>
          <w:bCs/>
          <w:lang w:eastAsia="en-GB"/>
        </w:rPr>
      </w:pPr>
      <w:r>
        <w:rPr>
          <w:rFonts w:eastAsia="Times New Roman" w:cs="Times New Roman"/>
          <w:b/>
          <w:bCs/>
          <w:lang w:eastAsia="en-GB"/>
        </w:rPr>
        <w:t>3b.</w:t>
      </w:r>
      <w:r w:rsidR="008417DA" w:rsidRPr="008417DA">
        <w:rPr>
          <w:rFonts w:eastAsia="Times New Roman" w:cs="Times New Roman"/>
          <w:b/>
          <w:bCs/>
          <w:lang w:eastAsia="en-GB"/>
        </w:rPr>
        <w:t xml:space="preserve">Remove Japanese Knotweed - On-site Burial </w:t>
      </w:r>
    </w:p>
    <w:p w:rsidR="0097725D" w:rsidRPr="008417DA" w:rsidRDefault="0097725D" w:rsidP="0097725D">
      <w:pPr>
        <w:shd w:val="clear" w:color="auto" w:fill="FFFFFF"/>
        <w:spacing w:after="0" w:line="20" w:lineRule="atLeast"/>
        <w:rPr>
          <w:rFonts w:eastAsia="Times New Roman" w:cs="Times New Roman"/>
          <w:lang w:eastAsia="en-GB"/>
        </w:rPr>
      </w:pPr>
    </w:p>
    <w:p w:rsidR="008417DA" w:rsidRDefault="008417DA" w:rsidP="0097725D">
      <w:pPr>
        <w:shd w:val="clear" w:color="auto" w:fill="FFFFFF"/>
        <w:spacing w:after="0" w:line="20" w:lineRule="atLeast"/>
        <w:rPr>
          <w:rFonts w:eastAsia="Times New Roman" w:cs="Times New Roman"/>
          <w:lang w:eastAsia="en-GB"/>
        </w:rPr>
      </w:pPr>
      <w:r w:rsidRPr="008417DA">
        <w:rPr>
          <w:rFonts w:eastAsia="Times New Roman" w:cs="Times New Roman"/>
          <w:lang w:eastAsia="en-GB"/>
        </w:rPr>
        <w:t xml:space="preserve">Where the site conditions allow an on site burial strategy may be possible. This involves placing the </w:t>
      </w:r>
      <w:hyperlink r:id="rId16" w:history="1">
        <w:r w:rsidRPr="008417DA">
          <w:rPr>
            <w:rFonts w:eastAsia="Times New Roman" w:cs="Times New Roman"/>
            <w:lang w:eastAsia="en-GB"/>
          </w:rPr>
          <w:t>Japanese Knotweed</w:t>
        </w:r>
      </w:hyperlink>
      <w:r w:rsidRPr="008417DA">
        <w:rPr>
          <w:rFonts w:eastAsia="Times New Roman" w:cs="Times New Roman"/>
          <w:lang w:eastAsia="en-GB"/>
        </w:rPr>
        <w:t xml:space="preserve"> contaminated material at least 5m below the final ground level and capping it with clean material.</w:t>
      </w:r>
    </w:p>
    <w:p w:rsidR="0097725D" w:rsidRPr="008417DA" w:rsidRDefault="0097725D" w:rsidP="0097725D">
      <w:pPr>
        <w:shd w:val="clear" w:color="auto" w:fill="FFFFFF"/>
        <w:spacing w:after="0" w:line="20" w:lineRule="atLeast"/>
        <w:rPr>
          <w:rFonts w:eastAsia="Times New Roman" w:cs="Times New Roman"/>
          <w:lang w:eastAsia="en-GB"/>
        </w:rPr>
      </w:pPr>
    </w:p>
    <w:p w:rsidR="0097725D" w:rsidRPr="00EB434D" w:rsidRDefault="0097725D" w:rsidP="0097725D">
      <w:pPr>
        <w:shd w:val="clear" w:color="auto" w:fill="FFFFFF"/>
        <w:spacing w:after="0" w:line="20" w:lineRule="atLeast"/>
        <w:rPr>
          <w:rFonts w:eastAsia="Times New Roman" w:cs="Times New Roman"/>
          <w:b/>
          <w:bCs/>
          <w:lang w:eastAsia="en-GB"/>
        </w:rPr>
      </w:pPr>
      <w:r>
        <w:rPr>
          <w:rFonts w:eastAsia="Times New Roman" w:cs="Times New Roman"/>
          <w:b/>
          <w:bCs/>
          <w:lang w:eastAsia="en-GB"/>
        </w:rPr>
        <w:t>3c.</w:t>
      </w:r>
      <w:r w:rsidR="008417DA" w:rsidRPr="008417DA">
        <w:rPr>
          <w:rFonts w:eastAsia="Times New Roman" w:cs="Times New Roman"/>
          <w:b/>
          <w:bCs/>
          <w:lang w:eastAsia="en-GB"/>
        </w:rPr>
        <w:t>Remove Japanese Knotweed - Cell Burial</w:t>
      </w:r>
    </w:p>
    <w:p w:rsidR="00EB434D" w:rsidRDefault="00EB434D" w:rsidP="0097725D">
      <w:pPr>
        <w:shd w:val="clear" w:color="auto" w:fill="FFFFFF"/>
        <w:spacing w:after="0" w:line="20" w:lineRule="atLeast"/>
      </w:pPr>
    </w:p>
    <w:p w:rsidR="0097725D" w:rsidRDefault="00E21478" w:rsidP="0097725D">
      <w:pPr>
        <w:shd w:val="clear" w:color="auto" w:fill="FFFFFF"/>
        <w:spacing w:after="0" w:line="20" w:lineRule="atLeast"/>
        <w:rPr>
          <w:rFonts w:eastAsia="Times New Roman" w:cs="Times New Roman"/>
          <w:lang w:eastAsia="en-GB"/>
        </w:rPr>
      </w:pPr>
      <w:hyperlink r:id="rId17" w:history="1">
        <w:r w:rsidR="008417DA" w:rsidRPr="008417DA">
          <w:rPr>
            <w:rFonts w:eastAsia="Times New Roman" w:cs="Times New Roman"/>
            <w:lang w:eastAsia="en-GB"/>
          </w:rPr>
          <w:t>Japanese Knotweed</w:t>
        </w:r>
      </w:hyperlink>
      <w:r w:rsidR="008417DA" w:rsidRPr="008417DA">
        <w:rPr>
          <w:rFonts w:eastAsia="Times New Roman" w:cs="Times New Roman"/>
          <w:lang w:eastAsia="en-GB"/>
        </w:rPr>
        <w:t xml:space="preserve"> Onsite burial is a fast cost effective method of dealing with </w:t>
      </w:r>
      <w:hyperlink r:id="rId18" w:history="1">
        <w:r w:rsidR="008417DA" w:rsidRPr="008417DA">
          <w:rPr>
            <w:rFonts w:eastAsia="Times New Roman" w:cs="Times New Roman"/>
            <w:lang w:eastAsia="en-GB"/>
          </w:rPr>
          <w:t>Japanese Knotweed Infestations</w:t>
        </w:r>
      </w:hyperlink>
      <w:r w:rsidR="008417DA" w:rsidRPr="008417DA">
        <w:rPr>
          <w:rFonts w:eastAsia="Times New Roman" w:cs="Times New Roman"/>
          <w:lang w:eastAsia="en-GB"/>
        </w:rPr>
        <w:t xml:space="preserve">. The constraints to this methodology are site size, water levels and area of development. Within the cell burial programme a pit is dug and lined with a geotextile membrane. All joints within the cell are welded closed. The </w:t>
      </w:r>
      <w:hyperlink r:id="rId19" w:history="1">
        <w:r w:rsidR="008417DA" w:rsidRPr="008417DA">
          <w:rPr>
            <w:rFonts w:eastAsia="Times New Roman" w:cs="Times New Roman"/>
            <w:lang w:eastAsia="en-GB"/>
          </w:rPr>
          <w:t>Japanese Knotweed</w:t>
        </w:r>
      </w:hyperlink>
      <w:r w:rsidR="008417DA" w:rsidRPr="008417DA">
        <w:rPr>
          <w:rFonts w:eastAsia="Times New Roman" w:cs="Times New Roman"/>
          <w:lang w:eastAsia="en-GB"/>
        </w:rPr>
        <w:t xml:space="preserve"> is then excavated under the direction of a highly experienced ECS clerk of works. This is then capped with a cover of geotextile membrane and welded shut, thus creating “The Cell”. A cover of soil is then placed on top of the cell to a depth of approximately 2 metres. This solution is perfect for areas of sites that are not to be piled or built on. Historically clients have built car parks on top of the cells</w:t>
      </w:r>
    </w:p>
    <w:p w:rsidR="0097725D" w:rsidRDefault="0097725D" w:rsidP="0097725D">
      <w:pPr>
        <w:shd w:val="clear" w:color="auto" w:fill="FFFFFF"/>
        <w:spacing w:after="0" w:line="20" w:lineRule="atLeast"/>
        <w:rPr>
          <w:rFonts w:eastAsia="Times New Roman" w:cs="Times New Roman"/>
          <w:lang w:eastAsia="en-GB"/>
        </w:rPr>
      </w:pPr>
    </w:p>
    <w:p w:rsidR="0097725D" w:rsidRPr="00EB434D" w:rsidRDefault="0097725D" w:rsidP="0097725D">
      <w:pPr>
        <w:shd w:val="clear" w:color="auto" w:fill="FFFFFF"/>
        <w:spacing w:after="0" w:line="20" w:lineRule="atLeast"/>
        <w:rPr>
          <w:rFonts w:eastAsia="Times New Roman" w:cs="Times New Roman"/>
          <w:b/>
          <w:bCs/>
          <w:lang w:eastAsia="en-GB"/>
        </w:rPr>
      </w:pPr>
      <w:r>
        <w:rPr>
          <w:rFonts w:eastAsia="Times New Roman" w:cs="Times New Roman"/>
          <w:b/>
          <w:bCs/>
          <w:lang w:eastAsia="en-GB"/>
        </w:rPr>
        <w:t>3d.</w:t>
      </w:r>
      <w:r w:rsidR="008417DA" w:rsidRPr="008417DA">
        <w:rPr>
          <w:rFonts w:eastAsia="Times New Roman" w:cs="Times New Roman"/>
          <w:b/>
          <w:bCs/>
          <w:lang w:eastAsia="en-GB"/>
        </w:rPr>
        <w:t xml:space="preserve">Remove Japanese Knotweed - On-site Translocation </w:t>
      </w:r>
    </w:p>
    <w:p w:rsidR="00EB434D" w:rsidRDefault="00EB434D" w:rsidP="0097725D">
      <w:pPr>
        <w:shd w:val="clear" w:color="auto" w:fill="FFFFFF"/>
        <w:spacing w:after="0" w:line="20" w:lineRule="atLeast"/>
        <w:rPr>
          <w:rFonts w:eastAsia="Times New Roman" w:cs="Times New Roman"/>
          <w:lang w:eastAsia="en-GB"/>
        </w:rPr>
      </w:pPr>
    </w:p>
    <w:p w:rsidR="008417DA" w:rsidRDefault="008417DA" w:rsidP="0097725D">
      <w:pPr>
        <w:shd w:val="clear" w:color="auto" w:fill="FFFFFF"/>
        <w:spacing w:after="0" w:line="20" w:lineRule="atLeast"/>
        <w:rPr>
          <w:rFonts w:eastAsia="Times New Roman" w:cs="Times New Roman"/>
          <w:lang w:eastAsia="en-GB"/>
        </w:rPr>
      </w:pPr>
      <w:r w:rsidRPr="008417DA">
        <w:rPr>
          <w:rFonts w:eastAsia="Times New Roman" w:cs="Times New Roman"/>
          <w:lang w:eastAsia="en-GB"/>
        </w:rPr>
        <w:t xml:space="preserve">Soil can be excavated from the contaminated area and moved to a more convenient area on the site where it can be stockpiled on a geo-textile membrane where the </w:t>
      </w:r>
      <w:hyperlink r:id="rId20" w:history="1">
        <w:r w:rsidRPr="008417DA">
          <w:rPr>
            <w:rFonts w:eastAsia="Times New Roman" w:cs="Times New Roman"/>
            <w:lang w:eastAsia="en-GB"/>
          </w:rPr>
          <w:t>Japanese Knotweed</w:t>
        </w:r>
      </w:hyperlink>
      <w:r w:rsidRPr="008417DA">
        <w:rPr>
          <w:rFonts w:eastAsia="Times New Roman" w:cs="Times New Roman"/>
          <w:lang w:eastAsia="en-GB"/>
        </w:rPr>
        <w:t xml:space="preserve"> can be allowed to grow normally then herbicidally treated. Once eradication has been completed the soil can then be reintroduced and used normally on the site. This method reduces the environmental and economic problems of the dig and dump strategy.</w:t>
      </w:r>
    </w:p>
    <w:p w:rsidR="0097725D" w:rsidRDefault="0097725D" w:rsidP="0097725D">
      <w:pPr>
        <w:shd w:val="clear" w:color="auto" w:fill="FFFFFF"/>
        <w:spacing w:after="0" w:line="20" w:lineRule="atLeast"/>
        <w:rPr>
          <w:rFonts w:eastAsia="Times New Roman" w:cs="Times New Roman"/>
          <w:lang w:eastAsia="en-GB"/>
        </w:rPr>
      </w:pPr>
    </w:p>
    <w:p w:rsidR="00E174EE" w:rsidRDefault="00E174EE" w:rsidP="00E174EE"/>
    <w:p w:rsidR="00EB434D" w:rsidRPr="00E174EE" w:rsidRDefault="00EB434D" w:rsidP="00E174EE"/>
    <w:sectPr w:rsidR="00EB434D" w:rsidRPr="00E174EE" w:rsidSect="002A296C">
      <w:headerReference w:type="default" r:id="rId21"/>
      <w:footerReference w:type="default" r:id="rId22"/>
      <w:pgSz w:w="11906" w:h="16838"/>
      <w:pgMar w:top="1134" w:right="1440" w:bottom="1440" w:left="1440" w:header="708" w:footer="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4E" w:rsidRDefault="002D014E" w:rsidP="00B24021">
      <w:pPr>
        <w:spacing w:after="0" w:line="240" w:lineRule="auto"/>
      </w:pPr>
      <w:r>
        <w:separator/>
      </w:r>
    </w:p>
  </w:endnote>
  <w:endnote w:type="continuationSeparator" w:id="0">
    <w:p w:rsidR="002D014E" w:rsidRDefault="002D014E" w:rsidP="00B2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6C" w:rsidRDefault="002A296C">
    <w:pPr>
      <w:pStyle w:val="Footer"/>
    </w:pPr>
    <w:r>
      <w:rPr>
        <w:noProof/>
        <w:lang w:eastAsia="en-GB"/>
      </w:rPr>
      <w:drawing>
        <wp:inline distT="0" distB="0" distL="0" distR="0">
          <wp:extent cx="6325716" cy="685800"/>
          <wp:effectExtent l="19050" t="0" r="0" b="0"/>
          <wp:docPr id="18" name="Picture 7" descr="Gavin Jones foo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vin Jones footer.bmp"/>
                  <pic:cNvPicPr>
                    <a:picLocks noChangeAspect="1" noChangeArrowheads="1"/>
                  </pic:cNvPicPr>
                </pic:nvPicPr>
                <pic:blipFill>
                  <a:blip r:embed="rId1"/>
                  <a:srcRect/>
                  <a:stretch>
                    <a:fillRect/>
                  </a:stretch>
                </pic:blipFill>
                <pic:spPr bwMode="auto">
                  <a:xfrm>
                    <a:off x="0" y="0"/>
                    <a:ext cx="6361514" cy="68968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4E" w:rsidRDefault="002D014E" w:rsidP="00B24021">
      <w:pPr>
        <w:spacing w:after="0" w:line="240" w:lineRule="auto"/>
      </w:pPr>
      <w:r>
        <w:separator/>
      </w:r>
    </w:p>
  </w:footnote>
  <w:footnote w:type="continuationSeparator" w:id="0">
    <w:p w:rsidR="002D014E" w:rsidRDefault="002D014E" w:rsidP="00B2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21" w:rsidRDefault="00B24021">
    <w:pPr>
      <w:pStyle w:val="Header"/>
    </w:pPr>
    <w:r>
      <w:rPr>
        <w:noProof/>
        <w:lang w:eastAsia="en-GB"/>
      </w:rPr>
      <w:drawing>
        <wp:anchor distT="0" distB="0" distL="0" distR="0" simplePos="0" relativeHeight="251658240" behindDoc="0" locked="0" layoutInCell="1" allowOverlap="0">
          <wp:simplePos x="0" y="0"/>
          <wp:positionH relativeFrom="column">
            <wp:posOffset>4238625</wp:posOffset>
          </wp:positionH>
          <wp:positionV relativeFrom="line">
            <wp:posOffset>-230505</wp:posOffset>
          </wp:positionV>
          <wp:extent cx="2105025" cy="704850"/>
          <wp:effectExtent l="19050" t="0" r="9525" b="0"/>
          <wp:wrapSquare wrapText="bothSides"/>
          <wp:docPr id="2" name="IMG1" descr="imagef31088.JPG@fc5d3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imagef31088.JPG@fc5d3ef0"/>
                  <pic:cNvPicPr>
                    <a:picLocks noChangeAspect="1" noChangeArrowheads="1"/>
                  </pic:cNvPicPr>
                </pic:nvPicPr>
                <pic:blipFill>
                  <a:blip r:embed="rId1"/>
                  <a:srcRect/>
                  <a:stretch>
                    <a:fillRect/>
                  </a:stretch>
                </pic:blipFill>
                <pic:spPr bwMode="auto">
                  <a:xfrm>
                    <a:off x="0" y="0"/>
                    <a:ext cx="2105025" cy="704850"/>
                  </a:xfrm>
                  <a:prstGeom prst="rect">
                    <a:avLst/>
                  </a:prstGeom>
                  <a:noFill/>
                </pic:spPr>
              </pic:pic>
            </a:graphicData>
          </a:graphic>
        </wp:anchor>
      </w:drawing>
    </w:r>
  </w:p>
  <w:p w:rsidR="00B24021" w:rsidRDefault="00B24021">
    <w:pPr>
      <w:pStyle w:val="Header"/>
    </w:pPr>
  </w:p>
  <w:p w:rsidR="00B24021" w:rsidRDefault="00B2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441C"/>
    <w:multiLevelType w:val="multilevel"/>
    <w:tmpl w:val="485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33D08"/>
    <w:multiLevelType w:val="hybridMultilevel"/>
    <w:tmpl w:val="5808BDDE"/>
    <w:lvl w:ilvl="0" w:tplc="5ADAE39C">
      <w:start w:val="1"/>
      <w:numFmt w:val="decimal"/>
      <w:lvlText w:val="%1."/>
      <w:lvlJc w:val="left"/>
      <w:pPr>
        <w:ind w:left="720" w:hanging="360"/>
      </w:pPr>
      <w:rPr>
        <w:rFonts w:cs="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B644EB"/>
    <w:multiLevelType w:val="multilevel"/>
    <w:tmpl w:val="3638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21"/>
    <w:rsid w:val="000265F8"/>
    <w:rsid w:val="000E28F7"/>
    <w:rsid w:val="00132487"/>
    <w:rsid w:val="001A4E4E"/>
    <w:rsid w:val="002A296C"/>
    <w:rsid w:val="002D014E"/>
    <w:rsid w:val="003C3033"/>
    <w:rsid w:val="00414909"/>
    <w:rsid w:val="00480A1F"/>
    <w:rsid w:val="007422B2"/>
    <w:rsid w:val="008417DA"/>
    <w:rsid w:val="00866A6C"/>
    <w:rsid w:val="00870E9E"/>
    <w:rsid w:val="00874655"/>
    <w:rsid w:val="008E7048"/>
    <w:rsid w:val="0097725D"/>
    <w:rsid w:val="009A4C54"/>
    <w:rsid w:val="00A373D1"/>
    <w:rsid w:val="00B24021"/>
    <w:rsid w:val="00B467A4"/>
    <w:rsid w:val="00B94D29"/>
    <w:rsid w:val="00CB26AD"/>
    <w:rsid w:val="00D755A1"/>
    <w:rsid w:val="00E1268C"/>
    <w:rsid w:val="00E174EE"/>
    <w:rsid w:val="00E21478"/>
    <w:rsid w:val="00EB434D"/>
    <w:rsid w:val="00F64371"/>
    <w:rsid w:val="00F7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71"/>
  </w:style>
  <w:style w:type="paragraph" w:styleId="Heading1">
    <w:name w:val="heading 1"/>
    <w:basedOn w:val="Normal"/>
    <w:link w:val="Heading1Char"/>
    <w:uiPriority w:val="9"/>
    <w:qFormat/>
    <w:rsid w:val="00B24021"/>
    <w:pPr>
      <w:spacing w:before="100" w:beforeAutospacing="1" w:after="100" w:afterAutospacing="1" w:line="240" w:lineRule="auto"/>
      <w:outlineLvl w:val="0"/>
    </w:pPr>
    <w:rPr>
      <w:rFonts w:ascii="Verdana" w:eastAsia="Times New Roman" w:hAnsi="Verdana" w:cs="Times New Roman"/>
      <w:b/>
      <w:bCs/>
      <w:color w:val="80A50A"/>
      <w:kern w:val="36"/>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21"/>
    <w:rPr>
      <w:rFonts w:ascii="Verdana" w:eastAsia="Times New Roman" w:hAnsi="Verdana" w:cs="Times New Roman"/>
      <w:b/>
      <w:bCs/>
      <w:color w:val="80A50A"/>
      <w:kern w:val="36"/>
      <w:sz w:val="39"/>
      <w:szCs w:val="39"/>
      <w:lang w:eastAsia="en-GB"/>
    </w:rPr>
  </w:style>
  <w:style w:type="paragraph" w:styleId="NormalWeb">
    <w:name w:val="Normal (Web)"/>
    <w:basedOn w:val="Normal"/>
    <w:uiPriority w:val="99"/>
    <w:unhideWhenUsed/>
    <w:rsid w:val="00B240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21"/>
    <w:rPr>
      <w:rFonts w:ascii="Tahoma" w:hAnsi="Tahoma" w:cs="Tahoma"/>
      <w:sz w:val="16"/>
      <w:szCs w:val="16"/>
    </w:rPr>
  </w:style>
  <w:style w:type="paragraph" w:styleId="Header">
    <w:name w:val="header"/>
    <w:basedOn w:val="Normal"/>
    <w:link w:val="HeaderChar"/>
    <w:uiPriority w:val="99"/>
    <w:semiHidden/>
    <w:unhideWhenUsed/>
    <w:rsid w:val="00B240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4021"/>
  </w:style>
  <w:style w:type="paragraph" w:styleId="Footer">
    <w:name w:val="footer"/>
    <w:basedOn w:val="Normal"/>
    <w:link w:val="FooterChar"/>
    <w:uiPriority w:val="99"/>
    <w:semiHidden/>
    <w:unhideWhenUsed/>
    <w:rsid w:val="00B240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4021"/>
  </w:style>
  <w:style w:type="character" w:styleId="Strong">
    <w:name w:val="Strong"/>
    <w:basedOn w:val="DefaultParagraphFont"/>
    <w:qFormat/>
    <w:rsid w:val="008417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71"/>
  </w:style>
  <w:style w:type="paragraph" w:styleId="Heading1">
    <w:name w:val="heading 1"/>
    <w:basedOn w:val="Normal"/>
    <w:link w:val="Heading1Char"/>
    <w:uiPriority w:val="9"/>
    <w:qFormat/>
    <w:rsid w:val="00B24021"/>
    <w:pPr>
      <w:spacing w:before="100" w:beforeAutospacing="1" w:after="100" w:afterAutospacing="1" w:line="240" w:lineRule="auto"/>
      <w:outlineLvl w:val="0"/>
    </w:pPr>
    <w:rPr>
      <w:rFonts w:ascii="Verdana" w:eastAsia="Times New Roman" w:hAnsi="Verdana" w:cs="Times New Roman"/>
      <w:b/>
      <w:bCs/>
      <w:color w:val="80A50A"/>
      <w:kern w:val="36"/>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21"/>
    <w:rPr>
      <w:rFonts w:ascii="Verdana" w:eastAsia="Times New Roman" w:hAnsi="Verdana" w:cs="Times New Roman"/>
      <w:b/>
      <w:bCs/>
      <w:color w:val="80A50A"/>
      <w:kern w:val="36"/>
      <w:sz w:val="39"/>
      <w:szCs w:val="39"/>
      <w:lang w:eastAsia="en-GB"/>
    </w:rPr>
  </w:style>
  <w:style w:type="paragraph" w:styleId="NormalWeb">
    <w:name w:val="Normal (Web)"/>
    <w:basedOn w:val="Normal"/>
    <w:uiPriority w:val="99"/>
    <w:unhideWhenUsed/>
    <w:rsid w:val="00B240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21"/>
    <w:rPr>
      <w:rFonts w:ascii="Tahoma" w:hAnsi="Tahoma" w:cs="Tahoma"/>
      <w:sz w:val="16"/>
      <w:szCs w:val="16"/>
    </w:rPr>
  </w:style>
  <w:style w:type="paragraph" w:styleId="Header">
    <w:name w:val="header"/>
    <w:basedOn w:val="Normal"/>
    <w:link w:val="HeaderChar"/>
    <w:uiPriority w:val="99"/>
    <w:semiHidden/>
    <w:unhideWhenUsed/>
    <w:rsid w:val="00B240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4021"/>
  </w:style>
  <w:style w:type="paragraph" w:styleId="Footer">
    <w:name w:val="footer"/>
    <w:basedOn w:val="Normal"/>
    <w:link w:val="FooterChar"/>
    <w:uiPriority w:val="99"/>
    <w:semiHidden/>
    <w:unhideWhenUsed/>
    <w:rsid w:val="00B240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4021"/>
  </w:style>
  <w:style w:type="character" w:styleId="Strong">
    <w:name w:val="Strong"/>
    <w:basedOn w:val="DefaultParagraphFont"/>
    <w:qFormat/>
    <w:rsid w:val="00841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28">
      <w:bodyDiv w:val="1"/>
      <w:marLeft w:val="0"/>
      <w:marRight w:val="0"/>
      <w:marTop w:val="0"/>
      <w:marBottom w:val="0"/>
      <w:divBdr>
        <w:top w:val="none" w:sz="0" w:space="0" w:color="auto"/>
        <w:left w:val="none" w:sz="0" w:space="0" w:color="auto"/>
        <w:bottom w:val="none" w:sz="0" w:space="0" w:color="auto"/>
        <w:right w:val="none" w:sz="0" w:space="0" w:color="auto"/>
      </w:divBdr>
    </w:div>
    <w:div w:id="109666873">
      <w:bodyDiv w:val="1"/>
      <w:marLeft w:val="0"/>
      <w:marRight w:val="0"/>
      <w:marTop w:val="0"/>
      <w:marBottom w:val="0"/>
      <w:divBdr>
        <w:top w:val="none" w:sz="0" w:space="0" w:color="auto"/>
        <w:left w:val="none" w:sz="0" w:space="0" w:color="auto"/>
        <w:bottom w:val="none" w:sz="0" w:space="0" w:color="auto"/>
        <w:right w:val="none" w:sz="0" w:space="0" w:color="auto"/>
      </w:divBdr>
      <w:divsChild>
        <w:div w:id="667176859">
          <w:marLeft w:val="0"/>
          <w:marRight w:val="0"/>
          <w:marTop w:val="0"/>
          <w:marBottom w:val="0"/>
          <w:divBdr>
            <w:top w:val="none" w:sz="0" w:space="0" w:color="auto"/>
            <w:left w:val="none" w:sz="0" w:space="0" w:color="auto"/>
            <w:bottom w:val="none" w:sz="0" w:space="0" w:color="auto"/>
            <w:right w:val="none" w:sz="0" w:space="0" w:color="auto"/>
          </w:divBdr>
          <w:divsChild>
            <w:div w:id="1277787876">
              <w:marLeft w:val="0"/>
              <w:marRight w:val="0"/>
              <w:marTop w:val="0"/>
              <w:marBottom w:val="0"/>
              <w:divBdr>
                <w:top w:val="none" w:sz="0" w:space="0" w:color="auto"/>
                <w:left w:val="none" w:sz="0" w:space="0" w:color="auto"/>
                <w:bottom w:val="none" w:sz="0" w:space="0" w:color="auto"/>
                <w:right w:val="none" w:sz="0" w:space="0" w:color="auto"/>
              </w:divBdr>
              <w:divsChild>
                <w:div w:id="1187871511">
                  <w:marLeft w:val="0"/>
                  <w:marRight w:val="0"/>
                  <w:marTop w:val="0"/>
                  <w:marBottom w:val="300"/>
                  <w:divBdr>
                    <w:top w:val="none" w:sz="0" w:space="0" w:color="auto"/>
                    <w:left w:val="single" w:sz="6" w:space="15" w:color="EFEFEF"/>
                    <w:bottom w:val="none" w:sz="0" w:space="0" w:color="auto"/>
                    <w:right w:val="none" w:sz="0" w:space="0" w:color="auto"/>
                  </w:divBdr>
                </w:div>
              </w:divsChild>
            </w:div>
          </w:divsChild>
        </w:div>
      </w:divsChild>
    </w:div>
    <w:div w:id="311250962">
      <w:bodyDiv w:val="1"/>
      <w:marLeft w:val="0"/>
      <w:marRight w:val="0"/>
      <w:marTop w:val="0"/>
      <w:marBottom w:val="0"/>
      <w:divBdr>
        <w:top w:val="none" w:sz="0" w:space="0" w:color="auto"/>
        <w:left w:val="none" w:sz="0" w:space="0" w:color="auto"/>
        <w:bottom w:val="none" w:sz="0" w:space="0" w:color="auto"/>
        <w:right w:val="none" w:sz="0" w:space="0" w:color="auto"/>
      </w:divBdr>
      <w:divsChild>
        <w:div w:id="1148476523">
          <w:marLeft w:val="0"/>
          <w:marRight w:val="0"/>
          <w:marTop w:val="0"/>
          <w:marBottom w:val="0"/>
          <w:divBdr>
            <w:top w:val="none" w:sz="0" w:space="0" w:color="auto"/>
            <w:left w:val="none" w:sz="0" w:space="0" w:color="auto"/>
            <w:bottom w:val="none" w:sz="0" w:space="0" w:color="auto"/>
            <w:right w:val="none" w:sz="0" w:space="0" w:color="auto"/>
          </w:divBdr>
          <w:divsChild>
            <w:div w:id="1995983806">
              <w:marLeft w:val="0"/>
              <w:marRight w:val="0"/>
              <w:marTop w:val="0"/>
              <w:marBottom w:val="0"/>
              <w:divBdr>
                <w:top w:val="none" w:sz="0" w:space="0" w:color="auto"/>
                <w:left w:val="none" w:sz="0" w:space="0" w:color="auto"/>
                <w:bottom w:val="none" w:sz="0" w:space="0" w:color="auto"/>
                <w:right w:val="none" w:sz="0" w:space="0" w:color="auto"/>
              </w:divBdr>
              <w:divsChild>
                <w:div w:id="2060669010">
                  <w:marLeft w:val="0"/>
                  <w:marRight w:val="0"/>
                  <w:marTop w:val="0"/>
                  <w:marBottom w:val="430"/>
                  <w:divBdr>
                    <w:top w:val="none" w:sz="0" w:space="0" w:color="auto"/>
                    <w:left w:val="single" w:sz="8" w:space="22" w:color="EFEFEF"/>
                    <w:bottom w:val="none" w:sz="0" w:space="0" w:color="auto"/>
                    <w:right w:val="none" w:sz="0" w:space="0" w:color="auto"/>
                  </w:divBdr>
                </w:div>
              </w:divsChild>
            </w:div>
          </w:divsChild>
        </w:div>
      </w:divsChild>
    </w:div>
    <w:div w:id="956180441">
      <w:bodyDiv w:val="1"/>
      <w:marLeft w:val="0"/>
      <w:marRight w:val="0"/>
      <w:marTop w:val="0"/>
      <w:marBottom w:val="0"/>
      <w:divBdr>
        <w:top w:val="none" w:sz="0" w:space="0" w:color="auto"/>
        <w:left w:val="none" w:sz="0" w:space="0" w:color="auto"/>
        <w:bottom w:val="none" w:sz="0" w:space="0" w:color="auto"/>
        <w:right w:val="none" w:sz="0" w:space="0" w:color="auto"/>
      </w:divBdr>
      <w:divsChild>
        <w:div w:id="740176367">
          <w:marLeft w:val="0"/>
          <w:marRight w:val="0"/>
          <w:marTop w:val="0"/>
          <w:marBottom w:val="0"/>
          <w:divBdr>
            <w:top w:val="none" w:sz="0" w:space="0" w:color="auto"/>
            <w:left w:val="none" w:sz="0" w:space="0" w:color="auto"/>
            <w:bottom w:val="none" w:sz="0" w:space="0" w:color="auto"/>
            <w:right w:val="none" w:sz="0" w:space="0" w:color="auto"/>
          </w:divBdr>
          <w:divsChild>
            <w:div w:id="859245123">
              <w:marLeft w:val="0"/>
              <w:marRight w:val="0"/>
              <w:marTop w:val="0"/>
              <w:marBottom w:val="0"/>
              <w:divBdr>
                <w:top w:val="none" w:sz="0" w:space="0" w:color="auto"/>
                <w:left w:val="none" w:sz="0" w:space="0" w:color="auto"/>
                <w:bottom w:val="none" w:sz="0" w:space="0" w:color="auto"/>
                <w:right w:val="none" w:sz="0" w:space="0" w:color="auto"/>
              </w:divBdr>
              <w:divsChild>
                <w:div w:id="2046715572">
                  <w:marLeft w:val="0"/>
                  <w:marRight w:val="0"/>
                  <w:marTop w:val="0"/>
                  <w:marBottom w:val="0"/>
                  <w:divBdr>
                    <w:top w:val="none" w:sz="0" w:space="0" w:color="auto"/>
                    <w:left w:val="none" w:sz="0" w:space="0" w:color="auto"/>
                    <w:bottom w:val="none" w:sz="0" w:space="0" w:color="auto"/>
                    <w:right w:val="none" w:sz="0" w:space="0" w:color="auto"/>
                  </w:divBdr>
                  <w:divsChild>
                    <w:div w:id="1780680237">
                      <w:marLeft w:val="0"/>
                      <w:marRight w:val="0"/>
                      <w:marTop w:val="0"/>
                      <w:marBottom w:val="430"/>
                      <w:divBdr>
                        <w:top w:val="none" w:sz="0" w:space="0" w:color="auto"/>
                        <w:left w:val="single" w:sz="8" w:space="22" w:color="EFEFEF"/>
                        <w:bottom w:val="none" w:sz="0" w:space="0" w:color="auto"/>
                        <w:right w:val="none" w:sz="0" w:space="0" w:color="auto"/>
                      </w:divBdr>
                    </w:div>
                  </w:divsChild>
                </w:div>
              </w:divsChild>
            </w:div>
          </w:divsChild>
        </w:div>
      </w:divsChild>
    </w:div>
    <w:div w:id="2142839565">
      <w:bodyDiv w:val="1"/>
      <w:marLeft w:val="0"/>
      <w:marRight w:val="0"/>
      <w:marTop w:val="0"/>
      <w:marBottom w:val="0"/>
      <w:divBdr>
        <w:top w:val="none" w:sz="0" w:space="0" w:color="auto"/>
        <w:left w:val="none" w:sz="0" w:space="0" w:color="auto"/>
        <w:bottom w:val="none" w:sz="0" w:space="0" w:color="auto"/>
        <w:right w:val="none" w:sz="0" w:space="0" w:color="auto"/>
      </w:divBdr>
      <w:divsChild>
        <w:div w:id="1332834639">
          <w:marLeft w:val="0"/>
          <w:marRight w:val="0"/>
          <w:marTop w:val="0"/>
          <w:marBottom w:val="0"/>
          <w:divBdr>
            <w:top w:val="none" w:sz="0" w:space="0" w:color="auto"/>
            <w:left w:val="none" w:sz="0" w:space="0" w:color="auto"/>
            <w:bottom w:val="none" w:sz="0" w:space="0" w:color="auto"/>
            <w:right w:val="none" w:sz="0" w:space="0" w:color="auto"/>
          </w:divBdr>
          <w:divsChild>
            <w:div w:id="352804409">
              <w:marLeft w:val="0"/>
              <w:marRight w:val="0"/>
              <w:marTop w:val="0"/>
              <w:marBottom w:val="0"/>
              <w:divBdr>
                <w:top w:val="none" w:sz="0" w:space="0" w:color="auto"/>
                <w:left w:val="none" w:sz="0" w:space="0" w:color="auto"/>
                <w:bottom w:val="none" w:sz="0" w:space="0" w:color="auto"/>
                <w:right w:val="none" w:sz="0" w:space="0" w:color="auto"/>
              </w:divBdr>
              <w:divsChild>
                <w:div w:id="1785880370">
                  <w:marLeft w:val="0"/>
                  <w:marRight w:val="0"/>
                  <w:marTop w:val="0"/>
                  <w:marBottom w:val="300"/>
                  <w:divBdr>
                    <w:top w:val="none" w:sz="0" w:space="0" w:color="auto"/>
                    <w:left w:val="single" w:sz="6" w:space="15" w:color="EFEFEF"/>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control.co.uk/" TargetMode="External"/><Relationship Id="rId13" Type="http://schemas.openxmlformats.org/officeDocument/2006/relationships/image" Target="media/image1.jpeg"/><Relationship Id="rId18" Type="http://schemas.openxmlformats.org/officeDocument/2006/relationships/hyperlink" Target="http://www.ecocontrol.co.uk/"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cocontrol.co.uk/" TargetMode="External"/><Relationship Id="rId17" Type="http://schemas.openxmlformats.org/officeDocument/2006/relationships/hyperlink" Target="http://www.ecocontrol.co.uk/"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ecocontrol.co.uk/" TargetMode="External"/><Relationship Id="rId20" Type="http://schemas.openxmlformats.org/officeDocument/2006/relationships/hyperlink" Target="http://www.ecocontrol.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control.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ocontrol.co.uk/eradication-services.asp" TargetMode="External"/><Relationship Id="rId23" Type="http://schemas.openxmlformats.org/officeDocument/2006/relationships/fontTable" Target="fontTable.xml"/><Relationship Id="rId10" Type="http://schemas.openxmlformats.org/officeDocument/2006/relationships/hyperlink" Target="http://www.ecocontrol.co.uk/" TargetMode="External"/><Relationship Id="rId19" Type="http://schemas.openxmlformats.org/officeDocument/2006/relationships/hyperlink" Target="http://www.ecocontrol.co.uk/" TargetMode="External"/><Relationship Id="rId4" Type="http://schemas.openxmlformats.org/officeDocument/2006/relationships/settings" Target="settings.xml"/><Relationship Id="rId9" Type="http://schemas.openxmlformats.org/officeDocument/2006/relationships/hyperlink" Target="http://www.ecocontrol.co.uk/" TargetMode="Externa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21744FB65BF469168C4FDA599CAE8" ma:contentTypeVersion="1" ma:contentTypeDescription="Create a new document." ma:contentTypeScope="" ma:versionID="d58dd0db4d9c312d756cad966bb40d0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D927EF-B714-4FDD-BA55-9BF54AE7C8EC}"/>
</file>

<file path=customXml/itemProps2.xml><?xml version="1.0" encoding="utf-8"?>
<ds:datastoreItem xmlns:ds="http://schemas.openxmlformats.org/officeDocument/2006/customXml" ds:itemID="{E23303C7-93FB-450E-8280-19305AE74D6E}"/>
</file>

<file path=customXml/itemProps3.xml><?xml version="1.0" encoding="utf-8"?>
<ds:datastoreItem xmlns:ds="http://schemas.openxmlformats.org/officeDocument/2006/customXml" ds:itemID="{CF47CA01-A6C7-4239-ABCD-822D445DE638}"/>
</file>

<file path=docProps/app.xml><?xml version="1.0" encoding="utf-8"?>
<Properties xmlns="http://schemas.openxmlformats.org/officeDocument/2006/extended-properties" xmlns:vt="http://schemas.openxmlformats.org/officeDocument/2006/docPropsVTypes">
  <Template>82A5BEE0.dotm</Template>
  <TotalTime>0</TotalTime>
  <Pages>3</Pages>
  <Words>1014</Words>
  <Characters>5785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dc:creator>
  <cp:lastModifiedBy>Administrator</cp:lastModifiedBy>
  <cp:revision>2</cp:revision>
  <cp:lastPrinted>2013-01-29T12:23:00Z</cp:lastPrinted>
  <dcterms:created xsi:type="dcterms:W3CDTF">2016-05-24T08:53:00Z</dcterms:created>
  <dcterms:modified xsi:type="dcterms:W3CDTF">2016-05-24T08:53:00Z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0x010100FAF21744FB65BF469168C4FDA599CAE8</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