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71E8B" w14:textId="77777777" w:rsidR="008C1331" w:rsidRDefault="008C1331">
      <w:pPr>
        <w:pStyle w:val="BodyText"/>
        <w:spacing w:before="170"/>
        <w:rPr>
          <w:rFonts w:ascii="Times New Roman"/>
          <w:sz w:val="20"/>
        </w:rPr>
      </w:pPr>
    </w:p>
    <w:p w14:paraId="27AB93AA" w14:textId="77777777" w:rsidR="008C1331" w:rsidRDefault="008C1331">
      <w:pPr>
        <w:pStyle w:val="BodyText"/>
        <w:rPr>
          <w:rFonts w:ascii="Times New Roman"/>
          <w:sz w:val="20"/>
        </w:rPr>
        <w:sectPr w:rsidR="008C1331">
          <w:type w:val="continuous"/>
          <w:pgSz w:w="12240" w:h="15840"/>
          <w:pgMar w:top="1240" w:right="1080" w:bottom="280" w:left="720" w:header="720" w:footer="720" w:gutter="0"/>
          <w:cols w:space="720"/>
        </w:sectPr>
      </w:pPr>
    </w:p>
    <w:p w14:paraId="7C4C9A13" w14:textId="77777777" w:rsidR="008C1331" w:rsidRDefault="008C1331">
      <w:pPr>
        <w:pStyle w:val="BodyText"/>
        <w:rPr>
          <w:rFonts w:ascii="Times New Roman"/>
        </w:rPr>
      </w:pPr>
    </w:p>
    <w:p w14:paraId="21BFC962" w14:textId="77777777" w:rsidR="008C1331" w:rsidRDefault="008C1331">
      <w:pPr>
        <w:pStyle w:val="BodyText"/>
        <w:rPr>
          <w:rFonts w:ascii="Times New Roman"/>
        </w:rPr>
      </w:pPr>
    </w:p>
    <w:p w14:paraId="559D7F74" w14:textId="77777777" w:rsidR="008C1331" w:rsidRDefault="008C1331">
      <w:pPr>
        <w:pStyle w:val="BodyText"/>
        <w:rPr>
          <w:rFonts w:ascii="Times New Roman"/>
        </w:rPr>
      </w:pPr>
    </w:p>
    <w:p w14:paraId="162F7097" w14:textId="77777777" w:rsidR="008C1331" w:rsidRDefault="008C1331">
      <w:pPr>
        <w:pStyle w:val="BodyText"/>
        <w:rPr>
          <w:rFonts w:ascii="Times New Roman"/>
        </w:rPr>
      </w:pPr>
    </w:p>
    <w:p w14:paraId="34FF1677" w14:textId="77777777" w:rsidR="008C1331" w:rsidRDefault="008C1331">
      <w:pPr>
        <w:pStyle w:val="BodyText"/>
        <w:spacing w:before="12"/>
        <w:rPr>
          <w:rFonts w:ascii="Times New Roman"/>
        </w:rPr>
      </w:pPr>
    </w:p>
    <w:p w14:paraId="390DA341" w14:textId="77777777" w:rsidR="008C1331" w:rsidRDefault="0052555D">
      <w:pPr>
        <w:pStyle w:val="ListParagraph"/>
        <w:numPr>
          <w:ilvl w:val="0"/>
          <w:numId w:val="2"/>
        </w:numPr>
        <w:tabs>
          <w:tab w:val="left" w:pos="574"/>
        </w:tabs>
        <w:spacing w:before="1"/>
        <w:ind w:left="574" w:hanging="220"/>
        <w:rPr>
          <w:b/>
        </w:rPr>
      </w:pPr>
      <w:r>
        <w:rPr>
          <w:b/>
          <w:noProof/>
        </w:rPr>
        <w:drawing>
          <wp:anchor distT="0" distB="0" distL="0" distR="0" simplePos="0" relativeHeight="15729152" behindDoc="0" locked="0" layoutInCell="1" allowOverlap="1" wp14:anchorId="1150B2A2" wp14:editId="5FE19D48">
            <wp:simplePos x="0" y="0"/>
            <wp:positionH relativeFrom="page">
              <wp:posOffset>688975</wp:posOffset>
            </wp:positionH>
            <wp:positionV relativeFrom="paragraph">
              <wp:posOffset>-1062782</wp:posOffset>
            </wp:positionV>
            <wp:extent cx="2974721" cy="865631"/>
            <wp:effectExtent l="0" t="0" r="0" b="0"/>
            <wp:wrapNone/>
            <wp:docPr id="1" name="Image 1" descr="P8L1TB1inTB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8L1TB1inTB1"/>
                    <pic:cNvPicPr/>
                  </pic:nvPicPr>
                  <pic:blipFill>
                    <a:blip r:embed="rId5" cstate="print"/>
                    <a:stretch>
                      <a:fillRect/>
                    </a:stretch>
                  </pic:blipFill>
                  <pic:spPr>
                    <a:xfrm>
                      <a:off x="0" y="0"/>
                      <a:ext cx="2974721" cy="865631"/>
                    </a:xfrm>
                    <a:prstGeom prst="rect">
                      <a:avLst/>
                    </a:prstGeom>
                  </pic:spPr>
                </pic:pic>
              </a:graphicData>
            </a:graphic>
          </wp:anchor>
        </w:drawing>
      </w:r>
      <w:r>
        <w:rPr>
          <w:b/>
          <w:spacing w:val="-2"/>
        </w:rPr>
        <w:t>ELIGIBILITY</w:t>
      </w:r>
      <w:r>
        <w:rPr>
          <w:b/>
          <w:spacing w:val="7"/>
        </w:rPr>
        <w:t xml:space="preserve"> </w:t>
      </w:r>
      <w:r>
        <w:rPr>
          <w:b/>
          <w:spacing w:val="-2"/>
        </w:rPr>
        <w:t>CRITERIA</w:t>
      </w:r>
    </w:p>
    <w:p w14:paraId="5B3CCE27" w14:textId="77777777" w:rsidR="008C1331" w:rsidRDefault="0052555D">
      <w:pPr>
        <w:pStyle w:val="Heading1"/>
        <w:ind w:left="1448"/>
      </w:pPr>
      <w:r>
        <w:rPr>
          <w:b w:val="0"/>
        </w:rPr>
        <w:br w:type="column"/>
      </w:r>
      <w:r>
        <w:rPr>
          <w:spacing w:val="-4"/>
          <w:u w:val="single"/>
        </w:rPr>
        <w:t>CLEARING</w:t>
      </w:r>
      <w:r>
        <w:rPr>
          <w:spacing w:val="2"/>
          <w:u w:val="single"/>
        </w:rPr>
        <w:t xml:space="preserve"> </w:t>
      </w:r>
      <w:r>
        <w:rPr>
          <w:spacing w:val="-2"/>
          <w:u w:val="single"/>
        </w:rPr>
        <w:t>BURSARY</w:t>
      </w:r>
    </w:p>
    <w:p w14:paraId="7070A263" w14:textId="67558647" w:rsidR="008C1331" w:rsidRDefault="0052555D" w:rsidP="00F778F5">
      <w:pPr>
        <w:spacing w:before="160"/>
        <w:ind w:left="354"/>
        <w:rPr>
          <w:b/>
          <w:sz w:val="28"/>
        </w:rPr>
        <w:sectPr w:rsidR="008C1331">
          <w:type w:val="continuous"/>
          <w:pgSz w:w="12240" w:h="15840"/>
          <w:pgMar w:top="1240" w:right="1080" w:bottom="280" w:left="720" w:header="720" w:footer="720" w:gutter="0"/>
          <w:cols w:num="2" w:space="720" w:equalWidth="0">
            <w:col w:w="5090" w:space="1463"/>
            <w:col w:w="3887"/>
          </w:cols>
        </w:sectPr>
      </w:pPr>
      <w:r>
        <w:rPr>
          <w:b/>
          <w:spacing w:val="-2"/>
          <w:sz w:val="28"/>
        </w:rPr>
        <w:t>Terms</w:t>
      </w:r>
      <w:r>
        <w:rPr>
          <w:b/>
          <w:spacing w:val="-13"/>
          <w:sz w:val="28"/>
        </w:rPr>
        <w:t xml:space="preserve"> </w:t>
      </w:r>
      <w:r>
        <w:rPr>
          <w:b/>
          <w:spacing w:val="-2"/>
          <w:sz w:val="28"/>
        </w:rPr>
        <w:t>and</w:t>
      </w:r>
      <w:r>
        <w:rPr>
          <w:b/>
          <w:spacing w:val="-12"/>
          <w:sz w:val="28"/>
        </w:rPr>
        <w:t xml:space="preserve"> </w:t>
      </w:r>
      <w:r>
        <w:rPr>
          <w:b/>
          <w:spacing w:val="-2"/>
          <w:sz w:val="28"/>
        </w:rPr>
        <w:t>Conditions</w:t>
      </w:r>
      <w:r>
        <w:rPr>
          <w:b/>
          <w:spacing w:val="-12"/>
          <w:sz w:val="28"/>
        </w:rPr>
        <w:t xml:space="preserve"> </w:t>
      </w:r>
      <w:r>
        <w:rPr>
          <w:b/>
          <w:spacing w:val="-2"/>
          <w:sz w:val="28"/>
        </w:rPr>
        <w:t>202</w:t>
      </w:r>
      <w:r w:rsidR="00F778F5">
        <w:rPr>
          <w:b/>
          <w:spacing w:val="-2"/>
          <w:sz w:val="28"/>
        </w:rPr>
        <w:t>6</w:t>
      </w:r>
      <w:r>
        <w:rPr>
          <w:b/>
          <w:spacing w:val="-2"/>
          <w:sz w:val="28"/>
        </w:rPr>
        <w:t>/26</w:t>
      </w:r>
      <w:r w:rsidR="00F778F5">
        <w:rPr>
          <w:b/>
          <w:sz w:val="28"/>
        </w:rPr>
        <w:t>7</w:t>
      </w:r>
    </w:p>
    <w:p w14:paraId="2C12A30E" w14:textId="77777777" w:rsidR="008C1331" w:rsidRDefault="0052555D">
      <w:pPr>
        <w:pStyle w:val="BodyText"/>
        <w:spacing w:before="177"/>
        <w:ind w:left="357"/>
      </w:pPr>
      <w:r>
        <w:rPr>
          <w:spacing w:val="-2"/>
        </w:rPr>
        <w:t>You</w:t>
      </w:r>
      <w:r>
        <w:rPr>
          <w:spacing w:val="-11"/>
        </w:rPr>
        <w:t xml:space="preserve"> </w:t>
      </w:r>
      <w:r>
        <w:rPr>
          <w:spacing w:val="-2"/>
        </w:rPr>
        <w:t>will</w:t>
      </w:r>
      <w:r>
        <w:rPr>
          <w:spacing w:val="-5"/>
        </w:rPr>
        <w:t xml:space="preserve"> </w:t>
      </w:r>
      <w:r>
        <w:rPr>
          <w:spacing w:val="-2"/>
        </w:rPr>
        <w:t>be</w:t>
      </w:r>
      <w:r>
        <w:rPr>
          <w:spacing w:val="-4"/>
        </w:rPr>
        <w:t xml:space="preserve"> </w:t>
      </w:r>
      <w:r>
        <w:rPr>
          <w:spacing w:val="-2"/>
        </w:rPr>
        <w:t>automatically assessed</w:t>
      </w:r>
      <w:r>
        <w:rPr>
          <w:spacing w:val="-4"/>
        </w:rPr>
        <w:t xml:space="preserve"> </w:t>
      </w:r>
      <w:r>
        <w:rPr>
          <w:spacing w:val="-2"/>
        </w:rPr>
        <w:t>and</w:t>
      </w:r>
      <w:r>
        <w:rPr>
          <w:spacing w:val="-3"/>
        </w:rPr>
        <w:t xml:space="preserve"> </w:t>
      </w:r>
      <w:r>
        <w:rPr>
          <w:spacing w:val="-2"/>
        </w:rPr>
        <w:t>awarded</w:t>
      </w:r>
      <w:r>
        <w:rPr>
          <w:spacing w:val="-1"/>
        </w:rPr>
        <w:t xml:space="preserve"> </w:t>
      </w:r>
      <w:r>
        <w:rPr>
          <w:spacing w:val="-2"/>
        </w:rPr>
        <w:t>the</w:t>
      </w:r>
      <w:r>
        <w:rPr>
          <w:spacing w:val="-4"/>
        </w:rPr>
        <w:t xml:space="preserve"> </w:t>
      </w:r>
      <w:r>
        <w:rPr>
          <w:spacing w:val="-2"/>
        </w:rPr>
        <w:t>bursary</w:t>
      </w:r>
      <w:r>
        <w:rPr>
          <w:spacing w:val="-5"/>
        </w:rPr>
        <w:t xml:space="preserve"> </w:t>
      </w:r>
      <w:r>
        <w:rPr>
          <w:b/>
          <w:spacing w:val="-2"/>
          <w:u w:val="single"/>
        </w:rPr>
        <w:t>if</w:t>
      </w:r>
      <w:r>
        <w:rPr>
          <w:b/>
          <w:spacing w:val="-7"/>
          <w:u w:val="single"/>
        </w:rPr>
        <w:t xml:space="preserve"> </w:t>
      </w:r>
      <w:r>
        <w:rPr>
          <w:b/>
          <w:spacing w:val="-2"/>
          <w:u w:val="single"/>
        </w:rPr>
        <w:t>you</w:t>
      </w:r>
      <w:r>
        <w:rPr>
          <w:b/>
          <w:spacing w:val="-8"/>
          <w:u w:val="single"/>
        </w:rPr>
        <w:t xml:space="preserve"> </w:t>
      </w:r>
      <w:r>
        <w:rPr>
          <w:b/>
          <w:spacing w:val="-2"/>
          <w:u w:val="single"/>
        </w:rPr>
        <w:t>meet</w:t>
      </w:r>
      <w:r>
        <w:rPr>
          <w:b/>
          <w:spacing w:val="-1"/>
          <w:u w:val="single"/>
        </w:rPr>
        <w:t xml:space="preserve"> </w:t>
      </w:r>
      <w:r>
        <w:rPr>
          <w:b/>
          <w:spacing w:val="-2"/>
          <w:u w:val="single"/>
        </w:rPr>
        <w:t>all</w:t>
      </w:r>
      <w:r>
        <w:rPr>
          <w:b/>
          <w:spacing w:val="-3"/>
        </w:rPr>
        <w:t xml:space="preserve"> </w:t>
      </w:r>
      <w:r>
        <w:rPr>
          <w:spacing w:val="-2"/>
        </w:rPr>
        <w:t>the</w:t>
      </w:r>
      <w:r>
        <w:rPr>
          <w:spacing w:val="-5"/>
        </w:rPr>
        <w:t xml:space="preserve"> </w:t>
      </w:r>
      <w:r>
        <w:rPr>
          <w:spacing w:val="-2"/>
        </w:rPr>
        <w:t>following</w:t>
      </w:r>
      <w:r>
        <w:rPr>
          <w:spacing w:val="-1"/>
        </w:rPr>
        <w:t xml:space="preserve"> </w:t>
      </w:r>
      <w:r>
        <w:rPr>
          <w:spacing w:val="-2"/>
        </w:rPr>
        <w:t>requirements:</w:t>
      </w:r>
    </w:p>
    <w:p w14:paraId="620629EC" w14:textId="77777777" w:rsidR="008C1331" w:rsidRDefault="0052555D">
      <w:pPr>
        <w:pStyle w:val="ListParagraph"/>
        <w:numPr>
          <w:ilvl w:val="1"/>
          <w:numId w:val="2"/>
        </w:numPr>
        <w:tabs>
          <w:tab w:val="left" w:pos="1059"/>
        </w:tabs>
        <w:spacing w:before="181"/>
        <w:ind w:left="1059" w:hanging="357"/>
        <w:rPr>
          <w:color w:val="333333"/>
        </w:rPr>
      </w:pPr>
      <w:r>
        <w:t>You</w:t>
      </w:r>
      <w:r>
        <w:rPr>
          <w:spacing w:val="-13"/>
        </w:rPr>
        <w:t xml:space="preserve"> </w:t>
      </w:r>
      <w:r>
        <w:t>must</w:t>
      </w:r>
      <w:r>
        <w:rPr>
          <w:spacing w:val="-13"/>
        </w:rPr>
        <w:t xml:space="preserve"> </w:t>
      </w:r>
      <w:r>
        <w:t>be</w:t>
      </w:r>
      <w:r>
        <w:rPr>
          <w:spacing w:val="-12"/>
        </w:rPr>
        <w:t xml:space="preserve"> </w:t>
      </w:r>
      <w:r>
        <w:t>classed</w:t>
      </w:r>
      <w:r>
        <w:rPr>
          <w:spacing w:val="-13"/>
        </w:rPr>
        <w:t xml:space="preserve"> </w:t>
      </w:r>
      <w:r>
        <w:t>as</w:t>
      </w:r>
      <w:r>
        <w:rPr>
          <w:spacing w:val="-12"/>
        </w:rPr>
        <w:t xml:space="preserve"> </w:t>
      </w:r>
      <w:r>
        <w:rPr>
          <w:b/>
        </w:rPr>
        <w:t>a</w:t>
      </w:r>
      <w:r>
        <w:rPr>
          <w:b/>
          <w:spacing w:val="-13"/>
        </w:rPr>
        <w:t xml:space="preserve"> </w:t>
      </w:r>
      <w:proofErr w:type="gramStart"/>
      <w:r>
        <w:rPr>
          <w:b/>
        </w:rPr>
        <w:t>Home</w:t>
      </w:r>
      <w:proofErr w:type="gramEnd"/>
      <w:r>
        <w:rPr>
          <w:b/>
          <w:spacing w:val="-12"/>
        </w:rPr>
        <w:t xml:space="preserve"> </w:t>
      </w:r>
      <w:r>
        <w:rPr>
          <w:b/>
        </w:rPr>
        <w:t>student</w:t>
      </w:r>
      <w:r>
        <w:rPr>
          <w:b/>
          <w:spacing w:val="-11"/>
        </w:rPr>
        <w:t xml:space="preserve"> </w:t>
      </w:r>
      <w:r>
        <w:t>for</w:t>
      </w:r>
      <w:r>
        <w:rPr>
          <w:spacing w:val="-10"/>
        </w:rPr>
        <w:t xml:space="preserve"> </w:t>
      </w:r>
      <w:r>
        <w:t>fee</w:t>
      </w:r>
      <w:r>
        <w:rPr>
          <w:spacing w:val="-8"/>
        </w:rPr>
        <w:t xml:space="preserve"> </w:t>
      </w:r>
      <w:r>
        <w:t>paying</w:t>
      </w:r>
      <w:r>
        <w:rPr>
          <w:spacing w:val="-15"/>
        </w:rPr>
        <w:t xml:space="preserve"> </w:t>
      </w:r>
      <w:r>
        <w:rPr>
          <w:spacing w:val="-2"/>
        </w:rPr>
        <w:t>purposes.</w:t>
      </w:r>
    </w:p>
    <w:p w14:paraId="21833AC6" w14:textId="77777777" w:rsidR="008C1331" w:rsidRDefault="008C1331">
      <w:pPr>
        <w:pStyle w:val="BodyText"/>
        <w:spacing w:before="58"/>
      </w:pPr>
    </w:p>
    <w:p w14:paraId="427270F5" w14:textId="3D14116A" w:rsidR="008C1331" w:rsidRDefault="0052555D">
      <w:pPr>
        <w:pStyle w:val="Heading2"/>
        <w:numPr>
          <w:ilvl w:val="1"/>
          <w:numId w:val="2"/>
        </w:numPr>
        <w:tabs>
          <w:tab w:val="left" w:pos="1057"/>
          <w:tab w:val="left" w:pos="1060"/>
        </w:tabs>
        <w:spacing w:line="264" w:lineRule="auto"/>
        <w:ind w:left="1060" w:right="109" w:hanging="352"/>
        <w:rPr>
          <w:b w:val="0"/>
          <w:color w:val="333333"/>
        </w:rPr>
      </w:pPr>
      <w:r>
        <w:rPr>
          <w:b w:val="0"/>
        </w:rPr>
        <w:t xml:space="preserve">You must be </w:t>
      </w:r>
      <w:r>
        <w:t>a new Cardiﬀ Metropolitan University student with no previous enrolments, applying through</w:t>
      </w:r>
      <w:r>
        <w:rPr>
          <w:spacing w:val="-6"/>
        </w:rPr>
        <w:t xml:space="preserve"> </w:t>
      </w:r>
      <w:r>
        <w:t>UCAS</w:t>
      </w:r>
      <w:r>
        <w:rPr>
          <w:spacing w:val="-5"/>
        </w:rPr>
        <w:t xml:space="preserve"> </w:t>
      </w:r>
      <w:r>
        <w:t>as</w:t>
      </w:r>
      <w:r>
        <w:rPr>
          <w:spacing w:val="-6"/>
        </w:rPr>
        <w:t xml:space="preserve"> </w:t>
      </w:r>
      <w:r>
        <w:t>a</w:t>
      </w:r>
      <w:r>
        <w:rPr>
          <w:spacing w:val="-6"/>
        </w:rPr>
        <w:t xml:space="preserve"> </w:t>
      </w:r>
      <w:r>
        <w:t>Clearing</w:t>
      </w:r>
      <w:r>
        <w:rPr>
          <w:spacing w:val="-6"/>
        </w:rPr>
        <w:t xml:space="preserve"> </w:t>
      </w:r>
      <w:r>
        <w:t>applicant,</w:t>
      </w:r>
      <w:r>
        <w:rPr>
          <w:spacing w:val="-6"/>
        </w:rPr>
        <w:t xml:space="preserve"> </w:t>
      </w:r>
      <w:r>
        <w:t>and</w:t>
      </w:r>
      <w:r>
        <w:rPr>
          <w:spacing w:val="-6"/>
        </w:rPr>
        <w:t xml:space="preserve"> </w:t>
      </w:r>
      <w:r>
        <w:t>entering</w:t>
      </w:r>
      <w:r>
        <w:rPr>
          <w:spacing w:val="-6"/>
        </w:rPr>
        <w:t xml:space="preserve"> </w:t>
      </w:r>
      <w:r>
        <w:t>a</w:t>
      </w:r>
      <w:r>
        <w:rPr>
          <w:spacing w:val="-6"/>
        </w:rPr>
        <w:t xml:space="preserve"> </w:t>
      </w:r>
      <w:r>
        <w:t>full-time</w:t>
      </w:r>
      <w:r>
        <w:rPr>
          <w:spacing w:val="-6"/>
        </w:rPr>
        <w:t xml:space="preserve"> </w:t>
      </w:r>
      <w:r>
        <w:t>undergraduate</w:t>
      </w:r>
      <w:r>
        <w:rPr>
          <w:spacing w:val="-6"/>
        </w:rPr>
        <w:t xml:space="preserve"> </w:t>
      </w:r>
      <w:r>
        <w:t>course</w:t>
      </w:r>
      <w:r>
        <w:rPr>
          <w:spacing w:val="-6"/>
        </w:rPr>
        <w:t xml:space="preserve"> </w:t>
      </w:r>
      <w:r>
        <w:t>at</w:t>
      </w:r>
      <w:r>
        <w:rPr>
          <w:spacing w:val="-9"/>
        </w:rPr>
        <w:t xml:space="preserve"> </w:t>
      </w:r>
      <w:r>
        <w:t>year</w:t>
      </w:r>
      <w:r>
        <w:rPr>
          <w:spacing w:val="-8"/>
        </w:rPr>
        <w:t xml:space="preserve"> </w:t>
      </w:r>
      <w:r>
        <w:t>one,</w:t>
      </w:r>
      <w:r>
        <w:rPr>
          <w:spacing w:val="-3"/>
        </w:rPr>
        <w:t xml:space="preserve"> </w:t>
      </w:r>
      <w:r>
        <w:t>two, three or foundation level starting in</w:t>
      </w:r>
      <w:r>
        <w:rPr>
          <w:spacing w:val="-3"/>
        </w:rPr>
        <w:t xml:space="preserve"> </w:t>
      </w:r>
      <w:r>
        <w:t>202</w:t>
      </w:r>
      <w:r w:rsidR="00F778F5">
        <w:t>6</w:t>
      </w:r>
      <w:r>
        <w:t xml:space="preserve">. You will need your clearing offer to have been confirmed and be enrolled at Cardiff Met by the </w:t>
      </w:r>
      <w:proofErr w:type="gramStart"/>
      <w:r w:rsidR="00F778F5">
        <w:t>2nd</w:t>
      </w:r>
      <w:proofErr w:type="gramEnd"/>
      <w:r>
        <w:t xml:space="preserve"> </w:t>
      </w:r>
      <w:r w:rsidR="00F778F5">
        <w:t>October</w:t>
      </w:r>
      <w:r>
        <w:t xml:space="preserve"> 202</w:t>
      </w:r>
      <w:r w:rsidR="00F778F5">
        <w:t>6</w:t>
      </w:r>
      <w:r>
        <w:t>.</w:t>
      </w:r>
    </w:p>
    <w:p w14:paraId="3B64353B" w14:textId="77777777" w:rsidR="008C1331" w:rsidRDefault="0052555D">
      <w:pPr>
        <w:pStyle w:val="ListParagraph"/>
        <w:numPr>
          <w:ilvl w:val="1"/>
          <w:numId w:val="2"/>
        </w:numPr>
        <w:tabs>
          <w:tab w:val="left" w:pos="1058"/>
          <w:tab w:val="left" w:pos="1060"/>
        </w:tabs>
        <w:spacing w:before="152" w:line="264" w:lineRule="auto"/>
        <w:ind w:left="1060" w:right="73" w:hanging="349"/>
        <w:rPr>
          <w:color w:val="333333"/>
        </w:rPr>
      </w:pPr>
      <w:r>
        <w:rPr>
          <w:b/>
        </w:rPr>
        <w:t>Your</w:t>
      </w:r>
      <w:r>
        <w:rPr>
          <w:b/>
          <w:spacing w:val="-3"/>
        </w:rPr>
        <w:t xml:space="preserve"> </w:t>
      </w:r>
      <w:r>
        <w:rPr>
          <w:b/>
        </w:rPr>
        <w:t>permanent</w:t>
      </w:r>
      <w:r>
        <w:rPr>
          <w:b/>
          <w:spacing w:val="-3"/>
        </w:rPr>
        <w:t xml:space="preserve"> </w:t>
      </w:r>
      <w:r>
        <w:rPr>
          <w:b/>
        </w:rPr>
        <w:t>address</w:t>
      </w:r>
      <w:r>
        <w:rPr>
          <w:b/>
          <w:spacing w:val="-3"/>
        </w:rPr>
        <w:t xml:space="preserve"> </w:t>
      </w:r>
      <w:r>
        <w:rPr>
          <w:b/>
        </w:rPr>
        <w:t>must</w:t>
      </w:r>
      <w:r>
        <w:rPr>
          <w:b/>
          <w:spacing w:val="-3"/>
        </w:rPr>
        <w:t xml:space="preserve"> </w:t>
      </w:r>
      <w:r>
        <w:rPr>
          <w:b/>
        </w:rPr>
        <w:t>be</w:t>
      </w:r>
      <w:r>
        <w:rPr>
          <w:b/>
          <w:spacing w:val="-9"/>
        </w:rPr>
        <w:t xml:space="preserve"> </w:t>
      </w:r>
      <w:r>
        <w:rPr>
          <w:b/>
        </w:rPr>
        <w:t>in</w:t>
      </w:r>
      <w:r>
        <w:rPr>
          <w:b/>
          <w:spacing w:val="-6"/>
        </w:rPr>
        <w:t xml:space="preserve"> </w:t>
      </w:r>
      <w:r>
        <w:rPr>
          <w:b/>
        </w:rPr>
        <w:t>an</w:t>
      </w:r>
      <w:r>
        <w:rPr>
          <w:b/>
          <w:spacing w:val="-7"/>
        </w:rPr>
        <w:t xml:space="preserve"> </w:t>
      </w:r>
      <w:r>
        <w:rPr>
          <w:b/>
        </w:rPr>
        <w:t>area</w:t>
      </w:r>
      <w:r>
        <w:rPr>
          <w:b/>
          <w:spacing w:val="-7"/>
        </w:rPr>
        <w:t xml:space="preserve"> </w:t>
      </w:r>
      <w:r>
        <w:rPr>
          <w:b/>
        </w:rPr>
        <w:t>that</w:t>
      </w:r>
      <w:r>
        <w:rPr>
          <w:b/>
          <w:spacing w:val="-5"/>
        </w:rPr>
        <w:t xml:space="preserve"> </w:t>
      </w:r>
      <w:r>
        <w:rPr>
          <w:b/>
        </w:rPr>
        <w:t>has</w:t>
      </w:r>
      <w:r>
        <w:rPr>
          <w:b/>
          <w:spacing w:val="-3"/>
        </w:rPr>
        <w:t xml:space="preserve"> </w:t>
      </w:r>
      <w:r>
        <w:rPr>
          <w:b/>
        </w:rPr>
        <w:t>low</w:t>
      </w:r>
      <w:r>
        <w:rPr>
          <w:b/>
          <w:spacing w:val="-2"/>
        </w:rPr>
        <w:t xml:space="preserve"> </w:t>
      </w:r>
      <w:r>
        <w:rPr>
          <w:b/>
        </w:rPr>
        <w:t>participation</w:t>
      </w:r>
      <w:r>
        <w:rPr>
          <w:b/>
          <w:spacing w:val="-4"/>
        </w:rPr>
        <w:t xml:space="preserve"> </w:t>
      </w:r>
      <w:r>
        <w:rPr>
          <w:b/>
        </w:rPr>
        <w:t>rates</w:t>
      </w:r>
      <w:r>
        <w:rPr>
          <w:b/>
          <w:spacing w:val="-5"/>
        </w:rPr>
        <w:t xml:space="preserve"> </w:t>
      </w:r>
      <w:r>
        <w:rPr>
          <w:b/>
        </w:rPr>
        <w:t>in</w:t>
      </w:r>
      <w:r>
        <w:rPr>
          <w:b/>
          <w:spacing w:val="-11"/>
        </w:rPr>
        <w:t xml:space="preserve"> </w:t>
      </w:r>
      <w:r>
        <w:rPr>
          <w:b/>
        </w:rPr>
        <w:t>Higher</w:t>
      </w:r>
      <w:r>
        <w:rPr>
          <w:b/>
          <w:spacing w:val="-10"/>
        </w:rPr>
        <w:t xml:space="preserve"> </w:t>
      </w:r>
      <w:proofErr w:type="gramStart"/>
      <w:r>
        <w:rPr>
          <w:b/>
        </w:rPr>
        <w:t>Education</w:t>
      </w:r>
      <w:r>
        <w:rPr>
          <w:b/>
          <w:spacing w:val="-3"/>
        </w:rPr>
        <w:t xml:space="preserve"> </w:t>
      </w:r>
      <w:r>
        <w:t>.</w:t>
      </w:r>
      <w:proofErr w:type="gramEnd"/>
      <w:r>
        <w:t>*</w:t>
      </w:r>
      <w:r>
        <w:rPr>
          <w:spacing w:val="-5"/>
        </w:rPr>
        <w:t xml:space="preserve"> </w:t>
      </w:r>
      <w:r>
        <w:t>You can check your address by using the Cardiﬀ Metropolitan Universi</w:t>
      </w:r>
      <w:hyperlink r:id="rId6">
        <w:r>
          <w:t>ty</w:t>
        </w:r>
      </w:hyperlink>
      <w:r>
        <w:t xml:space="preserve"> </w:t>
      </w:r>
      <w:hyperlink r:id="rId7">
        <w:r>
          <w:rPr>
            <w:u w:val="single"/>
          </w:rPr>
          <w:t>Criteria Checker</w:t>
        </w:r>
        <w:r>
          <w:t xml:space="preserve"> wh</w:t>
        </w:r>
      </w:hyperlink>
      <w:r>
        <w:t>ich asks you to enter both your age and postcode. The address you have used to register with the Student Loans Company will be used in your eligibility assessment. You must use the same postcode when registering for Student Finance as the postcode you have used to register with UCAS.</w:t>
      </w:r>
    </w:p>
    <w:p w14:paraId="0E5AE431" w14:textId="77777777" w:rsidR="008C1331" w:rsidRDefault="008C1331">
      <w:pPr>
        <w:pStyle w:val="BodyText"/>
      </w:pPr>
    </w:p>
    <w:p w14:paraId="4FF0D16A" w14:textId="77777777" w:rsidR="008C1331" w:rsidRDefault="008C1331">
      <w:pPr>
        <w:pStyle w:val="BodyText"/>
      </w:pPr>
    </w:p>
    <w:p w14:paraId="649EB063" w14:textId="77777777" w:rsidR="008C1331" w:rsidRDefault="008C1331">
      <w:pPr>
        <w:pStyle w:val="BodyText"/>
        <w:spacing w:before="252"/>
      </w:pPr>
    </w:p>
    <w:p w14:paraId="36E1C0D9" w14:textId="77777777" w:rsidR="008C1331" w:rsidRDefault="0052555D">
      <w:pPr>
        <w:pStyle w:val="Heading2"/>
        <w:numPr>
          <w:ilvl w:val="0"/>
          <w:numId w:val="2"/>
        </w:numPr>
        <w:tabs>
          <w:tab w:val="left" w:pos="574"/>
        </w:tabs>
        <w:ind w:left="574" w:hanging="219"/>
      </w:pPr>
      <w:bookmarkStart w:id="0" w:name="2._ALLOCATIONS"/>
      <w:bookmarkEnd w:id="0"/>
      <w:r>
        <w:rPr>
          <w:spacing w:val="-2"/>
        </w:rPr>
        <w:t>ALLOCATIONS</w:t>
      </w:r>
    </w:p>
    <w:p w14:paraId="0DB01A7A" w14:textId="77777777" w:rsidR="008C1331" w:rsidRDefault="008C1331">
      <w:pPr>
        <w:pStyle w:val="BodyText"/>
        <w:spacing w:before="37"/>
        <w:rPr>
          <w:b/>
        </w:rPr>
      </w:pPr>
    </w:p>
    <w:p w14:paraId="37F48566" w14:textId="77777777" w:rsidR="008C1331" w:rsidRDefault="0052555D">
      <w:pPr>
        <w:pStyle w:val="ListParagraph"/>
        <w:numPr>
          <w:ilvl w:val="1"/>
          <w:numId w:val="2"/>
        </w:numPr>
        <w:tabs>
          <w:tab w:val="left" w:pos="1061"/>
          <w:tab w:val="left" w:pos="1063"/>
        </w:tabs>
        <w:spacing w:line="261" w:lineRule="auto"/>
        <w:ind w:right="591"/>
        <w:rPr>
          <w:b/>
          <w:sz w:val="24"/>
        </w:rPr>
      </w:pPr>
      <w:r>
        <w:rPr>
          <w:b/>
        </w:rPr>
        <w:t>Numbers</w:t>
      </w:r>
      <w:r>
        <w:rPr>
          <w:b/>
          <w:spacing w:val="-4"/>
        </w:rPr>
        <w:t xml:space="preserve"> </w:t>
      </w:r>
      <w:r>
        <w:rPr>
          <w:b/>
        </w:rPr>
        <w:t>of</w:t>
      </w:r>
      <w:r>
        <w:rPr>
          <w:b/>
          <w:spacing w:val="-2"/>
        </w:rPr>
        <w:t xml:space="preserve"> </w:t>
      </w:r>
      <w:r>
        <w:rPr>
          <w:b/>
        </w:rPr>
        <w:t>awardees</w:t>
      </w:r>
      <w:r>
        <w:rPr>
          <w:b/>
          <w:spacing w:val="-2"/>
        </w:rPr>
        <w:t xml:space="preserve"> </w:t>
      </w:r>
      <w:r>
        <w:rPr>
          <w:b/>
        </w:rPr>
        <w:t>are</w:t>
      </w:r>
      <w:r>
        <w:rPr>
          <w:b/>
          <w:spacing w:val="-5"/>
        </w:rPr>
        <w:t xml:space="preserve"> </w:t>
      </w:r>
      <w:r>
        <w:rPr>
          <w:b/>
        </w:rPr>
        <w:t>limited</w:t>
      </w:r>
      <w:r>
        <w:rPr>
          <w:b/>
          <w:spacing w:val="-3"/>
        </w:rPr>
        <w:t xml:space="preserve"> </w:t>
      </w:r>
      <w:r>
        <w:rPr>
          <w:b/>
        </w:rPr>
        <w:t>and</w:t>
      </w:r>
      <w:r>
        <w:rPr>
          <w:b/>
          <w:spacing w:val="-3"/>
        </w:rPr>
        <w:t xml:space="preserve"> </w:t>
      </w:r>
      <w:r>
        <w:rPr>
          <w:b/>
        </w:rPr>
        <w:t>subject</w:t>
      </w:r>
      <w:r>
        <w:rPr>
          <w:b/>
          <w:spacing w:val="-2"/>
        </w:rPr>
        <w:t xml:space="preserve"> </w:t>
      </w:r>
      <w:r>
        <w:rPr>
          <w:b/>
        </w:rPr>
        <w:t>to</w:t>
      </w:r>
      <w:r>
        <w:rPr>
          <w:b/>
          <w:spacing w:val="-3"/>
        </w:rPr>
        <w:t xml:space="preserve"> </w:t>
      </w:r>
      <w:r>
        <w:rPr>
          <w:b/>
        </w:rPr>
        <w:t>budget</w:t>
      </w:r>
      <w:r>
        <w:rPr>
          <w:b/>
          <w:spacing w:val="-2"/>
        </w:rPr>
        <w:t xml:space="preserve"> </w:t>
      </w:r>
      <w:r>
        <w:rPr>
          <w:b/>
        </w:rPr>
        <w:t>availability.</w:t>
      </w:r>
      <w:r>
        <w:rPr>
          <w:b/>
          <w:spacing w:val="-3"/>
        </w:rPr>
        <w:t xml:space="preserve"> </w:t>
      </w:r>
      <w:r>
        <w:t>The</w:t>
      </w:r>
      <w:r>
        <w:rPr>
          <w:spacing w:val="-4"/>
        </w:rPr>
        <w:t xml:space="preserve"> </w:t>
      </w:r>
      <w:r>
        <w:t>Bursary</w:t>
      </w:r>
      <w:r>
        <w:rPr>
          <w:spacing w:val="-2"/>
        </w:rPr>
        <w:t xml:space="preserve"> </w:t>
      </w:r>
      <w:r>
        <w:t>will</w:t>
      </w:r>
      <w:r>
        <w:rPr>
          <w:spacing w:val="-2"/>
        </w:rPr>
        <w:t xml:space="preserve"> </w:t>
      </w:r>
      <w:r>
        <w:t>be</w:t>
      </w:r>
      <w:r>
        <w:rPr>
          <w:spacing w:val="-2"/>
        </w:rPr>
        <w:t xml:space="preserve"> </w:t>
      </w:r>
      <w:r>
        <w:t xml:space="preserve">awarded on a first come first served basis </w:t>
      </w:r>
      <w:proofErr w:type="spellStart"/>
      <w:r>
        <w:t>dependant</w:t>
      </w:r>
      <w:proofErr w:type="spellEnd"/>
      <w:r>
        <w:t xml:space="preserve"> on when your enrolment to Cardiff Met was confirmed. If our allocation runs </w:t>
      </w:r>
      <w:proofErr w:type="gramStart"/>
      <w:r>
        <w:t>out</w:t>
      </w:r>
      <w:proofErr w:type="gramEnd"/>
      <w:r>
        <w:t xml:space="preserve"> we will make this known on the Cardiff Met Website and we will no longer be able to issue further awards.</w:t>
      </w:r>
    </w:p>
    <w:p w14:paraId="3AAE740B" w14:textId="56672355" w:rsidR="008C1331" w:rsidRDefault="0052555D">
      <w:pPr>
        <w:pStyle w:val="ListParagraph"/>
        <w:numPr>
          <w:ilvl w:val="1"/>
          <w:numId w:val="2"/>
        </w:numPr>
        <w:tabs>
          <w:tab w:val="left" w:pos="1061"/>
          <w:tab w:val="left" w:pos="1063"/>
        </w:tabs>
        <w:spacing w:before="2" w:line="264" w:lineRule="auto"/>
        <w:ind w:right="367" w:hanging="360"/>
      </w:pPr>
      <w:r>
        <w:rPr>
          <w:noProof/>
        </w:rPr>
        <mc:AlternateContent>
          <mc:Choice Requires="wps">
            <w:drawing>
              <wp:anchor distT="0" distB="0" distL="0" distR="0" simplePos="0" relativeHeight="487542784" behindDoc="1" locked="0" layoutInCell="1" allowOverlap="1" wp14:anchorId="6D5BC857" wp14:editId="7521B51A">
                <wp:simplePos x="0" y="0"/>
                <wp:positionH relativeFrom="page">
                  <wp:posOffset>1132332</wp:posOffset>
                </wp:positionH>
                <wp:positionV relativeFrom="paragraph">
                  <wp:posOffset>337269</wp:posOffset>
                </wp:positionV>
                <wp:extent cx="5676900"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6900" cy="9525"/>
                        </a:xfrm>
                        <a:custGeom>
                          <a:avLst/>
                          <a:gdLst/>
                          <a:ahLst/>
                          <a:cxnLst/>
                          <a:rect l="l" t="t" r="r" b="b"/>
                          <a:pathLst>
                            <a:path w="5676900" h="9525">
                              <a:moveTo>
                                <a:pt x="3765791" y="0"/>
                              </a:moveTo>
                              <a:lnTo>
                                <a:pt x="0" y="0"/>
                              </a:lnTo>
                              <a:lnTo>
                                <a:pt x="0" y="9144"/>
                              </a:lnTo>
                              <a:lnTo>
                                <a:pt x="3765791" y="9144"/>
                              </a:lnTo>
                              <a:lnTo>
                                <a:pt x="3765791" y="0"/>
                              </a:lnTo>
                              <a:close/>
                            </a:path>
                            <a:path w="5676900" h="9525">
                              <a:moveTo>
                                <a:pt x="5676900" y="0"/>
                              </a:moveTo>
                              <a:lnTo>
                                <a:pt x="3797808" y="0"/>
                              </a:lnTo>
                              <a:lnTo>
                                <a:pt x="3797808" y="9144"/>
                              </a:lnTo>
                              <a:lnTo>
                                <a:pt x="5676900" y="9144"/>
                              </a:lnTo>
                              <a:lnTo>
                                <a:pt x="5676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AD7C53" id="Graphic 2" o:spid="_x0000_s1026" style="position:absolute;margin-left:89.15pt;margin-top:26.55pt;width:447pt;height:.75pt;z-index:-15773696;visibility:visible;mso-wrap-style:square;mso-wrap-distance-left:0;mso-wrap-distance-top:0;mso-wrap-distance-right:0;mso-wrap-distance-bottom:0;mso-position-horizontal:absolute;mso-position-horizontal-relative:page;mso-position-vertical:absolute;mso-position-vertical-relative:text;v-text-anchor:top" coordsize="56769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" path="m3765791,l,,,9144r3765791,l3765791,xem5676900,l3797808,r,9144l5676900,9144r,-9144xe" fillcolor="black" stroked="f">
                <v:path arrowok="t"/>
                <w10:wrap anchorx="page"/>
              </v:shape>
            </w:pict>
          </mc:Fallback>
        </mc:AlternateContent>
      </w:r>
      <w:r>
        <w:rPr>
          <w:b/>
        </w:rPr>
        <w:t>Conﬁrmation</w:t>
      </w:r>
      <w:r>
        <w:rPr>
          <w:b/>
          <w:spacing w:val="-3"/>
        </w:rPr>
        <w:t xml:space="preserve"> </w:t>
      </w:r>
      <w:r>
        <w:rPr>
          <w:b/>
        </w:rPr>
        <w:t>of</w:t>
      </w:r>
      <w:r>
        <w:rPr>
          <w:b/>
          <w:spacing w:val="-2"/>
        </w:rPr>
        <w:t xml:space="preserve"> </w:t>
      </w:r>
      <w:r>
        <w:rPr>
          <w:b/>
        </w:rPr>
        <w:t>award</w:t>
      </w:r>
      <w:r>
        <w:rPr>
          <w:b/>
          <w:spacing w:val="-3"/>
        </w:rPr>
        <w:t xml:space="preserve"> </w:t>
      </w:r>
      <w:r>
        <w:t>will</w:t>
      </w:r>
      <w:r>
        <w:rPr>
          <w:spacing w:val="-5"/>
        </w:rPr>
        <w:t xml:space="preserve"> </w:t>
      </w:r>
      <w:r>
        <w:t>be</w:t>
      </w:r>
      <w:r>
        <w:rPr>
          <w:spacing w:val="-1"/>
        </w:rPr>
        <w:t xml:space="preserve"> </w:t>
      </w:r>
      <w:r>
        <w:t>sent</w:t>
      </w:r>
      <w:r>
        <w:rPr>
          <w:spacing w:val="-4"/>
        </w:rPr>
        <w:t xml:space="preserve"> </w:t>
      </w:r>
      <w:r>
        <w:t>to</w:t>
      </w:r>
      <w:r>
        <w:rPr>
          <w:spacing w:val="-1"/>
        </w:rPr>
        <w:t xml:space="preserve"> </w:t>
      </w:r>
      <w:r>
        <w:rPr>
          <w:u w:val="single"/>
        </w:rPr>
        <w:t>assessed</w:t>
      </w:r>
      <w:r>
        <w:rPr>
          <w:spacing w:val="-5"/>
          <w:u w:val="single"/>
        </w:rPr>
        <w:t xml:space="preserve"> </w:t>
      </w:r>
      <w:r>
        <w:rPr>
          <w:u w:val="single"/>
        </w:rPr>
        <w:t>and</w:t>
      </w:r>
      <w:r>
        <w:rPr>
          <w:spacing w:val="-3"/>
          <w:u w:val="single"/>
        </w:rPr>
        <w:t xml:space="preserve"> </w:t>
      </w:r>
      <w:r>
        <w:rPr>
          <w:u w:val="single"/>
        </w:rPr>
        <w:t>awarded</w:t>
      </w:r>
      <w:r>
        <w:rPr>
          <w:spacing w:val="-3"/>
          <w:u w:val="single"/>
        </w:rPr>
        <w:t xml:space="preserve"> </w:t>
      </w:r>
      <w:r>
        <w:rPr>
          <w:u w:val="single"/>
        </w:rPr>
        <w:t>students</w:t>
      </w:r>
      <w:r>
        <w:rPr>
          <w:spacing w:val="-1"/>
        </w:rPr>
        <w:t xml:space="preserve"> </w:t>
      </w:r>
      <w:r>
        <w:t>during</w:t>
      </w:r>
      <w:r>
        <w:rPr>
          <w:spacing w:val="-3"/>
        </w:rPr>
        <w:t xml:space="preserve"> </w:t>
      </w:r>
      <w:r>
        <w:t>September</w:t>
      </w:r>
      <w:r>
        <w:rPr>
          <w:spacing w:val="-2"/>
        </w:rPr>
        <w:t xml:space="preserve"> </w:t>
      </w:r>
      <w:r>
        <w:rPr>
          <w:u w:val="single"/>
        </w:rPr>
        <w:t>If</w:t>
      </w:r>
      <w:r>
        <w:rPr>
          <w:spacing w:val="-5"/>
          <w:u w:val="single"/>
        </w:rPr>
        <w:t xml:space="preserve"> </w:t>
      </w:r>
      <w:r>
        <w:rPr>
          <w:u w:val="single"/>
        </w:rPr>
        <w:t>you</w:t>
      </w:r>
      <w:r>
        <w:rPr>
          <w:spacing w:val="-3"/>
          <w:u w:val="single"/>
        </w:rPr>
        <w:t xml:space="preserve"> </w:t>
      </w:r>
      <w:r>
        <w:rPr>
          <w:u w:val="single"/>
        </w:rPr>
        <w:t>have</w:t>
      </w:r>
      <w:r>
        <w:rPr>
          <w:spacing w:val="-3"/>
          <w:u w:val="single"/>
        </w:rPr>
        <w:t xml:space="preserve"> </w:t>
      </w:r>
      <w:r>
        <w:rPr>
          <w:spacing w:val="-3"/>
        </w:rPr>
        <w:t xml:space="preserve"> </w:t>
      </w:r>
      <w:r>
        <w:t>not received</w:t>
      </w:r>
      <w:r>
        <w:rPr>
          <w:spacing w:val="-2"/>
        </w:rPr>
        <w:t xml:space="preserve"> </w:t>
      </w:r>
      <w:r>
        <w:t>a</w:t>
      </w:r>
      <w:r>
        <w:rPr>
          <w:spacing w:val="-3"/>
        </w:rPr>
        <w:t xml:space="preserve"> </w:t>
      </w:r>
      <w:r>
        <w:t>confirmation</w:t>
      </w:r>
      <w:r>
        <w:rPr>
          <w:spacing w:val="-2"/>
        </w:rPr>
        <w:t xml:space="preserve"> </w:t>
      </w:r>
      <w:r>
        <w:t>email</w:t>
      </w:r>
      <w:r>
        <w:rPr>
          <w:spacing w:val="-4"/>
        </w:rPr>
        <w:t xml:space="preserve"> </w:t>
      </w:r>
      <w:r>
        <w:t>by the 1</w:t>
      </w:r>
      <w:r w:rsidR="00F778F5">
        <w:t>6</w:t>
      </w:r>
      <w:r>
        <w:rPr>
          <w:vertAlign w:val="superscript"/>
        </w:rPr>
        <w:t>th</w:t>
      </w:r>
      <w:r>
        <w:t xml:space="preserve"> October</w:t>
      </w:r>
      <w:r>
        <w:rPr>
          <w:spacing w:val="-3"/>
        </w:rPr>
        <w:t xml:space="preserve"> </w:t>
      </w:r>
      <w:r>
        <w:t>202</w:t>
      </w:r>
      <w:r w:rsidR="00F778F5">
        <w:t>6</w:t>
      </w:r>
      <w:r>
        <w:rPr>
          <w:spacing w:val="-2"/>
        </w:rPr>
        <w:t xml:space="preserve"> </w:t>
      </w:r>
      <w:r>
        <w:t>please</w:t>
      </w:r>
      <w:r>
        <w:rPr>
          <w:spacing w:val="-3"/>
        </w:rPr>
        <w:t xml:space="preserve"> </w:t>
      </w:r>
      <w:r>
        <w:t>consider</w:t>
      </w:r>
      <w:r>
        <w:rPr>
          <w:spacing w:val="-3"/>
        </w:rPr>
        <w:t xml:space="preserve"> </w:t>
      </w:r>
      <w:r>
        <w:t>yourself</w:t>
      </w:r>
      <w:r>
        <w:rPr>
          <w:spacing w:val="-1"/>
        </w:rPr>
        <w:t xml:space="preserve"> </w:t>
      </w:r>
      <w:r>
        <w:t>as</w:t>
      </w:r>
      <w:r>
        <w:rPr>
          <w:spacing w:val="-1"/>
        </w:rPr>
        <w:t xml:space="preserve"> </w:t>
      </w:r>
      <w:r>
        <w:t>unsuccessful.</w:t>
      </w:r>
    </w:p>
    <w:p w14:paraId="51A6A99B" w14:textId="77777777" w:rsidR="008C1331" w:rsidRDefault="008C1331">
      <w:pPr>
        <w:pStyle w:val="BodyText"/>
        <w:spacing w:before="21"/>
      </w:pPr>
    </w:p>
    <w:p w14:paraId="01C57076" w14:textId="77777777" w:rsidR="008C1331" w:rsidRDefault="0052555D">
      <w:pPr>
        <w:pStyle w:val="ListParagraph"/>
        <w:numPr>
          <w:ilvl w:val="1"/>
          <w:numId w:val="2"/>
        </w:numPr>
        <w:tabs>
          <w:tab w:val="left" w:pos="1061"/>
        </w:tabs>
        <w:spacing w:before="1"/>
        <w:ind w:left="1061" w:hanging="361"/>
      </w:pPr>
      <w:r>
        <w:rPr>
          <w:spacing w:val="-2"/>
        </w:rPr>
        <w:t>You</w:t>
      </w:r>
      <w:r>
        <w:rPr>
          <w:spacing w:val="-12"/>
        </w:rPr>
        <w:t xml:space="preserve"> </w:t>
      </w:r>
      <w:r>
        <w:rPr>
          <w:spacing w:val="-2"/>
        </w:rPr>
        <w:t>must</w:t>
      </w:r>
      <w:r>
        <w:rPr>
          <w:spacing w:val="-1"/>
        </w:rPr>
        <w:t xml:space="preserve"> </w:t>
      </w:r>
      <w:r>
        <w:rPr>
          <w:spacing w:val="-2"/>
        </w:rPr>
        <w:t>be</w:t>
      </w:r>
      <w:r>
        <w:rPr>
          <w:spacing w:val="-5"/>
        </w:rPr>
        <w:t xml:space="preserve"> </w:t>
      </w:r>
      <w:r>
        <w:rPr>
          <w:b/>
          <w:spacing w:val="-2"/>
        </w:rPr>
        <w:t>enrolled</w:t>
      </w:r>
      <w:r>
        <w:rPr>
          <w:b/>
          <w:spacing w:val="-5"/>
        </w:rPr>
        <w:t xml:space="preserve"> </w:t>
      </w:r>
      <w:r>
        <w:rPr>
          <w:spacing w:val="-2"/>
        </w:rPr>
        <w:t>at</w:t>
      </w:r>
      <w:r>
        <w:rPr>
          <w:spacing w:val="-3"/>
        </w:rPr>
        <w:t xml:space="preserve"> </w:t>
      </w:r>
      <w:r>
        <w:rPr>
          <w:spacing w:val="-2"/>
        </w:rPr>
        <w:t>Cardiﬀ</w:t>
      </w:r>
      <w:r>
        <w:rPr>
          <w:spacing w:val="-5"/>
        </w:rPr>
        <w:t xml:space="preserve"> </w:t>
      </w:r>
      <w:r>
        <w:rPr>
          <w:spacing w:val="-2"/>
        </w:rPr>
        <w:t>Metropolitan</w:t>
      </w:r>
      <w:r>
        <w:rPr>
          <w:spacing w:val="-4"/>
        </w:rPr>
        <w:t xml:space="preserve"> </w:t>
      </w:r>
      <w:r>
        <w:rPr>
          <w:spacing w:val="-2"/>
        </w:rPr>
        <w:t>University</w:t>
      </w:r>
      <w:r>
        <w:rPr>
          <w:spacing w:val="1"/>
        </w:rPr>
        <w:t xml:space="preserve"> </w:t>
      </w:r>
      <w:r>
        <w:rPr>
          <w:spacing w:val="-2"/>
        </w:rPr>
        <w:t>to</w:t>
      </w:r>
      <w:r>
        <w:t xml:space="preserve"> </w:t>
      </w:r>
      <w:r>
        <w:rPr>
          <w:spacing w:val="-2"/>
        </w:rPr>
        <w:t>be</w:t>
      </w:r>
      <w:r>
        <w:rPr>
          <w:spacing w:val="-5"/>
        </w:rPr>
        <w:t xml:space="preserve"> </w:t>
      </w:r>
      <w:r>
        <w:rPr>
          <w:spacing w:val="-2"/>
        </w:rPr>
        <w:t>entitled</w:t>
      </w:r>
      <w:r>
        <w:rPr>
          <w:spacing w:val="-6"/>
        </w:rPr>
        <w:t xml:space="preserve"> </w:t>
      </w:r>
      <w:r>
        <w:rPr>
          <w:spacing w:val="-2"/>
        </w:rPr>
        <w:t>to</w:t>
      </w:r>
      <w:r>
        <w:t xml:space="preserve"> </w:t>
      </w:r>
      <w:r>
        <w:rPr>
          <w:spacing w:val="-2"/>
        </w:rPr>
        <w:t>the bursary:</w:t>
      </w:r>
    </w:p>
    <w:p w14:paraId="0E78077B" w14:textId="77777777" w:rsidR="008C1331" w:rsidRDefault="0052555D">
      <w:pPr>
        <w:pStyle w:val="ListParagraph"/>
        <w:numPr>
          <w:ilvl w:val="2"/>
          <w:numId w:val="2"/>
        </w:numPr>
        <w:tabs>
          <w:tab w:val="left" w:pos="1798"/>
        </w:tabs>
        <w:spacing w:before="33" w:line="264" w:lineRule="auto"/>
        <w:ind w:right="435" w:hanging="721"/>
      </w:pPr>
      <w:r>
        <w:t>If</w:t>
      </w:r>
      <w:r>
        <w:rPr>
          <w:spacing w:val="-13"/>
        </w:rPr>
        <w:t xml:space="preserve"> </w:t>
      </w:r>
      <w:r>
        <w:t>you</w:t>
      </w:r>
      <w:r>
        <w:rPr>
          <w:spacing w:val="-13"/>
        </w:rPr>
        <w:t xml:space="preserve"> </w:t>
      </w:r>
      <w:r>
        <w:rPr>
          <w:b/>
        </w:rPr>
        <w:t>withdraw</w:t>
      </w:r>
      <w:r>
        <w:rPr>
          <w:b/>
          <w:spacing w:val="-10"/>
        </w:rPr>
        <w:t xml:space="preserve"> </w:t>
      </w:r>
      <w:r>
        <w:t>from</w:t>
      </w:r>
      <w:r>
        <w:rPr>
          <w:spacing w:val="-9"/>
        </w:rPr>
        <w:t xml:space="preserve"> </w:t>
      </w:r>
      <w:r>
        <w:t>your</w:t>
      </w:r>
      <w:r>
        <w:rPr>
          <w:spacing w:val="-13"/>
        </w:rPr>
        <w:t xml:space="preserve"> </w:t>
      </w:r>
      <w:r>
        <w:t>course,</w:t>
      </w:r>
      <w:r>
        <w:rPr>
          <w:spacing w:val="-12"/>
        </w:rPr>
        <w:t xml:space="preserve"> </w:t>
      </w:r>
      <w:r>
        <w:t>all</w:t>
      </w:r>
      <w:r>
        <w:rPr>
          <w:spacing w:val="-11"/>
        </w:rPr>
        <w:t xml:space="preserve"> </w:t>
      </w:r>
      <w:r>
        <w:t>elements</w:t>
      </w:r>
      <w:r>
        <w:rPr>
          <w:spacing w:val="-11"/>
        </w:rPr>
        <w:t xml:space="preserve"> </w:t>
      </w:r>
      <w:r>
        <w:t>of</w:t>
      </w:r>
      <w:r>
        <w:rPr>
          <w:spacing w:val="-12"/>
        </w:rPr>
        <w:t xml:space="preserve"> </w:t>
      </w:r>
      <w:r>
        <w:t>the</w:t>
      </w:r>
      <w:r>
        <w:rPr>
          <w:spacing w:val="-14"/>
        </w:rPr>
        <w:t xml:space="preserve"> </w:t>
      </w:r>
      <w:r>
        <w:t>bursary</w:t>
      </w:r>
      <w:r>
        <w:rPr>
          <w:spacing w:val="-8"/>
        </w:rPr>
        <w:t xml:space="preserve"> </w:t>
      </w:r>
      <w:r>
        <w:t>will</w:t>
      </w:r>
      <w:r>
        <w:rPr>
          <w:spacing w:val="-9"/>
        </w:rPr>
        <w:t xml:space="preserve"> </w:t>
      </w:r>
      <w:r>
        <w:t>cease</w:t>
      </w:r>
      <w:r>
        <w:rPr>
          <w:spacing w:val="-11"/>
        </w:rPr>
        <w:t xml:space="preserve"> </w:t>
      </w:r>
      <w:r>
        <w:t>immediately</w:t>
      </w:r>
      <w:r>
        <w:rPr>
          <w:spacing w:val="-10"/>
        </w:rPr>
        <w:t xml:space="preserve"> </w:t>
      </w:r>
      <w:r>
        <w:t>with</w:t>
      </w:r>
      <w:r>
        <w:rPr>
          <w:spacing w:val="-10"/>
        </w:rPr>
        <w:t xml:space="preserve"> </w:t>
      </w:r>
      <w:r>
        <w:t>no possibility of reinstatement in the future.</w:t>
      </w:r>
    </w:p>
    <w:p w14:paraId="2DC3BE66" w14:textId="77777777" w:rsidR="008C1331" w:rsidRDefault="008C1331">
      <w:pPr>
        <w:pStyle w:val="BodyText"/>
        <w:spacing w:before="29"/>
      </w:pPr>
    </w:p>
    <w:p w14:paraId="496C08D3" w14:textId="77777777" w:rsidR="008C1331" w:rsidRDefault="0052555D">
      <w:pPr>
        <w:pStyle w:val="ListParagraph"/>
        <w:numPr>
          <w:ilvl w:val="1"/>
          <w:numId w:val="2"/>
        </w:numPr>
        <w:tabs>
          <w:tab w:val="left" w:pos="1061"/>
          <w:tab w:val="left" w:pos="1063"/>
        </w:tabs>
        <w:spacing w:line="266" w:lineRule="auto"/>
        <w:ind w:right="1144" w:hanging="360"/>
      </w:pPr>
      <w:r>
        <w:t>Students</w:t>
      </w:r>
      <w:r>
        <w:rPr>
          <w:spacing w:val="-4"/>
        </w:rPr>
        <w:t xml:space="preserve"> </w:t>
      </w:r>
      <w:r>
        <w:t>will</w:t>
      </w:r>
      <w:r>
        <w:rPr>
          <w:spacing w:val="-2"/>
        </w:rPr>
        <w:t xml:space="preserve"> </w:t>
      </w:r>
      <w:r>
        <w:t>be</w:t>
      </w:r>
      <w:r>
        <w:rPr>
          <w:spacing w:val="-4"/>
        </w:rPr>
        <w:t xml:space="preserve"> </w:t>
      </w:r>
      <w:r>
        <w:t>considered</w:t>
      </w:r>
      <w:r>
        <w:rPr>
          <w:spacing w:val="-3"/>
        </w:rPr>
        <w:t xml:space="preserve"> </w:t>
      </w:r>
      <w:r>
        <w:t>for</w:t>
      </w:r>
      <w:r>
        <w:rPr>
          <w:spacing w:val="-2"/>
        </w:rPr>
        <w:t xml:space="preserve"> </w:t>
      </w:r>
      <w:r>
        <w:t>the</w:t>
      </w:r>
      <w:r>
        <w:rPr>
          <w:spacing w:val="-1"/>
        </w:rPr>
        <w:t xml:space="preserve"> </w:t>
      </w:r>
      <w:r>
        <w:t>bursary</w:t>
      </w:r>
      <w:r>
        <w:rPr>
          <w:spacing w:val="-3"/>
        </w:rPr>
        <w:t xml:space="preserve"> </w:t>
      </w:r>
      <w:r>
        <w:t>if</w:t>
      </w:r>
      <w:r>
        <w:rPr>
          <w:spacing w:val="-4"/>
        </w:rPr>
        <w:t xml:space="preserve"> </w:t>
      </w:r>
      <w:r>
        <w:t>making</w:t>
      </w:r>
      <w:r>
        <w:rPr>
          <w:spacing w:val="-5"/>
        </w:rPr>
        <w:t xml:space="preserve"> </w:t>
      </w:r>
      <w:r>
        <w:t>a</w:t>
      </w:r>
      <w:r>
        <w:rPr>
          <w:spacing w:val="-2"/>
        </w:rPr>
        <w:t xml:space="preserve"> </w:t>
      </w:r>
      <w:r>
        <w:t>clearing</w:t>
      </w:r>
      <w:r>
        <w:rPr>
          <w:spacing w:val="-3"/>
        </w:rPr>
        <w:t xml:space="preserve"> </w:t>
      </w:r>
      <w:r>
        <w:t>application</w:t>
      </w:r>
      <w:r>
        <w:rPr>
          <w:spacing w:val="-3"/>
        </w:rPr>
        <w:t xml:space="preserve"> </w:t>
      </w:r>
      <w:r>
        <w:t>as</w:t>
      </w:r>
      <w:r>
        <w:rPr>
          <w:spacing w:val="-4"/>
        </w:rPr>
        <w:t xml:space="preserve"> </w:t>
      </w:r>
      <w:r>
        <w:t>a</w:t>
      </w:r>
      <w:r>
        <w:rPr>
          <w:spacing w:val="-4"/>
        </w:rPr>
        <w:t xml:space="preserve"> </w:t>
      </w:r>
      <w:r>
        <w:t>new</w:t>
      </w:r>
      <w:r>
        <w:rPr>
          <w:spacing w:val="-1"/>
        </w:rPr>
        <w:t xml:space="preserve"> </w:t>
      </w:r>
      <w:r>
        <w:t>student from Foundation year or entering at years one, two or three.</w:t>
      </w:r>
    </w:p>
    <w:p w14:paraId="509B6237" w14:textId="77777777" w:rsidR="008C1331" w:rsidRDefault="008C1331">
      <w:pPr>
        <w:pStyle w:val="BodyText"/>
      </w:pPr>
    </w:p>
    <w:p w14:paraId="7413B078" w14:textId="77777777" w:rsidR="008C1331" w:rsidRDefault="008C1331">
      <w:pPr>
        <w:pStyle w:val="BodyText"/>
      </w:pPr>
    </w:p>
    <w:p w14:paraId="3265D94A" w14:textId="77777777" w:rsidR="008C1331" w:rsidRDefault="008C1331">
      <w:pPr>
        <w:pStyle w:val="BodyText"/>
      </w:pPr>
    </w:p>
    <w:p w14:paraId="084DC2BA" w14:textId="77777777" w:rsidR="008C1331" w:rsidRDefault="008C1331">
      <w:pPr>
        <w:pStyle w:val="BodyText"/>
        <w:spacing w:before="146"/>
      </w:pPr>
    </w:p>
    <w:p w14:paraId="2A34210E" w14:textId="77777777" w:rsidR="008C1331" w:rsidRDefault="0052555D">
      <w:pPr>
        <w:pStyle w:val="Heading2"/>
        <w:numPr>
          <w:ilvl w:val="0"/>
          <w:numId w:val="2"/>
        </w:numPr>
        <w:tabs>
          <w:tab w:val="left" w:pos="576"/>
        </w:tabs>
        <w:ind w:hanging="224"/>
      </w:pPr>
      <w:bookmarkStart w:id="1" w:name="3._AWARDS"/>
      <w:bookmarkEnd w:id="1"/>
      <w:r>
        <w:rPr>
          <w:spacing w:val="-2"/>
        </w:rPr>
        <w:t>AWARDS</w:t>
      </w:r>
    </w:p>
    <w:p w14:paraId="2CE4D481" w14:textId="77777777" w:rsidR="008C1331" w:rsidRDefault="008C1331">
      <w:pPr>
        <w:pStyle w:val="BodyText"/>
        <w:rPr>
          <w:b/>
        </w:rPr>
      </w:pPr>
    </w:p>
    <w:p w14:paraId="61B9181A" w14:textId="77777777" w:rsidR="008C1331" w:rsidRDefault="008C1331">
      <w:pPr>
        <w:pStyle w:val="BodyText"/>
        <w:spacing w:before="92"/>
        <w:rPr>
          <w:b/>
        </w:rPr>
      </w:pPr>
    </w:p>
    <w:p w14:paraId="14DE82FA" w14:textId="77777777" w:rsidR="008C1331" w:rsidRDefault="0052555D">
      <w:pPr>
        <w:pStyle w:val="BodyText"/>
        <w:spacing w:before="1"/>
        <w:ind w:left="1077"/>
        <w:rPr>
          <w:b/>
        </w:rPr>
      </w:pPr>
      <w:r>
        <w:t>The</w:t>
      </w:r>
      <w:r>
        <w:rPr>
          <w:spacing w:val="-13"/>
        </w:rPr>
        <w:t xml:space="preserve"> </w:t>
      </w:r>
      <w:r>
        <w:t>total</w:t>
      </w:r>
      <w:r>
        <w:rPr>
          <w:spacing w:val="-12"/>
        </w:rPr>
        <w:t xml:space="preserve"> </w:t>
      </w:r>
      <w:r>
        <w:t>value</w:t>
      </w:r>
      <w:r>
        <w:rPr>
          <w:spacing w:val="-11"/>
        </w:rPr>
        <w:t xml:space="preserve"> </w:t>
      </w:r>
      <w:r>
        <w:t>of</w:t>
      </w:r>
      <w:r>
        <w:rPr>
          <w:spacing w:val="-12"/>
        </w:rPr>
        <w:t xml:space="preserve"> </w:t>
      </w:r>
      <w:r>
        <w:t>the</w:t>
      </w:r>
      <w:r>
        <w:rPr>
          <w:spacing w:val="-9"/>
        </w:rPr>
        <w:t xml:space="preserve"> </w:t>
      </w:r>
      <w:r>
        <w:t>award</w:t>
      </w:r>
      <w:r>
        <w:rPr>
          <w:spacing w:val="-10"/>
        </w:rPr>
        <w:t xml:space="preserve"> </w:t>
      </w:r>
      <w:r>
        <w:t>is</w:t>
      </w:r>
      <w:r>
        <w:rPr>
          <w:spacing w:val="-9"/>
        </w:rPr>
        <w:t xml:space="preserve"> </w:t>
      </w:r>
      <w:r>
        <w:rPr>
          <w:b/>
          <w:spacing w:val="-4"/>
        </w:rPr>
        <w:t>£200</w:t>
      </w:r>
    </w:p>
    <w:p w14:paraId="37536904" w14:textId="77777777" w:rsidR="008C1331" w:rsidRDefault="0052555D">
      <w:pPr>
        <w:pStyle w:val="BodyText"/>
        <w:spacing w:before="31"/>
        <w:ind w:left="1075"/>
      </w:pPr>
      <w:r>
        <w:t>Once</w:t>
      </w:r>
      <w:r>
        <w:rPr>
          <w:spacing w:val="-5"/>
        </w:rPr>
        <w:t xml:space="preserve"> </w:t>
      </w:r>
      <w:r>
        <w:t>the</w:t>
      </w:r>
      <w:r>
        <w:rPr>
          <w:spacing w:val="-2"/>
        </w:rPr>
        <w:t xml:space="preserve"> </w:t>
      </w:r>
      <w:r>
        <w:t>bursaries</w:t>
      </w:r>
      <w:r>
        <w:rPr>
          <w:spacing w:val="-6"/>
        </w:rPr>
        <w:t xml:space="preserve"> </w:t>
      </w:r>
      <w:r>
        <w:t>have</w:t>
      </w:r>
      <w:r>
        <w:rPr>
          <w:spacing w:val="-5"/>
        </w:rPr>
        <w:t xml:space="preserve"> </w:t>
      </w:r>
      <w:r>
        <w:t>been</w:t>
      </w:r>
      <w:r>
        <w:rPr>
          <w:spacing w:val="-4"/>
        </w:rPr>
        <w:t xml:space="preserve"> </w:t>
      </w:r>
      <w:r>
        <w:t>allocated</w:t>
      </w:r>
      <w:r>
        <w:rPr>
          <w:spacing w:val="-5"/>
        </w:rPr>
        <w:t xml:space="preserve"> </w:t>
      </w:r>
      <w:r>
        <w:t>and</w:t>
      </w:r>
      <w:r>
        <w:rPr>
          <w:spacing w:val="-6"/>
        </w:rPr>
        <w:t xml:space="preserve"> </w:t>
      </w:r>
      <w:r>
        <w:t>communicated</w:t>
      </w:r>
      <w:r>
        <w:rPr>
          <w:spacing w:val="-4"/>
        </w:rPr>
        <w:t xml:space="preserve"> </w:t>
      </w:r>
      <w:r>
        <w:t>to</w:t>
      </w:r>
      <w:r>
        <w:rPr>
          <w:spacing w:val="-3"/>
        </w:rPr>
        <w:t xml:space="preserve"> </w:t>
      </w:r>
      <w:r>
        <w:t>students</w:t>
      </w:r>
      <w:r>
        <w:rPr>
          <w:spacing w:val="-5"/>
        </w:rPr>
        <w:t xml:space="preserve"> </w:t>
      </w:r>
      <w:r>
        <w:t>(no</w:t>
      </w:r>
      <w:r>
        <w:rPr>
          <w:spacing w:val="-3"/>
        </w:rPr>
        <w:t xml:space="preserve"> </w:t>
      </w:r>
      <w:r>
        <w:t>later</w:t>
      </w:r>
      <w:r>
        <w:rPr>
          <w:spacing w:val="-5"/>
        </w:rPr>
        <w:t xml:space="preserve"> </w:t>
      </w:r>
      <w:r>
        <w:t>than</w:t>
      </w:r>
      <w:r>
        <w:rPr>
          <w:spacing w:val="-4"/>
        </w:rPr>
        <w:t xml:space="preserve"> </w:t>
      </w:r>
      <w:r>
        <w:t>the15th</w:t>
      </w:r>
      <w:r>
        <w:rPr>
          <w:spacing w:val="-6"/>
        </w:rPr>
        <w:t xml:space="preserve"> </w:t>
      </w:r>
      <w:r>
        <w:rPr>
          <w:spacing w:val="-2"/>
        </w:rPr>
        <w:t>October),</w:t>
      </w:r>
    </w:p>
    <w:p w14:paraId="15F0A123" w14:textId="77777777" w:rsidR="008C1331" w:rsidRDefault="008C1331">
      <w:pPr>
        <w:pStyle w:val="BodyText"/>
        <w:sectPr w:rsidR="008C1331">
          <w:type w:val="continuous"/>
          <w:pgSz w:w="12240" w:h="15840"/>
          <w:pgMar w:top="1240" w:right="1080" w:bottom="280" w:left="720" w:header="720" w:footer="720" w:gutter="0"/>
          <w:cols w:space="720"/>
        </w:sectPr>
      </w:pPr>
    </w:p>
    <w:p w14:paraId="4B6277A8" w14:textId="77777777" w:rsidR="008C1331" w:rsidRDefault="0052555D">
      <w:pPr>
        <w:pStyle w:val="BodyText"/>
        <w:spacing w:before="40" w:line="266" w:lineRule="auto"/>
        <w:ind w:left="1078" w:hanging="1"/>
      </w:pPr>
      <w:proofErr w:type="gramStart"/>
      <w:r>
        <w:lastRenderedPageBreak/>
        <w:t>you</w:t>
      </w:r>
      <w:proofErr w:type="gramEnd"/>
      <w:r>
        <w:rPr>
          <w:spacing w:val="-10"/>
        </w:rPr>
        <w:t xml:space="preserve"> </w:t>
      </w:r>
      <w:r>
        <w:t>will</w:t>
      </w:r>
      <w:r>
        <w:rPr>
          <w:spacing w:val="-4"/>
        </w:rPr>
        <w:t xml:space="preserve"> </w:t>
      </w:r>
      <w:r>
        <w:t>be</w:t>
      </w:r>
      <w:r>
        <w:rPr>
          <w:spacing w:val="-6"/>
        </w:rPr>
        <w:t xml:space="preserve"> </w:t>
      </w:r>
      <w:r>
        <w:t>contacted</w:t>
      </w:r>
      <w:r>
        <w:rPr>
          <w:spacing w:val="-4"/>
        </w:rPr>
        <w:t xml:space="preserve"> </w:t>
      </w:r>
      <w:r>
        <w:t>by</w:t>
      </w:r>
      <w:r>
        <w:rPr>
          <w:spacing w:val="-3"/>
        </w:rPr>
        <w:t xml:space="preserve"> </w:t>
      </w:r>
      <w:r>
        <w:t>with</w:t>
      </w:r>
      <w:r>
        <w:rPr>
          <w:spacing w:val="-4"/>
        </w:rPr>
        <w:t xml:space="preserve"> </w:t>
      </w:r>
      <w:r>
        <w:t>the</w:t>
      </w:r>
      <w:r>
        <w:rPr>
          <w:spacing w:val="-3"/>
        </w:rPr>
        <w:t xml:space="preserve"> </w:t>
      </w:r>
      <w:r>
        <w:t>details</w:t>
      </w:r>
      <w:r>
        <w:rPr>
          <w:spacing w:val="-9"/>
        </w:rPr>
        <w:t xml:space="preserve"> </w:t>
      </w:r>
      <w:r>
        <w:t>of</w:t>
      </w:r>
      <w:r>
        <w:rPr>
          <w:spacing w:val="-7"/>
        </w:rPr>
        <w:t xml:space="preserve"> </w:t>
      </w:r>
      <w:r>
        <w:t>your</w:t>
      </w:r>
      <w:r>
        <w:rPr>
          <w:spacing w:val="-3"/>
        </w:rPr>
        <w:t xml:space="preserve"> </w:t>
      </w:r>
      <w:r>
        <w:t>award</w:t>
      </w:r>
      <w:r>
        <w:rPr>
          <w:spacing w:val="-4"/>
        </w:rPr>
        <w:t xml:space="preserve"> </w:t>
      </w:r>
      <w:r>
        <w:t>and will be asked to supply your bank details so that payment</w:t>
      </w:r>
      <w:r>
        <w:rPr>
          <w:spacing w:val="-3"/>
        </w:rPr>
        <w:t xml:space="preserve"> </w:t>
      </w:r>
      <w:r>
        <w:t>can</w:t>
      </w:r>
      <w:r>
        <w:rPr>
          <w:spacing w:val="-2"/>
        </w:rPr>
        <w:t xml:space="preserve"> </w:t>
      </w:r>
      <w:r>
        <w:t>be</w:t>
      </w:r>
      <w:r>
        <w:rPr>
          <w:spacing w:val="-3"/>
        </w:rPr>
        <w:t xml:space="preserve"> </w:t>
      </w:r>
      <w:r>
        <w:t>made</w:t>
      </w:r>
      <w:r>
        <w:rPr>
          <w:spacing w:val="-3"/>
        </w:rPr>
        <w:t xml:space="preserve"> </w:t>
      </w:r>
      <w:r>
        <w:t>to</w:t>
      </w:r>
      <w:r>
        <w:rPr>
          <w:spacing w:val="-2"/>
        </w:rPr>
        <w:t xml:space="preserve"> </w:t>
      </w:r>
      <w:r>
        <w:t>you.</w:t>
      </w:r>
      <w:r>
        <w:rPr>
          <w:spacing w:val="-1"/>
        </w:rPr>
        <w:t xml:space="preserve"> </w:t>
      </w:r>
      <w:r>
        <w:t>Payment</w:t>
      </w:r>
      <w:r>
        <w:rPr>
          <w:spacing w:val="-3"/>
        </w:rPr>
        <w:t xml:space="preserve"> </w:t>
      </w:r>
      <w:r>
        <w:t>and</w:t>
      </w:r>
      <w:r>
        <w:rPr>
          <w:spacing w:val="-2"/>
        </w:rPr>
        <w:t xml:space="preserve"> </w:t>
      </w:r>
      <w:r>
        <w:t>provision</w:t>
      </w:r>
      <w:r>
        <w:rPr>
          <w:spacing w:val="-4"/>
        </w:rPr>
        <w:t xml:space="preserve"> </w:t>
      </w:r>
      <w:r>
        <w:t>of</w:t>
      </w:r>
      <w:r>
        <w:rPr>
          <w:spacing w:val="-1"/>
        </w:rPr>
        <w:t xml:space="preserve"> </w:t>
      </w:r>
      <w:r>
        <w:t>the</w:t>
      </w:r>
      <w:r>
        <w:rPr>
          <w:spacing w:val="-3"/>
        </w:rPr>
        <w:t xml:space="preserve"> </w:t>
      </w:r>
      <w:r>
        <w:t>individual</w:t>
      </w:r>
      <w:r>
        <w:rPr>
          <w:spacing w:val="-1"/>
        </w:rPr>
        <w:t xml:space="preserve"> </w:t>
      </w:r>
      <w:r>
        <w:t>award</w:t>
      </w:r>
      <w:r>
        <w:rPr>
          <w:spacing w:val="-2"/>
        </w:rPr>
        <w:t xml:space="preserve"> </w:t>
      </w:r>
      <w:r>
        <w:t>elements</w:t>
      </w:r>
      <w:r>
        <w:rPr>
          <w:spacing w:val="-3"/>
        </w:rPr>
        <w:t xml:space="preserve"> </w:t>
      </w:r>
      <w:r>
        <w:t>can</w:t>
      </w:r>
      <w:r>
        <w:rPr>
          <w:spacing w:val="-4"/>
        </w:rPr>
        <w:t xml:space="preserve"> </w:t>
      </w:r>
      <w:r>
        <w:t>only be activated once you have successfully enrolled onto your full-time degree course, and once your course has started. Failure to supply bank details when asked may result in the withdrawal of the Bursary.</w:t>
      </w:r>
    </w:p>
    <w:p w14:paraId="1B954DDD" w14:textId="77777777" w:rsidR="008C1331" w:rsidRDefault="008C1331">
      <w:pPr>
        <w:pStyle w:val="BodyText"/>
      </w:pPr>
    </w:p>
    <w:p w14:paraId="49D8C4FE" w14:textId="77777777" w:rsidR="008C1331" w:rsidRDefault="008C1331">
      <w:pPr>
        <w:pStyle w:val="BodyText"/>
        <w:spacing w:before="68"/>
      </w:pPr>
    </w:p>
    <w:p w14:paraId="1C0A1679" w14:textId="77777777" w:rsidR="008C1331" w:rsidRDefault="0052555D">
      <w:pPr>
        <w:pStyle w:val="Heading2"/>
        <w:numPr>
          <w:ilvl w:val="0"/>
          <w:numId w:val="2"/>
        </w:numPr>
        <w:tabs>
          <w:tab w:val="left" w:pos="574"/>
        </w:tabs>
        <w:ind w:left="574"/>
      </w:pPr>
      <w:bookmarkStart w:id="2" w:name="4._LIMITATIONS"/>
      <w:bookmarkEnd w:id="2"/>
      <w:r>
        <w:rPr>
          <w:spacing w:val="-2"/>
        </w:rPr>
        <w:t>LIMITATIONS</w:t>
      </w:r>
    </w:p>
    <w:p w14:paraId="4A0CDD66" w14:textId="77777777" w:rsidR="008C1331" w:rsidRDefault="008C1331">
      <w:pPr>
        <w:pStyle w:val="BodyText"/>
        <w:spacing w:before="48"/>
        <w:rPr>
          <w:b/>
        </w:rPr>
      </w:pPr>
    </w:p>
    <w:p w14:paraId="6A9669CB" w14:textId="77777777" w:rsidR="008C1331" w:rsidRDefault="0052555D">
      <w:pPr>
        <w:pStyle w:val="ListParagraph"/>
        <w:numPr>
          <w:ilvl w:val="0"/>
          <w:numId w:val="1"/>
        </w:numPr>
        <w:tabs>
          <w:tab w:val="left" w:pos="1063"/>
        </w:tabs>
        <w:spacing w:line="237" w:lineRule="auto"/>
        <w:ind w:right="472" w:hanging="361"/>
      </w:pPr>
      <w:r>
        <w:t>Once</w:t>
      </w:r>
      <w:r>
        <w:rPr>
          <w:spacing w:val="-14"/>
        </w:rPr>
        <w:t xml:space="preserve"> </w:t>
      </w:r>
      <w:r>
        <w:t>you</w:t>
      </w:r>
      <w:r>
        <w:rPr>
          <w:spacing w:val="-11"/>
        </w:rPr>
        <w:t xml:space="preserve"> </w:t>
      </w:r>
      <w:r>
        <w:t>have</w:t>
      </w:r>
      <w:r>
        <w:rPr>
          <w:spacing w:val="-13"/>
        </w:rPr>
        <w:t xml:space="preserve"> </w:t>
      </w:r>
      <w:r>
        <w:t>enrolled,</w:t>
      </w:r>
      <w:r>
        <w:rPr>
          <w:spacing w:val="-9"/>
        </w:rPr>
        <w:t xml:space="preserve"> </w:t>
      </w:r>
      <w:r>
        <w:t>any</w:t>
      </w:r>
      <w:r>
        <w:rPr>
          <w:spacing w:val="-11"/>
        </w:rPr>
        <w:t xml:space="preserve"> </w:t>
      </w:r>
      <w:r>
        <w:t>bursary</w:t>
      </w:r>
      <w:r>
        <w:rPr>
          <w:spacing w:val="-11"/>
        </w:rPr>
        <w:t xml:space="preserve"> </w:t>
      </w:r>
      <w:r>
        <w:t>correspondence</w:t>
      </w:r>
      <w:r>
        <w:rPr>
          <w:spacing w:val="-13"/>
        </w:rPr>
        <w:t xml:space="preserve"> </w:t>
      </w:r>
      <w:r>
        <w:t>may</w:t>
      </w:r>
      <w:r>
        <w:rPr>
          <w:spacing w:val="-4"/>
        </w:rPr>
        <w:t xml:space="preserve"> </w:t>
      </w:r>
      <w:r>
        <w:t>be</w:t>
      </w:r>
      <w:r>
        <w:rPr>
          <w:spacing w:val="-1"/>
        </w:rPr>
        <w:t xml:space="preserve"> </w:t>
      </w:r>
      <w:r>
        <w:t>sent</w:t>
      </w:r>
      <w:r>
        <w:rPr>
          <w:spacing w:val="-1"/>
        </w:rPr>
        <w:t xml:space="preserve"> </w:t>
      </w:r>
      <w:r>
        <w:t>to</w:t>
      </w:r>
      <w:r>
        <w:rPr>
          <w:spacing w:val="-3"/>
        </w:rPr>
        <w:t xml:space="preserve"> </w:t>
      </w:r>
      <w:r>
        <w:t>your</w:t>
      </w:r>
      <w:r>
        <w:rPr>
          <w:spacing w:val="-4"/>
        </w:rPr>
        <w:t xml:space="preserve"> </w:t>
      </w:r>
      <w:proofErr w:type="gramStart"/>
      <w:r>
        <w:t>Student</w:t>
      </w:r>
      <w:proofErr w:type="gramEnd"/>
      <w:r>
        <w:rPr>
          <w:spacing w:val="-1"/>
        </w:rPr>
        <w:t xml:space="preserve"> </w:t>
      </w:r>
      <w:r>
        <w:t>or</w:t>
      </w:r>
      <w:r>
        <w:rPr>
          <w:spacing w:val="-2"/>
        </w:rPr>
        <w:t xml:space="preserve"> </w:t>
      </w:r>
      <w:r>
        <w:t>personal</w:t>
      </w:r>
      <w:r>
        <w:rPr>
          <w:spacing w:val="-5"/>
        </w:rPr>
        <w:t xml:space="preserve"> </w:t>
      </w:r>
      <w:r>
        <w:t xml:space="preserve">Email </w:t>
      </w:r>
      <w:r>
        <w:rPr>
          <w:spacing w:val="-2"/>
        </w:rPr>
        <w:t>Address</w:t>
      </w:r>
    </w:p>
    <w:p w14:paraId="2765857C" w14:textId="77777777" w:rsidR="008C1331" w:rsidRDefault="0052555D">
      <w:pPr>
        <w:pStyle w:val="ListParagraph"/>
        <w:numPr>
          <w:ilvl w:val="0"/>
          <w:numId w:val="1"/>
        </w:numPr>
        <w:tabs>
          <w:tab w:val="left" w:pos="1063"/>
        </w:tabs>
        <w:spacing w:before="35"/>
        <w:ind w:right="241" w:hanging="363"/>
      </w:pPr>
      <w:r>
        <w:rPr>
          <w:b/>
        </w:rPr>
        <w:t>Bursary</w:t>
      </w:r>
      <w:r>
        <w:rPr>
          <w:b/>
          <w:spacing w:val="-1"/>
        </w:rPr>
        <w:t xml:space="preserve"> </w:t>
      </w:r>
      <w:r>
        <w:rPr>
          <w:b/>
        </w:rPr>
        <w:t>allowances</w:t>
      </w:r>
      <w:r>
        <w:rPr>
          <w:b/>
          <w:spacing w:val="-4"/>
        </w:rPr>
        <w:t xml:space="preserve"> </w:t>
      </w:r>
      <w:r>
        <w:rPr>
          <w:b/>
        </w:rPr>
        <w:t>cannot</w:t>
      </w:r>
      <w:r>
        <w:rPr>
          <w:b/>
          <w:spacing w:val="-2"/>
        </w:rPr>
        <w:t xml:space="preserve"> </w:t>
      </w:r>
      <w:r>
        <w:rPr>
          <w:b/>
        </w:rPr>
        <w:t>be</w:t>
      </w:r>
      <w:r>
        <w:rPr>
          <w:b/>
          <w:spacing w:val="-3"/>
        </w:rPr>
        <w:t xml:space="preserve"> </w:t>
      </w:r>
      <w:r>
        <w:rPr>
          <w:b/>
        </w:rPr>
        <w:t>carried</w:t>
      </w:r>
      <w:r>
        <w:rPr>
          <w:b/>
          <w:spacing w:val="-3"/>
        </w:rPr>
        <w:t xml:space="preserve"> </w:t>
      </w:r>
      <w:r>
        <w:rPr>
          <w:b/>
        </w:rPr>
        <w:t>forward</w:t>
      </w:r>
      <w:r>
        <w:rPr>
          <w:b/>
          <w:spacing w:val="-3"/>
        </w:rPr>
        <w:t xml:space="preserve"> </w:t>
      </w:r>
      <w:r>
        <w:rPr>
          <w:b/>
        </w:rPr>
        <w:t>year</w:t>
      </w:r>
      <w:r>
        <w:rPr>
          <w:b/>
          <w:spacing w:val="-4"/>
        </w:rPr>
        <w:t xml:space="preserve"> </w:t>
      </w:r>
      <w:r>
        <w:rPr>
          <w:b/>
        </w:rPr>
        <w:t>on</w:t>
      </w:r>
      <w:r>
        <w:rPr>
          <w:b/>
          <w:spacing w:val="-3"/>
        </w:rPr>
        <w:t xml:space="preserve"> </w:t>
      </w:r>
      <w:r>
        <w:rPr>
          <w:b/>
        </w:rPr>
        <w:t>year.</w:t>
      </w:r>
      <w:r>
        <w:rPr>
          <w:b/>
          <w:spacing w:val="-3"/>
        </w:rPr>
        <w:t xml:space="preserve"> </w:t>
      </w:r>
      <w:r>
        <w:t>This</w:t>
      </w:r>
      <w:r>
        <w:rPr>
          <w:spacing w:val="-2"/>
        </w:rPr>
        <w:t xml:space="preserve"> </w:t>
      </w:r>
      <w:r>
        <w:t>is</w:t>
      </w:r>
      <w:r>
        <w:rPr>
          <w:spacing w:val="-2"/>
        </w:rPr>
        <w:t xml:space="preserve"> </w:t>
      </w:r>
      <w:r>
        <w:t>a</w:t>
      </w:r>
      <w:r>
        <w:rPr>
          <w:spacing w:val="-4"/>
        </w:rPr>
        <w:t xml:space="preserve"> </w:t>
      </w:r>
      <w:proofErr w:type="spellStart"/>
      <w:proofErr w:type="gramStart"/>
      <w:r>
        <w:t>one</w:t>
      </w:r>
      <w:r>
        <w:rPr>
          <w:spacing w:val="-1"/>
        </w:rPr>
        <w:t xml:space="preserve"> </w:t>
      </w:r>
      <w:r>
        <w:t>time</w:t>
      </w:r>
      <w:proofErr w:type="spellEnd"/>
      <w:proofErr w:type="gramEnd"/>
      <w:r>
        <w:rPr>
          <w:spacing w:val="-4"/>
        </w:rPr>
        <w:t xml:space="preserve"> </w:t>
      </w:r>
      <w:r>
        <w:t>Bursary</w:t>
      </w:r>
      <w:r>
        <w:rPr>
          <w:spacing w:val="-1"/>
        </w:rPr>
        <w:t xml:space="preserve"> </w:t>
      </w:r>
      <w:r>
        <w:t>award</w:t>
      </w:r>
      <w:r>
        <w:rPr>
          <w:spacing w:val="-3"/>
        </w:rPr>
        <w:t xml:space="preserve"> </w:t>
      </w:r>
      <w:r>
        <w:t>and</w:t>
      </w:r>
      <w:r>
        <w:rPr>
          <w:spacing w:val="-3"/>
        </w:rPr>
        <w:t xml:space="preserve"> </w:t>
      </w:r>
      <w:r>
        <w:t>will not be allocated to you for future academic years.</w:t>
      </w:r>
    </w:p>
    <w:p w14:paraId="7CBEBFBC" w14:textId="77777777" w:rsidR="008C1331" w:rsidRDefault="0052555D">
      <w:pPr>
        <w:pStyle w:val="ListParagraph"/>
        <w:numPr>
          <w:ilvl w:val="0"/>
          <w:numId w:val="1"/>
        </w:numPr>
        <w:tabs>
          <w:tab w:val="left" w:pos="1063"/>
        </w:tabs>
        <w:spacing w:before="34"/>
        <w:ind w:hanging="363"/>
      </w:pPr>
      <w:r>
        <w:t>Students</w:t>
      </w:r>
      <w:r>
        <w:rPr>
          <w:spacing w:val="-15"/>
        </w:rPr>
        <w:t xml:space="preserve"> </w:t>
      </w:r>
      <w:r>
        <w:t>in</w:t>
      </w:r>
      <w:r>
        <w:rPr>
          <w:spacing w:val="-12"/>
        </w:rPr>
        <w:t xml:space="preserve"> </w:t>
      </w:r>
      <w:r>
        <w:t>receipt</w:t>
      </w:r>
      <w:r>
        <w:rPr>
          <w:spacing w:val="-13"/>
        </w:rPr>
        <w:t xml:space="preserve"> </w:t>
      </w:r>
      <w:r>
        <w:t>of</w:t>
      </w:r>
      <w:r>
        <w:rPr>
          <w:spacing w:val="-12"/>
        </w:rPr>
        <w:t xml:space="preserve"> </w:t>
      </w:r>
      <w:r>
        <w:t>an</w:t>
      </w:r>
      <w:r>
        <w:rPr>
          <w:spacing w:val="-13"/>
        </w:rPr>
        <w:t xml:space="preserve"> </w:t>
      </w:r>
      <w:r>
        <w:rPr>
          <w:b/>
        </w:rPr>
        <w:t>NHS</w:t>
      </w:r>
      <w:r>
        <w:rPr>
          <w:b/>
          <w:spacing w:val="-10"/>
        </w:rPr>
        <w:t xml:space="preserve"> </w:t>
      </w:r>
      <w:r>
        <w:rPr>
          <w:b/>
        </w:rPr>
        <w:t>bursary</w:t>
      </w:r>
      <w:r>
        <w:rPr>
          <w:b/>
          <w:spacing w:val="-6"/>
        </w:rPr>
        <w:t xml:space="preserve"> </w:t>
      </w:r>
      <w:r>
        <w:rPr>
          <w:b/>
        </w:rPr>
        <w:t>are</w:t>
      </w:r>
      <w:r>
        <w:rPr>
          <w:b/>
          <w:spacing w:val="-11"/>
        </w:rPr>
        <w:t xml:space="preserve"> </w:t>
      </w:r>
      <w:r>
        <w:rPr>
          <w:b/>
        </w:rPr>
        <w:t>not</w:t>
      </w:r>
      <w:r>
        <w:rPr>
          <w:b/>
          <w:spacing w:val="-12"/>
        </w:rPr>
        <w:t xml:space="preserve"> </w:t>
      </w:r>
      <w:r>
        <w:rPr>
          <w:b/>
        </w:rPr>
        <w:t>eligible</w:t>
      </w:r>
      <w:r>
        <w:rPr>
          <w:b/>
          <w:spacing w:val="-15"/>
        </w:rPr>
        <w:t xml:space="preserve"> </w:t>
      </w:r>
      <w:r>
        <w:t>for</w:t>
      </w:r>
      <w:r>
        <w:rPr>
          <w:spacing w:val="-12"/>
        </w:rPr>
        <w:t xml:space="preserve"> </w:t>
      </w:r>
      <w:r>
        <w:t>the</w:t>
      </w:r>
      <w:r>
        <w:rPr>
          <w:spacing w:val="-9"/>
        </w:rPr>
        <w:t xml:space="preserve"> </w:t>
      </w:r>
      <w:r>
        <w:t>Clearing</w:t>
      </w:r>
      <w:r>
        <w:rPr>
          <w:spacing w:val="-5"/>
        </w:rPr>
        <w:t xml:space="preserve"> </w:t>
      </w:r>
      <w:r>
        <w:t>Bursary</w:t>
      </w:r>
      <w:r>
        <w:rPr>
          <w:spacing w:val="-4"/>
        </w:rPr>
        <w:t xml:space="preserve"> </w:t>
      </w:r>
      <w:r>
        <w:rPr>
          <w:spacing w:val="-2"/>
        </w:rPr>
        <w:t>award</w:t>
      </w:r>
    </w:p>
    <w:p w14:paraId="3CCE7965" w14:textId="77777777" w:rsidR="008C1331" w:rsidRDefault="0052555D">
      <w:pPr>
        <w:pStyle w:val="ListParagraph"/>
        <w:numPr>
          <w:ilvl w:val="0"/>
          <w:numId w:val="1"/>
        </w:numPr>
        <w:tabs>
          <w:tab w:val="left" w:pos="1064"/>
        </w:tabs>
        <w:spacing w:before="34" w:line="264" w:lineRule="auto"/>
        <w:ind w:left="1064" w:right="79" w:hanging="362"/>
      </w:pPr>
      <w:r>
        <w:t>This</w:t>
      </w:r>
      <w:r>
        <w:rPr>
          <w:spacing w:val="-11"/>
        </w:rPr>
        <w:t xml:space="preserve"> </w:t>
      </w:r>
      <w:r>
        <w:t>bursary</w:t>
      </w:r>
      <w:r>
        <w:rPr>
          <w:spacing w:val="-8"/>
        </w:rPr>
        <w:t xml:space="preserve"> </w:t>
      </w:r>
      <w:r>
        <w:t>is</w:t>
      </w:r>
      <w:r>
        <w:rPr>
          <w:spacing w:val="-9"/>
        </w:rPr>
        <w:t xml:space="preserve"> </w:t>
      </w:r>
      <w:r>
        <w:rPr>
          <w:b/>
        </w:rPr>
        <w:t>not</w:t>
      </w:r>
      <w:r>
        <w:rPr>
          <w:b/>
          <w:spacing w:val="-11"/>
        </w:rPr>
        <w:t xml:space="preserve"> </w:t>
      </w:r>
      <w:r>
        <w:rPr>
          <w:b/>
        </w:rPr>
        <w:t>available</w:t>
      </w:r>
      <w:r>
        <w:rPr>
          <w:b/>
          <w:spacing w:val="-10"/>
        </w:rPr>
        <w:t xml:space="preserve"> </w:t>
      </w:r>
      <w:r>
        <w:rPr>
          <w:b/>
        </w:rPr>
        <w:t>if</w:t>
      </w:r>
      <w:r>
        <w:rPr>
          <w:b/>
          <w:spacing w:val="-12"/>
        </w:rPr>
        <w:t xml:space="preserve"> </w:t>
      </w:r>
      <w:r>
        <w:rPr>
          <w:b/>
        </w:rPr>
        <w:t>you</w:t>
      </w:r>
      <w:r>
        <w:rPr>
          <w:b/>
          <w:spacing w:val="-10"/>
        </w:rPr>
        <w:t xml:space="preserve"> </w:t>
      </w:r>
      <w:r>
        <w:rPr>
          <w:b/>
        </w:rPr>
        <w:t>are</w:t>
      </w:r>
      <w:r>
        <w:rPr>
          <w:b/>
          <w:spacing w:val="-10"/>
        </w:rPr>
        <w:t xml:space="preserve"> </w:t>
      </w:r>
      <w:r>
        <w:rPr>
          <w:b/>
        </w:rPr>
        <w:t>studying</w:t>
      </w:r>
      <w:r>
        <w:rPr>
          <w:b/>
          <w:spacing w:val="-8"/>
        </w:rPr>
        <w:t xml:space="preserve"> </w:t>
      </w:r>
      <w:r>
        <w:rPr>
          <w:b/>
        </w:rPr>
        <w:t>at</w:t>
      </w:r>
      <w:r>
        <w:rPr>
          <w:b/>
          <w:spacing w:val="-11"/>
        </w:rPr>
        <w:t xml:space="preserve"> </w:t>
      </w:r>
      <w:r>
        <w:rPr>
          <w:b/>
        </w:rPr>
        <w:t>franchised</w:t>
      </w:r>
      <w:r>
        <w:rPr>
          <w:b/>
          <w:spacing w:val="-12"/>
        </w:rPr>
        <w:t xml:space="preserve"> </w:t>
      </w:r>
      <w:r>
        <w:rPr>
          <w:b/>
        </w:rPr>
        <w:t>college.</w:t>
      </w:r>
      <w:r>
        <w:rPr>
          <w:b/>
          <w:spacing w:val="-10"/>
        </w:rPr>
        <w:t xml:space="preserve"> </w:t>
      </w:r>
      <w:r>
        <w:t>Please</w:t>
      </w:r>
      <w:r>
        <w:rPr>
          <w:spacing w:val="-11"/>
        </w:rPr>
        <w:t xml:space="preserve"> </w:t>
      </w:r>
      <w:r>
        <w:t>contact</w:t>
      </w:r>
      <w:r>
        <w:rPr>
          <w:spacing w:val="-11"/>
        </w:rPr>
        <w:t xml:space="preserve"> </w:t>
      </w:r>
      <w:r>
        <w:t>your</w:t>
      </w:r>
      <w:r>
        <w:rPr>
          <w:spacing w:val="-9"/>
        </w:rPr>
        <w:t xml:space="preserve"> </w:t>
      </w:r>
      <w:r>
        <w:t>local</w:t>
      </w:r>
      <w:r>
        <w:rPr>
          <w:spacing w:val="-12"/>
        </w:rPr>
        <w:t xml:space="preserve"> </w:t>
      </w:r>
      <w:r>
        <w:t>college</w:t>
      </w:r>
      <w:r>
        <w:rPr>
          <w:spacing w:val="-11"/>
        </w:rPr>
        <w:t xml:space="preserve"> </w:t>
      </w:r>
      <w:r>
        <w:t>to discuss bursaries and scholarships availability.</w:t>
      </w:r>
    </w:p>
    <w:p w14:paraId="5813F952" w14:textId="77777777" w:rsidR="008C1331" w:rsidRDefault="0052555D">
      <w:pPr>
        <w:pStyle w:val="ListParagraph"/>
        <w:numPr>
          <w:ilvl w:val="0"/>
          <w:numId w:val="1"/>
        </w:numPr>
        <w:tabs>
          <w:tab w:val="left" w:pos="1062"/>
        </w:tabs>
        <w:spacing w:before="4" w:line="264" w:lineRule="auto"/>
        <w:ind w:left="1062" w:right="101"/>
      </w:pPr>
      <w:r>
        <w:t xml:space="preserve">The elements of </w:t>
      </w:r>
      <w:proofErr w:type="gramStart"/>
      <w:r>
        <w:t>an</w:t>
      </w:r>
      <w:proofErr w:type="gramEnd"/>
      <w:r>
        <w:t xml:space="preserve"> associated value of the award are </w:t>
      </w:r>
      <w:r>
        <w:rPr>
          <w:b/>
        </w:rPr>
        <w:t>not transferable</w:t>
      </w:r>
      <w:r>
        <w:t xml:space="preserve">. This is an </w:t>
      </w:r>
      <w:proofErr w:type="gramStart"/>
      <w:r>
        <w:t>on campus</w:t>
      </w:r>
      <w:proofErr w:type="gramEnd"/>
      <w:r>
        <w:t xml:space="preserve"> award package,</w:t>
      </w:r>
      <w:r>
        <w:rPr>
          <w:spacing w:val="-1"/>
        </w:rPr>
        <w:t xml:space="preserve"> </w:t>
      </w:r>
      <w:r>
        <w:t>and</w:t>
      </w:r>
      <w:r>
        <w:rPr>
          <w:spacing w:val="-4"/>
        </w:rPr>
        <w:t xml:space="preserve"> </w:t>
      </w:r>
      <w:r>
        <w:t>periods</w:t>
      </w:r>
      <w:r>
        <w:rPr>
          <w:spacing w:val="-3"/>
        </w:rPr>
        <w:t xml:space="preserve"> </w:t>
      </w:r>
      <w:r>
        <w:t>of</w:t>
      </w:r>
      <w:r>
        <w:rPr>
          <w:spacing w:val="-3"/>
        </w:rPr>
        <w:t xml:space="preserve"> </w:t>
      </w:r>
      <w:r>
        <w:t>time</w:t>
      </w:r>
      <w:r>
        <w:rPr>
          <w:spacing w:val="-3"/>
        </w:rPr>
        <w:t xml:space="preserve"> </w:t>
      </w:r>
      <w:r>
        <w:t>spent</w:t>
      </w:r>
      <w:r>
        <w:rPr>
          <w:spacing w:val="-5"/>
        </w:rPr>
        <w:t xml:space="preserve"> </w:t>
      </w:r>
      <w:r>
        <w:t>oﬀ</w:t>
      </w:r>
      <w:r>
        <w:rPr>
          <w:spacing w:val="-3"/>
        </w:rPr>
        <w:t xml:space="preserve"> </w:t>
      </w:r>
      <w:r>
        <w:t>campus,</w:t>
      </w:r>
      <w:r>
        <w:rPr>
          <w:spacing w:val="-1"/>
        </w:rPr>
        <w:t xml:space="preserve"> </w:t>
      </w:r>
      <w:r>
        <w:t>such</w:t>
      </w:r>
      <w:r>
        <w:rPr>
          <w:spacing w:val="-6"/>
        </w:rPr>
        <w:t xml:space="preserve"> </w:t>
      </w:r>
      <w:r>
        <w:t>as</w:t>
      </w:r>
      <w:r>
        <w:rPr>
          <w:spacing w:val="-1"/>
        </w:rPr>
        <w:t xml:space="preserve"> </w:t>
      </w:r>
      <w:r>
        <w:t>for</w:t>
      </w:r>
      <w:r>
        <w:rPr>
          <w:spacing w:val="-6"/>
        </w:rPr>
        <w:t xml:space="preserve"> </w:t>
      </w:r>
      <w:r>
        <w:t>course placements,</w:t>
      </w:r>
      <w:r>
        <w:rPr>
          <w:spacing w:val="-5"/>
        </w:rPr>
        <w:t xml:space="preserve"> </w:t>
      </w:r>
      <w:r>
        <w:t>will</w:t>
      </w:r>
      <w:r>
        <w:rPr>
          <w:spacing w:val="-1"/>
        </w:rPr>
        <w:t xml:space="preserve"> </w:t>
      </w:r>
      <w:r>
        <w:t>not</w:t>
      </w:r>
      <w:r>
        <w:rPr>
          <w:spacing w:val="-3"/>
        </w:rPr>
        <w:t xml:space="preserve"> </w:t>
      </w:r>
      <w:r>
        <w:t>qualify</w:t>
      </w:r>
      <w:r>
        <w:rPr>
          <w:spacing w:val="-2"/>
        </w:rPr>
        <w:t xml:space="preserve"> </w:t>
      </w:r>
      <w:r>
        <w:t>a</w:t>
      </w:r>
      <w:r>
        <w:rPr>
          <w:spacing w:val="-4"/>
        </w:rPr>
        <w:t xml:space="preserve"> </w:t>
      </w:r>
      <w:r>
        <w:t>student to transfer the</w:t>
      </w:r>
      <w:r>
        <w:rPr>
          <w:spacing w:val="-2"/>
        </w:rPr>
        <w:t xml:space="preserve"> </w:t>
      </w:r>
      <w:r>
        <w:t>associated value of an</w:t>
      </w:r>
      <w:r>
        <w:rPr>
          <w:spacing w:val="-3"/>
        </w:rPr>
        <w:t xml:space="preserve"> </w:t>
      </w:r>
      <w:r>
        <w:t>element</w:t>
      </w:r>
      <w:r>
        <w:rPr>
          <w:spacing w:val="-4"/>
        </w:rPr>
        <w:t xml:space="preserve"> </w:t>
      </w:r>
      <w:r>
        <w:t>of</w:t>
      </w:r>
      <w:r>
        <w:rPr>
          <w:spacing w:val="-3"/>
        </w:rPr>
        <w:t xml:space="preserve"> </w:t>
      </w:r>
      <w:r>
        <w:t>the Clearing Bursary award. However, please get in touch</w:t>
      </w:r>
      <w:r>
        <w:rPr>
          <w:spacing w:val="-2"/>
        </w:rPr>
        <w:t xml:space="preserve"> </w:t>
      </w:r>
      <w:r>
        <w:t xml:space="preserve">with the scholarship team if you are having </w:t>
      </w:r>
      <w:proofErr w:type="spellStart"/>
      <w:proofErr w:type="gramStart"/>
      <w:r>
        <w:t>difficultly</w:t>
      </w:r>
      <w:proofErr w:type="spellEnd"/>
      <w:proofErr w:type="gramEnd"/>
      <w:r>
        <w:t xml:space="preserve"> in receiving the Bursary.</w:t>
      </w:r>
    </w:p>
    <w:sectPr w:rsidR="008C1331">
      <w:pgSz w:w="12240" w:h="15840"/>
      <w:pgMar w:top="1200" w:right="108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D1E6D"/>
    <w:multiLevelType w:val="hybridMultilevel"/>
    <w:tmpl w:val="074660CE"/>
    <w:lvl w:ilvl="0" w:tplc="32988042">
      <w:start w:val="1"/>
      <w:numFmt w:val="decimal"/>
      <w:lvlText w:val="%1."/>
      <w:lvlJc w:val="left"/>
      <w:pPr>
        <w:ind w:left="576" w:hanging="222"/>
        <w:jc w:val="left"/>
      </w:pPr>
      <w:rPr>
        <w:rFonts w:ascii="Calibri" w:eastAsia="Calibri" w:hAnsi="Calibri" w:cs="Calibri" w:hint="default"/>
        <w:b/>
        <w:bCs/>
        <w:i w:val="0"/>
        <w:iCs w:val="0"/>
        <w:spacing w:val="0"/>
        <w:w w:val="98"/>
        <w:sz w:val="22"/>
        <w:szCs w:val="22"/>
        <w:lang w:val="en-US" w:eastAsia="en-US" w:bidi="ar-SA"/>
      </w:rPr>
    </w:lvl>
    <w:lvl w:ilvl="1" w:tplc="EB2A6178">
      <w:start w:val="1"/>
      <w:numFmt w:val="upperLetter"/>
      <w:lvlText w:val="%2."/>
      <w:lvlJc w:val="left"/>
      <w:pPr>
        <w:ind w:left="1063" w:hanging="363"/>
        <w:jc w:val="left"/>
      </w:pPr>
      <w:rPr>
        <w:rFonts w:hint="default"/>
        <w:spacing w:val="0"/>
        <w:w w:val="97"/>
        <w:lang w:val="en-US" w:eastAsia="en-US" w:bidi="ar-SA"/>
      </w:rPr>
    </w:lvl>
    <w:lvl w:ilvl="2" w:tplc="D67E1768">
      <w:start w:val="1"/>
      <w:numFmt w:val="upperRoman"/>
      <w:lvlText w:val="%3."/>
      <w:lvlJc w:val="left"/>
      <w:pPr>
        <w:ind w:left="1798" w:hanging="720"/>
        <w:jc w:val="left"/>
      </w:pPr>
      <w:rPr>
        <w:rFonts w:ascii="Calibri" w:eastAsia="Calibri" w:hAnsi="Calibri" w:cs="Calibri" w:hint="default"/>
        <w:b/>
        <w:bCs/>
        <w:i w:val="0"/>
        <w:iCs w:val="0"/>
        <w:spacing w:val="-1"/>
        <w:w w:val="98"/>
        <w:sz w:val="22"/>
        <w:szCs w:val="22"/>
        <w:lang w:val="en-US" w:eastAsia="en-US" w:bidi="ar-SA"/>
      </w:rPr>
    </w:lvl>
    <w:lvl w:ilvl="3" w:tplc="78920F32">
      <w:numFmt w:val="bullet"/>
      <w:lvlText w:val="•"/>
      <w:lvlJc w:val="left"/>
      <w:pPr>
        <w:ind w:left="2211" w:hanging="720"/>
      </w:pPr>
      <w:rPr>
        <w:rFonts w:hint="default"/>
        <w:lang w:val="en-US" w:eastAsia="en-US" w:bidi="ar-SA"/>
      </w:rPr>
    </w:lvl>
    <w:lvl w:ilvl="4" w:tplc="49686C4C">
      <w:numFmt w:val="bullet"/>
      <w:lvlText w:val="•"/>
      <w:lvlJc w:val="left"/>
      <w:pPr>
        <w:ind w:left="2622" w:hanging="720"/>
      </w:pPr>
      <w:rPr>
        <w:rFonts w:hint="default"/>
        <w:lang w:val="en-US" w:eastAsia="en-US" w:bidi="ar-SA"/>
      </w:rPr>
    </w:lvl>
    <w:lvl w:ilvl="5" w:tplc="2DAC7B4A">
      <w:numFmt w:val="bullet"/>
      <w:lvlText w:val="•"/>
      <w:lvlJc w:val="left"/>
      <w:pPr>
        <w:ind w:left="3033" w:hanging="720"/>
      </w:pPr>
      <w:rPr>
        <w:rFonts w:hint="default"/>
        <w:lang w:val="en-US" w:eastAsia="en-US" w:bidi="ar-SA"/>
      </w:rPr>
    </w:lvl>
    <w:lvl w:ilvl="6" w:tplc="5E706780">
      <w:numFmt w:val="bullet"/>
      <w:lvlText w:val="•"/>
      <w:lvlJc w:val="left"/>
      <w:pPr>
        <w:ind w:left="3444" w:hanging="720"/>
      </w:pPr>
      <w:rPr>
        <w:rFonts w:hint="default"/>
        <w:lang w:val="en-US" w:eastAsia="en-US" w:bidi="ar-SA"/>
      </w:rPr>
    </w:lvl>
    <w:lvl w:ilvl="7" w:tplc="38A2163E">
      <w:numFmt w:val="bullet"/>
      <w:lvlText w:val="•"/>
      <w:lvlJc w:val="left"/>
      <w:pPr>
        <w:ind w:left="3856" w:hanging="720"/>
      </w:pPr>
      <w:rPr>
        <w:rFonts w:hint="default"/>
        <w:lang w:val="en-US" w:eastAsia="en-US" w:bidi="ar-SA"/>
      </w:rPr>
    </w:lvl>
    <w:lvl w:ilvl="8" w:tplc="C0D4364C">
      <w:numFmt w:val="bullet"/>
      <w:lvlText w:val="•"/>
      <w:lvlJc w:val="left"/>
      <w:pPr>
        <w:ind w:left="4267" w:hanging="720"/>
      </w:pPr>
      <w:rPr>
        <w:rFonts w:hint="default"/>
        <w:lang w:val="en-US" w:eastAsia="en-US" w:bidi="ar-SA"/>
      </w:rPr>
    </w:lvl>
  </w:abstractNum>
  <w:abstractNum w:abstractNumId="1" w15:restartNumberingAfterBreak="0">
    <w:nsid w:val="75E067C7"/>
    <w:multiLevelType w:val="hybridMultilevel"/>
    <w:tmpl w:val="12F82284"/>
    <w:lvl w:ilvl="0" w:tplc="AA809486">
      <w:numFmt w:val="bullet"/>
      <w:lvlText w:val="-"/>
      <w:lvlJc w:val="left"/>
      <w:pPr>
        <w:ind w:left="1063" w:hanging="360"/>
      </w:pPr>
      <w:rPr>
        <w:rFonts w:ascii="Calibri" w:eastAsia="Calibri" w:hAnsi="Calibri" w:cs="Calibri" w:hint="default"/>
        <w:b/>
        <w:bCs/>
        <w:i w:val="0"/>
        <w:iCs w:val="0"/>
        <w:spacing w:val="0"/>
        <w:w w:val="98"/>
        <w:sz w:val="22"/>
        <w:szCs w:val="22"/>
        <w:lang w:val="en-US" w:eastAsia="en-US" w:bidi="ar-SA"/>
      </w:rPr>
    </w:lvl>
    <w:lvl w:ilvl="1" w:tplc="6BB8EC72">
      <w:numFmt w:val="bullet"/>
      <w:lvlText w:val="•"/>
      <w:lvlJc w:val="left"/>
      <w:pPr>
        <w:ind w:left="1998" w:hanging="360"/>
      </w:pPr>
      <w:rPr>
        <w:rFonts w:hint="default"/>
        <w:lang w:val="en-US" w:eastAsia="en-US" w:bidi="ar-SA"/>
      </w:rPr>
    </w:lvl>
    <w:lvl w:ilvl="2" w:tplc="97DC3FC8">
      <w:numFmt w:val="bullet"/>
      <w:lvlText w:val="•"/>
      <w:lvlJc w:val="left"/>
      <w:pPr>
        <w:ind w:left="2936" w:hanging="360"/>
      </w:pPr>
      <w:rPr>
        <w:rFonts w:hint="default"/>
        <w:lang w:val="en-US" w:eastAsia="en-US" w:bidi="ar-SA"/>
      </w:rPr>
    </w:lvl>
    <w:lvl w:ilvl="3" w:tplc="562C5E5E">
      <w:numFmt w:val="bullet"/>
      <w:lvlText w:val="•"/>
      <w:lvlJc w:val="left"/>
      <w:pPr>
        <w:ind w:left="3874" w:hanging="360"/>
      </w:pPr>
      <w:rPr>
        <w:rFonts w:hint="default"/>
        <w:lang w:val="en-US" w:eastAsia="en-US" w:bidi="ar-SA"/>
      </w:rPr>
    </w:lvl>
    <w:lvl w:ilvl="4" w:tplc="D97E5506">
      <w:numFmt w:val="bullet"/>
      <w:lvlText w:val="•"/>
      <w:lvlJc w:val="left"/>
      <w:pPr>
        <w:ind w:left="4812" w:hanging="360"/>
      </w:pPr>
      <w:rPr>
        <w:rFonts w:hint="default"/>
        <w:lang w:val="en-US" w:eastAsia="en-US" w:bidi="ar-SA"/>
      </w:rPr>
    </w:lvl>
    <w:lvl w:ilvl="5" w:tplc="52F6FF62">
      <w:numFmt w:val="bullet"/>
      <w:lvlText w:val="•"/>
      <w:lvlJc w:val="left"/>
      <w:pPr>
        <w:ind w:left="5750" w:hanging="360"/>
      </w:pPr>
      <w:rPr>
        <w:rFonts w:hint="default"/>
        <w:lang w:val="en-US" w:eastAsia="en-US" w:bidi="ar-SA"/>
      </w:rPr>
    </w:lvl>
    <w:lvl w:ilvl="6" w:tplc="F0F81DDC">
      <w:numFmt w:val="bullet"/>
      <w:lvlText w:val="•"/>
      <w:lvlJc w:val="left"/>
      <w:pPr>
        <w:ind w:left="6688" w:hanging="360"/>
      </w:pPr>
      <w:rPr>
        <w:rFonts w:hint="default"/>
        <w:lang w:val="en-US" w:eastAsia="en-US" w:bidi="ar-SA"/>
      </w:rPr>
    </w:lvl>
    <w:lvl w:ilvl="7" w:tplc="E0AA58FE">
      <w:numFmt w:val="bullet"/>
      <w:lvlText w:val="•"/>
      <w:lvlJc w:val="left"/>
      <w:pPr>
        <w:ind w:left="7626" w:hanging="360"/>
      </w:pPr>
      <w:rPr>
        <w:rFonts w:hint="default"/>
        <w:lang w:val="en-US" w:eastAsia="en-US" w:bidi="ar-SA"/>
      </w:rPr>
    </w:lvl>
    <w:lvl w:ilvl="8" w:tplc="713471E4">
      <w:numFmt w:val="bullet"/>
      <w:lvlText w:val="•"/>
      <w:lvlJc w:val="left"/>
      <w:pPr>
        <w:ind w:left="8564" w:hanging="360"/>
      </w:pPr>
      <w:rPr>
        <w:rFonts w:hint="default"/>
        <w:lang w:val="en-US" w:eastAsia="en-US" w:bidi="ar-SA"/>
      </w:rPr>
    </w:lvl>
  </w:abstractNum>
  <w:num w:numId="1" w16cid:durableId="1014570066">
    <w:abstractNumId w:val="1"/>
  </w:num>
  <w:num w:numId="2" w16cid:durableId="1425610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331"/>
    <w:rsid w:val="008C1331"/>
    <w:rsid w:val="00A52965"/>
    <w:rsid w:val="00F77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88005"/>
  <w15:docId w15:val="{53ED8E0F-B9E7-4C8C-BDE0-F913580C6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4"/>
      <w:ind w:left="354"/>
      <w:outlineLvl w:val="0"/>
    </w:pPr>
    <w:rPr>
      <w:b/>
      <w:bCs/>
      <w:sz w:val="28"/>
      <w:szCs w:val="28"/>
    </w:rPr>
  </w:style>
  <w:style w:type="paragraph" w:styleId="Heading2">
    <w:name w:val="heading 2"/>
    <w:basedOn w:val="Normal"/>
    <w:uiPriority w:val="9"/>
    <w:unhideWhenUsed/>
    <w:qFormat/>
    <w:pPr>
      <w:ind w:left="574" w:hanging="35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63" w:hanging="36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ligibility-checker.sds.cardiffmet.ac.u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ligibility-checker.sds.cardiffmet.ac.uk/" TargetMode="External"/><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2BF2B28967A04392C2ED23EF6C82E3" ma:contentTypeVersion="12" ma:contentTypeDescription="Create a new document." ma:contentTypeScope="" ma:versionID="ac1547e6a5bbbfe3f17b3ed53287a6f6">
  <xsd:schema xmlns:xsd="http://www.w3.org/2001/XMLSchema" xmlns:xs="http://www.w3.org/2001/XMLSchema" xmlns:p="http://schemas.microsoft.com/office/2006/metadata/properties" xmlns:ns2="25b8099f-fd17-47e1-a7fb-561009471e2e" xmlns:ns3="e1a91ad1-29b2-4440-8cbc-da703ee55ace" targetNamespace="http://schemas.microsoft.com/office/2006/metadata/properties" ma:root="true" ma:fieldsID="a30b50618a664beb29e867f2d7abe093" ns2:_="" ns3:_="">
    <xsd:import namespace="25b8099f-fd17-47e1-a7fb-561009471e2e"/>
    <xsd:import namespace="e1a91ad1-29b2-4440-8cbc-da703ee55a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8099f-fd17-47e1-a7fb-561009471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a91ad1-29b2-4440-8cbc-da703ee55a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e2c8a6-41a2-4c67-b34a-e7546f091282}" ma:internalName="TaxCatchAll" ma:showField="CatchAllData" ma:web="e1a91ad1-29b2-4440-8cbc-da703ee55a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b8099f-fd17-47e1-a7fb-561009471e2e">
      <Terms xmlns="http://schemas.microsoft.com/office/infopath/2007/PartnerControls"/>
    </lcf76f155ced4ddcb4097134ff3c332f>
    <TaxCatchAll xmlns="e1a91ad1-29b2-4440-8cbc-da703ee55ace" xsi:nil="true"/>
  </documentManagement>
</p:properties>
</file>

<file path=customXml/itemProps1.xml><?xml version="1.0" encoding="utf-8"?>
<ds:datastoreItem xmlns:ds="http://schemas.openxmlformats.org/officeDocument/2006/customXml" ds:itemID="{A068EF2C-B295-47FB-8071-0A40BCB6A488}"/>
</file>

<file path=customXml/itemProps2.xml><?xml version="1.0" encoding="utf-8"?>
<ds:datastoreItem xmlns:ds="http://schemas.openxmlformats.org/officeDocument/2006/customXml" ds:itemID="{125EA34C-F8DD-4F05-8C1F-8409756369F0}"/>
</file>

<file path=customXml/itemProps3.xml><?xml version="1.0" encoding="utf-8"?>
<ds:datastoreItem xmlns:ds="http://schemas.openxmlformats.org/officeDocument/2006/customXml" ds:itemID="{B4DF7F9F-0605-43D9-9D4B-EFAD15A06B5B}"/>
</file>

<file path=docProps/app.xml><?xml version="1.0" encoding="utf-8"?>
<Properties xmlns="http://schemas.openxmlformats.org/officeDocument/2006/extended-properties" xmlns:vt="http://schemas.openxmlformats.org/officeDocument/2006/docPropsVTypes">
  <Template>Normal</Template>
  <TotalTime>2</TotalTime>
  <Pages>2</Pages>
  <Words>536</Words>
  <Characters>3060</Characters>
  <Application>Microsoft Office Word</Application>
  <DocSecurity>0</DocSecurity>
  <Lines>25</Lines>
  <Paragraphs>7</Paragraphs>
  <ScaleCrop>false</ScaleCrop>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Clearing Bursary Terms &amp; Conditions</dc:title>
  <dc:creator>Morby, Andrew</dc:creator>
  <dc:description/>
  <cp:lastModifiedBy>Bowen, Lisa</cp:lastModifiedBy>
  <cp:revision>2</cp:revision>
  <dcterms:created xsi:type="dcterms:W3CDTF">2026-06-16T15:53:00Z</dcterms:created>
  <dcterms:modified xsi:type="dcterms:W3CDTF">2026-06-16T15:53:00Z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2025-06-23T00:00:00Z</vt:filetime>
  </property>
  <property fmtid="{D5CDD505-2E9C-101B-9397-08002B2CF9AE}" pid="3" name="Creator">
    <vt:lpwstr>Acrobat PDFMaker 25 for Word</vt:lpwstr>
  </property>
  <property fmtid="{D5CDD505-2E9C-101B-9397-08002B2CF9AE}" pid="4" name="LastSaved">
    <vt:filetime>2026-06-16T00:00:00Z</vt:filetime>
  </property>
  <property fmtid="{D5CDD505-2E9C-101B-9397-08002B2CF9AE}" pid="5" name="Producer">
    <vt:lpwstr>Adobe PDF Library 25.1.51</vt:lpwstr>
  </property>
  <property fmtid="{D5CDD505-2E9C-101B-9397-08002B2CF9AE}" pid="6" name="SourceModified">
    <vt:lpwstr>D:20250623095743</vt:lpwstr>
  </property>
  <property fmtid="{D5CDD505-2E9C-101B-9397-08002B2CF9AE}" pid="7" name="ContentTypeId">
    <vt:lpwstr>0x010100252BF2B28967A04392C2ED23EF6C82E3</vt:lpwstr>
  </property>
</Properties>
</file>