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371573" w14:textId="77777777" w:rsidR="007022D6" w:rsidRPr="000F49BE" w:rsidRDefault="008C01F1">
      <w:pPr>
        <w:rPr>
          <w:lang w:val="cy-GB"/>
        </w:rPr>
      </w:pPr>
      <w:r w:rsidRPr="000F49BE">
        <w:rPr>
          <w:noProof/>
          <w:lang w:val="cy-GB"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0F49BE" w:rsidRDefault="008C01F1" w:rsidP="008C01F1">
      <w:pPr>
        <w:jc w:val="center"/>
        <w:rPr>
          <w:rFonts w:ascii="Arial" w:hAnsi="Arial" w:cs="Arial"/>
          <w:sz w:val="48"/>
          <w:szCs w:val="48"/>
          <w:lang w:val="cy-GB"/>
        </w:rPr>
      </w:pPr>
    </w:p>
    <w:p w14:paraId="1DAB7A4C" w14:textId="2C291AFB" w:rsidR="004E359C" w:rsidRPr="000F49BE" w:rsidRDefault="009B0A76" w:rsidP="004E359C">
      <w:pPr>
        <w:pStyle w:val="Title"/>
        <w:jc w:val="center"/>
        <w:rPr>
          <w:lang w:val="cy-GB"/>
        </w:rPr>
      </w:pPr>
      <w:bookmarkStart w:id="0" w:name="_Toc75950285"/>
      <w:bookmarkStart w:id="1" w:name="_Toc75950366"/>
      <w:bookmarkStart w:id="2" w:name="_Toc77936657"/>
      <w:r w:rsidRPr="000F49BE">
        <w:rPr>
          <w:lang w:val="cy-GB"/>
        </w:rPr>
        <w:t>4</w:t>
      </w:r>
      <w:r w:rsidR="004E359C" w:rsidRPr="000F49BE">
        <w:rPr>
          <w:lang w:val="cy-GB"/>
        </w:rPr>
        <w:t>.</w:t>
      </w:r>
      <w:r w:rsidRPr="000F49BE">
        <w:rPr>
          <w:lang w:val="cy-GB"/>
        </w:rPr>
        <w:t>4</w:t>
      </w:r>
    </w:p>
    <w:p w14:paraId="5EF568D5" w14:textId="13C70101" w:rsidR="004E359C" w:rsidRPr="000F49BE" w:rsidRDefault="000F49BE" w:rsidP="004E359C">
      <w:pPr>
        <w:pStyle w:val="Title"/>
        <w:jc w:val="center"/>
        <w:rPr>
          <w:lang w:val="cy-GB"/>
        </w:rPr>
      </w:pPr>
      <w:r>
        <w:rPr>
          <w:lang w:val="cy-GB"/>
        </w:rPr>
        <w:t>CYNNAL ARHOLIADAU AC ASESU</w:t>
      </w:r>
    </w:p>
    <w:bookmarkEnd w:id="0"/>
    <w:bookmarkEnd w:id="1"/>
    <w:bookmarkEnd w:id="2"/>
    <w:p w14:paraId="4CB40176" w14:textId="593AB401" w:rsidR="008C01F1" w:rsidRPr="000F49BE" w:rsidRDefault="000F49BE" w:rsidP="000F49BE">
      <w:pPr>
        <w:pStyle w:val="Heading1"/>
        <w:numPr>
          <w:ilvl w:val="0"/>
          <w:numId w:val="0"/>
        </w:numPr>
        <w:ind w:left="432" w:hanging="432"/>
        <w:rPr>
          <w:lang w:val="cy-GB"/>
        </w:rPr>
      </w:pPr>
      <w:r w:rsidRPr="000F49BE">
        <w:rPr>
          <w:lang w:val="cy-GB"/>
        </w:rPr>
        <w:t>Manylion Allweddol</w:t>
      </w:r>
    </w:p>
    <w:tbl>
      <w:tblPr>
        <w:tblStyle w:val="TableGrid"/>
        <w:tblW w:w="0" w:type="auto"/>
        <w:tblLook w:val="04A0" w:firstRow="1" w:lastRow="0" w:firstColumn="1" w:lastColumn="0" w:noHBand="0" w:noVBand="1"/>
      </w:tblPr>
      <w:tblGrid>
        <w:gridCol w:w="4508"/>
        <w:gridCol w:w="4508"/>
      </w:tblGrid>
      <w:tr w:rsidR="008C01F1" w:rsidRPr="000F49BE" w14:paraId="2956C460" w14:textId="77777777" w:rsidTr="000F49BE">
        <w:tc>
          <w:tcPr>
            <w:tcW w:w="4508" w:type="dxa"/>
            <w:vAlign w:val="center"/>
          </w:tcPr>
          <w:p w14:paraId="30A8D9CB" w14:textId="0F97E741" w:rsidR="008C01F1" w:rsidRPr="000F49BE" w:rsidRDefault="000F49BE" w:rsidP="000F49BE">
            <w:pPr>
              <w:rPr>
                <w:rStyle w:val="SubtleEmphasis"/>
                <w:b/>
                <w:bCs/>
                <w:lang w:val="cy-GB"/>
              </w:rPr>
            </w:pPr>
            <w:r w:rsidRPr="000F49BE">
              <w:rPr>
                <w:rStyle w:val="SubtleEmphasis"/>
                <w:b/>
                <w:bCs/>
                <w:lang w:val="cy-GB"/>
              </w:rPr>
              <w:t>TE</w:t>
            </w:r>
            <w:bookmarkStart w:id="3" w:name="parentTblHere"/>
            <w:bookmarkEnd w:id="3"/>
            <w:r w:rsidRPr="000F49BE">
              <w:rPr>
                <w:rStyle w:val="SubtleEmphasis"/>
                <w:b/>
                <w:bCs/>
                <w:lang w:val="cy-GB"/>
              </w:rPr>
              <w:t>ITL Y POLISI</w:t>
            </w:r>
          </w:p>
        </w:tc>
        <w:tc>
          <w:tcPr>
            <w:tcW w:w="4508" w:type="dxa"/>
            <w:vAlign w:val="center"/>
          </w:tcPr>
          <w:p w14:paraId="58B816FD" w14:textId="05425F38" w:rsidR="008C01F1" w:rsidRPr="000F49BE" w:rsidRDefault="000F49BE" w:rsidP="000F49BE">
            <w:pPr>
              <w:rPr>
                <w:rStyle w:val="SubtleEmphasis"/>
                <w:lang w:val="cy-GB"/>
              </w:rPr>
            </w:pPr>
            <w:r w:rsidRPr="000F49BE">
              <w:rPr>
                <w:rStyle w:val="SubtleEmphasis"/>
                <w:lang w:val="cy-GB"/>
              </w:rPr>
              <w:t>Cynnal Arholiadau ac Asesu</w:t>
            </w:r>
          </w:p>
        </w:tc>
      </w:tr>
      <w:tr w:rsidR="008C01F1" w:rsidRPr="000F49BE" w14:paraId="10EBFB74" w14:textId="77777777" w:rsidTr="000F49BE">
        <w:tc>
          <w:tcPr>
            <w:tcW w:w="4508" w:type="dxa"/>
            <w:vAlign w:val="center"/>
          </w:tcPr>
          <w:p w14:paraId="00B84FE6" w14:textId="15A1BA69" w:rsidR="008C01F1" w:rsidRPr="000F49BE" w:rsidRDefault="000F49BE" w:rsidP="000F49BE">
            <w:pPr>
              <w:rPr>
                <w:rStyle w:val="SubtleEmphasis"/>
                <w:b/>
                <w:bCs/>
                <w:lang w:val="cy-GB"/>
              </w:rPr>
            </w:pPr>
            <w:r w:rsidRPr="000F49BE">
              <w:rPr>
                <w:rStyle w:val="SubtleEmphasis"/>
                <w:b/>
                <w:bCs/>
                <w:lang w:val="cy-GB"/>
              </w:rPr>
              <w:t>DYDDIAD CYMERADWYO</w:t>
            </w:r>
          </w:p>
        </w:tc>
        <w:tc>
          <w:tcPr>
            <w:tcW w:w="4508" w:type="dxa"/>
            <w:vAlign w:val="center"/>
          </w:tcPr>
          <w:p w14:paraId="39DDE6CC" w14:textId="59451422" w:rsidR="008C01F1" w:rsidRPr="000F49BE" w:rsidRDefault="000F49BE" w:rsidP="000F49BE">
            <w:pPr>
              <w:rPr>
                <w:rStyle w:val="SubtleEmphasis"/>
                <w:lang w:val="cy-GB"/>
              </w:rPr>
            </w:pPr>
            <w:r w:rsidRPr="000F49BE">
              <w:rPr>
                <w:rStyle w:val="SubtleEmphasis"/>
                <w:lang w:val="cy-GB"/>
              </w:rPr>
              <w:t>11 Medi 2008</w:t>
            </w:r>
          </w:p>
        </w:tc>
      </w:tr>
      <w:tr w:rsidR="008C01F1" w:rsidRPr="000F49BE" w14:paraId="176382AD" w14:textId="77777777" w:rsidTr="000F49BE">
        <w:tc>
          <w:tcPr>
            <w:tcW w:w="4508" w:type="dxa"/>
            <w:vAlign w:val="center"/>
          </w:tcPr>
          <w:p w14:paraId="481A39D4" w14:textId="2093A44C" w:rsidR="008C01F1" w:rsidRPr="000F49BE" w:rsidRDefault="000F49BE" w:rsidP="000F49BE">
            <w:pPr>
              <w:rPr>
                <w:rStyle w:val="SubtleEmphasis"/>
                <w:b/>
                <w:bCs/>
                <w:lang w:val="cy-GB"/>
              </w:rPr>
            </w:pPr>
            <w:r w:rsidRPr="000F49BE">
              <w:rPr>
                <w:rStyle w:val="SubtleEmphasis"/>
                <w:b/>
                <w:bCs/>
                <w:lang w:val="cy-GB"/>
              </w:rPr>
              <w:t>CORFF CYMERADWYO</w:t>
            </w:r>
          </w:p>
        </w:tc>
        <w:tc>
          <w:tcPr>
            <w:tcW w:w="4508" w:type="dxa"/>
            <w:vAlign w:val="center"/>
          </w:tcPr>
          <w:p w14:paraId="312945B2" w14:textId="2603E8C4" w:rsidR="008C01F1" w:rsidRPr="000F49BE" w:rsidRDefault="00973E87" w:rsidP="000F49BE">
            <w:pPr>
              <w:rPr>
                <w:rStyle w:val="SubtleEmphasis"/>
                <w:lang w:val="cy-GB"/>
              </w:rPr>
            </w:pPr>
            <w:r>
              <w:rPr>
                <w:rStyle w:val="SubtleEmphasis"/>
                <w:lang w:val="cy-GB"/>
              </w:rPr>
              <w:t>Y</w:t>
            </w:r>
            <w:r>
              <w:rPr>
                <w:rStyle w:val="SubtleEmphasis"/>
              </w:rPr>
              <w:t xml:space="preserve"> </w:t>
            </w:r>
            <w:r w:rsidR="000F49BE" w:rsidRPr="000F49BE">
              <w:rPr>
                <w:rStyle w:val="SubtleEmphasis"/>
                <w:lang w:val="cy-GB"/>
              </w:rPr>
              <w:t>Bwrdd Academaidd drwy AQSC</w:t>
            </w:r>
          </w:p>
        </w:tc>
      </w:tr>
      <w:tr w:rsidR="008C01F1" w:rsidRPr="000F49BE" w14:paraId="6FEFE0BF" w14:textId="77777777" w:rsidTr="000F49BE">
        <w:tc>
          <w:tcPr>
            <w:tcW w:w="4508" w:type="dxa"/>
            <w:vAlign w:val="center"/>
          </w:tcPr>
          <w:p w14:paraId="5F98E57C" w14:textId="51C932FE" w:rsidR="008C01F1" w:rsidRPr="000F49BE" w:rsidRDefault="000F49BE" w:rsidP="000F49BE">
            <w:pPr>
              <w:rPr>
                <w:rStyle w:val="SubtleEmphasis"/>
                <w:b/>
                <w:bCs/>
                <w:lang w:val="cy-GB"/>
              </w:rPr>
            </w:pPr>
            <w:r w:rsidRPr="000F49BE">
              <w:rPr>
                <w:rStyle w:val="SubtleEmphasis"/>
                <w:b/>
                <w:bCs/>
                <w:lang w:val="cy-GB"/>
              </w:rPr>
              <w:t>FERSIWN</w:t>
            </w:r>
          </w:p>
        </w:tc>
        <w:tc>
          <w:tcPr>
            <w:tcW w:w="4508" w:type="dxa"/>
            <w:vAlign w:val="center"/>
          </w:tcPr>
          <w:p w14:paraId="07A8C08F" w14:textId="02286D56" w:rsidR="008C01F1" w:rsidRPr="000F49BE" w:rsidRDefault="00B54581" w:rsidP="0041561E">
            <w:pPr>
              <w:rPr>
                <w:rStyle w:val="SubtleEmphasis"/>
                <w:lang w:val="cy-GB"/>
              </w:rPr>
            </w:pPr>
            <w:r w:rsidRPr="000F49BE">
              <w:rPr>
                <w:rStyle w:val="SubtleEmphasis"/>
                <w:lang w:val="cy-GB"/>
              </w:rPr>
              <w:t>9</w:t>
            </w:r>
          </w:p>
        </w:tc>
      </w:tr>
      <w:tr w:rsidR="008C01F1" w:rsidRPr="000F49BE" w14:paraId="3924D8C7" w14:textId="77777777" w:rsidTr="000F49BE">
        <w:tc>
          <w:tcPr>
            <w:tcW w:w="4508" w:type="dxa"/>
            <w:vAlign w:val="center"/>
          </w:tcPr>
          <w:p w14:paraId="608E056F" w14:textId="2D839A6D" w:rsidR="008C01F1" w:rsidRPr="000F49BE" w:rsidRDefault="000F49BE" w:rsidP="000F49BE">
            <w:pPr>
              <w:rPr>
                <w:rStyle w:val="SubtleEmphasis"/>
                <w:b/>
                <w:bCs/>
                <w:lang w:val="cy-GB"/>
              </w:rPr>
            </w:pPr>
            <w:r w:rsidRPr="000F49BE">
              <w:rPr>
                <w:rStyle w:val="SubtleEmphasis"/>
                <w:b/>
                <w:bCs/>
                <w:lang w:val="cy-GB"/>
              </w:rPr>
              <w:t>DYDDIADAU</w:t>
            </w:r>
            <w:r w:rsidR="00CD30C8">
              <w:rPr>
                <w:rStyle w:val="SubtleEmphasis"/>
                <w:b/>
                <w:bCs/>
                <w:lang w:val="cy-GB"/>
              </w:rPr>
              <w:t>’R</w:t>
            </w:r>
            <w:r w:rsidRPr="000F49BE">
              <w:rPr>
                <w:rStyle w:val="SubtleEmphasis"/>
                <w:b/>
                <w:bCs/>
                <w:lang w:val="cy-GB"/>
              </w:rPr>
              <w:t xml:space="preserve"> ADOLYG</w:t>
            </w:r>
            <w:r w:rsidR="00CD30C8">
              <w:rPr>
                <w:rStyle w:val="SubtleEmphasis"/>
                <w:b/>
                <w:bCs/>
                <w:lang w:val="cy-GB"/>
              </w:rPr>
              <w:t>IAD</w:t>
            </w:r>
            <w:r w:rsidRPr="000F49BE">
              <w:rPr>
                <w:rStyle w:val="SubtleEmphasis"/>
                <w:b/>
                <w:bCs/>
                <w:lang w:val="cy-GB"/>
              </w:rPr>
              <w:t xml:space="preserve"> BLAENOROL</w:t>
            </w:r>
          </w:p>
        </w:tc>
        <w:tc>
          <w:tcPr>
            <w:tcW w:w="4508" w:type="dxa"/>
            <w:vAlign w:val="center"/>
          </w:tcPr>
          <w:p w14:paraId="43734B84" w14:textId="056470E2" w:rsidR="008C01F1" w:rsidRPr="000F49BE" w:rsidRDefault="000F49BE" w:rsidP="000F49BE">
            <w:pPr>
              <w:rPr>
                <w:rStyle w:val="SubtleEmphasis"/>
                <w:lang w:val="cy-GB"/>
              </w:rPr>
            </w:pPr>
            <w:r w:rsidRPr="000F49BE">
              <w:rPr>
                <w:rStyle w:val="SubtleEmphasis"/>
                <w:lang w:val="cy-GB"/>
              </w:rPr>
              <w:t>Ebr 2010, Awst 2011, Hyd 2012, Ebr 2013, Rhag 2013, Ebr 2016, Chwe 2017</w:t>
            </w:r>
            <w:r w:rsidR="00CD30C8">
              <w:rPr>
                <w:rStyle w:val="SubtleEmphasis"/>
                <w:lang w:val="cy-GB"/>
              </w:rPr>
              <w:t>,</w:t>
            </w:r>
            <w:r w:rsidR="00CD30C8">
              <w:rPr>
                <w:rStyle w:val="SubtleEmphasis"/>
              </w:rPr>
              <w:t xml:space="preserve"> </w:t>
            </w:r>
            <w:proofErr w:type="spellStart"/>
            <w:r w:rsidR="00CD30C8">
              <w:rPr>
                <w:rStyle w:val="SubtleEmphasis"/>
              </w:rPr>
              <w:t>Gorff</w:t>
            </w:r>
            <w:proofErr w:type="spellEnd"/>
            <w:r w:rsidR="00CD30C8">
              <w:rPr>
                <w:rStyle w:val="SubtleEmphasis"/>
              </w:rPr>
              <w:t xml:space="preserve"> 2026</w:t>
            </w:r>
          </w:p>
        </w:tc>
      </w:tr>
      <w:tr w:rsidR="008C01F1" w:rsidRPr="000F49BE" w14:paraId="2DEFB1DF" w14:textId="77777777" w:rsidTr="000F49BE">
        <w:tc>
          <w:tcPr>
            <w:tcW w:w="4508" w:type="dxa"/>
            <w:vAlign w:val="center"/>
          </w:tcPr>
          <w:p w14:paraId="559D0B41" w14:textId="53D5F3B3" w:rsidR="008C01F1" w:rsidRPr="000F49BE" w:rsidRDefault="000F49BE" w:rsidP="000F49BE">
            <w:pPr>
              <w:rPr>
                <w:rStyle w:val="SubtleEmphasis"/>
                <w:b/>
                <w:bCs/>
                <w:lang w:val="cy-GB"/>
              </w:rPr>
            </w:pPr>
            <w:r w:rsidRPr="000F49BE">
              <w:rPr>
                <w:rStyle w:val="SubtleEmphasis"/>
                <w:b/>
                <w:bCs/>
                <w:lang w:val="cy-GB"/>
              </w:rPr>
              <w:t xml:space="preserve">DYDDIAD </w:t>
            </w:r>
            <w:r w:rsidR="00CD30C8">
              <w:rPr>
                <w:rStyle w:val="SubtleEmphasis"/>
                <w:b/>
                <w:bCs/>
                <w:lang w:val="cy-GB"/>
              </w:rPr>
              <w:t xml:space="preserve">YR </w:t>
            </w:r>
            <w:r w:rsidRPr="000F49BE">
              <w:rPr>
                <w:rStyle w:val="SubtleEmphasis"/>
                <w:b/>
                <w:bCs/>
                <w:lang w:val="cy-GB"/>
              </w:rPr>
              <w:t>ADOLYG</w:t>
            </w:r>
            <w:r w:rsidR="00CD30C8">
              <w:rPr>
                <w:rStyle w:val="SubtleEmphasis"/>
                <w:b/>
                <w:bCs/>
                <w:lang w:val="cy-GB"/>
              </w:rPr>
              <w:t>IAD</w:t>
            </w:r>
            <w:r w:rsidRPr="000F49BE">
              <w:rPr>
                <w:rStyle w:val="SubtleEmphasis"/>
                <w:b/>
                <w:bCs/>
                <w:lang w:val="cy-GB"/>
              </w:rPr>
              <w:t xml:space="preserve"> NESAF</w:t>
            </w:r>
          </w:p>
        </w:tc>
        <w:tc>
          <w:tcPr>
            <w:tcW w:w="4508" w:type="dxa"/>
            <w:vAlign w:val="center"/>
          </w:tcPr>
          <w:p w14:paraId="04C5A8F7" w14:textId="0D04B060" w:rsidR="008C01F1" w:rsidRPr="000F49BE" w:rsidRDefault="008C01F1" w:rsidP="0041561E">
            <w:pPr>
              <w:rPr>
                <w:rStyle w:val="SubtleEmphasis"/>
                <w:lang w:val="cy-GB"/>
              </w:rPr>
            </w:pPr>
          </w:p>
        </w:tc>
      </w:tr>
      <w:tr w:rsidR="008C01F1" w:rsidRPr="000F49BE" w14:paraId="08AC1F78" w14:textId="77777777" w:rsidTr="000F49BE">
        <w:tc>
          <w:tcPr>
            <w:tcW w:w="4508" w:type="dxa"/>
            <w:vAlign w:val="center"/>
          </w:tcPr>
          <w:p w14:paraId="5F877CF2" w14:textId="6AE90941" w:rsidR="008C01F1" w:rsidRPr="000F49BE" w:rsidRDefault="000F49BE" w:rsidP="000F49BE">
            <w:pPr>
              <w:rPr>
                <w:rStyle w:val="SubtleEmphasis"/>
                <w:b/>
                <w:bCs/>
                <w:lang w:val="cy-GB"/>
              </w:rPr>
            </w:pPr>
            <w:r w:rsidRPr="000F49BE">
              <w:rPr>
                <w:rStyle w:val="SubtleEmphasis"/>
                <w:b/>
                <w:bCs/>
                <w:lang w:val="cy-GB"/>
              </w:rPr>
              <w:t>CANLYNIAD YR ASESIAD EFFAITH AR GYDRADDOLDEB</w:t>
            </w:r>
          </w:p>
        </w:tc>
        <w:tc>
          <w:tcPr>
            <w:tcW w:w="4508" w:type="dxa"/>
            <w:vAlign w:val="center"/>
          </w:tcPr>
          <w:p w14:paraId="7447FC6F" w14:textId="0D3BE2B5" w:rsidR="008C01F1" w:rsidRPr="000F49BE" w:rsidRDefault="008C01F1" w:rsidP="0041561E">
            <w:pPr>
              <w:rPr>
                <w:rStyle w:val="SubtleEmphasis"/>
                <w:lang w:val="cy-GB"/>
              </w:rPr>
            </w:pPr>
          </w:p>
        </w:tc>
      </w:tr>
      <w:tr w:rsidR="008C01F1" w:rsidRPr="000F49BE" w14:paraId="78CA7742" w14:textId="77777777" w:rsidTr="000F49BE">
        <w:tc>
          <w:tcPr>
            <w:tcW w:w="4508" w:type="dxa"/>
            <w:vAlign w:val="center"/>
          </w:tcPr>
          <w:p w14:paraId="4E3FFCDC" w14:textId="02038CC0" w:rsidR="008C01F1" w:rsidRPr="000F49BE" w:rsidRDefault="000F49BE" w:rsidP="000F49BE">
            <w:pPr>
              <w:rPr>
                <w:rStyle w:val="SubtleEmphasis"/>
                <w:b/>
                <w:bCs/>
                <w:lang w:val="cy-GB"/>
              </w:rPr>
            </w:pPr>
            <w:r w:rsidRPr="000F49BE">
              <w:rPr>
                <w:rStyle w:val="SubtleEmphasis"/>
                <w:b/>
                <w:bCs/>
                <w:lang w:val="cy-GB"/>
              </w:rPr>
              <w:t>POLISÏAU / GWEITHDREFNAU / CANLLAWIAU CYSYLLTIEDIG</w:t>
            </w:r>
          </w:p>
        </w:tc>
        <w:tc>
          <w:tcPr>
            <w:tcW w:w="4508" w:type="dxa"/>
            <w:vAlign w:val="center"/>
          </w:tcPr>
          <w:p w14:paraId="07D45B97" w14:textId="49D0F1C5" w:rsidR="008C01F1" w:rsidRPr="000F49BE" w:rsidRDefault="000F49BE" w:rsidP="000F49BE">
            <w:pPr>
              <w:rPr>
                <w:rStyle w:val="SubtleEmphasis"/>
                <w:rFonts w:cs="Arial"/>
                <w:i w:val="0"/>
                <w:lang w:val="cy-GB"/>
              </w:rPr>
            </w:pPr>
            <w:hyperlink r:id="rId11" w:history="1">
              <w:r w:rsidRPr="000F49BE">
                <w:rPr>
                  <w:rStyle w:val="Hyperlink"/>
                  <w:rFonts w:ascii="Arial" w:hAnsi="Arial" w:cs="Arial"/>
                  <w:i/>
                  <w:sz w:val="24"/>
                  <w:lang w:val="cy-GB"/>
                </w:rPr>
                <w:t>Llawlyfr Academaidd Ah1_04 (cardiffmet.ac.uk)</w:t>
              </w:r>
            </w:hyperlink>
          </w:p>
        </w:tc>
      </w:tr>
      <w:tr w:rsidR="00917AE3" w:rsidRPr="000F49BE" w14:paraId="1815EA33" w14:textId="77777777" w:rsidTr="000F49BE">
        <w:tc>
          <w:tcPr>
            <w:tcW w:w="4508" w:type="dxa"/>
            <w:vAlign w:val="center"/>
          </w:tcPr>
          <w:p w14:paraId="0A4E2327" w14:textId="479B3A37" w:rsidR="00917AE3" w:rsidRPr="000F49BE" w:rsidRDefault="000F49BE" w:rsidP="000F49BE">
            <w:pPr>
              <w:rPr>
                <w:rStyle w:val="SubtleEmphasis"/>
                <w:b/>
                <w:bCs/>
                <w:lang w:val="cy-GB"/>
              </w:rPr>
            </w:pPr>
            <w:r w:rsidRPr="000F49BE">
              <w:rPr>
                <w:rStyle w:val="SubtleEmphasis"/>
                <w:b/>
                <w:bCs/>
                <w:lang w:val="cy-GB"/>
              </w:rPr>
              <w:t>DYDDIAD GWEITHREDU</w:t>
            </w:r>
          </w:p>
        </w:tc>
        <w:tc>
          <w:tcPr>
            <w:tcW w:w="4508" w:type="dxa"/>
            <w:vAlign w:val="center"/>
          </w:tcPr>
          <w:p w14:paraId="72A75287" w14:textId="2B5CB5B0" w:rsidR="00917AE3" w:rsidRPr="000F49BE" w:rsidRDefault="000F49BE" w:rsidP="000F49BE">
            <w:pPr>
              <w:rPr>
                <w:rStyle w:val="SubtleEmphasis"/>
                <w:lang w:val="cy-GB"/>
              </w:rPr>
            </w:pPr>
            <w:r w:rsidRPr="000F49BE">
              <w:rPr>
                <w:rStyle w:val="SubtleEmphasis"/>
                <w:lang w:val="cy-GB"/>
              </w:rPr>
              <w:t>11 Medi 2008</w:t>
            </w:r>
          </w:p>
        </w:tc>
      </w:tr>
      <w:tr w:rsidR="008C01F1" w:rsidRPr="000F49BE" w14:paraId="7F914869" w14:textId="77777777" w:rsidTr="000F49BE">
        <w:tc>
          <w:tcPr>
            <w:tcW w:w="4508" w:type="dxa"/>
            <w:vAlign w:val="center"/>
          </w:tcPr>
          <w:p w14:paraId="1BC66266" w14:textId="50D8D228" w:rsidR="008C01F1" w:rsidRPr="000F49BE" w:rsidRDefault="000F49BE" w:rsidP="000F49BE">
            <w:pPr>
              <w:rPr>
                <w:rStyle w:val="SubtleEmphasis"/>
                <w:b/>
                <w:bCs/>
                <w:lang w:val="cy-GB"/>
              </w:rPr>
            </w:pPr>
            <w:r w:rsidRPr="000F49BE">
              <w:rPr>
                <w:rStyle w:val="SubtleEmphasis"/>
                <w:b/>
                <w:bCs/>
                <w:lang w:val="cy-GB"/>
              </w:rPr>
              <w:t>PERCHENNOG Y POLISI (TEITL Y SWYDD)</w:t>
            </w:r>
          </w:p>
        </w:tc>
        <w:tc>
          <w:tcPr>
            <w:tcW w:w="4508" w:type="dxa"/>
            <w:vAlign w:val="center"/>
          </w:tcPr>
          <w:p w14:paraId="24B99B8D" w14:textId="632602A6" w:rsidR="008C01F1" w:rsidRPr="000F49BE" w:rsidRDefault="00CD30C8" w:rsidP="000F49BE">
            <w:pPr>
              <w:rPr>
                <w:rStyle w:val="SubtleEmphasis"/>
                <w:lang w:val="cy-GB"/>
              </w:rPr>
            </w:pPr>
            <w:r>
              <w:rPr>
                <w:rStyle w:val="SubtleEmphasis"/>
                <w:lang w:val="cy-GB"/>
              </w:rPr>
              <w:t>Prif Swyddog Myfyrwyr</w:t>
            </w:r>
          </w:p>
        </w:tc>
      </w:tr>
      <w:tr w:rsidR="008C01F1" w:rsidRPr="000F49BE" w14:paraId="58814973" w14:textId="77777777" w:rsidTr="000F49BE">
        <w:tc>
          <w:tcPr>
            <w:tcW w:w="4508" w:type="dxa"/>
            <w:vAlign w:val="center"/>
          </w:tcPr>
          <w:p w14:paraId="0393DC55" w14:textId="0C6549B6" w:rsidR="008C01F1" w:rsidRPr="000F49BE" w:rsidRDefault="000F49BE" w:rsidP="000F49BE">
            <w:pPr>
              <w:rPr>
                <w:rStyle w:val="SubtleEmphasis"/>
                <w:b/>
                <w:bCs/>
                <w:lang w:val="cy-GB"/>
              </w:rPr>
            </w:pPr>
            <w:r w:rsidRPr="000F49BE">
              <w:rPr>
                <w:rStyle w:val="SubtleEmphasis"/>
                <w:b/>
                <w:bCs/>
                <w:lang w:val="cy-GB"/>
              </w:rPr>
              <w:t>UNED / GWASANAETH</w:t>
            </w:r>
          </w:p>
        </w:tc>
        <w:tc>
          <w:tcPr>
            <w:tcW w:w="4508" w:type="dxa"/>
            <w:vAlign w:val="center"/>
          </w:tcPr>
          <w:p w14:paraId="5A7869D7" w14:textId="43E68F4C" w:rsidR="008C01F1" w:rsidRPr="000F49BE" w:rsidRDefault="000F49BE" w:rsidP="000F49BE">
            <w:pPr>
              <w:rPr>
                <w:rStyle w:val="SubtleEmphasis"/>
                <w:lang w:val="cy-GB"/>
              </w:rPr>
            </w:pPr>
            <w:r w:rsidRPr="000F49BE">
              <w:rPr>
                <w:rStyle w:val="SubtleEmphasis"/>
                <w:lang w:val="cy-GB"/>
              </w:rPr>
              <w:t>Gwasanaethau</w:t>
            </w:r>
            <w:r w:rsidR="00CD30C8">
              <w:rPr>
                <w:rStyle w:val="SubtleEmphasis"/>
                <w:lang w:val="cy-GB"/>
              </w:rPr>
              <w:t>’r G</w:t>
            </w:r>
            <w:r w:rsidRPr="000F49BE">
              <w:rPr>
                <w:rStyle w:val="SubtleEmphasis"/>
                <w:lang w:val="cy-GB"/>
              </w:rPr>
              <w:t>ofrestrfa</w:t>
            </w:r>
          </w:p>
        </w:tc>
      </w:tr>
      <w:tr w:rsidR="008C01F1" w:rsidRPr="000F49BE" w14:paraId="53B7C069" w14:textId="77777777" w:rsidTr="000F49BE">
        <w:tc>
          <w:tcPr>
            <w:tcW w:w="4508" w:type="dxa"/>
            <w:vAlign w:val="center"/>
          </w:tcPr>
          <w:p w14:paraId="72EBB3A4" w14:textId="1BF6F7C7" w:rsidR="008C01F1" w:rsidRPr="000F49BE" w:rsidRDefault="000F49BE" w:rsidP="000F49BE">
            <w:pPr>
              <w:rPr>
                <w:rStyle w:val="SubtleEmphasis"/>
                <w:b/>
                <w:bCs/>
                <w:lang w:val="cy-GB"/>
              </w:rPr>
            </w:pPr>
            <w:r w:rsidRPr="000F49BE">
              <w:rPr>
                <w:rStyle w:val="SubtleEmphasis"/>
                <w:b/>
                <w:bCs/>
                <w:lang w:val="cy-GB"/>
              </w:rPr>
              <w:t>E-BOST CYSYLLTU</w:t>
            </w:r>
          </w:p>
        </w:tc>
        <w:tc>
          <w:tcPr>
            <w:tcW w:w="4508" w:type="dxa"/>
            <w:vAlign w:val="center"/>
          </w:tcPr>
          <w:p w14:paraId="575785E0" w14:textId="5F74AB02" w:rsidR="008C01F1" w:rsidRPr="000F49BE" w:rsidRDefault="000F49BE" w:rsidP="000F49BE">
            <w:pPr>
              <w:rPr>
                <w:rStyle w:val="SubtleEmphasis"/>
                <w:lang w:val="cy-GB"/>
              </w:rPr>
            </w:pPr>
            <w:r w:rsidRPr="000F49BE">
              <w:rPr>
                <w:rStyle w:val="SubtleEmphasis"/>
                <w:lang w:val="cy-GB"/>
              </w:rPr>
              <w:t>regulations@cardiffmet.ac.uk</w:t>
            </w:r>
          </w:p>
        </w:tc>
      </w:tr>
    </w:tbl>
    <w:p w14:paraId="4B5D5469" w14:textId="77777777" w:rsidR="008C01F1" w:rsidRPr="000F49BE" w:rsidRDefault="008C01F1" w:rsidP="008C01F1">
      <w:pPr>
        <w:rPr>
          <w:rStyle w:val="SubtleEmphasis"/>
          <w:lang w:val="cy-GB"/>
        </w:rPr>
      </w:pPr>
      <w:r w:rsidRPr="000F49BE">
        <w:rPr>
          <w:rStyle w:val="SubtleEmphasis"/>
          <w:lang w:val="cy-GB"/>
        </w:rPr>
        <w:t xml:space="preserve"> </w:t>
      </w:r>
    </w:p>
    <w:p w14:paraId="567C18EF" w14:textId="29BF8206" w:rsidR="008C01F1" w:rsidRPr="000F49BE" w:rsidRDefault="000F49BE" w:rsidP="000F49BE">
      <w:pPr>
        <w:pStyle w:val="Heading1"/>
        <w:numPr>
          <w:ilvl w:val="0"/>
          <w:numId w:val="0"/>
        </w:numPr>
        <w:ind w:left="431" w:hanging="431"/>
        <w:rPr>
          <w:lang w:val="cy-GB"/>
        </w:rPr>
      </w:pPr>
      <w:r w:rsidRPr="000F49BE">
        <w:rPr>
          <w:lang w:val="cy-GB"/>
        </w:rPr>
        <w:t>Rheol</w:t>
      </w:r>
      <w:r w:rsidR="00CD30C8">
        <w:rPr>
          <w:lang w:val="cy-GB"/>
        </w:rPr>
        <w:t>i Fersiynau</w:t>
      </w:r>
    </w:p>
    <w:tbl>
      <w:tblPr>
        <w:tblStyle w:val="TableGrid"/>
        <w:tblW w:w="0" w:type="auto"/>
        <w:tblLayout w:type="fixed"/>
        <w:tblLook w:val="04A0" w:firstRow="1" w:lastRow="0" w:firstColumn="1" w:lastColumn="0" w:noHBand="0" w:noVBand="1"/>
      </w:tblPr>
      <w:tblGrid>
        <w:gridCol w:w="1838"/>
        <w:gridCol w:w="2126"/>
        <w:gridCol w:w="5052"/>
      </w:tblGrid>
      <w:tr w:rsidR="008C01F1" w:rsidRPr="000F49BE" w14:paraId="2AD10223" w14:textId="77777777" w:rsidTr="000F49BE">
        <w:tc>
          <w:tcPr>
            <w:tcW w:w="1838" w:type="dxa"/>
          </w:tcPr>
          <w:p w14:paraId="71D56C07" w14:textId="4A37204F" w:rsidR="008C01F1" w:rsidRPr="000F49BE" w:rsidRDefault="000F49BE" w:rsidP="000F49BE">
            <w:pPr>
              <w:rPr>
                <w:rStyle w:val="SubtleEmphasis"/>
                <w:b/>
                <w:bCs/>
                <w:lang w:val="cy-GB"/>
              </w:rPr>
            </w:pPr>
            <w:r w:rsidRPr="000F49BE">
              <w:rPr>
                <w:rStyle w:val="SubtleEmphasis"/>
                <w:b/>
                <w:bCs/>
                <w:lang w:val="cy-GB"/>
              </w:rPr>
              <w:t>FERSIWN</w:t>
            </w:r>
          </w:p>
        </w:tc>
        <w:tc>
          <w:tcPr>
            <w:tcW w:w="2126" w:type="dxa"/>
          </w:tcPr>
          <w:p w14:paraId="239E3544" w14:textId="38D81D89" w:rsidR="008C01F1" w:rsidRPr="000F49BE" w:rsidRDefault="000F49BE" w:rsidP="000F49BE">
            <w:pPr>
              <w:rPr>
                <w:rStyle w:val="SubtleEmphasis"/>
                <w:b/>
                <w:bCs/>
                <w:lang w:val="cy-GB"/>
              </w:rPr>
            </w:pPr>
            <w:r w:rsidRPr="000F49BE">
              <w:rPr>
                <w:rStyle w:val="SubtleEmphasis"/>
                <w:b/>
                <w:bCs/>
                <w:lang w:val="cy-GB"/>
              </w:rPr>
              <w:t>DYDDIAD</w:t>
            </w:r>
          </w:p>
        </w:tc>
        <w:tc>
          <w:tcPr>
            <w:tcW w:w="5052" w:type="dxa"/>
          </w:tcPr>
          <w:p w14:paraId="076E3AC3" w14:textId="2A35C2BD" w:rsidR="008C01F1" w:rsidRPr="000F49BE" w:rsidRDefault="000F49BE" w:rsidP="000F49BE">
            <w:pPr>
              <w:rPr>
                <w:rStyle w:val="SubtleEmphasis"/>
                <w:b/>
                <w:bCs/>
                <w:lang w:val="cy-GB"/>
              </w:rPr>
            </w:pPr>
            <w:r w:rsidRPr="000F49BE">
              <w:rPr>
                <w:rStyle w:val="SubtleEmphasis"/>
                <w:b/>
                <w:bCs/>
                <w:lang w:val="cy-GB"/>
              </w:rPr>
              <w:t>RHESWM AM Y NEWID</w:t>
            </w:r>
          </w:p>
        </w:tc>
      </w:tr>
      <w:tr w:rsidR="008C01F1" w:rsidRPr="000F49BE" w14:paraId="07F16DA6" w14:textId="77777777" w:rsidTr="000F49BE">
        <w:tc>
          <w:tcPr>
            <w:tcW w:w="1838" w:type="dxa"/>
          </w:tcPr>
          <w:p w14:paraId="2F4BD481" w14:textId="63F73C4E" w:rsidR="008C01F1" w:rsidRPr="000F49BE" w:rsidRDefault="00B54581" w:rsidP="0041561E">
            <w:pPr>
              <w:rPr>
                <w:rStyle w:val="SubtleEmphasis"/>
                <w:lang w:val="cy-GB"/>
              </w:rPr>
            </w:pPr>
            <w:r w:rsidRPr="000F49BE">
              <w:rPr>
                <w:rStyle w:val="SubtleEmphasis"/>
                <w:lang w:val="cy-GB"/>
              </w:rPr>
              <w:t>9</w:t>
            </w:r>
          </w:p>
        </w:tc>
        <w:tc>
          <w:tcPr>
            <w:tcW w:w="2126" w:type="dxa"/>
          </w:tcPr>
          <w:p w14:paraId="0B241FE6" w14:textId="2745F719" w:rsidR="008C01F1" w:rsidRPr="000F49BE" w:rsidRDefault="000F49BE" w:rsidP="000F49BE">
            <w:pPr>
              <w:rPr>
                <w:rStyle w:val="SubtleEmphasis"/>
                <w:lang w:val="cy-GB"/>
              </w:rPr>
            </w:pPr>
            <w:r w:rsidRPr="000F49BE">
              <w:rPr>
                <w:rStyle w:val="SubtleEmphasis"/>
                <w:lang w:val="cy-GB"/>
              </w:rPr>
              <w:t>Mehefin 2024</w:t>
            </w:r>
          </w:p>
        </w:tc>
        <w:tc>
          <w:tcPr>
            <w:tcW w:w="5052" w:type="dxa"/>
          </w:tcPr>
          <w:p w14:paraId="03E87587" w14:textId="29A1BDFB" w:rsidR="008C01F1" w:rsidRPr="000F49BE" w:rsidRDefault="000F49BE" w:rsidP="000F49BE">
            <w:pPr>
              <w:rPr>
                <w:rStyle w:val="SubtleEmphasis"/>
                <w:lang w:val="cy-GB"/>
              </w:rPr>
            </w:pPr>
            <w:r w:rsidRPr="000F49BE">
              <w:rPr>
                <w:rStyle w:val="SubtleEmphasis"/>
                <w:lang w:val="cy-GB"/>
              </w:rPr>
              <w:t>Diweddaru terminoleg ac enghreifftiau o Gamymddwyn Academaidd</w:t>
            </w:r>
          </w:p>
        </w:tc>
      </w:tr>
      <w:tr w:rsidR="008C01F1" w:rsidRPr="000F49BE" w14:paraId="45B9D50E" w14:textId="77777777" w:rsidTr="000F49BE">
        <w:tc>
          <w:tcPr>
            <w:tcW w:w="1838" w:type="dxa"/>
          </w:tcPr>
          <w:p w14:paraId="54083638" w14:textId="05491B59" w:rsidR="008C01F1" w:rsidRPr="000F49BE" w:rsidRDefault="00CD30C8" w:rsidP="0041561E">
            <w:pPr>
              <w:rPr>
                <w:rStyle w:val="SubtleEmphasis"/>
                <w:lang w:val="cy-GB"/>
              </w:rPr>
            </w:pPr>
            <w:r>
              <w:rPr>
                <w:rStyle w:val="SubtleEmphasis"/>
                <w:lang w:val="cy-GB"/>
              </w:rPr>
              <w:t>10</w:t>
            </w:r>
          </w:p>
        </w:tc>
        <w:tc>
          <w:tcPr>
            <w:tcW w:w="2126" w:type="dxa"/>
          </w:tcPr>
          <w:p w14:paraId="5A14F608" w14:textId="6D3A6214" w:rsidR="008C01F1" w:rsidRPr="000F49BE" w:rsidRDefault="00CD30C8" w:rsidP="0041561E">
            <w:pPr>
              <w:rPr>
                <w:rStyle w:val="SubtleEmphasis"/>
                <w:lang w:val="cy-GB"/>
              </w:rPr>
            </w:pPr>
            <w:r>
              <w:rPr>
                <w:rStyle w:val="SubtleEmphasis"/>
                <w:lang w:val="cy-GB"/>
              </w:rPr>
              <w:t>Gorff 2026</w:t>
            </w:r>
          </w:p>
        </w:tc>
        <w:tc>
          <w:tcPr>
            <w:tcW w:w="5052" w:type="dxa"/>
          </w:tcPr>
          <w:p w14:paraId="712F7C20" w14:textId="632D5D56" w:rsidR="008C01F1" w:rsidRPr="000F49BE" w:rsidRDefault="007A6572" w:rsidP="0041561E">
            <w:pPr>
              <w:rPr>
                <w:rStyle w:val="SubtleEmphasis"/>
                <w:lang w:val="cy-GB"/>
              </w:rPr>
            </w:pPr>
            <w:r>
              <w:rPr>
                <w:rStyle w:val="SubtleEmphasis"/>
                <w:lang w:val="cy-GB"/>
              </w:rPr>
              <w:t>Ychwanegu ‘dyfeisiau clyfar’ i’r rhestr o eitemau sydd wedi’u gwahardd</w:t>
            </w:r>
          </w:p>
        </w:tc>
      </w:tr>
    </w:tbl>
    <w:p w14:paraId="73EBB50C" w14:textId="77777777" w:rsidR="00891224" w:rsidRPr="000F49BE" w:rsidRDefault="00891224" w:rsidP="00917AE3">
      <w:pPr>
        <w:pStyle w:val="Title"/>
        <w:rPr>
          <w:lang w:val="cy-GB"/>
        </w:rPr>
      </w:pPr>
    </w:p>
    <w:p w14:paraId="457F1726" w14:textId="77777777" w:rsidR="0042173A" w:rsidRDefault="0042173A" w:rsidP="000F49BE">
      <w:pPr>
        <w:rPr>
          <w:rFonts w:ascii="Altis" w:eastAsiaTheme="majorEastAsia" w:hAnsi="Altis" w:cstheme="majorBidi"/>
          <w:iCs/>
          <w:color w:val="13335A"/>
          <w:spacing w:val="-10"/>
          <w:kern w:val="28"/>
          <w:sz w:val="48"/>
          <w:szCs w:val="56"/>
          <w:lang w:val="cy-GB"/>
        </w:rPr>
      </w:pPr>
    </w:p>
    <w:p w14:paraId="4C2F412B" w14:textId="14A628FC" w:rsidR="008C01F1" w:rsidRPr="000F49BE" w:rsidRDefault="000F49BE" w:rsidP="000F49BE">
      <w:pPr>
        <w:rPr>
          <w:rFonts w:ascii="Altis" w:eastAsiaTheme="majorEastAsia" w:hAnsi="Altis" w:cstheme="majorBidi"/>
          <w:iCs/>
          <w:color w:val="13335A"/>
          <w:spacing w:val="-10"/>
          <w:kern w:val="28"/>
          <w:sz w:val="48"/>
          <w:szCs w:val="56"/>
          <w:lang w:val="cy-GB"/>
        </w:rPr>
      </w:pPr>
      <w:r w:rsidRPr="000F49BE">
        <w:rPr>
          <w:rFonts w:ascii="Altis" w:eastAsiaTheme="majorEastAsia" w:hAnsi="Altis" w:cstheme="majorBidi"/>
          <w:iCs/>
          <w:color w:val="13335A"/>
          <w:spacing w:val="-10"/>
          <w:kern w:val="28"/>
          <w:sz w:val="48"/>
          <w:szCs w:val="56"/>
          <w:lang w:val="cy-GB"/>
        </w:rPr>
        <w:lastRenderedPageBreak/>
        <w:t>Cynnal Arholiadau a Mathau Eraill o Asesu</w:t>
      </w:r>
    </w:p>
    <w:p w14:paraId="7D2D00EE" w14:textId="6FB7FD1E" w:rsidR="007B2389" w:rsidRPr="000F49BE" w:rsidRDefault="000F49BE" w:rsidP="000F49BE">
      <w:pPr>
        <w:pStyle w:val="Heading1"/>
        <w:rPr>
          <w:lang w:val="cy-GB"/>
        </w:rPr>
      </w:pPr>
      <w:r w:rsidRPr="000F49BE">
        <w:rPr>
          <w:lang w:val="cy-GB"/>
        </w:rPr>
        <w:t>Rhagarweiniad</w:t>
      </w:r>
    </w:p>
    <w:p w14:paraId="42899875" w14:textId="77777777" w:rsidR="007B2389" w:rsidRPr="000F49BE" w:rsidRDefault="007B2389" w:rsidP="007B2389">
      <w:pPr>
        <w:pStyle w:val="BodyText"/>
        <w:rPr>
          <w:b/>
          <w:lang w:val="cy-GB"/>
        </w:rPr>
      </w:pPr>
    </w:p>
    <w:p w14:paraId="33AA8CDB" w14:textId="5529315F" w:rsidR="007B2389" w:rsidRPr="000F49BE" w:rsidRDefault="000F49BE" w:rsidP="000F49BE">
      <w:pPr>
        <w:pStyle w:val="Heading2"/>
        <w:rPr>
          <w:color w:val="auto"/>
          <w:lang w:val="cy-GB"/>
        </w:rPr>
      </w:pPr>
      <w:r w:rsidRPr="000F49BE">
        <w:rPr>
          <w:color w:val="auto"/>
          <w:lang w:val="cy-GB"/>
        </w:rPr>
        <w:t xml:space="preserve">Mae’r cofnod hwn yn y Llawlyfr yn disgrifio rheoliadau’n ymwneud â dulliau asesu y cyfeirir atynt yn y </w:t>
      </w:r>
      <w:r w:rsidRPr="000F49BE">
        <w:rPr>
          <w:i/>
          <w:iCs/>
          <w:color w:val="auto"/>
          <w:lang w:val="cy-GB"/>
        </w:rPr>
        <w:t>‘Rheoliadau Asesu’.</w:t>
      </w:r>
    </w:p>
    <w:p w14:paraId="30EA8AEC" w14:textId="77777777" w:rsidR="007B2389" w:rsidRPr="000F49BE" w:rsidRDefault="007B2389" w:rsidP="007B2389">
      <w:pPr>
        <w:pStyle w:val="BodyText"/>
        <w:spacing w:before="10"/>
        <w:rPr>
          <w:sz w:val="23"/>
          <w:lang w:val="cy-GB"/>
        </w:rPr>
      </w:pPr>
    </w:p>
    <w:p w14:paraId="25F69AD3" w14:textId="4ED22604" w:rsidR="007B2389" w:rsidRPr="000F49BE" w:rsidRDefault="000F49BE" w:rsidP="000F49BE">
      <w:pPr>
        <w:pStyle w:val="Heading1"/>
        <w:rPr>
          <w:lang w:val="cy-GB"/>
        </w:rPr>
      </w:pPr>
      <w:r w:rsidRPr="000F49BE">
        <w:rPr>
          <w:lang w:val="cy-GB"/>
        </w:rPr>
        <w:t>Cynnal Arholiadau:</w:t>
      </w:r>
      <w:r w:rsidR="007B2389" w:rsidRPr="000F49BE">
        <w:rPr>
          <w:lang w:val="cy-GB"/>
        </w:rPr>
        <w:t xml:space="preserve"> </w:t>
      </w:r>
      <w:r w:rsidRPr="000F49BE">
        <w:rPr>
          <w:lang w:val="cy-GB"/>
        </w:rPr>
        <w:t>Cyfarwyddiadau i Ymgeiswyr sy’n Sefyll Arholiadau Ysgrifenedig</w:t>
      </w:r>
    </w:p>
    <w:p w14:paraId="538E6D50" w14:textId="523A1EFC" w:rsidR="007B2389" w:rsidRPr="000F49BE" w:rsidRDefault="000F49BE" w:rsidP="000F49BE">
      <w:pPr>
        <w:pStyle w:val="Heading2"/>
        <w:rPr>
          <w:lang w:val="cy-GB"/>
        </w:rPr>
      </w:pPr>
      <w:r w:rsidRPr="000F49BE">
        <w:rPr>
          <w:lang w:val="cy-GB"/>
        </w:rPr>
        <w:t>Cwmpas</w:t>
      </w:r>
    </w:p>
    <w:p w14:paraId="1A047F0A" w14:textId="5B042E15" w:rsidR="007B2389" w:rsidRPr="000F49BE" w:rsidRDefault="000F49BE" w:rsidP="000F49BE">
      <w:pPr>
        <w:pStyle w:val="Heading2"/>
        <w:numPr>
          <w:ilvl w:val="0"/>
          <w:numId w:val="0"/>
        </w:numPr>
        <w:ind w:left="578"/>
        <w:rPr>
          <w:color w:val="auto"/>
          <w:lang w:val="cy-GB"/>
        </w:rPr>
      </w:pPr>
      <w:r w:rsidRPr="000F49BE">
        <w:rPr>
          <w:color w:val="auto"/>
          <w:lang w:val="cy-GB"/>
        </w:rPr>
        <w:t>Mae’r cyfarwyddiadau hyn yn berthnasol i bob arholiad ffurfiol, ysgrifenedig y mae gan y Brifysgol awdurdodaeth drostynt.</w:t>
      </w:r>
    </w:p>
    <w:p w14:paraId="0F8E4E60" w14:textId="2F653E7D" w:rsidR="007B2389" w:rsidRPr="000F49BE" w:rsidRDefault="000F49BE" w:rsidP="000F49BE">
      <w:pPr>
        <w:pStyle w:val="Heading2"/>
        <w:numPr>
          <w:ilvl w:val="0"/>
          <w:numId w:val="0"/>
        </w:numPr>
        <w:ind w:left="578"/>
        <w:rPr>
          <w:color w:val="auto"/>
          <w:lang w:val="cy-GB"/>
        </w:rPr>
      </w:pPr>
      <w:r w:rsidRPr="000F49BE">
        <w:rPr>
          <w:color w:val="auto"/>
          <w:lang w:val="cy-GB"/>
        </w:rPr>
        <w:t>Mae arholiadau ysgrifenedig ffurfiol yn cynnwys:</w:t>
      </w:r>
    </w:p>
    <w:p w14:paraId="72DF7AD8" w14:textId="5C44BFAE" w:rsidR="007B2389" w:rsidRPr="000F49BE" w:rsidRDefault="000F49BE" w:rsidP="000F49BE">
      <w:pPr>
        <w:pStyle w:val="Heading2"/>
        <w:numPr>
          <w:ilvl w:val="0"/>
          <w:numId w:val="12"/>
        </w:numPr>
        <w:spacing w:after="0"/>
        <w:rPr>
          <w:color w:val="auto"/>
          <w:lang w:val="cy-GB"/>
        </w:rPr>
      </w:pPr>
      <w:r w:rsidRPr="000F49BE">
        <w:rPr>
          <w:color w:val="auto"/>
          <w:lang w:val="cy-GB"/>
        </w:rPr>
        <w:t>arholiadau ysgrifenedig gyda therfynau amser penodol a chwestiynau na welwyd hwynt o’r blaen</w:t>
      </w:r>
    </w:p>
    <w:p w14:paraId="0278B46C" w14:textId="75DBF7AE" w:rsidR="007B2389" w:rsidRPr="000F49BE" w:rsidRDefault="000F49BE" w:rsidP="000F49BE">
      <w:pPr>
        <w:pStyle w:val="Heading2"/>
        <w:numPr>
          <w:ilvl w:val="0"/>
          <w:numId w:val="12"/>
        </w:numPr>
        <w:spacing w:after="0"/>
        <w:rPr>
          <w:color w:val="auto"/>
          <w:lang w:val="cy-GB"/>
        </w:rPr>
      </w:pPr>
      <w:r w:rsidRPr="000F49BE">
        <w:rPr>
          <w:color w:val="auto"/>
          <w:lang w:val="cy-GB"/>
        </w:rPr>
        <w:t>arholiadau llyfr agored</w:t>
      </w:r>
    </w:p>
    <w:p w14:paraId="6BAE41C3" w14:textId="7DFF80F1" w:rsidR="007B2389" w:rsidRPr="000F49BE" w:rsidRDefault="000F49BE" w:rsidP="000F49BE">
      <w:pPr>
        <w:pStyle w:val="Heading2"/>
        <w:numPr>
          <w:ilvl w:val="0"/>
          <w:numId w:val="12"/>
        </w:numPr>
        <w:spacing w:after="0"/>
        <w:rPr>
          <w:color w:val="auto"/>
          <w:lang w:val="cy-GB"/>
        </w:rPr>
      </w:pPr>
      <w:r w:rsidRPr="000F49BE">
        <w:rPr>
          <w:color w:val="auto"/>
          <w:lang w:val="cy-GB"/>
        </w:rPr>
        <w:t>arholiadau gyda’r cwestiynau wedi eu rhyddhau ymlaen llaw</w:t>
      </w:r>
    </w:p>
    <w:p w14:paraId="171DCE54" w14:textId="6FF6F66B" w:rsidR="007B2389" w:rsidRPr="000F49BE" w:rsidRDefault="005F279A" w:rsidP="000F49BE">
      <w:pPr>
        <w:pStyle w:val="Heading2"/>
        <w:numPr>
          <w:ilvl w:val="0"/>
          <w:numId w:val="12"/>
        </w:numPr>
        <w:spacing w:after="0"/>
        <w:rPr>
          <w:color w:val="auto"/>
          <w:lang w:val="cy-GB"/>
        </w:rPr>
      </w:pPr>
      <w:r w:rsidRPr="005F279A">
        <w:rPr>
          <w:rFonts w:cs="Arial"/>
          <w:lang w:val="cy-GB"/>
        </w:rPr>
        <w:t>profion amlddewis</w:t>
      </w:r>
    </w:p>
    <w:p w14:paraId="6D813A10" w14:textId="77777777" w:rsidR="007B2389" w:rsidRPr="000F49BE" w:rsidRDefault="007B2389" w:rsidP="007B2389">
      <w:pPr>
        <w:pStyle w:val="BodyText"/>
        <w:rPr>
          <w:lang w:val="cy-GB"/>
        </w:rPr>
      </w:pPr>
    </w:p>
    <w:p w14:paraId="119D77F1" w14:textId="1CF2618E" w:rsidR="007B2389" w:rsidRPr="000F49BE" w:rsidRDefault="000F49BE" w:rsidP="000F49BE">
      <w:pPr>
        <w:pStyle w:val="Heading2"/>
        <w:rPr>
          <w:lang w:val="cy-GB"/>
        </w:rPr>
      </w:pPr>
      <w:r w:rsidRPr="000F49BE">
        <w:rPr>
          <w:lang w:val="cy-GB"/>
        </w:rPr>
        <w:t>Cyffredinol</w:t>
      </w:r>
    </w:p>
    <w:p w14:paraId="1CCE11DE" w14:textId="62192D05" w:rsidR="007B2389" w:rsidRPr="000F49BE" w:rsidRDefault="000F49BE" w:rsidP="000F49BE">
      <w:pPr>
        <w:pStyle w:val="Heading2"/>
        <w:numPr>
          <w:ilvl w:val="0"/>
          <w:numId w:val="13"/>
        </w:numPr>
        <w:rPr>
          <w:color w:val="auto"/>
          <w:lang w:val="cy-GB"/>
        </w:rPr>
      </w:pPr>
      <w:r w:rsidRPr="000F49BE">
        <w:rPr>
          <w:color w:val="auto"/>
          <w:lang w:val="cy-GB"/>
        </w:rPr>
        <w:t>Cynhelir arholiadau ar adegau a nodir yn yr amserlen arholiadau ffurfiol.</w:t>
      </w:r>
      <w:r w:rsidR="007B2389" w:rsidRPr="000F49BE">
        <w:rPr>
          <w:color w:val="auto"/>
          <w:lang w:val="cy-GB"/>
        </w:rPr>
        <w:t xml:space="preserve"> </w:t>
      </w:r>
      <w:r w:rsidRPr="000F49BE">
        <w:rPr>
          <w:color w:val="auto"/>
          <w:lang w:val="cy-GB"/>
        </w:rPr>
        <w:t>(fydd wedi cael ei chyhoeddi ymlaen llaw).</w:t>
      </w:r>
      <w:r w:rsidR="007B2389" w:rsidRPr="000F49BE">
        <w:rPr>
          <w:color w:val="auto"/>
          <w:lang w:val="cy-GB"/>
        </w:rPr>
        <w:t xml:space="preserve"> </w:t>
      </w:r>
      <w:r w:rsidRPr="000F49BE">
        <w:rPr>
          <w:color w:val="auto"/>
          <w:lang w:val="cy-GB"/>
        </w:rPr>
        <w:t>Ni chaniateir amser ychwanegol i ddarllen y papur arholiad oni bai y bo’n ofynnol gan Gorff Proffesiynol</w:t>
      </w:r>
    </w:p>
    <w:p w14:paraId="3FA4AF00" w14:textId="6CC819F7" w:rsidR="007B2389" w:rsidRPr="000F49BE" w:rsidRDefault="000F49BE" w:rsidP="000F49BE">
      <w:pPr>
        <w:pStyle w:val="Heading2"/>
        <w:numPr>
          <w:ilvl w:val="0"/>
          <w:numId w:val="13"/>
        </w:numPr>
        <w:rPr>
          <w:color w:val="auto"/>
          <w:lang w:val="cy-GB"/>
        </w:rPr>
      </w:pPr>
      <w:r w:rsidRPr="000F49BE">
        <w:rPr>
          <w:color w:val="auto"/>
          <w:lang w:val="cy-GB"/>
        </w:rPr>
        <w:t>Dylai ymgeiswyr fod yn eu seddi’n brydlon ar yr amser a benodwyd ar gyfer dechrau’r arholiad.</w:t>
      </w:r>
      <w:r w:rsidR="007B2389" w:rsidRPr="000F49BE">
        <w:rPr>
          <w:color w:val="auto"/>
          <w:lang w:val="cy-GB"/>
        </w:rPr>
        <w:t xml:space="preserve"> </w:t>
      </w:r>
      <w:r w:rsidRPr="000F49BE">
        <w:rPr>
          <w:color w:val="auto"/>
          <w:lang w:val="cy-GB"/>
        </w:rPr>
        <w:t>Ni chaniateir i unrhyw ymgeisydd fynd i mewn i’r ystafell arholiad dros hanner awr ar ôl yr amser a benodwyd, na gadael tan i 45 munud ar ôl yr amser dechrau penodedig ar gyfer yr arholiad ym mhob pwnc fynd heibio.</w:t>
      </w:r>
      <w:r w:rsidR="007B2389" w:rsidRPr="000F49BE">
        <w:rPr>
          <w:color w:val="auto"/>
          <w:lang w:val="cy-GB"/>
        </w:rPr>
        <w:t xml:space="preserve"> </w:t>
      </w:r>
      <w:r w:rsidRPr="000F49BE">
        <w:rPr>
          <w:color w:val="auto"/>
          <w:lang w:val="cy-GB"/>
        </w:rPr>
        <w:t>Ni chaniateir i unrhyw ymgeisydd adael yr ystafell arholiad yn ystod chwarter awr olaf yr arholiad.</w:t>
      </w:r>
    </w:p>
    <w:p w14:paraId="1BC4D704" w14:textId="5EB4EC2C" w:rsidR="007B2389" w:rsidRPr="00FC4F49" w:rsidRDefault="005F279A" w:rsidP="00FC4F49">
      <w:pPr>
        <w:pStyle w:val="Heading2"/>
        <w:numPr>
          <w:ilvl w:val="0"/>
          <w:numId w:val="13"/>
        </w:numPr>
        <w:rPr>
          <w:color w:val="auto"/>
          <w:lang w:val="cy-GB"/>
        </w:rPr>
      </w:pPr>
      <w:r w:rsidRPr="005F279A">
        <w:rPr>
          <w:rFonts w:cs="Arial"/>
          <w:lang w:val="cy-GB"/>
        </w:rPr>
        <w:t>Ni chaniateir i ymgeiswyr fynd i mewn i’r ystafell arholiad nes bydd goruchwyliwr yr arholiad yn rhoi caniatâd, a bydd seddi’n cael eu dyrannu iddynt. Bydd angen i ymgeiswyr gyflwyno cerdyn adnabod myfyriwr dilys gyda llun ffotograff arno i brofi pwy ydynt. Efallai y bydd angen prawf dilysu ychwanegol ar gyfer asesiad gyda chymorth cyfrifiadur.</w:t>
      </w:r>
    </w:p>
    <w:p w14:paraId="127D1311" w14:textId="3463EA78" w:rsidR="007B2389" w:rsidRPr="00FC4F49" w:rsidRDefault="000667EA" w:rsidP="00FC4F49">
      <w:pPr>
        <w:pStyle w:val="Heading2"/>
        <w:numPr>
          <w:ilvl w:val="0"/>
          <w:numId w:val="13"/>
        </w:numPr>
        <w:rPr>
          <w:color w:val="auto"/>
          <w:lang w:val="cy-GB"/>
        </w:rPr>
      </w:pPr>
      <w:r w:rsidRPr="00FC4F49">
        <w:rPr>
          <w:color w:val="auto"/>
          <w:lang w:val="cy-GB"/>
        </w:rPr>
        <w:t>Ni ddylai ymgeiswyr wisgo dillad a allai guddio clustffonau neu sy’n atal goruchwyl</w:t>
      </w:r>
      <w:r w:rsidR="002914E8">
        <w:rPr>
          <w:color w:val="auto"/>
          <w:lang w:val="cy-GB"/>
        </w:rPr>
        <w:t>iwr arholiad</w:t>
      </w:r>
      <w:r w:rsidRPr="00FC4F49">
        <w:rPr>
          <w:color w:val="auto"/>
          <w:lang w:val="cy-GB"/>
        </w:rPr>
        <w:t xml:space="preserve"> rhag adnabod yr ymgeisydd o gerdyn adnabod y </w:t>
      </w:r>
      <w:r w:rsidRPr="00FC4F49">
        <w:rPr>
          <w:color w:val="auto"/>
          <w:lang w:val="cy-GB"/>
        </w:rPr>
        <w:lastRenderedPageBreak/>
        <w:t>myfyriwr.</w:t>
      </w:r>
      <w:r w:rsidR="007B2389" w:rsidRPr="00FC4F49">
        <w:rPr>
          <w:color w:val="auto"/>
          <w:lang w:val="cy-GB"/>
        </w:rPr>
        <w:t xml:space="preserve"> </w:t>
      </w:r>
      <w:r w:rsidRPr="00FC4F49">
        <w:rPr>
          <w:color w:val="auto"/>
          <w:lang w:val="cy-GB"/>
        </w:rPr>
        <w:t>Gofynnir i ymgeiswyr dynnu unrhyw orchudd pen nad oes angen ei wisgo am resymau crefyddol, diwylliannol neu bwrpas arall.</w:t>
      </w:r>
      <w:r w:rsidR="007B2389" w:rsidRPr="00FC4F49">
        <w:rPr>
          <w:color w:val="auto"/>
          <w:lang w:val="cy-GB"/>
        </w:rPr>
        <w:t xml:space="preserve"> </w:t>
      </w:r>
      <w:r w:rsidRPr="00FC4F49">
        <w:rPr>
          <w:color w:val="auto"/>
          <w:lang w:val="cy-GB"/>
        </w:rPr>
        <w:t>Os yw ymgeisydd yn gwisgo gorchudd wyneb, bydd aelod o staff o’r un rhyw â’r ymgeisydd yn gwahodd yr ymgeisydd i fynd gyda’r aelod o staff i ystafell breifat i wirio a chadarnhau pwy ydyn nhw cyn dechrau’r arholiad.</w:t>
      </w:r>
      <w:r w:rsidR="007B2389" w:rsidRPr="00FC4F49">
        <w:rPr>
          <w:color w:val="auto"/>
          <w:lang w:val="cy-GB"/>
        </w:rPr>
        <w:t xml:space="preserve"> </w:t>
      </w:r>
      <w:r w:rsidRPr="00FC4F49">
        <w:rPr>
          <w:color w:val="auto"/>
          <w:lang w:val="cy-GB"/>
        </w:rPr>
        <w:t>Gallai gwiriad o’r fath gael ei ymestyn i sicrhau nad yw’r ymgeisydd yn ceisio mynd ag unrhyw gyfarpar neu ddeunyddiau, heblaw rhai a ganiateir gan y rheoliadau hyn (gw. Llawlyfr Academaidd 2.3(ii)) i mewn i’r arholiad.</w:t>
      </w:r>
      <w:r w:rsidR="007B2389" w:rsidRPr="00FC4F49">
        <w:rPr>
          <w:color w:val="auto"/>
          <w:lang w:val="cy-GB"/>
        </w:rPr>
        <w:t xml:space="preserve"> </w:t>
      </w:r>
      <w:r w:rsidRPr="00FC4F49">
        <w:rPr>
          <w:color w:val="auto"/>
          <w:lang w:val="cy-GB"/>
        </w:rPr>
        <w:t>Bydd methu â chydymffurfio â’r rheoliad hwn yn arwain at gau’r ymgeisydd allan o’r ystafell arholiad.</w:t>
      </w:r>
    </w:p>
    <w:p w14:paraId="3C4FFA50" w14:textId="0A94E3BA" w:rsidR="007B2389" w:rsidRPr="00FC4F49" w:rsidRDefault="000667EA" w:rsidP="00FC4F49">
      <w:pPr>
        <w:pStyle w:val="Heading2"/>
        <w:numPr>
          <w:ilvl w:val="0"/>
          <w:numId w:val="13"/>
        </w:numPr>
        <w:rPr>
          <w:color w:val="auto"/>
          <w:lang w:val="cy-GB"/>
        </w:rPr>
      </w:pPr>
      <w:r w:rsidRPr="00FC4F49">
        <w:rPr>
          <w:color w:val="auto"/>
          <w:lang w:val="cy-GB"/>
        </w:rPr>
        <w:t xml:space="preserve">Rhaid i ymgeisydd </w:t>
      </w:r>
      <w:r w:rsidR="002914E8">
        <w:rPr>
          <w:color w:val="auto"/>
          <w:lang w:val="cy-GB"/>
        </w:rPr>
        <w:t>sy’n dymuno</w:t>
      </w:r>
      <w:r w:rsidRPr="00FC4F49">
        <w:rPr>
          <w:color w:val="auto"/>
          <w:lang w:val="cy-GB"/>
        </w:rPr>
        <w:t xml:space="preserve"> gadael yr ystafell arholiad dros dro dynnu sylw’r goruchwyl</w:t>
      </w:r>
      <w:r w:rsidR="002914E8">
        <w:rPr>
          <w:color w:val="auto"/>
          <w:lang w:val="cy-GB"/>
        </w:rPr>
        <w:t>iwr arholiad</w:t>
      </w:r>
      <w:r w:rsidRPr="00FC4F49">
        <w:rPr>
          <w:color w:val="auto"/>
          <w:lang w:val="cy-GB"/>
        </w:rPr>
        <w:t xml:space="preserve"> yn gyntaf, fydd yna’n trefnu i</w:t>
      </w:r>
      <w:r w:rsidR="002914E8">
        <w:rPr>
          <w:color w:val="auto"/>
          <w:lang w:val="cy-GB"/>
        </w:rPr>
        <w:t xml:space="preserve"> hebrwng yr</w:t>
      </w:r>
      <w:r w:rsidRPr="00FC4F49">
        <w:rPr>
          <w:color w:val="auto"/>
          <w:lang w:val="cy-GB"/>
        </w:rPr>
        <w:t xml:space="preserve"> ymgeisydd.</w:t>
      </w:r>
      <w:r w:rsidR="007B2389" w:rsidRPr="00FC4F49">
        <w:rPr>
          <w:color w:val="auto"/>
          <w:lang w:val="cy-GB"/>
        </w:rPr>
        <w:t xml:space="preserve"> </w:t>
      </w:r>
      <w:r w:rsidRPr="00FC4F49">
        <w:rPr>
          <w:color w:val="auto"/>
          <w:lang w:val="cy-GB"/>
        </w:rPr>
        <w:t>Bydd unrhyw ymgeisydd sy’n gadael yr ystafell arholiad heb ganiatâd penodol y goruchwyl</w:t>
      </w:r>
      <w:r w:rsidR="002914E8">
        <w:rPr>
          <w:color w:val="auto"/>
          <w:lang w:val="cy-GB"/>
        </w:rPr>
        <w:t>iwr arholiad y</w:t>
      </w:r>
      <w:r w:rsidRPr="00FC4F49">
        <w:rPr>
          <w:color w:val="auto"/>
          <w:lang w:val="cy-GB"/>
        </w:rPr>
        <w:t>n cael eu hystyried i fod wedi gadael yr arholiad ac ni fyddant yn cael dod yn ôl i’r ystafell arholiad.</w:t>
      </w:r>
    </w:p>
    <w:p w14:paraId="0F5397B9" w14:textId="55CA41A0" w:rsidR="007B2389" w:rsidRPr="00FC4F49" w:rsidRDefault="000667EA" w:rsidP="00FC4F49">
      <w:pPr>
        <w:pStyle w:val="Heading2"/>
        <w:numPr>
          <w:ilvl w:val="0"/>
          <w:numId w:val="13"/>
        </w:numPr>
        <w:rPr>
          <w:color w:val="auto"/>
          <w:lang w:val="cy-GB"/>
        </w:rPr>
      </w:pPr>
      <w:r w:rsidRPr="00FC4F49">
        <w:rPr>
          <w:color w:val="auto"/>
          <w:lang w:val="cy-GB"/>
        </w:rPr>
        <w:t>Ni ddylid cyffwrdd y papur arholiad nes bydd y goruchwyl</w:t>
      </w:r>
      <w:r w:rsidR="002914E8">
        <w:rPr>
          <w:color w:val="auto"/>
          <w:lang w:val="cy-GB"/>
        </w:rPr>
        <w:t>iwr arholiad</w:t>
      </w:r>
      <w:r w:rsidRPr="00FC4F49">
        <w:rPr>
          <w:color w:val="auto"/>
          <w:lang w:val="cy-GB"/>
        </w:rPr>
        <w:t xml:space="preserve"> yn rhoi caniatâd.</w:t>
      </w:r>
    </w:p>
    <w:p w14:paraId="6187AFE8" w14:textId="5B003956" w:rsidR="007B2389" w:rsidRPr="000667EA" w:rsidRDefault="000667EA" w:rsidP="000667EA">
      <w:pPr>
        <w:pStyle w:val="Heading2"/>
        <w:numPr>
          <w:ilvl w:val="0"/>
          <w:numId w:val="13"/>
        </w:numPr>
        <w:rPr>
          <w:color w:val="auto"/>
          <w:lang w:val="cy-GB"/>
        </w:rPr>
      </w:pPr>
      <w:r w:rsidRPr="000667EA">
        <w:rPr>
          <w:color w:val="auto"/>
          <w:lang w:val="cy-GB"/>
        </w:rPr>
        <w:t>Mae’n ofynnol i aelod o Dîm y Rhaglen fod yn bersonol bresennol ar ddechrau pob arholiad a dylent fod ar gael i gysylltu gyda nhw ym mhen arall y ffôn drwy gydol yr arholiad.</w:t>
      </w:r>
      <w:r w:rsidR="007B2389" w:rsidRPr="000667EA">
        <w:rPr>
          <w:color w:val="auto"/>
          <w:lang w:val="cy-GB"/>
        </w:rPr>
        <w:t xml:space="preserve"> </w:t>
      </w:r>
      <w:r w:rsidRPr="000667EA">
        <w:rPr>
          <w:color w:val="auto"/>
          <w:lang w:val="cy-GB"/>
        </w:rPr>
        <w:t xml:space="preserve">Os nad yw aelod o Dîm y Rhaglen yn mynychu ac nid oes rhif ffôn cyswllt wedi’i roi i’r </w:t>
      </w:r>
      <w:r w:rsidR="007A6572">
        <w:rPr>
          <w:color w:val="auto"/>
          <w:lang w:val="cy-GB"/>
        </w:rPr>
        <w:t>Gwasanaethau’r Gofrestrfa</w:t>
      </w:r>
      <w:r w:rsidRPr="000667EA">
        <w:rPr>
          <w:color w:val="auto"/>
          <w:lang w:val="cy-GB"/>
        </w:rPr>
        <w:t xml:space="preserve">, bydd y mater yn cael ei adrodd i Gyfarwyddwr y </w:t>
      </w:r>
      <w:r w:rsidR="007A6572">
        <w:rPr>
          <w:color w:val="auto"/>
          <w:lang w:val="cy-GB"/>
        </w:rPr>
        <w:t>Gwasanaethau’r Gofrestrfa</w:t>
      </w:r>
      <w:r w:rsidRPr="000667EA">
        <w:rPr>
          <w:color w:val="auto"/>
          <w:lang w:val="cy-GB"/>
        </w:rPr>
        <w:t xml:space="preserve"> fydd yna’n rhoi gwybod i’r Deon Ysgol perthnasol.</w:t>
      </w:r>
      <w:r w:rsidR="007B2389" w:rsidRPr="000667EA">
        <w:rPr>
          <w:color w:val="auto"/>
          <w:spacing w:val="-10"/>
          <w:lang w:val="cy-GB"/>
        </w:rPr>
        <w:t xml:space="preserve"> </w:t>
      </w:r>
      <w:r w:rsidRPr="000667EA">
        <w:rPr>
          <w:color w:val="auto"/>
          <w:lang w:val="cy-GB"/>
        </w:rPr>
        <w:t xml:space="preserve"> </w:t>
      </w:r>
    </w:p>
    <w:p w14:paraId="61B7B3F4" w14:textId="3579A73D" w:rsidR="007B2389" w:rsidRPr="00FC4F49" w:rsidRDefault="00FC4F49" w:rsidP="00FC4F49">
      <w:pPr>
        <w:pStyle w:val="Heading2"/>
        <w:numPr>
          <w:ilvl w:val="0"/>
          <w:numId w:val="13"/>
        </w:numPr>
        <w:rPr>
          <w:color w:val="auto"/>
          <w:lang w:val="cy-GB"/>
        </w:rPr>
      </w:pPr>
      <w:r w:rsidRPr="00FC4F49">
        <w:rPr>
          <w:color w:val="auto"/>
          <w:lang w:val="cy-GB"/>
        </w:rPr>
        <w:t xml:space="preserve">Yn ystod yr arholiad, ni fydd ymgeiswyr yn cael gadael eu desgiau am unrhyw reswm heblaw o dan amgylchiadau a ddisgrifir yn </w:t>
      </w:r>
      <w:bookmarkStart w:id="4" w:name="WfCopyCase"/>
      <w:r w:rsidRPr="00FC4F49">
        <w:rPr>
          <w:color w:val="auto"/>
          <w:lang w:val="cy-GB"/>
        </w:rPr>
        <w:t>2(iv)</w:t>
      </w:r>
      <w:bookmarkEnd w:id="4"/>
      <w:r w:rsidRPr="00FC4F49">
        <w:rPr>
          <w:color w:val="auto"/>
          <w:lang w:val="cy-GB"/>
        </w:rPr>
        <w:t xml:space="preserve"> uchod.</w:t>
      </w:r>
      <w:r w:rsidR="007B2389" w:rsidRPr="00FC4F49">
        <w:rPr>
          <w:color w:val="auto"/>
          <w:spacing w:val="36"/>
          <w:lang w:val="cy-GB"/>
        </w:rPr>
        <w:t xml:space="preserve"> </w:t>
      </w:r>
      <w:r w:rsidRPr="00FC4F49">
        <w:rPr>
          <w:color w:val="auto"/>
          <w:lang w:val="cy-GB"/>
        </w:rPr>
        <w:t>Os bydd angen papur ayyb ar yr ymgeisydd, dylid tynnu sylw’r goruchwyl</w:t>
      </w:r>
      <w:r w:rsidR="002914E8">
        <w:rPr>
          <w:color w:val="auto"/>
          <w:lang w:val="cy-GB"/>
        </w:rPr>
        <w:t>iwr arholiad</w:t>
      </w:r>
      <w:r w:rsidRPr="00FC4F49">
        <w:rPr>
          <w:color w:val="auto"/>
          <w:lang w:val="cy-GB"/>
        </w:rPr>
        <w:t xml:space="preserve"> drwy godi llaw a rhoi gwybod yn ddistaw i’r goruchwyl</w:t>
      </w:r>
      <w:r w:rsidR="002914E8">
        <w:rPr>
          <w:color w:val="auto"/>
          <w:lang w:val="cy-GB"/>
        </w:rPr>
        <w:t>iwr</w:t>
      </w:r>
      <w:r w:rsidRPr="00FC4F49">
        <w:rPr>
          <w:color w:val="auto"/>
          <w:lang w:val="cy-GB"/>
        </w:rPr>
        <w:t xml:space="preserve"> beth sydd ei angen.</w:t>
      </w:r>
    </w:p>
    <w:p w14:paraId="37F7A46F" w14:textId="45C7EF1D" w:rsidR="007B2389" w:rsidRPr="00FC4F49" w:rsidRDefault="00FC4F49" w:rsidP="00FC4F49">
      <w:pPr>
        <w:pStyle w:val="Heading2"/>
        <w:numPr>
          <w:ilvl w:val="0"/>
          <w:numId w:val="13"/>
        </w:numPr>
        <w:rPr>
          <w:color w:val="auto"/>
          <w:lang w:val="cy-GB"/>
        </w:rPr>
      </w:pPr>
      <w:r w:rsidRPr="00FC4F49">
        <w:rPr>
          <w:color w:val="auto"/>
          <w:lang w:val="cy-GB"/>
        </w:rPr>
        <w:t>Rhaid i Rif Arholiad yr Ymgeisydd, lle bo’n briodol, fod ar bob darn o waith sy’n cael ei gyflwyno.</w:t>
      </w:r>
    </w:p>
    <w:p w14:paraId="3DD8606C" w14:textId="2204D62E" w:rsidR="007B2389" w:rsidRPr="00F86BF8" w:rsidRDefault="005F279A" w:rsidP="00F86BF8">
      <w:pPr>
        <w:pStyle w:val="Heading2"/>
        <w:numPr>
          <w:ilvl w:val="0"/>
          <w:numId w:val="13"/>
        </w:numPr>
        <w:rPr>
          <w:color w:val="auto"/>
          <w:lang w:val="cy-GB"/>
        </w:rPr>
      </w:pPr>
      <w:r w:rsidRPr="005F279A">
        <w:rPr>
          <w:rFonts w:cs="Arial"/>
          <w:lang w:val="cy-GB"/>
        </w:rPr>
        <w:t>Ar ddiwedd yr arholiad, dylai ymgeiswyr aros yn eu seddi nes bydd y goruchwyliwr arholiad yn caniatáu iddynt adael. Bydd ymgeiswyr yn cael gadael pan fydd yr holl sgriptiau wedi cael eu casglu a’u gwirio. Nes bydd y caniatâd hwn yn cael ei roi, ni ddylid siarad o gwbl.</w:t>
      </w:r>
    </w:p>
    <w:p w14:paraId="2F230D31" w14:textId="185799D9" w:rsidR="007B2389" w:rsidRPr="00F86BF8" w:rsidRDefault="00F86BF8" w:rsidP="00F86BF8">
      <w:pPr>
        <w:pStyle w:val="Heading2"/>
        <w:numPr>
          <w:ilvl w:val="0"/>
          <w:numId w:val="13"/>
        </w:numPr>
        <w:rPr>
          <w:color w:val="auto"/>
          <w:lang w:val="cy-GB"/>
        </w:rPr>
      </w:pPr>
      <w:r w:rsidRPr="00F86BF8">
        <w:rPr>
          <w:color w:val="auto"/>
          <w:lang w:val="cy-GB"/>
        </w:rPr>
        <w:t>Rhaid adrodd absenoldeb oherwydd salwch cyn gynted â phosib a rhaid cyflwyno tystysgrif feddygol i ategu’r salwch yn unol â gofynion y weithdrefn amgylchiadau lliniaru.</w:t>
      </w:r>
    </w:p>
    <w:p w14:paraId="6EBDDAD4" w14:textId="77777777" w:rsidR="007B2389" w:rsidRPr="000F49BE" w:rsidRDefault="007B2389" w:rsidP="007B2389">
      <w:pPr>
        <w:pStyle w:val="BodyText"/>
        <w:spacing w:before="11"/>
        <w:rPr>
          <w:sz w:val="23"/>
          <w:lang w:val="cy-GB"/>
        </w:rPr>
      </w:pPr>
    </w:p>
    <w:p w14:paraId="0480E28B" w14:textId="6E0BD798" w:rsidR="007B2389" w:rsidRPr="00F86BF8" w:rsidRDefault="00F86BF8" w:rsidP="00F86BF8">
      <w:pPr>
        <w:pStyle w:val="Heading2"/>
        <w:rPr>
          <w:lang w:val="cy-GB"/>
        </w:rPr>
      </w:pPr>
      <w:r w:rsidRPr="00F86BF8">
        <w:rPr>
          <w:lang w:val="cy-GB"/>
        </w:rPr>
        <w:t>Arholi</w:t>
      </w:r>
      <w:r w:rsidR="007A6572">
        <w:rPr>
          <w:lang w:val="cy-GB"/>
        </w:rPr>
        <w:t>adau</w:t>
      </w:r>
      <w:r w:rsidRPr="00F86BF8">
        <w:rPr>
          <w:lang w:val="cy-GB"/>
        </w:rPr>
        <w:t>/Deunyddiau/Cyfarpar</w:t>
      </w:r>
    </w:p>
    <w:p w14:paraId="3C7BB5E4" w14:textId="36DCED0B" w:rsidR="007B2389" w:rsidRPr="00F86BF8" w:rsidRDefault="00F86BF8" w:rsidP="00F86BF8">
      <w:pPr>
        <w:pStyle w:val="Heading2"/>
        <w:numPr>
          <w:ilvl w:val="0"/>
          <w:numId w:val="14"/>
        </w:numPr>
        <w:rPr>
          <w:color w:val="auto"/>
          <w:lang w:val="cy-GB"/>
        </w:rPr>
      </w:pPr>
      <w:r w:rsidRPr="00F86BF8">
        <w:rPr>
          <w:color w:val="auto"/>
          <w:lang w:val="cy-GB"/>
        </w:rPr>
        <w:lastRenderedPageBreak/>
        <w:t>Nid yw myfyrwyr yn cael dod ag unrhyw fagiau i’r ystafell arholiad.</w:t>
      </w:r>
      <w:r w:rsidR="007B2389" w:rsidRPr="00F86BF8">
        <w:rPr>
          <w:color w:val="auto"/>
          <w:lang w:val="cy-GB"/>
        </w:rPr>
        <w:t xml:space="preserve"> </w:t>
      </w:r>
      <w:r w:rsidRPr="00F86BF8">
        <w:rPr>
          <w:color w:val="auto"/>
          <w:lang w:val="cy-GB"/>
        </w:rPr>
        <w:t xml:space="preserve">Rhaid gadael cotiau </w:t>
      </w:r>
      <w:r w:rsidR="00223B8C">
        <w:rPr>
          <w:color w:val="auto"/>
          <w:lang w:val="cy-GB"/>
        </w:rPr>
        <w:t>yn nhu blaen</w:t>
      </w:r>
      <w:r w:rsidRPr="00F86BF8">
        <w:rPr>
          <w:color w:val="auto"/>
          <w:lang w:val="cy-GB"/>
        </w:rPr>
        <w:t xml:space="preserve"> neu </w:t>
      </w:r>
      <w:r w:rsidR="00223B8C">
        <w:rPr>
          <w:color w:val="auto"/>
          <w:lang w:val="cy-GB"/>
        </w:rPr>
        <w:t>yng ngh</w:t>
      </w:r>
      <w:r w:rsidRPr="00F86BF8">
        <w:rPr>
          <w:color w:val="auto"/>
          <w:lang w:val="cy-GB"/>
        </w:rPr>
        <w:t>efn yr ystafell ar gyfarwyddyd y goruchwyl</w:t>
      </w:r>
      <w:r w:rsidR="002914E8">
        <w:rPr>
          <w:color w:val="auto"/>
          <w:lang w:val="cy-GB"/>
        </w:rPr>
        <w:t>iwr arholiad</w:t>
      </w:r>
      <w:r w:rsidRPr="00F86BF8">
        <w:rPr>
          <w:color w:val="auto"/>
          <w:lang w:val="cy-GB"/>
        </w:rPr>
        <w:t>.</w:t>
      </w:r>
    </w:p>
    <w:p w14:paraId="51F9C9C7" w14:textId="71E2C79C" w:rsidR="007B2389" w:rsidRPr="00F86BF8" w:rsidRDefault="005F279A" w:rsidP="00F86BF8">
      <w:pPr>
        <w:pStyle w:val="Heading2"/>
        <w:numPr>
          <w:ilvl w:val="0"/>
          <w:numId w:val="14"/>
        </w:numPr>
        <w:rPr>
          <w:color w:val="auto"/>
          <w:lang w:val="cy-GB"/>
        </w:rPr>
      </w:pPr>
      <w:r w:rsidRPr="005F279A">
        <w:rPr>
          <w:rFonts w:cs="Arial"/>
          <w:lang w:val="cy-GB"/>
        </w:rPr>
        <w:t>Bydd ymgeiswyr ond yn cael mynd â llyfrau, tablau mathemategol ayyb, dogfennau printiedig, llawysgrifau, nodiadau, fformiwlâu, cyfarpar electronig neu ffynonellau gwybodaeth neu gymorth arall gyda nhw i’w desg arholiad os yw’r Bwrdd Arholi wedi eu cymeradwyo. Ni ddylai bagiau llaw, cesys pensiliau, ayyb, y mae ymgeiswyr yn mynd gyda nhw i’w desg gynnwys unrhyw ddeunydd arholiad / rhaglen oni chymeradwyir gan y Bwrdd Arholi. Mewn rhai achosion lle bo’n briodol, bydd y Brifysgol yn darparu unrhyw ddeunyddiau a / neu gyfarpar ag y bydd yr arholwyr yn ystyried bod eu hangen. Ar gyfer pob arholiad penodol, rhaid rhestru deunyddiau a / neu gyfarpar a ganiateir mewn ystafelloedd arholi ar bapur cwestiynau’r arholiad a dylid rhoi gwybod i ymgeiswyr ymlaen llaw.</w:t>
      </w:r>
      <w:r w:rsidRPr="005F279A">
        <w:rPr>
          <w:rFonts w:cs="Arial"/>
          <w:spacing w:val="-10"/>
          <w:lang w:val="cy-GB"/>
        </w:rPr>
        <w:t xml:space="preserve"> </w:t>
      </w:r>
      <w:r w:rsidRPr="005F279A">
        <w:rPr>
          <w:rFonts w:cs="Arial"/>
          <w:lang w:val="cy-GB"/>
        </w:rPr>
        <w:t xml:space="preserve">Rhaid i bob dyfais electronig fel </w:t>
      </w:r>
      <w:r w:rsidRPr="005F279A">
        <w:rPr>
          <w:rFonts w:cs="Arial"/>
          <w:b/>
          <w:bCs/>
          <w:lang w:val="cy-GB"/>
        </w:rPr>
        <w:t>ffonau symudol a watshys, lle bo’n bosib, gael eu diffodd a’u rhoi ar y bwrdd yn y bag at y pwrpas ac ni ddylid eu defnyddio yn ystod yr arholiad.</w:t>
      </w:r>
    </w:p>
    <w:p w14:paraId="0B67C4FF" w14:textId="28D700A6" w:rsidR="007B2389" w:rsidRPr="00F86BF8" w:rsidRDefault="00F86BF8" w:rsidP="00F86BF8">
      <w:pPr>
        <w:pStyle w:val="Heading2"/>
        <w:numPr>
          <w:ilvl w:val="0"/>
          <w:numId w:val="14"/>
        </w:numPr>
        <w:rPr>
          <w:color w:val="auto"/>
          <w:lang w:val="cy-GB"/>
        </w:rPr>
      </w:pPr>
      <w:r w:rsidRPr="00F86BF8">
        <w:rPr>
          <w:color w:val="auto"/>
          <w:lang w:val="cy-GB"/>
        </w:rPr>
        <w:t>Ni ddylai’r deunyddiau a / neu gyfarpar y caniateir i ymgeiswyr ddod gyda nhw i’r ystafell arholi fod ag unrhyw farciau neu nodiadau o unrhyw fath arnynt heblaw enw’r perchennog ac unrhyw beth a ystyrir i fod yn normal i natur neu wneuthuriad yr eitem dan sylw.</w:t>
      </w:r>
      <w:r w:rsidR="007B2389" w:rsidRPr="00F86BF8">
        <w:rPr>
          <w:color w:val="auto"/>
          <w:lang w:val="cy-GB"/>
        </w:rPr>
        <w:t xml:space="preserve"> </w:t>
      </w:r>
      <w:r w:rsidRPr="00F86BF8">
        <w:rPr>
          <w:color w:val="auto"/>
          <w:lang w:val="cy-GB"/>
        </w:rPr>
        <w:t>Ni chaniateir benthyca gan unrhyw ymgeiswyr eraill yn ystod yr arholiad.</w:t>
      </w:r>
    </w:p>
    <w:p w14:paraId="26FD0E87" w14:textId="77777777" w:rsidR="007B2389" w:rsidRPr="000F49BE" w:rsidRDefault="007B2389" w:rsidP="007B2389">
      <w:pPr>
        <w:pStyle w:val="BodyText"/>
        <w:rPr>
          <w:lang w:val="cy-GB"/>
        </w:rPr>
      </w:pPr>
    </w:p>
    <w:p w14:paraId="41399163" w14:textId="5AED493C" w:rsidR="007B2389" w:rsidRPr="00F86BF8" w:rsidRDefault="00F86BF8" w:rsidP="00F86BF8">
      <w:pPr>
        <w:pStyle w:val="Heading1"/>
        <w:rPr>
          <w:lang w:val="cy-GB"/>
        </w:rPr>
      </w:pPr>
      <w:r w:rsidRPr="00F86BF8">
        <w:rPr>
          <w:lang w:val="cy-GB"/>
        </w:rPr>
        <w:t>Mathau Eraill o Asesiadau</w:t>
      </w:r>
    </w:p>
    <w:p w14:paraId="588B4FFD" w14:textId="3E257D5D" w:rsidR="007B2389" w:rsidRPr="00F86BF8" w:rsidRDefault="00F86BF8" w:rsidP="00F86BF8">
      <w:pPr>
        <w:pStyle w:val="Heading2"/>
        <w:rPr>
          <w:color w:val="auto"/>
          <w:lang w:val="cy-GB"/>
        </w:rPr>
      </w:pPr>
      <w:r w:rsidRPr="00F86BF8">
        <w:rPr>
          <w:color w:val="auto"/>
          <w:lang w:val="cy-GB"/>
        </w:rPr>
        <w:t>Wrth roi manylion am fathau eraill o asesu i fyfyrwyr, dylai arholwyr mewnol ddisgrifio:</w:t>
      </w:r>
    </w:p>
    <w:p w14:paraId="596DC550" w14:textId="2A70AA29" w:rsidR="007B2389" w:rsidRPr="002914E8" w:rsidRDefault="00F86BF8" w:rsidP="002914E8">
      <w:pPr>
        <w:pStyle w:val="Heading2"/>
        <w:numPr>
          <w:ilvl w:val="0"/>
          <w:numId w:val="15"/>
        </w:numPr>
        <w:rPr>
          <w:color w:val="auto"/>
          <w:lang w:val="cy-GB"/>
        </w:rPr>
      </w:pPr>
      <w:r w:rsidRPr="002914E8">
        <w:rPr>
          <w:color w:val="auto"/>
          <w:lang w:val="cy-GB"/>
        </w:rPr>
        <w:t xml:space="preserve">y gofynion sydd i’w cwrdd gan y myfyriwr wrth gyflawni’r asesiad, gan gynnwys: disgrifiad priodol o beth sy’n rhaid ei gyflawni; nifer y geiriau, amserlenni ayyb; gofynion cyflwyno a fformat; arddulliau cyfeiriol gofynnol neu </w:t>
      </w:r>
      <w:r w:rsidR="002914E8" w:rsidRPr="002914E8">
        <w:rPr>
          <w:color w:val="auto"/>
          <w:lang w:val="cy-GB"/>
        </w:rPr>
        <w:t>a ffafrir</w:t>
      </w:r>
      <w:r w:rsidRPr="002914E8">
        <w:rPr>
          <w:color w:val="auto"/>
          <w:lang w:val="cy-GB"/>
        </w:rPr>
        <w:t>, lle bo’n briodol.</w:t>
      </w:r>
    </w:p>
    <w:p w14:paraId="5FC7D885" w14:textId="14D26AFA" w:rsidR="007B2389" w:rsidRPr="002914E8" w:rsidRDefault="002914E8" w:rsidP="002914E8">
      <w:pPr>
        <w:pStyle w:val="Heading2"/>
        <w:numPr>
          <w:ilvl w:val="0"/>
          <w:numId w:val="15"/>
        </w:numPr>
        <w:rPr>
          <w:color w:val="auto"/>
          <w:lang w:val="cy-GB"/>
        </w:rPr>
      </w:pPr>
      <w:r w:rsidRPr="002914E8">
        <w:rPr>
          <w:color w:val="auto"/>
          <w:lang w:val="cy-GB"/>
        </w:rPr>
        <w:t>y meini prawf asesu ac unrhyw bwysoli sy’n gysylltiedig ag agweddau penodol ar y gwaith;</w:t>
      </w:r>
    </w:p>
    <w:p w14:paraId="3B98BE5B" w14:textId="2A065A08" w:rsidR="007B2389" w:rsidRPr="002914E8" w:rsidRDefault="005F279A" w:rsidP="002914E8">
      <w:pPr>
        <w:pStyle w:val="Heading2"/>
        <w:numPr>
          <w:ilvl w:val="0"/>
          <w:numId w:val="15"/>
        </w:numPr>
        <w:rPr>
          <w:color w:val="auto"/>
          <w:lang w:val="cy-GB"/>
        </w:rPr>
      </w:pPr>
      <w:r w:rsidRPr="005F279A">
        <w:rPr>
          <w:rFonts w:cs="Arial"/>
          <w:lang w:val="cy-GB"/>
        </w:rPr>
        <w:t>yn achos gwaith grŵp, y fethodoleg ar gyfer dyrannu marciau i aelodau’r grŵp;</w:t>
      </w:r>
    </w:p>
    <w:p w14:paraId="345AF85D" w14:textId="56E97F9C" w:rsidR="007B2389" w:rsidRPr="002914E8" w:rsidRDefault="002914E8" w:rsidP="002914E8">
      <w:pPr>
        <w:pStyle w:val="Heading2"/>
        <w:numPr>
          <w:ilvl w:val="0"/>
          <w:numId w:val="15"/>
        </w:numPr>
        <w:rPr>
          <w:color w:val="auto"/>
          <w:lang w:val="cy-GB"/>
        </w:rPr>
      </w:pPr>
      <w:r w:rsidRPr="002914E8">
        <w:rPr>
          <w:color w:val="auto"/>
          <w:lang w:val="cy-GB"/>
        </w:rPr>
        <w:t>hawliau myfyrwyr i dderbyn, a chyfyngiadau, unrhyw gymorth neu ganllawiau’n gysylltiedig â’r asesiad (er enghraifft, mewn prosiectau a thraethodau hir);</w:t>
      </w:r>
    </w:p>
    <w:p w14:paraId="3A0C8ADE" w14:textId="3A16EF97" w:rsidR="007B2389" w:rsidRPr="002914E8" w:rsidRDefault="002914E8" w:rsidP="002914E8">
      <w:pPr>
        <w:pStyle w:val="Heading2"/>
        <w:numPr>
          <w:ilvl w:val="0"/>
          <w:numId w:val="15"/>
        </w:numPr>
        <w:rPr>
          <w:color w:val="auto"/>
          <w:lang w:val="cy-GB"/>
        </w:rPr>
      </w:pPr>
      <w:r w:rsidRPr="002914E8">
        <w:rPr>
          <w:color w:val="auto"/>
          <w:lang w:val="cy-GB"/>
        </w:rPr>
        <w:t>canllawiau ar, a chanlyniadau posib, camymddwyn academaidd.</w:t>
      </w:r>
    </w:p>
    <w:p w14:paraId="789C6C6A" w14:textId="572439AA" w:rsidR="007B2389" w:rsidRPr="002914E8" w:rsidRDefault="002914E8" w:rsidP="002914E8">
      <w:pPr>
        <w:pStyle w:val="Heading2"/>
        <w:rPr>
          <w:color w:val="auto"/>
          <w:lang w:val="cy-GB"/>
        </w:rPr>
      </w:pPr>
      <w:r w:rsidRPr="002914E8">
        <w:rPr>
          <w:color w:val="auto"/>
          <w:lang w:val="cy-GB"/>
        </w:rPr>
        <w:t xml:space="preserve">Rhaid i bob darn o waith a gyflwynir ar gyfer asesiad cyfunol gynnwys </w:t>
      </w:r>
      <w:r w:rsidR="003076C7">
        <w:rPr>
          <w:color w:val="auto"/>
          <w:lang w:val="cy-GB"/>
        </w:rPr>
        <w:t xml:space="preserve">cadarnhad </w:t>
      </w:r>
      <w:r w:rsidRPr="002914E8">
        <w:rPr>
          <w:color w:val="auto"/>
          <w:lang w:val="cy-GB"/>
        </w:rPr>
        <w:t>mai gwaith y myfyriwr yn unig yw’r gwaith, neu, yn achos gwaith grŵp, gwaith y myfyrwyr sy’n aelodau o’r grŵp.</w:t>
      </w:r>
    </w:p>
    <w:p w14:paraId="23F827A1" w14:textId="0D1B1A84" w:rsidR="007B2389" w:rsidRPr="002914E8" w:rsidRDefault="002914E8" w:rsidP="002914E8">
      <w:pPr>
        <w:pStyle w:val="Heading2"/>
        <w:rPr>
          <w:lang w:val="cy-GB"/>
        </w:rPr>
      </w:pPr>
      <w:r w:rsidRPr="002914E8">
        <w:rPr>
          <w:color w:val="auto"/>
          <w:lang w:val="cy-GB"/>
        </w:rPr>
        <w:lastRenderedPageBreak/>
        <w:t>Ar gyfer asesiad sy’n cynnwys dyfarnu marciau’n ymwneud â lleoliad gwaith a / neu astudiaeth dramor, ar wahân i’r uchod, dylai deunyddiau a gyflwynir i’r Brifysgol gan fyfyriwr ar gyfer asesiad o’r fath gael eu cyd-lofnodi gan y tiwtor / goruchwyliwr trydydd parti i ddynodi eu bod yn cadarnhau mai gwaith y myfyriwr dan sylw yw’r gwaith a gyflwynwyd.</w:t>
      </w:r>
    </w:p>
    <w:p w14:paraId="02150E8E" w14:textId="77777777" w:rsidR="007B2389" w:rsidRPr="000F49BE" w:rsidRDefault="007B2389" w:rsidP="007B2389">
      <w:pPr>
        <w:pStyle w:val="BodyText"/>
        <w:spacing w:before="11"/>
        <w:rPr>
          <w:sz w:val="23"/>
          <w:lang w:val="cy-GB"/>
        </w:rPr>
      </w:pPr>
    </w:p>
    <w:p w14:paraId="7CDC0080" w14:textId="13D2B544" w:rsidR="007B2389" w:rsidRPr="002914E8" w:rsidRDefault="002914E8" w:rsidP="002914E8">
      <w:pPr>
        <w:pStyle w:val="Heading1"/>
        <w:rPr>
          <w:lang w:val="cy-GB"/>
        </w:rPr>
      </w:pPr>
      <w:r w:rsidRPr="002914E8">
        <w:rPr>
          <w:lang w:val="cy-GB"/>
        </w:rPr>
        <w:t>Cadw Sgriptiau Arholiad</w:t>
      </w:r>
    </w:p>
    <w:p w14:paraId="2F5D6F9B" w14:textId="5483E9E4" w:rsidR="007B2389" w:rsidRPr="002914E8" w:rsidRDefault="005F279A" w:rsidP="002914E8">
      <w:pPr>
        <w:pStyle w:val="Heading2"/>
        <w:rPr>
          <w:color w:val="auto"/>
          <w:lang w:val="cy-GB"/>
        </w:rPr>
      </w:pPr>
      <w:r w:rsidRPr="005F279A">
        <w:rPr>
          <w:rFonts w:cs="Arial"/>
          <w:lang w:val="cy-GB"/>
        </w:rPr>
        <w:t>Bydd sgriptiau arholiad ffurfiol yn cael eu cadw gan yr Ysgol (neu sefydliad Partner Cydweithredol) y mae’r myfyriwr wedi cofrestru gyda nhw am un flwyddyn academaidd o leiaf yn dilyn Bwrdd Arholi’r rhaglen y mae’r myfyriwr wedi cofrestru ar ei chyfer pryd yr ystyriwyd marciau’r asesiad dan sylw. Ar ôl y cyfnod hwn, bydd y sgriptiau’n cael eu dinistrio’n briodol.</w:t>
      </w:r>
    </w:p>
    <w:p w14:paraId="4A72BCA5" w14:textId="46D3F541" w:rsidR="007B2389" w:rsidRPr="00720272" w:rsidRDefault="002914E8" w:rsidP="00720272">
      <w:pPr>
        <w:pStyle w:val="Heading2"/>
        <w:rPr>
          <w:color w:val="auto"/>
          <w:lang w:val="cy-GB"/>
        </w:rPr>
      </w:pPr>
      <w:r w:rsidRPr="00720272">
        <w:rPr>
          <w:color w:val="auto"/>
          <w:lang w:val="cy-GB"/>
        </w:rPr>
        <w:t>Cyn dinistrio sgriptiau arholiad, gall myfyriwr ofyn am gopi o sgript wedi’i marcio os gwneir cais o’r fath yn ysgrifenedig i Gyfarwyddwr y Rhaglen.</w:t>
      </w:r>
      <w:r w:rsidR="007B2389" w:rsidRPr="00720272">
        <w:rPr>
          <w:color w:val="auto"/>
          <w:lang w:val="cy-GB"/>
        </w:rPr>
        <w:t xml:space="preserve"> </w:t>
      </w:r>
      <w:r w:rsidR="00720272" w:rsidRPr="00720272">
        <w:rPr>
          <w:color w:val="auto"/>
          <w:lang w:val="cy-GB"/>
        </w:rPr>
        <w:t>Ni ddylid codi ffi am hyn.</w:t>
      </w:r>
    </w:p>
    <w:p w14:paraId="1F5B77FE" w14:textId="34B3F819" w:rsidR="007B2389" w:rsidRPr="008873B9" w:rsidRDefault="00720272" w:rsidP="008873B9">
      <w:pPr>
        <w:pStyle w:val="Heading2"/>
        <w:rPr>
          <w:color w:val="auto"/>
          <w:lang w:val="cy-GB"/>
        </w:rPr>
      </w:pPr>
      <w:r w:rsidRPr="008873B9">
        <w:rPr>
          <w:color w:val="auto"/>
          <w:lang w:val="cy-GB"/>
        </w:rPr>
        <w:t xml:space="preserve">Mae’r polisi uchod ar gadw sgriptiau arholiad hefyd yn berthnasol i’r holl waith a aseswyd (e.e. Traethodau Gradd Meistr heb haeddu </w:t>
      </w:r>
      <w:r w:rsidR="008873B9" w:rsidRPr="008873B9">
        <w:rPr>
          <w:color w:val="auto"/>
          <w:lang w:val="cy-GB"/>
        </w:rPr>
        <w:t xml:space="preserve">eu </w:t>
      </w:r>
      <w:r w:rsidR="006862EB">
        <w:rPr>
          <w:color w:val="auto"/>
          <w:lang w:val="cy-GB"/>
        </w:rPr>
        <w:t>dyddodi</w:t>
      </w:r>
      <w:r w:rsidRPr="008873B9">
        <w:rPr>
          <w:color w:val="auto"/>
          <w:lang w:val="cy-GB"/>
        </w:rPr>
        <w:t xml:space="preserve"> mewn llyfrgelloedd) neu fel arall eu dychwelyd i ymgeiswyr.</w:t>
      </w:r>
    </w:p>
    <w:p w14:paraId="46FEFA5C" w14:textId="77777777" w:rsidR="007B2389" w:rsidRPr="000F49BE" w:rsidRDefault="007B2389" w:rsidP="007B2389">
      <w:pPr>
        <w:pStyle w:val="Heading2"/>
        <w:numPr>
          <w:ilvl w:val="0"/>
          <w:numId w:val="0"/>
        </w:numPr>
        <w:ind w:left="578"/>
        <w:rPr>
          <w:lang w:val="cy-GB"/>
        </w:rPr>
      </w:pPr>
    </w:p>
    <w:p w14:paraId="7676C38E" w14:textId="6993C4D0" w:rsidR="007B2389" w:rsidRPr="008873B9" w:rsidRDefault="008873B9" w:rsidP="008873B9">
      <w:pPr>
        <w:pStyle w:val="Heading1"/>
        <w:rPr>
          <w:lang w:val="cy-GB"/>
        </w:rPr>
      </w:pPr>
      <w:r w:rsidRPr="008873B9">
        <w:rPr>
          <w:lang w:val="cy-GB"/>
        </w:rPr>
        <w:t>Camymddwyn Academaidd dan Amodau Arholiad</w:t>
      </w:r>
    </w:p>
    <w:p w14:paraId="5C44AB1E" w14:textId="1D916075" w:rsidR="007B2389" w:rsidRPr="008873B9" w:rsidRDefault="008873B9" w:rsidP="008873B9">
      <w:pPr>
        <w:pStyle w:val="Heading2"/>
        <w:rPr>
          <w:lang w:val="cy-GB"/>
        </w:rPr>
      </w:pPr>
      <w:r w:rsidRPr="008873B9">
        <w:rPr>
          <w:lang w:val="cy-GB"/>
        </w:rPr>
        <w:t>Mae gwneud unrhyw beth a allai greu mantais academaidd di-ganiatâd, naill ai i chi eich hun neu i rywun arall, yn gamymddwyn academaidd.</w:t>
      </w:r>
      <w:r w:rsidR="00B54581" w:rsidRPr="008873B9">
        <w:rPr>
          <w:lang w:val="cy-GB"/>
        </w:rPr>
        <w:t xml:space="preserve"> </w:t>
      </w:r>
      <w:r w:rsidRPr="008873B9">
        <w:rPr>
          <w:lang w:val="cy-GB"/>
        </w:rPr>
        <w:t>Yng nghyd-destun arholiadau, mae camymddwyn academaidd yn cynnwys ond heb ei gyfyngu i:</w:t>
      </w:r>
    </w:p>
    <w:p w14:paraId="3D505817" w14:textId="329EAFA1" w:rsidR="007B2389" w:rsidRPr="008873B9" w:rsidRDefault="005F279A" w:rsidP="008873B9">
      <w:pPr>
        <w:pStyle w:val="Heading2"/>
        <w:numPr>
          <w:ilvl w:val="0"/>
          <w:numId w:val="16"/>
        </w:numPr>
        <w:rPr>
          <w:color w:val="auto"/>
          <w:lang w:val="cy-GB"/>
        </w:rPr>
      </w:pPr>
      <w:r w:rsidRPr="005F279A">
        <w:rPr>
          <w:rFonts w:cs="Arial"/>
          <w:lang w:val="cy-GB"/>
        </w:rPr>
        <w:t>cyflwyno i ystafell arholiad a / neu gyfleusterau cysylltiedig unrhyw ddeunyddiau diawdurdod fel llyfr (gan gynnwys tablau mathemategol), llawysgrifau, data neu bapurau rhydd o unrhyw fath, gwybodaeth drwy ddyfais electronig, neu unrhyw ffynhonnell arall o wybodaeth ddiawdurdod.</w:t>
      </w:r>
    </w:p>
    <w:p w14:paraId="68A737A9" w14:textId="01B59147" w:rsidR="007B2389" w:rsidRPr="008873B9" w:rsidRDefault="008873B9" w:rsidP="008873B9">
      <w:pPr>
        <w:pStyle w:val="Heading2"/>
        <w:numPr>
          <w:ilvl w:val="0"/>
          <w:numId w:val="16"/>
        </w:numPr>
        <w:rPr>
          <w:color w:val="auto"/>
          <w:lang w:val="cy-GB"/>
        </w:rPr>
      </w:pPr>
      <w:r w:rsidRPr="008873B9">
        <w:rPr>
          <w:color w:val="auto"/>
          <w:lang w:val="cy-GB"/>
        </w:rPr>
        <w:t>cyfathrebu ag unrhyw berson arall yn yr ystafell arholiad a / neu gyfleusterau cysylltiedig, oni bai yr awdurdodir hynny gan oruchwyliwr arholiad;</w:t>
      </w:r>
    </w:p>
    <w:p w14:paraId="720F3DCF" w14:textId="7A51712C" w:rsidR="007B2389" w:rsidRPr="008F4910" w:rsidRDefault="008F4910" w:rsidP="008F4910">
      <w:pPr>
        <w:pStyle w:val="Heading2"/>
        <w:numPr>
          <w:ilvl w:val="0"/>
          <w:numId w:val="16"/>
        </w:numPr>
        <w:rPr>
          <w:color w:val="auto"/>
          <w:lang w:val="cy-GB"/>
        </w:rPr>
      </w:pPr>
      <w:r w:rsidRPr="008F4910">
        <w:rPr>
          <w:color w:val="auto"/>
          <w:lang w:val="cy-GB"/>
        </w:rPr>
        <w:t>cyfathrebu’n electronig ag unrhyw berson arall, oni bai yr awdurdodir hynny gan oruchwyliwr arholiad;</w:t>
      </w:r>
    </w:p>
    <w:p w14:paraId="546A90A5" w14:textId="509A315B" w:rsidR="007B2389" w:rsidRPr="008F4910" w:rsidRDefault="008F4910" w:rsidP="008F4910">
      <w:pPr>
        <w:pStyle w:val="Heading2"/>
        <w:numPr>
          <w:ilvl w:val="0"/>
          <w:numId w:val="16"/>
        </w:numPr>
        <w:rPr>
          <w:color w:val="auto"/>
          <w:lang w:val="cy-GB"/>
        </w:rPr>
      </w:pPr>
      <w:r w:rsidRPr="008F4910">
        <w:rPr>
          <w:color w:val="auto"/>
          <w:lang w:val="cy-GB"/>
        </w:rPr>
        <w:t>copïo neu ddefnyddio, mewn unrhyw ffordd arall, deunyddiau diawdurdod neu waith ymgeisydd arall;</w:t>
      </w:r>
    </w:p>
    <w:p w14:paraId="6EE369BB" w14:textId="13734BB3" w:rsidR="007B2389" w:rsidRPr="008F4910" w:rsidRDefault="008F4910" w:rsidP="008F4910">
      <w:pPr>
        <w:pStyle w:val="Heading2"/>
        <w:numPr>
          <w:ilvl w:val="0"/>
          <w:numId w:val="16"/>
        </w:numPr>
        <w:rPr>
          <w:color w:val="auto"/>
          <w:lang w:val="cy-GB"/>
        </w:rPr>
      </w:pPr>
      <w:r w:rsidRPr="008F4910">
        <w:rPr>
          <w:color w:val="auto"/>
          <w:lang w:val="cy-GB"/>
        </w:rPr>
        <w:t>cogio bod yn ymgeisydd arholiad neu adael i rywun arall gogio bod yn chi;</w:t>
      </w:r>
    </w:p>
    <w:p w14:paraId="5BC49153" w14:textId="3108033B" w:rsidR="007B2389" w:rsidRPr="008F4910" w:rsidRDefault="008F4910" w:rsidP="008F4910">
      <w:pPr>
        <w:pStyle w:val="Heading2"/>
        <w:numPr>
          <w:ilvl w:val="0"/>
          <w:numId w:val="16"/>
        </w:numPr>
        <w:rPr>
          <w:color w:val="auto"/>
          <w:lang w:val="cy-GB"/>
        </w:rPr>
      </w:pPr>
      <w:r w:rsidRPr="008F4910">
        <w:rPr>
          <w:color w:val="auto"/>
          <w:lang w:val="cy-GB"/>
        </w:rPr>
        <w:t>cyflawni llên-ladrad drwy ddefnyddio gwaith pobl eraill a’i gyflwyno ar gyfer ei arholi fel pe bai’n eich gwaith eich hun;</w:t>
      </w:r>
    </w:p>
    <w:p w14:paraId="130DB83F" w14:textId="51750EF4" w:rsidR="007B2389" w:rsidRPr="008F4910" w:rsidRDefault="008F4910" w:rsidP="008F4910">
      <w:pPr>
        <w:pStyle w:val="Heading2"/>
        <w:numPr>
          <w:ilvl w:val="0"/>
          <w:numId w:val="16"/>
        </w:numPr>
        <w:rPr>
          <w:color w:val="auto"/>
          <w:lang w:val="cy-GB"/>
        </w:rPr>
      </w:pPr>
      <w:r w:rsidRPr="008F4910">
        <w:rPr>
          <w:color w:val="auto"/>
          <w:lang w:val="cy-GB"/>
        </w:rPr>
        <w:lastRenderedPageBreak/>
        <w:t>honni naill ai bod wedi gwneud arbrofion, arsylwadau, cyfweliadau neu unrhyw fath o ymchwil na chafodd ei wneud mewn gwirionedd neu honni bod wedi cael canlyniadau na chafwyd mewn gwirionedd;</w:t>
      </w:r>
    </w:p>
    <w:p w14:paraId="1A29ACD0" w14:textId="255191BE" w:rsidR="007B2389" w:rsidRPr="008F4910" w:rsidRDefault="008F4910" w:rsidP="008F4910">
      <w:pPr>
        <w:pStyle w:val="Heading2"/>
        <w:numPr>
          <w:ilvl w:val="0"/>
          <w:numId w:val="16"/>
        </w:numPr>
        <w:rPr>
          <w:color w:val="auto"/>
          <w:lang w:val="cy-GB"/>
        </w:rPr>
      </w:pPr>
      <w:r w:rsidRPr="008F4910">
        <w:rPr>
          <w:color w:val="auto"/>
          <w:lang w:val="cy-GB"/>
        </w:rPr>
        <w:t>cyflwyno sgript arholiad fel eich gwaith eich hun os yw’r sgript yn cynnwys deunydd a gynhyrchwyd drwy ddulliau diawdurdod;</w:t>
      </w:r>
    </w:p>
    <w:p w14:paraId="2264626F" w14:textId="4E973CEA" w:rsidR="007B2389" w:rsidRPr="008F4910" w:rsidRDefault="008F4910" w:rsidP="008F4910">
      <w:pPr>
        <w:pStyle w:val="Heading2"/>
        <w:numPr>
          <w:ilvl w:val="0"/>
          <w:numId w:val="16"/>
        </w:numPr>
        <w:rPr>
          <w:color w:val="auto"/>
          <w:lang w:val="cy-GB"/>
        </w:rPr>
      </w:pPr>
      <w:r w:rsidRPr="008F4910">
        <w:rPr>
          <w:color w:val="auto"/>
          <w:lang w:val="cy-GB"/>
        </w:rPr>
        <w:t>cyflwyno tystiolaeth o amgylchiadau arbennig i fyrddau arholi sy’n ffug neu wedi’i ffugio neu a fwriedir, mewn unrhyw ffordd, i gamarwain byrddau arholi;</w:t>
      </w:r>
    </w:p>
    <w:p w14:paraId="7A3570D3" w14:textId="39D9C34E" w:rsidR="00B54581" w:rsidRPr="008F4910" w:rsidRDefault="008F4910" w:rsidP="008F4910">
      <w:pPr>
        <w:pStyle w:val="NoSpacing"/>
        <w:numPr>
          <w:ilvl w:val="0"/>
          <w:numId w:val="16"/>
        </w:numPr>
        <w:rPr>
          <w:lang w:val="cy-GB"/>
        </w:rPr>
      </w:pPr>
      <w:r w:rsidRPr="008F4910">
        <w:rPr>
          <w:lang w:val="cy-GB"/>
        </w:rPr>
        <w:t>cael mynediad at arholiad ar-lein cyn i’r arholiad ddechrau;</w:t>
      </w:r>
    </w:p>
    <w:p w14:paraId="2EC224B1" w14:textId="43B300CE" w:rsidR="00B54581" w:rsidRPr="008F4910" w:rsidRDefault="008F4910" w:rsidP="008F4910">
      <w:pPr>
        <w:pStyle w:val="NoSpacing"/>
        <w:numPr>
          <w:ilvl w:val="0"/>
          <w:numId w:val="16"/>
        </w:numPr>
        <w:rPr>
          <w:color w:val="auto"/>
          <w:lang w:val="cy-GB"/>
        </w:rPr>
      </w:pPr>
      <w:r w:rsidRPr="008F4910">
        <w:rPr>
          <w:color w:val="auto"/>
          <w:lang w:val="cy-GB"/>
        </w:rPr>
        <w:t>sefyll arholiad ar-lein, sydd i fod i gael ei gynnal ar-gampws, oddi-ar-gampws;</w:t>
      </w:r>
    </w:p>
    <w:p w14:paraId="62808519" w14:textId="48563A54" w:rsidR="00B54581" w:rsidRPr="008F4910" w:rsidRDefault="008F4910" w:rsidP="008F4910">
      <w:pPr>
        <w:pStyle w:val="Heading2"/>
        <w:numPr>
          <w:ilvl w:val="0"/>
          <w:numId w:val="16"/>
        </w:numPr>
        <w:rPr>
          <w:color w:val="auto"/>
          <w:lang w:val="cy-GB"/>
        </w:rPr>
      </w:pPr>
      <w:r w:rsidRPr="008F4910">
        <w:rPr>
          <w:color w:val="auto"/>
          <w:lang w:val="cy-GB"/>
        </w:rPr>
        <w:t>rhannu cyfrinair gyda myfyriwr arall sy’n rhoi mynediad at arholiad ar-lein.</w:t>
      </w:r>
    </w:p>
    <w:p w14:paraId="79A90306" w14:textId="3F590923" w:rsidR="007B2389" w:rsidRPr="00450CB0" w:rsidRDefault="008C1CE4" w:rsidP="00450CB0">
      <w:pPr>
        <w:pStyle w:val="Heading2"/>
        <w:rPr>
          <w:color w:val="auto"/>
          <w:lang w:val="cy-GB"/>
        </w:rPr>
      </w:pPr>
      <w:r w:rsidRPr="00450CB0">
        <w:rPr>
          <w:color w:val="auto"/>
          <w:lang w:val="cy-GB"/>
        </w:rPr>
        <w:t>Bydd ymgeisydd sy’n cael eu hamau o gamymddwyn academaidd mewn arholiad yn cael eu hysbysu gan oruchwyliwr arholiad (yng ngŵydd tyst lle bo’n bosib) y bydd yr amgylchiadau’n cael eu hadrodd.</w:t>
      </w:r>
      <w:r w:rsidR="007B2389" w:rsidRPr="00450CB0">
        <w:rPr>
          <w:color w:val="auto"/>
          <w:lang w:val="cy-GB"/>
        </w:rPr>
        <w:t xml:space="preserve"> </w:t>
      </w:r>
      <w:r w:rsidR="00450CB0" w:rsidRPr="00450CB0">
        <w:rPr>
          <w:color w:val="auto"/>
          <w:lang w:val="cy-GB"/>
        </w:rPr>
        <w:t>Bydd y goruchwyliwr arholiad yn cofnodi’r amser a llofnodi sgript arholiad yr ymgeisydd ar bwynt canfod y camymddwyn academaidd honedig.</w:t>
      </w:r>
      <w:r w:rsidR="007B2389" w:rsidRPr="00450CB0">
        <w:rPr>
          <w:color w:val="auto"/>
          <w:lang w:val="cy-GB"/>
        </w:rPr>
        <w:t xml:space="preserve"> </w:t>
      </w:r>
      <w:r w:rsidR="00450CB0" w:rsidRPr="00450CB0">
        <w:rPr>
          <w:color w:val="auto"/>
          <w:lang w:val="cy-GB"/>
        </w:rPr>
        <w:t xml:space="preserve">Gall yr ymgeisydd barhau gyda’r arholiad a gydag arholiadau eraill </w:t>
      </w:r>
      <w:r w:rsidR="00510F32">
        <w:rPr>
          <w:color w:val="auto"/>
          <w:lang w:val="cy-GB"/>
        </w:rPr>
        <w:t>wedyn</w:t>
      </w:r>
      <w:r w:rsidR="00450CB0" w:rsidRPr="00450CB0">
        <w:rPr>
          <w:color w:val="auto"/>
          <w:lang w:val="cy-GB"/>
        </w:rPr>
        <w:t xml:space="preserve"> heb ragfarnu unrhyw ymchwiliad a phenderfyniad a gymerir wedyn gan y Brifysgol.</w:t>
      </w:r>
      <w:r w:rsidR="007B2389" w:rsidRPr="00450CB0">
        <w:rPr>
          <w:color w:val="auto"/>
          <w:lang w:val="cy-GB"/>
        </w:rPr>
        <w:t xml:space="preserve"> </w:t>
      </w:r>
      <w:r w:rsidR="00450CB0" w:rsidRPr="00450CB0">
        <w:rPr>
          <w:color w:val="auto"/>
          <w:lang w:val="cy-GB"/>
        </w:rPr>
        <w:t xml:space="preserve">Os bydd goruchwyliwr arholiad yn methu â rhybuddio ymgeisydd yn ystod yr arholiad, ni fydd hynny’n rhagfarnu ymchwiliad </w:t>
      </w:r>
      <w:r w:rsidR="00510F32">
        <w:rPr>
          <w:color w:val="auto"/>
          <w:lang w:val="cy-GB"/>
        </w:rPr>
        <w:t xml:space="preserve">gan </w:t>
      </w:r>
      <w:r w:rsidR="00450CB0" w:rsidRPr="00450CB0">
        <w:rPr>
          <w:color w:val="auto"/>
          <w:lang w:val="cy-GB"/>
        </w:rPr>
        <w:t>y Brifysgol i unrhyw honiad yn erbyn yr ymgeisydd.</w:t>
      </w:r>
    </w:p>
    <w:p w14:paraId="08DE7940" w14:textId="13EF216F" w:rsidR="007B2389" w:rsidRPr="00450CB0" w:rsidRDefault="005F279A" w:rsidP="00450CB0">
      <w:pPr>
        <w:pStyle w:val="Heading2"/>
        <w:numPr>
          <w:ilvl w:val="0"/>
          <w:numId w:val="0"/>
        </w:numPr>
        <w:ind w:left="578"/>
        <w:rPr>
          <w:color w:val="auto"/>
          <w:szCs w:val="24"/>
          <w:lang w:val="cy-GB"/>
        </w:rPr>
      </w:pPr>
      <w:r w:rsidRPr="005F279A">
        <w:rPr>
          <w:rFonts w:cs="Arial"/>
          <w:lang w:val="cy-GB"/>
        </w:rPr>
        <w:t>Mae'r Brifysgol yn awdurdodi goruchwyliwr arholiad sy’n ystyried, neu’n amau, bod ymgeisydd yn cyflawni camymddwyn academaidd, i atafaelu a chadw tystiolaeth o’r camymddwyn academaidd honedig fel ei bod ar gael i unrhyw ymchwiliad a gynhelir.</w:t>
      </w:r>
    </w:p>
    <w:p w14:paraId="59DE4232" w14:textId="6982C3C1" w:rsidR="007B2389" w:rsidRPr="00450CB0" w:rsidRDefault="00450CB0" w:rsidP="00450CB0">
      <w:pPr>
        <w:pStyle w:val="Heading2"/>
        <w:rPr>
          <w:lang w:val="cy-GB"/>
        </w:rPr>
      </w:pPr>
      <w:r w:rsidRPr="00450CB0">
        <w:rPr>
          <w:color w:val="auto"/>
          <w:lang w:val="cy-GB"/>
        </w:rPr>
        <w:t xml:space="preserve">Rhaid i’r goruchwyliwr arholiad, cyn gynted â phosib, adrodd yr amgylchiadau’n llafar i ddechrau, ac yna’n ysgrifenedig, gan gadw unrhyw dystiolaeth, i’r Swyddog Arholiadau fydd yn eu tro’n hysbysu Cadeirydd y Bwrdd Arholi perthnasol a’r Cyfarwyddwr </w:t>
      </w:r>
      <w:r w:rsidR="007A6572">
        <w:rPr>
          <w:color w:val="auto"/>
          <w:lang w:val="cy-GB"/>
        </w:rPr>
        <w:t>Gwasanaethau’r Gofrestrfa</w:t>
      </w:r>
      <w:r w:rsidRPr="00450CB0">
        <w:rPr>
          <w:color w:val="auto"/>
          <w:lang w:val="cy-GB"/>
        </w:rPr>
        <w:t>.</w:t>
      </w:r>
    </w:p>
    <w:p w14:paraId="3E9E6FFA" w14:textId="77777777" w:rsidR="007B2389" w:rsidRPr="000F49BE" w:rsidRDefault="007B2389" w:rsidP="007B2389">
      <w:pPr>
        <w:pStyle w:val="BodyText"/>
        <w:spacing w:before="1"/>
        <w:rPr>
          <w:lang w:val="cy-GB"/>
        </w:rPr>
      </w:pPr>
    </w:p>
    <w:p w14:paraId="647220EC" w14:textId="5361CF68" w:rsidR="007B2389" w:rsidRPr="00450CB0" w:rsidRDefault="00450CB0" w:rsidP="00450CB0">
      <w:pPr>
        <w:pStyle w:val="Heading1"/>
        <w:rPr>
          <w:lang w:val="cy-GB"/>
        </w:rPr>
      </w:pPr>
      <w:r w:rsidRPr="00450CB0">
        <w:rPr>
          <w:lang w:val="cy-GB"/>
        </w:rPr>
        <w:t>Myfyrwyr yn Cwblhau Asesiadau drwy Gyfrwng y Gymraeg</w:t>
      </w:r>
    </w:p>
    <w:p w14:paraId="0965EEBB" w14:textId="517F4D94" w:rsidR="007B2389" w:rsidRPr="00EE5825" w:rsidRDefault="005F279A" w:rsidP="00EE5825">
      <w:pPr>
        <w:pStyle w:val="Heading2"/>
        <w:rPr>
          <w:color w:val="auto"/>
          <w:lang w:val="cy-GB"/>
        </w:rPr>
      </w:pPr>
      <w:r w:rsidRPr="005F279A">
        <w:rPr>
          <w:rFonts w:cs="Arial"/>
          <w:lang w:val="cy-GB"/>
        </w:rPr>
        <w:t>Mae gan unrhyw un o fyfyrwyr Prifysgol Metropolitan Caerdydd hawl i gyflwyno unrhyw asesiad drwy gyfrwng y Gymraeg, ym mha bynnag iaith y cyflwynir eu rhaglen, ac eithrio lle y mae sgiliau mewn iaith ar wahân i’r Gymraeg (e.e. Saesneg, Ffrangeg neu Iaith Dramor Fodern arall) yn cael eu hasesu.</w:t>
      </w:r>
    </w:p>
    <w:p w14:paraId="379D2682" w14:textId="35B6B6EA" w:rsidR="007B2389" w:rsidRPr="00EE5825" w:rsidRDefault="00EE5825" w:rsidP="00EE5825">
      <w:pPr>
        <w:pStyle w:val="Heading2"/>
        <w:rPr>
          <w:color w:val="auto"/>
          <w:lang w:val="cy-GB"/>
        </w:rPr>
      </w:pPr>
      <w:r w:rsidRPr="00EE5825">
        <w:rPr>
          <w:color w:val="auto"/>
          <w:lang w:val="cy-GB"/>
        </w:rPr>
        <w:t>Os yw rhaglen yn cael ei chyflwyno drwy gyfrwng y Gymraeg, bydd myfyrwyr yn cyflawni eu hasesiad drwy gyfrwng y Gymraeg oni bai eu bod yn gofyn yn wahanol.</w:t>
      </w:r>
      <w:r w:rsidR="007B2389" w:rsidRPr="00EE5825">
        <w:rPr>
          <w:color w:val="auto"/>
          <w:lang w:val="cy-GB"/>
        </w:rPr>
        <w:t xml:space="preserve"> </w:t>
      </w:r>
      <w:r w:rsidRPr="00EE5825">
        <w:rPr>
          <w:color w:val="auto"/>
          <w:lang w:val="cy-GB"/>
        </w:rPr>
        <w:t>Bydd unrhyw gais o’r fath yn cael ei benderfynu gan Dîm y Rhaglen ac ni chytunir i’r cais os yw sgiliau Iaith Gymraeg yn cael eu hasesu.</w:t>
      </w:r>
    </w:p>
    <w:p w14:paraId="4A3967BB" w14:textId="56D2B37C" w:rsidR="007B2389" w:rsidRPr="00067B9A" w:rsidRDefault="00EE5825" w:rsidP="00067B9A">
      <w:pPr>
        <w:pStyle w:val="Heading2"/>
        <w:rPr>
          <w:color w:val="auto"/>
          <w:lang w:val="cy-GB"/>
        </w:rPr>
      </w:pPr>
      <w:r w:rsidRPr="00067B9A">
        <w:rPr>
          <w:color w:val="auto"/>
          <w:lang w:val="cy-GB"/>
        </w:rPr>
        <w:lastRenderedPageBreak/>
        <w:t xml:space="preserve">Rhaid i fyfyrwyr sy’n dymuno cwblhau unrhyw asesiad drwy gyfrwng y Gymraeg, os nad yw </w:t>
      </w:r>
      <w:r w:rsidR="00067B9A" w:rsidRPr="00067B9A">
        <w:rPr>
          <w:color w:val="auto"/>
          <w:lang w:val="cy-GB"/>
        </w:rPr>
        <w:t xml:space="preserve">cyfrwng </w:t>
      </w:r>
      <w:r w:rsidRPr="00067B9A">
        <w:rPr>
          <w:color w:val="auto"/>
          <w:lang w:val="cy-GB"/>
        </w:rPr>
        <w:t>y darparu drwy</w:t>
      </w:r>
      <w:r w:rsidR="00067B9A" w:rsidRPr="00067B9A">
        <w:rPr>
          <w:color w:val="auto"/>
          <w:lang w:val="cy-GB"/>
        </w:rPr>
        <w:t xml:space="preserve">’r </w:t>
      </w:r>
      <w:r w:rsidRPr="00067B9A">
        <w:rPr>
          <w:color w:val="auto"/>
          <w:lang w:val="cy-GB"/>
        </w:rPr>
        <w:t>Gymraeg, hysbysu eu Cyfarwyddwr Rhaglen o fewn mis cyntaf y flwyddyn academaidd.</w:t>
      </w:r>
      <w:r w:rsidR="007B2389" w:rsidRPr="00067B9A">
        <w:rPr>
          <w:color w:val="auto"/>
          <w:lang w:val="cy-GB"/>
        </w:rPr>
        <w:t xml:space="preserve"> </w:t>
      </w:r>
      <w:r w:rsidR="00067B9A" w:rsidRPr="00067B9A">
        <w:rPr>
          <w:color w:val="auto"/>
          <w:lang w:val="cy-GB"/>
        </w:rPr>
        <w:t>Os nad oes siaradwyr Cymraeg cymwysedig priodol ar gael yn yr Ysgol i farcio’r asesiad, bydd Cyfarwyddwr y Rhaglen yn cynnal cyswllt â’r Uned Iaith Gymraeg i drefnu’r cyfieithiad angenrheidiol, ond dylid ond caniatáu cyfieithu i’r Saesneg yn y cam marcio yn niffyg popeth arall.</w:t>
      </w:r>
      <w:r w:rsidR="007B2389" w:rsidRPr="00067B9A">
        <w:rPr>
          <w:color w:val="auto"/>
          <w:lang w:val="cy-GB"/>
        </w:rPr>
        <w:t xml:space="preserve"> </w:t>
      </w:r>
      <w:r w:rsidR="00067B9A" w:rsidRPr="00067B9A">
        <w:rPr>
          <w:color w:val="auto"/>
          <w:lang w:val="cy-GB"/>
        </w:rPr>
        <w:t>Ni ddylai cyfieithu unrhyw asesiad arwain at unrhyw oedi i’r myfyriwr sy’n cyflawni’r asesiad hwnnw neu’n derbyn unrhyw farc / adborth gofynnol.</w:t>
      </w:r>
    </w:p>
    <w:p w14:paraId="09577555" w14:textId="654FC4F9" w:rsidR="007B2389" w:rsidRPr="00067B9A" w:rsidRDefault="00067B9A" w:rsidP="00067B9A">
      <w:pPr>
        <w:pStyle w:val="Heading2"/>
        <w:rPr>
          <w:color w:val="auto"/>
          <w:lang w:val="cy-GB"/>
        </w:rPr>
      </w:pPr>
      <w:r w:rsidRPr="00067B9A">
        <w:rPr>
          <w:color w:val="auto"/>
          <w:lang w:val="cy-GB"/>
        </w:rPr>
        <w:t>Os yw myfyriwr wedi gofyn am gael sefyll arholiad drwy gyfrwng y Gymraeg, mae gan yr Ysgol academaidd berthnasol gyfrifoldeb i sicrhau bod y papur Cymraeg yn cael ei anfon at Wasanaethau Cofrestrfa’r Brifysgol yn unol â’r un amserlen ag ar gyfer papurau arholiad cyfrwng Saesneg.</w:t>
      </w:r>
    </w:p>
    <w:p w14:paraId="7B3CF2B3" w14:textId="77777777" w:rsidR="007B2389" w:rsidRPr="000F49BE" w:rsidRDefault="007B2389" w:rsidP="007B2389">
      <w:pPr>
        <w:pStyle w:val="BodyText"/>
        <w:rPr>
          <w:lang w:val="cy-GB"/>
        </w:rPr>
      </w:pPr>
    </w:p>
    <w:p w14:paraId="31B6AE5B" w14:textId="1CAB3B36" w:rsidR="007B2389" w:rsidRPr="00102D09" w:rsidRDefault="00067B9A" w:rsidP="00102D09">
      <w:pPr>
        <w:pStyle w:val="Heading1"/>
        <w:rPr>
          <w:lang w:val="cy-GB"/>
        </w:rPr>
      </w:pPr>
      <w:r w:rsidRPr="00102D09">
        <w:rPr>
          <w:lang w:val="cy-GB"/>
        </w:rPr>
        <w:t>Sgriptiau Arholiad An</w:t>
      </w:r>
      <w:r w:rsidR="00102D09" w:rsidRPr="00102D09">
        <w:rPr>
          <w:lang w:val="cy-GB"/>
        </w:rPr>
        <w:t>narllenadwy</w:t>
      </w:r>
    </w:p>
    <w:p w14:paraId="484BAE1A" w14:textId="189FE23D" w:rsidR="007B2389" w:rsidRPr="00102D09" w:rsidRDefault="00067B9A" w:rsidP="00102D09">
      <w:pPr>
        <w:pStyle w:val="Heading2"/>
        <w:rPr>
          <w:color w:val="auto"/>
          <w:lang w:val="cy-GB"/>
        </w:rPr>
      </w:pPr>
      <w:r w:rsidRPr="00102D09">
        <w:rPr>
          <w:color w:val="auto"/>
          <w:lang w:val="cy-GB"/>
        </w:rPr>
        <w:t>Mae gan y myfyriwr gyfrifoldeb i sicrhau bod atebion a roddir mewn sgriptiau arholiad yn ddarllenadwy ac y gellir eu marcio.</w:t>
      </w:r>
      <w:r w:rsidR="007B2389" w:rsidRPr="00102D09">
        <w:rPr>
          <w:color w:val="auto"/>
          <w:lang w:val="cy-GB"/>
        </w:rPr>
        <w:t xml:space="preserve"> </w:t>
      </w:r>
      <w:r w:rsidRPr="00102D09">
        <w:rPr>
          <w:color w:val="auto"/>
          <w:lang w:val="cy-GB"/>
        </w:rPr>
        <w:t>Mewn achosion lle y mae arholwr ac ail farciwr priodol yn canfod bod rhan sylweddol o sgript arholiad yn annarllenadwy, gellir cymryd un o’r camau canlynol.</w:t>
      </w:r>
    </w:p>
    <w:p w14:paraId="62575875" w14:textId="301B4C76" w:rsidR="007B2389" w:rsidRPr="00102D09" w:rsidRDefault="00067B9A" w:rsidP="00102D09">
      <w:pPr>
        <w:pStyle w:val="BodyText"/>
        <w:numPr>
          <w:ilvl w:val="0"/>
          <w:numId w:val="17"/>
        </w:numPr>
        <w:rPr>
          <w:lang w:val="cy-GB"/>
        </w:rPr>
      </w:pPr>
      <w:r w:rsidRPr="00102D09">
        <w:rPr>
          <w:lang w:val="cy-GB"/>
        </w:rPr>
        <w:t>Ym mhob achos, mae’r Brifysgol yn cadw’r hawl i’r Bwrdd Arholi roi marc o sero os yw’r Bwrdd, neu Gadeirydd y Bwrdd</w:t>
      </w:r>
      <w:r w:rsidR="00102D09" w:rsidRPr="00102D09">
        <w:rPr>
          <w:lang w:val="cy-GB"/>
        </w:rPr>
        <w:t xml:space="preserve">, </w:t>
      </w:r>
      <w:r w:rsidRPr="00102D09">
        <w:rPr>
          <w:lang w:val="cy-GB"/>
        </w:rPr>
        <w:t xml:space="preserve">ar ôl ymgynghori â’r arholwr mewnol ac archwilydd neu archwilwyr allanol, </w:t>
      </w:r>
      <w:r w:rsidR="00102D09" w:rsidRPr="00102D09">
        <w:rPr>
          <w:lang w:val="cy-GB"/>
        </w:rPr>
        <w:t>o’r farn bod y sgript yn annarllenadwy.</w:t>
      </w:r>
    </w:p>
    <w:p w14:paraId="4BE95D1D" w14:textId="77777777" w:rsidR="007B2389" w:rsidRPr="000F49BE" w:rsidRDefault="007B2389" w:rsidP="007B2389">
      <w:pPr>
        <w:pStyle w:val="BodyText"/>
        <w:rPr>
          <w:lang w:val="cy-GB"/>
        </w:rPr>
      </w:pPr>
    </w:p>
    <w:p w14:paraId="52A60EDB" w14:textId="1D506D0F" w:rsidR="007B2389" w:rsidRPr="00102D09" w:rsidRDefault="00102D09" w:rsidP="00102D09">
      <w:pPr>
        <w:pStyle w:val="BodyText"/>
        <w:numPr>
          <w:ilvl w:val="0"/>
          <w:numId w:val="17"/>
        </w:numPr>
        <w:rPr>
          <w:lang w:val="cy-GB"/>
        </w:rPr>
      </w:pPr>
      <w:r w:rsidRPr="00102D09">
        <w:rPr>
          <w:lang w:val="cy-GB"/>
        </w:rPr>
        <w:t>Yn ôl disgresiwn y Bwrdd Arholi, mewn achosion lle y byddai darllen sgript annarllenadwy’n cymryd amser afresymol i arholwr ei darllen ac yn golygu na allai ystyried y testun yn briodol, gall yr Ysgol ddewis defnyddio gwasanaethau trawsgrifio a bydd yr ymgeisydd yn talu am gost hynny.</w:t>
      </w:r>
    </w:p>
    <w:p w14:paraId="7BE7BE9A" w14:textId="77777777" w:rsidR="007B2389" w:rsidRPr="000F49BE" w:rsidRDefault="007B2389" w:rsidP="007B2389">
      <w:pPr>
        <w:pStyle w:val="BodyText"/>
        <w:rPr>
          <w:sz w:val="23"/>
          <w:lang w:val="cy-GB"/>
        </w:rPr>
      </w:pPr>
    </w:p>
    <w:p w14:paraId="30E056D3" w14:textId="4DEAFCA5" w:rsidR="007B2389" w:rsidRPr="00102D09" w:rsidRDefault="005F279A" w:rsidP="00102D09">
      <w:pPr>
        <w:pStyle w:val="BodyText"/>
        <w:numPr>
          <w:ilvl w:val="0"/>
          <w:numId w:val="17"/>
        </w:numPr>
        <w:rPr>
          <w:lang w:val="cy-GB"/>
        </w:rPr>
      </w:pPr>
      <w:r w:rsidRPr="005F279A">
        <w:rPr>
          <w:lang w:val="cy-GB"/>
        </w:rPr>
        <w:t xml:space="preserve">Yn ôl disgresiwn y Bwrdd Arholi, os yw sgript yn gwbl annarllenadwy, bydd yn ofynnol i’r ymgeisydd fynychu wyneb yn wyneb i adrodd eu sgript yn llafar ar gyfer ei thrawsgrifio gan drydydd parti yng ngŵydd goruchwyliwr arholiad. Disgwylir i’r myfyriwr dalu am unrhyw gostau a achosir. Bydd angen i’r myfyriwr lofnodi </w:t>
      </w:r>
      <w:r w:rsidR="003076C7">
        <w:rPr>
          <w:lang w:val="cy-GB"/>
        </w:rPr>
        <w:t>cadarnhad</w:t>
      </w:r>
      <w:r w:rsidRPr="005F279A">
        <w:rPr>
          <w:lang w:val="cy-GB"/>
        </w:rPr>
        <w:t xml:space="preserve"> bod y trawsgrifiad yn gopi gair am air o’u sgript annarllenadwy.</w:t>
      </w:r>
    </w:p>
    <w:p w14:paraId="296F9932" w14:textId="77777777" w:rsidR="007B2389" w:rsidRPr="000F49BE" w:rsidRDefault="007B2389" w:rsidP="007B2389">
      <w:pPr>
        <w:pStyle w:val="BodyText"/>
        <w:rPr>
          <w:lang w:val="cy-GB"/>
        </w:rPr>
      </w:pPr>
    </w:p>
    <w:p w14:paraId="3954E403" w14:textId="1EF46CCA" w:rsidR="007B2389" w:rsidRPr="00102D09" w:rsidRDefault="00102D09" w:rsidP="00102D09">
      <w:pPr>
        <w:pStyle w:val="BodyText"/>
        <w:rPr>
          <w:lang w:val="cy-GB"/>
        </w:rPr>
      </w:pPr>
      <w:r w:rsidRPr="00102D09">
        <w:rPr>
          <w:lang w:val="cy-GB"/>
        </w:rPr>
        <w:t>Disgwylir i ysgolion barhau i weithio’n agos â Gwasanaethau Myfyrwyr y Brifysgol i sicrhau nad yw’r dull hwn yn creu anfantais i fyfyrwyr.</w:t>
      </w:r>
    </w:p>
    <w:p w14:paraId="08BC208F" w14:textId="77777777" w:rsidR="007B2389" w:rsidRPr="000F49BE" w:rsidRDefault="007B2389" w:rsidP="007B2389">
      <w:pPr>
        <w:pStyle w:val="BodyText"/>
        <w:spacing w:before="1"/>
        <w:rPr>
          <w:lang w:val="cy-GB"/>
        </w:rPr>
      </w:pPr>
    </w:p>
    <w:p w14:paraId="260C0C4A" w14:textId="32AE7188" w:rsidR="007B2389" w:rsidRPr="00102D09" w:rsidRDefault="00102D09" w:rsidP="00102D09">
      <w:pPr>
        <w:pStyle w:val="Heading1"/>
        <w:rPr>
          <w:lang w:val="cy-GB"/>
        </w:rPr>
      </w:pPr>
      <w:r w:rsidRPr="00102D09">
        <w:rPr>
          <w:lang w:val="cy-GB"/>
        </w:rPr>
        <w:t>Gweithdrefn ar gyfer Dyrannu Marc i Waith Ar Goll</w:t>
      </w:r>
    </w:p>
    <w:p w14:paraId="37403F3C" w14:textId="2CBB2B60" w:rsidR="007B2389" w:rsidRPr="00102D09" w:rsidRDefault="00102D09" w:rsidP="00102D09">
      <w:pPr>
        <w:pStyle w:val="Heading2"/>
        <w:rPr>
          <w:color w:val="auto"/>
          <w:lang w:val="cy-GB"/>
        </w:rPr>
      </w:pPr>
      <w:r w:rsidRPr="00102D09">
        <w:rPr>
          <w:color w:val="auto"/>
          <w:lang w:val="cy-GB"/>
        </w:rPr>
        <w:t>Dylai aelodau staff ragofalu ym mhob ffordd i sicrhau nad yw gwaith a gyflwynir i’w asesu’n mynd ar gyfeiliorn neu ar goll.</w:t>
      </w:r>
      <w:r w:rsidR="007B2389" w:rsidRPr="00102D09">
        <w:rPr>
          <w:color w:val="auto"/>
          <w:lang w:val="cy-GB"/>
        </w:rPr>
        <w:t xml:space="preserve"> </w:t>
      </w:r>
      <w:r w:rsidRPr="00102D09">
        <w:rPr>
          <w:color w:val="auto"/>
          <w:lang w:val="cy-GB"/>
        </w:rPr>
        <w:t>Os yw gwaith myfyriwr a gyflwynwyd i’w asesu’n mynd ar gyfeiliorn neu ar goll, dylid gwneud pob ymdrech i ddod o hyd iddo.</w:t>
      </w:r>
    </w:p>
    <w:p w14:paraId="0179EAD0" w14:textId="6A062C02" w:rsidR="007B2389" w:rsidRPr="00102D09" w:rsidRDefault="005F279A" w:rsidP="00102D09">
      <w:pPr>
        <w:pStyle w:val="Heading2"/>
        <w:numPr>
          <w:ilvl w:val="0"/>
          <w:numId w:val="18"/>
        </w:numPr>
        <w:rPr>
          <w:color w:val="auto"/>
          <w:lang w:val="cy-GB"/>
        </w:rPr>
      </w:pPr>
      <w:r w:rsidRPr="005F279A">
        <w:rPr>
          <w:rFonts w:cs="Arial"/>
          <w:lang w:val="cy-GB"/>
        </w:rPr>
        <w:lastRenderedPageBreak/>
        <w:t>Os yw gwaith myfyriwr a gyflwynwyd i’w asesu’n mynd ar goll heb obaith dod o hyd iddo ac nid yw’n bosib dod o hyd i gopi arall o’r gwaith ar gyfer ei asesu, bydd y myfyriwr yn derbyn marc ‘dirprwyol’ am y gwaith coll ar sail eu perfformiad yn y tasgau asesu eraill, fel a ganlyn:</w:t>
      </w:r>
    </w:p>
    <w:p w14:paraId="3D39F251" w14:textId="4D057BE7" w:rsidR="007B2389" w:rsidRPr="00102D09" w:rsidRDefault="00102D09" w:rsidP="00102D09">
      <w:pPr>
        <w:pStyle w:val="Heading2"/>
        <w:numPr>
          <w:ilvl w:val="0"/>
          <w:numId w:val="18"/>
        </w:numPr>
        <w:rPr>
          <w:color w:val="auto"/>
          <w:lang w:val="cy-GB"/>
        </w:rPr>
      </w:pPr>
      <w:r w:rsidRPr="00102D09">
        <w:rPr>
          <w:color w:val="auto"/>
          <w:lang w:val="cy-GB"/>
        </w:rPr>
        <w:t>Os yw’r dasg asesu’n un o nifer o elfennau asesu ar gyfer y modiwl, bydd y myfyriwr yn derbyn marc am yr elfen goll sy’n seiliedig ar gyfartalog wedi’i bwysoli o’r marciau sydd ar gael ar gyfer elfennau asesu eraill y modiwl.</w:t>
      </w:r>
      <w:r w:rsidR="007B2389" w:rsidRPr="00102D09">
        <w:rPr>
          <w:color w:val="auto"/>
          <w:spacing w:val="-18"/>
          <w:lang w:val="cy-GB"/>
        </w:rPr>
        <w:t xml:space="preserve"> </w:t>
      </w:r>
      <w:r w:rsidRPr="00102D09">
        <w:rPr>
          <w:color w:val="auto"/>
          <w:lang w:val="cy-GB"/>
        </w:rPr>
        <w:t>Bydd y pwysoli cymharol o’r elfennau a ddefnyddir yr un fath â’r pwysoli cymharol o’r elfennau hyn ar gyfer y modiwl cyfan.</w:t>
      </w:r>
    </w:p>
    <w:p w14:paraId="0EAE86BA" w14:textId="17A44707" w:rsidR="007B2389" w:rsidRPr="00102D09" w:rsidRDefault="005F279A" w:rsidP="00102D09">
      <w:pPr>
        <w:pStyle w:val="Heading2"/>
        <w:rPr>
          <w:color w:val="auto"/>
          <w:lang w:val="cy-GB"/>
        </w:rPr>
      </w:pPr>
      <w:r w:rsidRPr="005F279A">
        <w:rPr>
          <w:rFonts w:cs="Arial"/>
          <w:lang w:val="cy-GB"/>
        </w:rPr>
        <w:t>Os yw’n digwydd bod y dasg asesu’n cyfateb i asesiad y modiwl cyfan, bydd y myfyriwr yn derbyn marc modiwl sy’n cyfateb i’w cyfartalog wedi’i bwysoli yn 60 credyd gorau'r modiwlau a gwblhawyd ar yr un lefel.</w:t>
      </w:r>
    </w:p>
    <w:p w14:paraId="58D837ED" w14:textId="1371CC39" w:rsidR="007B2389" w:rsidRPr="00102D09" w:rsidRDefault="00102D09" w:rsidP="00102D09">
      <w:pPr>
        <w:pStyle w:val="Heading2"/>
        <w:rPr>
          <w:color w:val="auto"/>
          <w:lang w:val="cy-GB"/>
        </w:rPr>
      </w:pPr>
      <w:r w:rsidRPr="00102D09">
        <w:rPr>
          <w:color w:val="auto"/>
          <w:lang w:val="cy-GB"/>
        </w:rPr>
        <w:t xml:space="preserve">Os nad yw’r myfyriwr yn barod i dderbyn y marc sy’n cael ei roi ar y sail yma, gall y myfyriwr yn hytrach ddewis derbyn marc ar sail canlyniad arholiad </w:t>
      </w:r>
      <w:r w:rsidRPr="00102D09">
        <w:rPr>
          <w:i/>
          <w:iCs/>
          <w:color w:val="auto"/>
          <w:lang w:val="cy-GB"/>
        </w:rPr>
        <w:t xml:space="preserve">viva-voce </w:t>
      </w:r>
      <w:r w:rsidRPr="00102D09">
        <w:rPr>
          <w:color w:val="auto"/>
          <w:lang w:val="cy-GB"/>
        </w:rPr>
        <w:t>gydag Arholwr Allanol.</w:t>
      </w:r>
    </w:p>
    <w:p w14:paraId="174A65B4" w14:textId="7DAFE4A4" w:rsidR="007B2389" w:rsidRPr="00102D09" w:rsidRDefault="005F279A" w:rsidP="00102D09">
      <w:pPr>
        <w:pStyle w:val="Heading2"/>
        <w:rPr>
          <w:color w:val="auto"/>
          <w:lang w:val="cy-GB"/>
        </w:rPr>
      </w:pPr>
      <w:r w:rsidRPr="005F279A">
        <w:rPr>
          <w:rFonts w:cs="Arial"/>
          <w:lang w:val="cy-GB"/>
        </w:rPr>
        <w:t>Neu gall y myfyriwr ddewis cael eu hail-asesu. Os felly, byddai’n rhaid i’r Ysgol gytuno ar amserlen ar gyfer yr ailasesiad sy’n dderbyniol i’r myfyriwr.</w:t>
      </w:r>
    </w:p>
    <w:p w14:paraId="6F9242DE" w14:textId="38E92558" w:rsidR="007B2389" w:rsidRPr="00102D09" w:rsidRDefault="00102D09" w:rsidP="00102D09">
      <w:pPr>
        <w:pStyle w:val="Heading2"/>
        <w:rPr>
          <w:color w:val="auto"/>
          <w:lang w:val="cy-GB"/>
        </w:rPr>
      </w:pPr>
      <w:r w:rsidRPr="00102D09">
        <w:rPr>
          <w:color w:val="auto"/>
          <w:lang w:val="cy-GB"/>
        </w:rPr>
        <w:t>Os nad yw’r myfyriwr yn barod i dderbyn unrhyw un o’r uchod, dylid cyfarwyddo’r myfyriwr i wneud cwyn ffurfiol o dan Weithdrefn Cwynion Myfyrwyr y Brifysgol.</w:t>
      </w:r>
    </w:p>
    <w:p w14:paraId="34334D81" w14:textId="77777777" w:rsidR="007B2389" w:rsidRPr="000F49BE" w:rsidRDefault="007B2389" w:rsidP="008D48A9">
      <w:pPr>
        <w:pStyle w:val="BodyText"/>
        <w:rPr>
          <w:b/>
          <w:sz w:val="26"/>
          <w:lang w:val="cy-GB"/>
        </w:rPr>
      </w:pPr>
    </w:p>
    <w:sectPr w:rsidR="007B2389" w:rsidRPr="000F49BE" w:rsidSect="008D48A9">
      <w:footerReference w:type="default" r:id="rId12"/>
      <w:pgSz w:w="11910" w:h="16840"/>
      <w:pgMar w:top="1320" w:right="1320" w:bottom="1340" w:left="1340" w:header="0" w:footer="11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CCD5AA" w14:textId="77777777" w:rsidR="00FB2EAE" w:rsidRDefault="00FB2EAE" w:rsidP="007D4A31">
      <w:pPr>
        <w:spacing w:after="0" w:line="240" w:lineRule="auto"/>
      </w:pPr>
      <w:r>
        <w:separator/>
      </w:r>
    </w:p>
  </w:endnote>
  <w:endnote w:type="continuationSeparator" w:id="0">
    <w:p w14:paraId="66083A20" w14:textId="77777777" w:rsidR="00FB2EAE" w:rsidRDefault="00FB2EAE"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ltis Book">
    <w:altName w:val="Calibri"/>
    <w:panose1 w:val="020B0604020202020204"/>
    <w:charset w:val="00"/>
    <w:family w:val="swiss"/>
    <w:notTrueType/>
    <w:pitch w:val="variable"/>
    <w:sig w:usb0="A00000BF" w:usb1="4000647B" w:usb2="00000000" w:usb3="00000000" w:csb0="00000093" w:csb1="00000000"/>
  </w:font>
  <w:font w:name="Altis">
    <w:altName w:val="Calibri"/>
    <w:panose1 w:val="020B0604020202020204"/>
    <w:charset w:val="00"/>
    <w:family w:val="swiss"/>
    <w:notTrueType/>
    <w:pitch w:val="variable"/>
    <w:sig w:usb0="A00000BF" w:usb1="4000647B"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49867052"/>
      <w:docPartObj>
        <w:docPartGallery w:val="Page Numbers (Bottom of Page)"/>
        <w:docPartUnique/>
      </w:docPartObj>
    </w:sdtPr>
    <w:sdtEndPr>
      <w:rPr>
        <w:noProof/>
      </w:rPr>
    </w:sdtEndPr>
    <w:sdtContent>
      <w:p w14:paraId="76A73D11" w14:textId="54F292C7" w:rsidR="007D4A31" w:rsidRDefault="007D4A31">
        <w:pPr>
          <w:pStyle w:val="Footer"/>
          <w:jc w:val="center"/>
        </w:pPr>
        <w:r>
          <w:fldChar w:fldCharType="begin"/>
        </w:r>
        <w:r>
          <w:instrText xml:space="preserve"> PAGE   \* MERGEFORMAT </w:instrText>
        </w:r>
        <w:r>
          <w:fldChar w:fldCharType="separate"/>
        </w:r>
        <w:r w:rsidR="007B2389">
          <w:rPr>
            <w:noProof/>
          </w:rPr>
          <w:t>9</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29BE8B" w14:textId="77777777" w:rsidR="00FB2EAE" w:rsidRDefault="00FB2EAE" w:rsidP="007D4A31">
      <w:pPr>
        <w:spacing w:after="0" w:line="240" w:lineRule="auto"/>
      </w:pPr>
      <w:r>
        <w:separator/>
      </w:r>
    </w:p>
  </w:footnote>
  <w:footnote w:type="continuationSeparator" w:id="0">
    <w:p w14:paraId="11E8FEF0" w14:textId="77777777" w:rsidR="00FB2EAE" w:rsidRDefault="00FB2EAE"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EDC2BD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CB2D5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AC750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54F18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CCA34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C094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967A9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E6973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4E4C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62B2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B60125"/>
    <w:multiLevelType w:val="hybridMultilevel"/>
    <w:tmpl w:val="3AE252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310D0A"/>
    <w:multiLevelType w:val="multilevel"/>
    <w:tmpl w:val="C9369452"/>
    <w:lvl w:ilvl="0">
      <w:start w:val="6"/>
      <w:numFmt w:val="decimal"/>
      <w:lvlText w:val="%1."/>
      <w:lvlJc w:val="left"/>
      <w:pPr>
        <w:ind w:left="838" w:hanging="721"/>
      </w:pPr>
      <w:rPr>
        <w:rFonts w:ascii="Arial" w:eastAsia="Arial" w:hAnsi="Arial" w:cs="Arial" w:hint="default"/>
        <w:b/>
        <w:bCs/>
        <w:spacing w:val="-2"/>
        <w:w w:val="99"/>
        <w:sz w:val="24"/>
        <w:szCs w:val="24"/>
      </w:rPr>
    </w:lvl>
    <w:lvl w:ilvl="1">
      <w:start w:val="1"/>
      <w:numFmt w:val="decimal"/>
      <w:lvlText w:val="%1.%2"/>
      <w:lvlJc w:val="left"/>
      <w:pPr>
        <w:ind w:left="1252" w:hanging="568"/>
      </w:pPr>
      <w:rPr>
        <w:rFonts w:ascii="Arial" w:eastAsia="Arial" w:hAnsi="Arial" w:cs="Arial" w:hint="default"/>
        <w:w w:val="99"/>
        <w:sz w:val="24"/>
        <w:szCs w:val="24"/>
      </w:rPr>
    </w:lvl>
    <w:lvl w:ilvl="2">
      <w:numFmt w:val="bullet"/>
      <w:lvlText w:val=""/>
      <w:lvlJc w:val="left"/>
      <w:pPr>
        <w:ind w:left="1558" w:hanging="360"/>
      </w:pPr>
      <w:rPr>
        <w:rFonts w:ascii="Symbol" w:eastAsia="Symbol" w:hAnsi="Symbol" w:cs="Symbol" w:hint="default"/>
        <w:w w:val="100"/>
        <w:sz w:val="24"/>
        <w:szCs w:val="24"/>
      </w:rPr>
    </w:lvl>
    <w:lvl w:ilvl="3">
      <w:numFmt w:val="bullet"/>
      <w:lvlText w:val="•"/>
      <w:lvlJc w:val="left"/>
      <w:pPr>
        <w:ind w:left="2475" w:hanging="360"/>
      </w:pPr>
      <w:rPr>
        <w:rFonts w:hint="default"/>
      </w:rPr>
    </w:lvl>
    <w:lvl w:ilvl="4">
      <w:numFmt w:val="bullet"/>
      <w:lvlText w:val="•"/>
      <w:lvlJc w:val="left"/>
      <w:pPr>
        <w:ind w:left="3390" w:hanging="360"/>
      </w:pPr>
      <w:rPr>
        <w:rFonts w:hint="default"/>
      </w:rPr>
    </w:lvl>
    <w:lvl w:ilvl="5">
      <w:numFmt w:val="bullet"/>
      <w:lvlText w:val="•"/>
      <w:lvlJc w:val="left"/>
      <w:pPr>
        <w:ind w:left="4305" w:hanging="360"/>
      </w:pPr>
      <w:rPr>
        <w:rFonts w:hint="default"/>
      </w:rPr>
    </w:lvl>
    <w:lvl w:ilvl="6">
      <w:numFmt w:val="bullet"/>
      <w:lvlText w:val="•"/>
      <w:lvlJc w:val="left"/>
      <w:pPr>
        <w:ind w:left="5220" w:hanging="360"/>
      </w:pPr>
      <w:rPr>
        <w:rFonts w:hint="default"/>
      </w:rPr>
    </w:lvl>
    <w:lvl w:ilvl="7">
      <w:numFmt w:val="bullet"/>
      <w:lvlText w:val="•"/>
      <w:lvlJc w:val="left"/>
      <w:pPr>
        <w:ind w:left="6135" w:hanging="360"/>
      </w:pPr>
      <w:rPr>
        <w:rFonts w:hint="default"/>
      </w:rPr>
    </w:lvl>
    <w:lvl w:ilvl="8">
      <w:numFmt w:val="bullet"/>
      <w:lvlText w:val="•"/>
      <w:lvlJc w:val="left"/>
      <w:pPr>
        <w:ind w:left="7050" w:hanging="360"/>
      </w:pPr>
      <w:rPr>
        <w:rFonts w:hint="default"/>
      </w:rPr>
    </w:lvl>
  </w:abstractNum>
  <w:abstractNum w:abstractNumId="12" w15:restartNumberingAfterBreak="0">
    <w:nsid w:val="133A3BE7"/>
    <w:multiLevelType w:val="hybridMultilevel"/>
    <w:tmpl w:val="B1C0BBEC"/>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3" w15:restartNumberingAfterBreak="0">
    <w:nsid w:val="15D670BA"/>
    <w:multiLevelType w:val="hybridMultilevel"/>
    <w:tmpl w:val="E43C59F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D9C2018"/>
    <w:multiLevelType w:val="hybridMultilevel"/>
    <w:tmpl w:val="D2BC2686"/>
    <w:lvl w:ilvl="0" w:tplc="3C4223E8">
      <w:start w:val="1"/>
      <w:numFmt w:val="decimal"/>
      <w:lvlText w:val="%1."/>
      <w:lvlJc w:val="left"/>
      <w:pPr>
        <w:ind w:left="840" w:hanging="721"/>
      </w:pPr>
      <w:rPr>
        <w:rFonts w:ascii="Arial" w:eastAsia="Arial" w:hAnsi="Arial" w:cs="Arial" w:hint="default"/>
        <w:w w:val="98"/>
        <w:sz w:val="24"/>
        <w:szCs w:val="24"/>
      </w:rPr>
    </w:lvl>
    <w:lvl w:ilvl="1" w:tplc="F2C28822">
      <w:start w:val="1"/>
      <w:numFmt w:val="decimal"/>
      <w:lvlText w:val=".%2"/>
      <w:lvlJc w:val="left"/>
      <w:pPr>
        <w:ind w:left="1560" w:hanging="720"/>
      </w:pPr>
      <w:rPr>
        <w:rFonts w:ascii="Arial" w:eastAsia="Arial" w:hAnsi="Arial" w:cs="Arial" w:hint="default"/>
        <w:spacing w:val="-4"/>
        <w:w w:val="98"/>
        <w:sz w:val="24"/>
        <w:szCs w:val="24"/>
      </w:rPr>
    </w:lvl>
    <w:lvl w:ilvl="2" w:tplc="EAF42D0A">
      <w:numFmt w:val="bullet"/>
      <w:lvlText w:val="•"/>
      <w:lvlJc w:val="left"/>
      <w:pPr>
        <w:ind w:left="2336" w:hanging="720"/>
      </w:pPr>
      <w:rPr>
        <w:rFonts w:hint="default"/>
      </w:rPr>
    </w:lvl>
    <w:lvl w:ilvl="3" w:tplc="2ECE12F0">
      <w:numFmt w:val="bullet"/>
      <w:lvlText w:val="•"/>
      <w:lvlJc w:val="left"/>
      <w:pPr>
        <w:ind w:left="3113" w:hanging="720"/>
      </w:pPr>
      <w:rPr>
        <w:rFonts w:hint="default"/>
      </w:rPr>
    </w:lvl>
    <w:lvl w:ilvl="4" w:tplc="CCF20762">
      <w:numFmt w:val="bullet"/>
      <w:lvlText w:val="•"/>
      <w:lvlJc w:val="left"/>
      <w:pPr>
        <w:ind w:left="3890" w:hanging="720"/>
      </w:pPr>
      <w:rPr>
        <w:rFonts w:hint="default"/>
      </w:rPr>
    </w:lvl>
    <w:lvl w:ilvl="5" w:tplc="B22E18F6">
      <w:numFmt w:val="bullet"/>
      <w:lvlText w:val="•"/>
      <w:lvlJc w:val="left"/>
      <w:pPr>
        <w:ind w:left="4666" w:hanging="720"/>
      </w:pPr>
      <w:rPr>
        <w:rFonts w:hint="default"/>
      </w:rPr>
    </w:lvl>
    <w:lvl w:ilvl="6" w:tplc="D736CAC4">
      <w:numFmt w:val="bullet"/>
      <w:lvlText w:val="•"/>
      <w:lvlJc w:val="left"/>
      <w:pPr>
        <w:ind w:left="5443" w:hanging="720"/>
      </w:pPr>
      <w:rPr>
        <w:rFonts w:hint="default"/>
      </w:rPr>
    </w:lvl>
    <w:lvl w:ilvl="7" w:tplc="42F65D9C">
      <w:numFmt w:val="bullet"/>
      <w:lvlText w:val="•"/>
      <w:lvlJc w:val="left"/>
      <w:pPr>
        <w:ind w:left="6220" w:hanging="720"/>
      </w:pPr>
      <w:rPr>
        <w:rFonts w:hint="default"/>
      </w:rPr>
    </w:lvl>
    <w:lvl w:ilvl="8" w:tplc="9AF2C3FC">
      <w:numFmt w:val="bullet"/>
      <w:lvlText w:val="•"/>
      <w:lvlJc w:val="left"/>
      <w:pPr>
        <w:ind w:left="6996" w:hanging="720"/>
      </w:pPr>
      <w:rPr>
        <w:rFonts w:hint="default"/>
      </w:rPr>
    </w:lvl>
  </w:abstractNum>
  <w:abstractNum w:abstractNumId="15" w15:restartNumberingAfterBreak="0">
    <w:nsid w:val="20447B89"/>
    <w:multiLevelType w:val="hybridMultilevel"/>
    <w:tmpl w:val="144A9EFE"/>
    <w:lvl w:ilvl="0" w:tplc="0809001B">
      <w:start w:val="1"/>
      <w:numFmt w:val="lowerRoman"/>
      <w:lvlText w:val="%1."/>
      <w:lvlJc w:val="right"/>
      <w:pPr>
        <w:ind w:left="1298" w:hanging="360"/>
      </w:p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16" w15:restartNumberingAfterBreak="0">
    <w:nsid w:val="2CAC7EF7"/>
    <w:multiLevelType w:val="hybridMultilevel"/>
    <w:tmpl w:val="26307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EE698B"/>
    <w:multiLevelType w:val="hybridMultilevel"/>
    <w:tmpl w:val="6A50F48C"/>
    <w:lvl w:ilvl="0" w:tplc="0809001B">
      <w:start w:val="1"/>
      <w:numFmt w:val="lowerRoman"/>
      <w:lvlText w:val="%1."/>
      <w:lvlJc w:val="right"/>
      <w:pPr>
        <w:ind w:left="1298" w:hanging="360"/>
      </w:p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18" w15:restartNumberingAfterBreak="0">
    <w:nsid w:val="401A6C4A"/>
    <w:multiLevelType w:val="hybridMultilevel"/>
    <w:tmpl w:val="9ADA41A6"/>
    <w:lvl w:ilvl="0" w:tplc="03E82DA0">
      <w:start w:val="1"/>
      <w:numFmt w:val="lowerRoman"/>
      <w:lvlText w:val="%1."/>
      <w:lvlJc w:val="right"/>
      <w:pPr>
        <w:ind w:left="1298" w:hanging="360"/>
      </w:pPr>
      <w:rPr>
        <w:b w:val="0"/>
      </w:r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19" w15:restartNumberingAfterBreak="0">
    <w:nsid w:val="467E2314"/>
    <w:multiLevelType w:val="multilevel"/>
    <w:tmpl w:val="A3D49D48"/>
    <w:lvl w:ilvl="0">
      <w:start w:val="1"/>
      <w:numFmt w:val="decimal"/>
      <w:lvlText w:val="%1"/>
      <w:lvlJc w:val="left"/>
      <w:pPr>
        <w:ind w:left="685" w:hanging="568"/>
      </w:pPr>
      <w:rPr>
        <w:rFonts w:ascii="Arial" w:eastAsia="Arial" w:hAnsi="Arial" w:cs="Arial" w:hint="default"/>
        <w:w w:val="99"/>
        <w:sz w:val="24"/>
        <w:szCs w:val="24"/>
      </w:rPr>
    </w:lvl>
    <w:lvl w:ilvl="1">
      <w:start w:val="1"/>
      <w:numFmt w:val="decimal"/>
      <w:lvlText w:val="%1.%2"/>
      <w:lvlJc w:val="left"/>
      <w:pPr>
        <w:ind w:left="1198" w:hanging="513"/>
      </w:pPr>
      <w:rPr>
        <w:rFonts w:ascii="Arial" w:eastAsia="Arial" w:hAnsi="Arial" w:cs="Arial" w:hint="default"/>
        <w:w w:val="99"/>
        <w:sz w:val="24"/>
        <w:szCs w:val="24"/>
      </w:rPr>
    </w:lvl>
    <w:lvl w:ilvl="2">
      <w:numFmt w:val="bullet"/>
      <w:lvlText w:val=""/>
      <w:lvlJc w:val="left"/>
      <w:pPr>
        <w:ind w:left="1535" w:hanging="284"/>
      </w:pPr>
      <w:rPr>
        <w:rFonts w:ascii="Symbol" w:eastAsia="Symbol" w:hAnsi="Symbol" w:cs="Symbol" w:hint="default"/>
        <w:w w:val="100"/>
        <w:sz w:val="24"/>
        <w:szCs w:val="24"/>
      </w:rPr>
    </w:lvl>
    <w:lvl w:ilvl="3">
      <w:numFmt w:val="bullet"/>
      <w:lvlText w:val="•"/>
      <w:lvlJc w:val="left"/>
      <w:pPr>
        <w:ind w:left="1500" w:hanging="284"/>
      </w:pPr>
      <w:rPr>
        <w:rFonts w:hint="default"/>
      </w:rPr>
    </w:lvl>
    <w:lvl w:ilvl="4">
      <w:numFmt w:val="bullet"/>
      <w:lvlText w:val="•"/>
      <w:lvlJc w:val="left"/>
      <w:pPr>
        <w:ind w:left="1540" w:hanging="284"/>
      </w:pPr>
      <w:rPr>
        <w:rFonts w:hint="default"/>
      </w:rPr>
    </w:lvl>
    <w:lvl w:ilvl="5">
      <w:numFmt w:val="bullet"/>
      <w:lvlText w:val="•"/>
      <w:lvlJc w:val="left"/>
      <w:pPr>
        <w:ind w:left="1560" w:hanging="284"/>
      </w:pPr>
      <w:rPr>
        <w:rFonts w:hint="default"/>
      </w:rPr>
    </w:lvl>
    <w:lvl w:ilvl="6">
      <w:numFmt w:val="bullet"/>
      <w:lvlText w:val="•"/>
      <w:lvlJc w:val="left"/>
      <w:pPr>
        <w:ind w:left="3016" w:hanging="284"/>
      </w:pPr>
      <w:rPr>
        <w:rFonts w:hint="default"/>
      </w:rPr>
    </w:lvl>
    <w:lvl w:ilvl="7">
      <w:numFmt w:val="bullet"/>
      <w:lvlText w:val="•"/>
      <w:lvlJc w:val="left"/>
      <w:pPr>
        <w:ind w:left="4472" w:hanging="284"/>
      </w:pPr>
      <w:rPr>
        <w:rFonts w:hint="default"/>
      </w:rPr>
    </w:lvl>
    <w:lvl w:ilvl="8">
      <w:numFmt w:val="bullet"/>
      <w:lvlText w:val="•"/>
      <w:lvlJc w:val="left"/>
      <w:pPr>
        <w:ind w:left="5928" w:hanging="284"/>
      </w:pPr>
      <w:rPr>
        <w:rFonts w:hint="default"/>
      </w:rPr>
    </w:lvl>
  </w:abstractNum>
  <w:abstractNum w:abstractNumId="20" w15:restartNumberingAfterBreak="0">
    <w:nsid w:val="56070854"/>
    <w:multiLevelType w:val="hybridMultilevel"/>
    <w:tmpl w:val="7F9AA41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21" w15:restartNumberingAfterBreak="0">
    <w:nsid w:val="56107E99"/>
    <w:multiLevelType w:val="hybridMultilevel"/>
    <w:tmpl w:val="0F9ACC7A"/>
    <w:lvl w:ilvl="0" w:tplc="09A6701E">
      <w:start w:val="1"/>
      <w:numFmt w:val="lowerRoman"/>
      <w:lvlText w:val="(%1)"/>
      <w:lvlJc w:val="left"/>
      <w:pPr>
        <w:ind w:left="1819" w:hanging="568"/>
      </w:pPr>
      <w:rPr>
        <w:rFonts w:ascii="Arial" w:eastAsia="Arial" w:hAnsi="Arial" w:cs="Arial" w:hint="default"/>
        <w:w w:val="99"/>
        <w:sz w:val="24"/>
        <w:szCs w:val="24"/>
      </w:rPr>
    </w:lvl>
    <w:lvl w:ilvl="1" w:tplc="A092A33E">
      <w:numFmt w:val="bullet"/>
      <w:lvlText w:val="•"/>
      <w:lvlJc w:val="left"/>
      <w:pPr>
        <w:ind w:left="2526" w:hanging="568"/>
      </w:pPr>
      <w:rPr>
        <w:rFonts w:hint="default"/>
      </w:rPr>
    </w:lvl>
    <w:lvl w:ilvl="2" w:tplc="F8321DD2">
      <w:numFmt w:val="bullet"/>
      <w:lvlText w:val="•"/>
      <w:lvlJc w:val="left"/>
      <w:pPr>
        <w:ind w:left="3232" w:hanging="568"/>
      </w:pPr>
      <w:rPr>
        <w:rFonts w:hint="default"/>
      </w:rPr>
    </w:lvl>
    <w:lvl w:ilvl="3" w:tplc="61BAB23A">
      <w:numFmt w:val="bullet"/>
      <w:lvlText w:val="•"/>
      <w:lvlJc w:val="left"/>
      <w:pPr>
        <w:ind w:left="3938" w:hanging="568"/>
      </w:pPr>
      <w:rPr>
        <w:rFonts w:hint="default"/>
      </w:rPr>
    </w:lvl>
    <w:lvl w:ilvl="4" w:tplc="E14E194E">
      <w:numFmt w:val="bullet"/>
      <w:lvlText w:val="•"/>
      <w:lvlJc w:val="left"/>
      <w:pPr>
        <w:ind w:left="4644" w:hanging="568"/>
      </w:pPr>
      <w:rPr>
        <w:rFonts w:hint="default"/>
      </w:rPr>
    </w:lvl>
    <w:lvl w:ilvl="5" w:tplc="4294AE2A">
      <w:numFmt w:val="bullet"/>
      <w:lvlText w:val="•"/>
      <w:lvlJc w:val="left"/>
      <w:pPr>
        <w:ind w:left="5350" w:hanging="568"/>
      </w:pPr>
      <w:rPr>
        <w:rFonts w:hint="default"/>
      </w:rPr>
    </w:lvl>
    <w:lvl w:ilvl="6" w:tplc="FBDE3CCC">
      <w:numFmt w:val="bullet"/>
      <w:lvlText w:val="•"/>
      <w:lvlJc w:val="left"/>
      <w:pPr>
        <w:ind w:left="6056" w:hanging="568"/>
      </w:pPr>
      <w:rPr>
        <w:rFonts w:hint="default"/>
      </w:rPr>
    </w:lvl>
    <w:lvl w:ilvl="7" w:tplc="D1BC95F8">
      <w:numFmt w:val="bullet"/>
      <w:lvlText w:val="•"/>
      <w:lvlJc w:val="left"/>
      <w:pPr>
        <w:ind w:left="6762" w:hanging="568"/>
      </w:pPr>
      <w:rPr>
        <w:rFonts w:hint="default"/>
      </w:rPr>
    </w:lvl>
    <w:lvl w:ilvl="8" w:tplc="E5DA89CC">
      <w:numFmt w:val="bullet"/>
      <w:lvlText w:val="•"/>
      <w:lvlJc w:val="left"/>
      <w:pPr>
        <w:ind w:left="7468" w:hanging="568"/>
      </w:pPr>
      <w:rPr>
        <w:rFonts w:hint="default"/>
      </w:rPr>
    </w:lvl>
  </w:abstractNum>
  <w:abstractNum w:abstractNumId="22" w15:restartNumberingAfterBreak="0">
    <w:nsid w:val="593B7E73"/>
    <w:multiLevelType w:val="hybridMultilevel"/>
    <w:tmpl w:val="A6D6F9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855F4E"/>
    <w:multiLevelType w:val="hybridMultilevel"/>
    <w:tmpl w:val="DF3457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284787"/>
    <w:multiLevelType w:val="hybridMultilevel"/>
    <w:tmpl w:val="97CE1E1E"/>
    <w:lvl w:ilvl="0" w:tplc="AF6E820A">
      <w:start w:val="1"/>
      <w:numFmt w:val="decimal"/>
      <w:lvlText w:val="%1."/>
      <w:lvlJc w:val="left"/>
      <w:pPr>
        <w:ind w:left="820" w:hanging="721"/>
      </w:pPr>
      <w:rPr>
        <w:rFonts w:hint="default"/>
        <w:spacing w:val="-1"/>
        <w:w w:val="99"/>
      </w:rPr>
    </w:lvl>
    <w:lvl w:ilvl="1" w:tplc="5A3E5E9E">
      <w:start w:val="1"/>
      <w:numFmt w:val="lowerRoman"/>
      <w:lvlText w:val="(%2)"/>
      <w:lvlJc w:val="left"/>
      <w:pPr>
        <w:ind w:left="1540" w:hanging="720"/>
      </w:pPr>
      <w:rPr>
        <w:rFonts w:ascii="Arial" w:eastAsia="Arial" w:hAnsi="Arial" w:cs="Arial" w:hint="default"/>
        <w:spacing w:val="-3"/>
        <w:w w:val="99"/>
        <w:sz w:val="22"/>
        <w:szCs w:val="22"/>
      </w:rPr>
    </w:lvl>
    <w:lvl w:ilvl="2" w:tplc="302A4A9C">
      <w:numFmt w:val="bullet"/>
      <w:lvlText w:val="•"/>
      <w:lvlJc w:val="left"/>
      <w:pPr>
        <w:ind w:left="2396" w:hanging="720"/>
      </w:pPr>
      <w:rPr>
        <w:rFonts w:hint="default"/>
      </w:rPr>
    </w:lvl>
    <w:lvl w:ilvl="3" w:tplc="B48E1B08">
      <w:numFmt w:val="bullet"/>
      <w:lvlText w:val="•"/>
      <w:lvlJc w:val="left"/>
      <w:pPr>
        <w:ind w:left="3253" w:hanging="720"/>
      </w:pPr>
      <w:rPr>
        <w:rFonts w:hint="default"/>
      </w:rPr>
    </w:lvl>
    <w:lvl w:ilvl="4" w:tplc="7BA4DB50">
      <w:numFmt w:val="bullet"/>
      <w:lvlText w:val="•"/>
      <w:lvlJc w:val="left"/>
      <w:pPr>
        <w:ind w:left="4110" w:hanging="720"/>
      </w:pPr>
      <w:rPr>
        <w:rFonts w:hint="default"/>
      </w:rPr>
    </w:lvl>
    <w:lvl w:ilvl="5" w:tplc="14D47D70">
      <w:numFmt w:val="bullet"/>
      <w:lvlText w:val="•"/>
      <w:lvlJc w:val="left"/>
      <w:pPr>
        <w:ind w:left="4966" w:hanging="720"/>
      </w:pPr>
      <w:rPr>
        <w:rFonts w:hint="default"/>
      </w:rPr>
    </w:lvl>
    <w:lvl w:ilvl="6" w:tplc="A76A304E">
      <w:numFmt w:val="bullet"/>
      <w:lvlText w:val="•"/>
      <w:lvlJc w:val="left"/>
      <w:pPr>
        <w:ind w:left="5823" w:hanging="720"/>
      </w:pPr>
      <w:rPr>
        <w:rFonts w:hint="default"/>
      </w:rPr>
    </w:lvl>
    <w:lvl w:ilvl="7" w:tplc="92CC0A62">
      <w:numFmt w:val="bullet"/>
      <w:lvlText w:val="•"/>
      <w:lvlJc w:val="left"/>
      <w:pPr>
        <w:ind w:left="6680" w:hanging="720"/>
      </w:pPr>
      <w:rPr>
        <w:rFonts w:hint="default"/>
      </w:rPr>
    </w:lvl>
    <w:lvl w:ilvl="8" w:tplc="95D82014">
      <w:numFmt w:val="bullet"/>
      <w:lvlText w:val="•"/>
      <w:lvlJc w:val="left"/>
      <w:pPr>
        <w:ind w:left="7536" w:hanging="720"/>
      </w:pPr>
      <w:rPr>
        <w:rFonts w:hint="default"/>
      </w:rPr>
    </w:lvl>
  </w:abstractNum>
  <w:abstractNum w:abstractNumId="25" w15:restartNumberingAfterBreak="0">
    <w:nsid w:val="67910468"/>
    <w:multiLevelType w:val="hybridMultilevel"/>
    <w:tmpl w:val="58D2C72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2853A8"/>
    <w:multiLevelType w:val="hybridMultilevel"/>
    <w:tmpl w:val="4F946EFE"/>
    <w:lvl w:ilvl="0" w:tplc="747C1EFA">
      <w:start w:val="1"/>
      <w:numFmt w:val="lowerRoman"/>
      <w:lvlText w:val="(%1)"/>
      <w:lvlJc w:val="left"/>
      <w:pPr>
        <w:ind w:left="1536" w:hanging="710"/>
      </w:pPr>
      <w:rPr>
        <w:rFonts w:ascii="Arial" w:eastAsia="Arial" w:hAnsi="Arial" w:cs="Arial" w:hint="default"/>
        <w:w w:val="99"/>
        <w:sz w:val="24"/>
        <w:szCs w:val="24"/>
      </w:rPr>
    </w:lvl>
    <w:lvl w:ilvl="1" w:tplc="BE26553E">
      <w:numFmt w:val="bullet"/>
      <w:lvlText w:val="•"/>
      <w:lvlJc w:val="left"/>
      <w:pPr>
        <w:ind w:left="2274" w:hanging="710"/>
      </w:pPr>
      <w:rPr>
        <w:rFonts w:hint="default"/>
      </w:rPr>
    </w:lvl>
    <w:lvl w:ilvl="2" w:tplc="C010E208">
      <w:numFmt w:val="bullet"/>
      <w:lvlText w:val="•"/>
      <w:lvlJc w:val="left"/>
      <w:pPr>
        <w:ind w:left="3008" w:hanging="710"/>
      </w:pPr>
      <w:rPr>
        <w:rFonts w:hint="default"/>
      </w:rPr>
    </w:lvl>
    <w:lvl w:ilvl="3" w:tplc="ED9653F6">
      <w:numFmt w:val="bullet"/>
      <w:lvlText w:val="•"/>
      <w:lvlJc w:val="left"/>
      <w:pPr>
        <w:ind w:left="3742" w:hanging="710"/>
      </w:pPr>
      <w:rPr>
        <w:rFonts w:hint="default"/>
      </w:rPr>
    </w:lvl>
    <w:lvl w:ilvl="4" w:tplc="7B74714C">
      <w:numFmt w:val="bullet"/>
      <w:lvlText w:val="•"/>
      <w:lvlJc w:val="left"/>
      <w:pPr>
        <w:ind w:left="4476" w:hanging="710"/>
      </w:pPr>
      <w:rPr>
        <w:rFonts w:hint="default"/>
      </w:rPr>
    </w:lvl>
    <w:lvl w:ilvl="5" w:tplc="E6F8752C">
      <w:numFmt w:val="bullet"/>
      <w:lvlText w:val="•"/>
      <w:lvlJc w:val="left"/>
      <w:pPr>
        <w:ind w:left="5210" w:hanging="710"/>
      </w:pPr>
      <w:rPr>
        <w:rFonts w:hint="default"/>
      </w:rPr>
    </w:lvl>
    <w:lvl w:ilvl="6" w:tplc="9CF2833E">
      <w:numFmt w:val="bullet"/>
      <w:lvlText w:val="•"/>
      <w:lvlJc w:val="left"/>
      <w:pPr>
        <w:ind w:left="5944" w:hanging="710"/>
      </w:pPr>
      <w:rPr>
        <w:rFonts w:hint="default"/>
      </w:rPr>
    </w:lvl>
    <w:lvl w:ilvl="7" w:tplc="50E02F88">
      <w:numFmt w:val="bullet"/>
      <w:lvlText w:val="•"/>
      <w:lvlJc w:val="left"/>
      <w:pPr>
        <w:ind w:left="6678" w:hanging="710"/>
      </w:pPr>
      <w:rPr>
        <w:rFonts w:hint="default"/>
      </w:rPr>
    </w:lvl>
    <w:lvl w:ilvl="8" w:tplc="E6FAA8F4">
      <w:numFmt w:val="bullet"/>
      <w:lvlText w:val="•"/>
      <w:lvlJc w:val="left"/>
      <w:pPr>
        <w:ind w:left="7412" w:hanging="710"/>
      </w:pPr>
      <w:rPr>
        <w:rFonts w:hint="default"/>
      </w:rPr>
    </w:lvl>
  </w:abstractNum>
  <w:abstractNum w:abstractNumId="27"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7CDB1EBC"/>
    <w:multiLevelType w:val="hybridMultilevel"/>
    <w:tmpl w:val="8CF4E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427181"/>
    <w:multiLevelType w:val="hybridMultilevel"/>
    <w:tmpl w:val="61E4D4C2"/>
    <w:lvl w:ilvl="0" w:tplc="C9021046">
      <w:start w:val="1"/>
      <w:numFmt w:val="lowerRoman"/>
      <w:lvlText w:val="(%1)"/>
      <w:lvlJc w:val="left"/>
      <w:pPr>
        <w:ind w:left="1819" w:hanging="622"/>
      </w:pPr>
      <w:rPr>
        <w:rFonts w:ascii="Arial" w:eastAsia="Arial" w:hAnsi="Arial" w:cs="Arial" w:hint="default"/>
        <w:w w:val="99"/>
        <w:sz w:val="24"/>
        <w:szCs w:val="24"/>
      </w:rPr>
    </w:lvl>
    <w:lvl w:ilvl="1" w:tplc="9604BBEE">
      <w:numFmt w:val="bullet"/>
      <w:lvlText w:val="•"/>
      <w:lvlJc w:val="left"/>
      <w:pPr>
        <w:ind w:left="2526" w:hanging="622"/>
      </w:pPr>
      <w:rPr>
        <w:rFonts w:hint="default"/>
      </w:rPr>
    </w:lvl>
    <w:lvl w:ilvl="2" w:tplc="0CEE7F58">
      <w:numFmt w:val="bullet"/>
      <w:lvlText w:val="•"/>
      <w:lvlJc w:val="left"/>
      <w:pPr>
        <w:ind w:left="3232" w:hanging="622"/>
      </w:pPr>
      <w:rPr>
        <w:rFonts w:hint="default"/>
      </w:rPr>
    </w:lvl>
    <w:lvl w:ilvl="3" w:tplc="B2ACFC6C">
      <w:numFmt w:val="bullet"/>
      <w:lvlText w:val="•"/>
      <w:lvlJc w:val="left"/>
      <w:pPr>
        <w:ind w:left="3938" w:hanging="622"/>
      </w:pPr>
      <w:rPr>
        <w:rFonts w:hint="default"/>
      </w:rPr>
    </w:lvl>
    <w:lvl w:ilvl="4" w:tplc="6E8456BC">
      <w:numFmt w:val="bullet"/>
      <w:lvlText w:val="•"/>
      <w:lvlJc w:val="left"/>
      <w:pPr>
        <w:ind w:left="4644" w:hanging="622"/>
      </w:pPr>
      <w:rPr>
        <w:rFonts w:hint="default"/>
      </w:rPr>
    </w:lvl>
    <w:lvl w:ilvl="5" w:tplc="BEBE1F40">
      <w:numFmt w:val="bullet"/>
      <w:lvlText w:val="•"/>
      <w:lvlJc w:val="left"/>
      <w:pPr>
        <w:ind w:left="5350" w:hanging="622"/>
      </w:pPr>
      <w:rPr>
        <w:rFonts w:hint="default"/>
      </w:rPr>
    </w:lvl>
    <w:lvl w:ilvl="6" w:tplc="3D34719A">
      <w:numFmt w:val="bullet"/>
      <w:lvlText w:val="•"/>
      <w:lvlJc w:val="left"/>
      <w:pPr>
        <w:ind w:left="6056" w:hanging="622"/>
      </w:pPr>
      <w:rPr>
        <w:rFonts w:hint="default"/>
      </w:rPr>
    </w:lvl>
    <w:lvl w:ilvl="7" w:tplc="9EFCD45C">
      <w:numFmt w:val="bullet"/>
      <w:lvlText w:val="•"/>
      <w:lvlJc w:val="left"/>
      <w:pPr>
        <w:ind w:left="6762" w:hanging="622"/>
      </w:pPr>
      <w:rPr>
        <w:rFonts w:hint="default"/>
      </w:rPr>
    </w:lvl>
    <w:lvl w:ilvl="8" w:tplc="81E81A90">
      <w:numFmt w:val="bullet"/>
      <w:lvlText w:val="•"/>
      <w:lvlJc w:val="left"/>
      <w:pPr>
        <w:ind w:left="7468" w:hanging="622"/>
      </w:pPr>
      <w:rPr>
        <w:rFonts w:hint="default"/>
      </w:rPr>
    </w:lvl>
  </w:abstractNum>
  <w:num w:numId="1" w16cid:durableId="403911990">
    <w:abstractNumId w:val="27"/>
  </w:num>
  <w:num w:numId="2" w16cid:durableId="1986934915">
    <w:abstractNumId w:val="14"/>
  </w:num>
  <w:num w:numId="3" w16cid:durableId="66536961">
    <w:abstractNumId w:val="23"/>
  </w:num>
  <w:num w:numId="4" w16cid:durableId="593443027">
    <w:abstractNumId w:val="25"/>
  </w:num>
  <w:num w:numId="5" w16cid:durableId="987124175">
    <w:abstractNumId w:val="22"/>
  </w:num>
  <w:num w:numId="6" w16cid:durableId="779178774">
    <w:abstractNumId w:val="24"/>
  </w:num>
  <w:num w:numId="7" w16cid:durableId="1636183185">
    <w:abstractNumId w:val="26"/>
  </w:num>
  <w:num w:numId="8" w16cid:durableId="1093431260">
    <w:abstractNumId w:val="11"/>
  </w:num>
  <w:num w:numId="9" w16cid:durableId="1016271945">
    <w:abstractNumId w:val="21"/>
  </w:num>
  <w:num w:numId="10" w16cid:durableId="244994366">
    <w:abstractNumId w:val="29"/>
  </w:num>
  <w:num w:numId="11" w16cid:durableId="699285675">
    <w:abstractNumId w:val="19"/>
  </w:num>
  <w:num w:numId="12" w16cid:durableId="1324553981">
    <w:abstractNumId w:val="12"/>
  </w:num>
  <w:num w:numId="13" w16cid:durableId="977565579">
    <w:abstractNumId w:val="17"/>
  </w:num>
  <w:num w:numId="14" w16cid:durableId="765199687">
    <w:abstractNumId w:val="18"/>
  </w:num>
  <w:num w:numId="15" w16cid:durableId="664166188">
    <w:abstractNumId w:val="10"/>
  </w:num>
  <w:num w:numId="16" w16cid:durableId="1647006703">
    <w:abstractNumId w:val="20"/>
  </w:num>
  <w:num w:numId="17" w16cid:durableId="1928071037">
    <w:abstractNumId w:val="13"/>
  </w:num>
  <w:num w:numId="18" w16cid:durableId="1256091207">
    <w:abstractNumId w:val="15"/>
  </w:num>
  <w:num w:numId="19" w16cid:durableId="536429419">
    <w:abstractNumId w:val="16"/>
  </w:num>
  <w:num w:numId="20" w16cid:durableId="599415666">
    <w:abstractNumId w:val="28"/>
  </w:num>
  <w:num w:numId="21" w16cid:durableId="38627861">
    <w:abstractNumId w:val="9"/>
  </w:num>
  <w:num w:numId="22" w16cid:durableId="345596733">
    <w:abstractNumId w:val="7"/>
  </w:num>
  <w:num w:numId="23" w16cid:durableId="1292057088">
    <w:abstractNumId w:val="6"/>
  </w:num>
  <w:num w:numId="24" w16cid:durableId="1054041272">
    <w:abstractNumId w:val="5"/>
  </w:num>
  <w:num w:numId="25" w16cid:durableId="1502770691">
    <w:abstractNumId w:val="4"/>
  </w:num>
  <w:num w:numId="26" w16cid:durableId="1104308281">
    <w:abstractNumId w:val="8"/>
  </w:num>
  <w:num w:numId="27" w16cid:durableId="1190952872">
    <w:abstractNumId w:val="3"/>
  </w:num>
  <w:num w:numId="28" w16cid:durableId="2067609607">
    <w:abstractNumId w:val="2"/>
  </w:num>
  <w:num w:numId="29" w16cid:durableId="1316959864">
    <w:abstractNumId w:val="1"/>
  </w:num>
  <w:num w:numId="30" w16cid:durableId="11625503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fClassic" w:val="Selection=25311;Styles=375;Untranslatable=0"/>
    <w:docVar w:name="WfObjects" w:val="Warned"/>
  </w:docVars>
  <w:rsids>
    <w:rsidRoot w:val="008C01F1"/>
    <w:rsid w:val="00050BC1"/>
    <w:rsid w:val="000667EA"/>
    <w:rsid w:val="00067B9A"/>
    <w:rsid w:val="000F49BE"/>
    <w:rsid w:val="00102D09"/>
    <w:rsid w:val="00223B8C"/>
    <w:rsid w:val="002914E8"/>
    <w:rsid w:val="003076C7"/>
    <w:rsid w:val="003629DC"/>
    <w:rsid w:val="003A50C1"/>
    <w:rsid w:val="0042173A"/>
    <w:rsid w:val="00450CB0"/>
    <w:rsid w:val="004E359C"/>
    <w:rsid w:val="00510F32"/>
    <w:rsid w:val="005D67E8"/>
    <w:rsid w:val="005F279A"/>
    <w:rsid w:val="00657195"/>
    <w:rsid w:val="006862EB"/>
    <w:rsid w:val="006E5DBF"/>
    <w:rsid w:val="007022D6"/>
    <w:rsid w:val="00720272"/>
    <w:rsid w:val="00744300"/>
    <w:rsid w:val="0079426B"/>
    <w:rsid w:val="007A6572"/>
    <w:rsid w:val="007A71AA"/>
    <w:rsid w:val="007B2389"/>
    <w:rsid w:val="007B244E"/>
    <w:rsid w:val="007D4A31"/>
    <w:rsid w:val="008873B9"/>
    <w:rsid w:val="00891224"/>
    <w:rsid w:val="008C01F1"/>
    <w:rsid w:val="008C1CE4"/>
    <w:rsid w:val="008D48A9"/>
    <w:rsid w:val="008F3AB0"/>
    <w:rsid w:val="008F4910"/>
    <w:rsid w:val="00917AE3"/>
    <w:rsid w:val="00972CD3"/>
    <w:rsid w:val="00973E87"/>
    <w:rsid w:val="009B0A76"/>
    <w:rsid w:val="009F6391"/>
    <w:rsid w:val="00A2513D"/>
    <w:rsid w:val="00B54581"/>
    <w:rsid w:val="00BA387B"/>
    <w:rsid w:val="00C24169"/>
    <w:rsid w:val="00C6731F"/>
    <w:rsid w:val="00CA2FB5"/>
    <w:rsid w:val="00CC59FB"/>
    <w:rsid w:val="00CD30C8"/>
    <w:rsid w:val="00D92295"/>
    <w:rsid w:val="00E220AF"/>
    <w:rsid w:val="00EE5825"/>
    <w:rsid w:val="00F86BF8"/>
    <w:rsid w:val="00FB2EAE"/>
    <w:rsid w:val="00FC4F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paragraph" w:styleId="BodyText">
    <w:name w:val="Body Text"/>
    <w:basedOn w:val="Normal"/>
    <w:link w:val="BodyTextChar"/>
    <w:uiPriority w:val="1"/>
    <w:qFormat/>
    <w:rsid w:val="00917AE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17AE3"/>
    <w:rPr>
      <w:rFonts w:ascii="Arial" w:eastAsia="Arial" w:hAnsi="Arial" w:cs="Arial"/>
      <w:sz w:val="24"/>
      <w:szCs w:val="24"/>
      <w:lang w:val="en-US"/>
    </w:rPr>
  </w:style>
  <w:style w:type="paragraph" w:styleId="ListParagraph">
    <w:name w:val="List Paragraph"/>
    <w:basedOn w:val="Normal"/>
    <w:uiPriority w:val="1"/>
    <w:qFormat/>
    <w:rsid w:val="00917AE3"/>
    <w:pPr>
      <w:widowControl w:val="0"/>
      <w:autoSpaceDE w:val="0"/>
      <w:autoSpaceDN w:val="0"/>
      <w:spacing w:after="0" w:line="240" w:lineRule="auto"/>
      <w:ind w:left="840" w:hanging="720"/>
      <w:jc w:val="both"/>
    </w:pPr>
    <w:rPr>
      <w:rFonts w:ascii="Arial" w:eastAsia="Arial" w:hAnsi="Arial" w:cs="Arial"/>
      <w:lang w:val="en-US"/>
    </w:rPr>
  </w:style>
  <w:style w:type="character" w:styleId="Hyperlink">
    <w:name w:val="Hyperlink"/>
    <w:basedOn w:val="DefaultParagraphFont"/>
    <w:uiPriority w:val="99"/>
    <w:unhideWhenUsed/>
    <w:rsid w:val="00891224"/>
    <w:rPr>
      <w:color w:val="0563C1" w:themeColor="hyperlink"/>
      <w:u w:val="single"/>
    </w:rPr>
  </w:style>
  <w:style w:type="paragraph" w:customStyle="1" w:styleId="TableParagraph">
    <w:name w:val="Table Paragraph"/>
    <w:basedOn w:val="Normal"/>
    <w:uiPriority w:val="1"/>
    <w:qFormat/>
    <w:rsid w:val="00891224"/>
    <w:pPr>
      <w:widowControl w:val="0"/>
      <w:autoSpaceDE w:val="0"/>
      <w:autoSpaceDN w:val="0"/>
      <w:spacing w:after="0" w:line="240" w:lineRule="auto"/>
      <w:ind w:left="102"/>
    </w:pPr>
    <w:rPr>
      <w:rFonts w:ascii="Arial" w:eastAsia="Arial" w:hAnsi="Arial" w:cs="Arial"/>
      <w:lang w:val="en-US"/>
    </w:rPr>
  </w:style>
  <w:style w:type="paragraph" w:styleId="NoSpacing">
    <w:name w:val="No Spacing"/>
    <w:uiPriority w:val="1"/>
    <w:qFormat/>
    <w:rsid w:val="00B54581"/>
    <w:pPr>
      <w:spacing w:after="0" w:line="240" w:lineRule="auto"/>
    </w:pPr>
    <w:rPr>
      <w:rFonts w:ascii="Arial" w:hAnsi="Arial"/>
      <w:color w:val="000000" w:themeColor="text1"/>
      <w:sz w:val="24"/>
    </w:rPr>
  </w:style>
  <w:style w:type="paragraph" w:styleId="BalloonText">
    <w:name w:val="Balloon Text"/>
    <w:basedOn w:val="Normal"/>
    <w:link w:val="BalloonTextChar"/>
    <w:uiPriority w:val="99"/>
    <w:semiHidden/>
    <w:unhideWhenUsed/>
    <w:rsid w:val="000F49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9BE"/>
    <w:rPr>
      <w:rFonts w:ascii="Segoe UI" w:hAnsi="Segoe UI" w:cs="Segoe UI"/>
      <w:sz w:val="18"/>
      <w:szCs w:val="18"/>
    </w:rPr>
  </w:style>
  <w:style w:type="paragraph" w:styleId="Bibliography">
    <w:name w:val="Bibliography"/>
    <w:basedOn w:val="Normal"/>
    <w:next w:val="Normal"/>
    <w:uiPriority w:val="37"/>
    <w:semiHidden/>
    <w:unhideWhenUsed/>
    <w:rsid w:val="000F49BE"/>
  </w:style>
  <w:style w:type="paragraph" w:styleId="BlockText">
    <w:name w:val="Block Text"/>
    <w:basedOn w:val="Normal"/>
    <w:uiPriority w:val="99"/>
    <w:semiHidden/>
    <w:unhideWhenUsed/>
    <w:rsid w:val="000F49BE"/>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2">
    <w:name w:val="Body Text 2"/>
    <w:basedOn w:val="Normal"/>
    <w:link w:val="BodyText2Char"/>
    <w:uiPriority w:val="99"/>
    <w:semiHidden/>
    <w:unhideWhenUsed/>
    <w:rsid w:val="000F49BE"/>
    <w:pPr>
      <w:spacing w:after="120" w:line="480" w:lineRule="auto"/>
    </w:pPr>
  </w:style>
  <w:style w:type="character" w:customStyle="1" w:styleId="BodyText2Char">
    <w:name w:val="Body Text 2 Char"/>
    <w:basedOn w:val="DefaultParagraphFont"/>
    <w:link w:val="BodyText2"/>
    <w:uiPriority w:val="99"/>
    <w:semiHidden/>
    <w:rsid w:val="000F49BE"/>
  </w:style>
  <w:style w:type="paragraph" w:styleId="BodyText3">
    <w:name w:val="Body Text 3"/>
    <w:basedOn w:val="Normal"/>
    <w:link w:val="BodyText3Char"/>
    <w:uiPriority w:val="99"/>
    <w:semiHidden/>
    <w:unhideWhenUsed/>
    <w:rsid w:val="000F49BE"/>
    <w:pPr>
      <w:spacing w:after="120"/>
    </w:pPr>
    <w:rPr>
      <w:sz w:val="16"/>
      <w:szCs w:val="16"/>
    </w:rPr>
  </w:style>
  <w:style w:type="character" w:customStyle="1" w:styleId="BodyText3Char">
    <w:name w:val="Body Text 3 Char"/>
    <w:basedOn w:val="DefaultParagraphFont"/>
    <w:link w:val="BodyText3"/>
    <w:uiPriority w:val="99"/>
    <w:semiHidden/>
    <w:rsid w:val="000F49BE"/>
    <w:rPr>
      <w:sz w:val="16"/>
      <w:szCs w:val="16"/>
    </w:rPr>
  </w:style>
  <w:style w:type="paragraph" w:styleId="BodyTextFirstIndent">
    <w:name w:val="Body Text First Indent"/>
    <w:basedOn w:val="BodyText"/>
    <w:link w:val="BodyTextFirstIndentChar"/>
    <w:uiPriority w:val="99"/>
    <w:semiHidden/>
    <w:unhideWhenUsed/>
    <w:rsid w:val="000F49BE"/>
    <w:pPr>
      <w:widowControl/>
      <w:autoSpaceDE/>
      <w:autoSpaceDN/>
      <w:spacing w:after="160" w:line="259" w:lineRule="auto"/>
      <w:ind w:firstLine="360"/>
    </w:pPr>
    <w:rPr>
      <w:rFonts w:asciiTheme="minorHAnsi" w:eastAsiaTheme="minorHAnsi" w:hAnsiTheme="minorHAnsi" w:cstheme="minorBidi"/>
      <w:sz w:val="22"/>
      <w:szCs w:val="22"/>
      <w:lang w:val="en-GB"/>
    </w:rPr>
  </w:style>
  <w:style w:type="character" w:customStyle="1" w:styleId="BodyTextFirstIndentChar">
    <w:name w:val="Body Text First Indent Char"/>
    <w:basedOn w:val="BodyTextChar"/>
    <w:link w:val="BodyTextFirstIndent"/>
    <w:uiPriority w:val="99"/>
    <w:semiHidden/>
    <w:rsid w:val="000F49BE"/>
    <w:rPr>
      <w:rFonts w:ascii="Arial" w:eastAsia="Arial" w:hAnsi="Arial" w:cs="Arial"/>
      <w:sz w:val="24"/>
      <w:szCs w:val="24"/>
      <w:lang w:val="en-US"/>
    </w:rPr>
  </w:style>
  <w:style w:type="paragraph" w:styleId="BodyTextIndent">
    <w:name w:val="Body Text Indent"/>
    <w:basedOn w:val="Normal"/>
    <w:link w:val="BodyTextIndentChar"/>
    <w:uiPriority w:val="99"/>
    <w:semiHidden/>
    <w:unhideWhenUsed/>
    <w:rsid w:val="000F49BE"/>
    <w:pPr>
      <w:spacing w:after="120"/>
      <w:ind w:left="283"/>
    </w:pPr>
  </w:style>
  <w:style w:type="character" w:customStyle="1" w:styleId="BodyTextIndentChar">
    <w:name w:val="Body Text Indent Char"/>
    <w:basedOn w:val="DefaultParagraphFont"/>
    <w:link w:val="BodyTextIndent"/>
    <w:uiPriority w:val="99"/>
    <w:semiHidden/>
    <w:rsid w:val="000F49BE"/>
  </w:style>
  <w:style w:type="paragraph" w:styleId="BodyTextFirstIndent2">
    <w:name w:val="Body Text First Indent 2"/>
    <w:basedOn w:val="BodyTextIndent"/>
    <w:link w:val="BodyTextFirstIndent2Char"/>
    <w:uiPriority w:val="99"/>
    <w:semiHidden/>
    <w:unhideWhenUsed/>
    <w:rsid w:val="000F49BE"/>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0F49BE"/>
  </w:style>
  <w:style w:type="paragraph" w:styleId="BodyTextIndent2">
    <w:name w:val="Body Text Indent 2"/>
    <w:basedOn w:val="Normal"/>
    <w:link w:val="BodyTextIndent2Char"/>
    <w:uiPriority w:val="99"/>
    <w:semiHidden/>
    <w:unhideWhenUsed/>
    <w:rsid w:val="000F49BE"/>
    <w:pPr>
      <w:spacing w:after="120" w:line="480" w:lineRule="auto"/>
      <w:ind w:left="283"/>
    </w:pPr>
  </w:style>
  <w:style w:type="character" w:customStyle="1" w:styleId="BodyTextIndent2Char">
    <w:name w:val="Body Text Indent 2 Char"/>
    <w:basedOn w:val="DefaultParagraphFont"/>
    <w:link w:val="BodyTextIndent2"/>
    <w:uiPriority w:val="99"/>
    <w:semiHidden/>
    <w:rsid w:val="000F49BE"/>
  </w:style>
  <w:style w:type="paragraph" w:styleId="BodyTextIndent3">
    <w:name w:val="Body Text Indent 3"/>
    <w:basedOn w:val="Normal"/>
    <w:link w:val="BodyTextIndent3Char"/>
    <w:uiPriority w:val="99"/>
    <w:semiHidden/>
    <w:unhideWhenUsed/>
    <w:rsid w:val="000F49B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F49BE"/>
    <w:rPr>
      <w:sz w:val="16"/>
      <w:szCs w:val="16"/>
    </w:rPr>
  </w:style>
  <w:style w:type="paragraph" w:styleId="Caption">
    <w:name w:val="caption"/>
    <w:basedOn w:val="Normal"/>
    <w:next w:val="Normal"/>
    <w:uiPriority w:val="35"/>
    <w:semiHidden/>
    <w:unhideWhenUsed/>
    <w:qFormat/>
    <w:rsid w:val="000F49BE"/>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0F49BE"/>
    <w:pPr>
      <w:spacing w:after="0" w:line="240" w:lineRule="auto"/>
      <w:ind w:left="4252"/>
    </w:pPr>
  </w:style>
  <w:style w:type="character" w:customStyle="1" w:styleId="ClosingChar">
    <w:name w:val="Closing Char"/>
    <w:basedOn w:val="DefaultParagraphFont"/>
    <w:link w:val="Closing"/>
    <w:uiPriority w:val="99"/>
    <w:semiHidden/>
    <w:rsid w:val="000F49BE"/>
  </w:style>
  <w:style w:type="paragraph" w:styleId="CommentSubject">
    <w:name w:val="annotation subject"/>
    <w:basedOn w:val="CommentText"/>
    <w:next w:val="CommentText"/>
    <w:link w:val="CommentSubjectChar"/>
    <w:uiPriority w:val="99"/>
    <w:semiHidden/>
    <w:unhideWhenUsed/>
    <w:rsid w:val="000F49BE"/>
    <w:rPr>
      <w:rFonts w:asciiTheme="minorHAnsi" w:hAnsiTheme="minorHAnsi"/>
      <w:b/>
      <w:bCs/>
      <w:color w:val="auto"/>
    </w:rPr>
  </w:style>
  <w:style w:type="character" w:customStyle="1" w:styleId="CommentSubjectChar">
    <w:name w:val="Comment Subject Char"/>
    <w:basedOn w:val="CommentTextChar"/>
    <w:link w:val="CommentSubject"/>
    <w:uiPriority w:val="99"/>
    <w:semiHidden/>
    <w:rsid w:val="000F49BE"/>
    <w:rPr>
      <w:rFonts w:ascii="Arial" w:hAnsi="Arial"/>
      <w:b/>
      <w:bCs/>
      <w:color w:val="222A35" w:themeColor="text2" w:themeShade="80"/>
      <w:sz w:val="20"/>
      <w:szCs w:val="20"/>
    </w:rPr>
  </w:style>
  <w:style w:type="paragraph" w:styleId="Date">
    <w:name w:val="Date"/>
    <w:basedOn w:val="Normal"/>
    <w:next w:val="Normal"/>
    <w:link w:val="DateChar"/>
    <w:uiPriority w:val="99"/>
    <w:semiHidden/>
    <w:unhideWhenUsed/>
    <w:rsid w:val="000F49BE"/>
  </w:style>
  <w:style w:type="character" w:customStyle="1" w:styleId="DateChar">
    <w:name w:val="Date Char"/>
    <w:basedOn w:val="DefaultParagraphFont"/>
    <w:link w:val="Date"/>
    <w:uiPriority w:val="99"/>
    <w:semiHidden/>
    <w:rsid w:val="000F49BE"/>
  </w:style>
  <w:style w:type="paragraph" w:styleId="DocumentMap">
    <w:name w:val="Document Map"/>
    <w:basedOn w:val="Normal"/>
    <w:link w:val="DocumentMapChar"/>
    <w:uiPriority w:val="99"/>
    <w:semiHidden/>
    <w:unhideWhenUsed/>
    <w:rsid w:val="000F49BE"/>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F49BE"/>
    <w:rPr>
      <w:rFonts w:ascii="Segoe UI" w:hAnsi="Segoe UI" w:cs="Segoe UI"/>
      <w:sz w:val="16"/>
      <w:szCs w:val="16"/>
    </w:rPr>
  </w:style>
  <w:style w:type="paragraph" w:styleId="EmailSignature">
    <w:name w:val="E-mail Signature"/>
    <w:basedOn w:val="Normal"/>
    <w:link w:val="EmailSignatureChar"/>
    <w:uiPriority w:val="99"/>
    <w:semiHidden/>
    <w:unhideWhenUsed/>
    <w:rsid w:val="000F49BE"/>
    <w:pPr>
      <w:spacing w:after="0" w:line="240" w:lineRule="auto"/>
    </w:pPr>
  </w:style>
  <w:style w:type="character" w:customStyle="1" w:styleId="EmailSignatureChar">
    <w:name w:val="Email Signature Char"/>
    <w:basedOn w:val="DefaultParagraphFont"/>
    <w:link w:val="EmailSignature"/>
    <w:uiPriority w:val="99"/>
    <w:semiHidden/>
    <w:rsid w:val="000F49BE"/>
  </w:style>
  <w:style w:type="paragraph" w:styleId="EndnoteText">
    <w:name w:val="endnote text"/>
    <w:basedOn w:val="Normal"/>
    <w:link w:val="EndnoteTextChar"/>
    <w:uiPriority w:val="99"/>
    <w:semiHidden/>
    <w:unhideWhenUsed/>
    <w:rsid w:val="000F49B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49BE"/>
    <w:rPr>
      <w:sz w:val="20"/>
      <w:szCs w:val="20"/>
    </w:rPr>
  </w:style>
  <w:style w:type="paragraph" w:styleId="EnvelopeAddress">
    <w:name w:val="envelope address"/>
    <w:basedOn w:val="Normal"/>
    <w:uiPriority w:val="99"/>
    <w:semiHidden/>
    <w:unhideWhenUsed/>
    <w:rsid w:val="000F49BE"/>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F49BE"/>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0F49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49BE"/>
    <w:rPr>
      <w:sz w:val="20"/>
      <w:szCs w:val="20"/>
    </w:rPr>
  </w:style>
  <w:style w:type="paragraph" w:styleId="HTMLAddress">
    <w:name w:val="HTML Address"/>
    <w:basedOn w:val="Normal"/>
    <w:link w:val="HTMLAddressChar"/>
    <w:uiPriority w:val="99"/>
    <w:semiHidden/>
    <w:unhideWhenUsed/>
    <w:rsid w:val="000F49BE"/>
    <w:pPr>
      <w:spacing w:after="0" w:line="240" w:lineRule="auto"/>
    </w:pPr>
    <w:rPr>
      <w:i/>
      <w:iCs/>
    </w:rPr>
  </w:style>
  <w:style w:type="character" w:customStyle="1" w:styleId="HTMLAddressChar">
    <w:name w:val="HTML Address Char"/>
    <w:basedOn w:val="DefaultParagraphFont"/>
    <w:link w:val="HTMLAddress"/>
    <w:uiPriority w:val="99"/>
    <w:semiHidden/>
    <w:rsid w:val="000F49BE"/>
    <w:rPr>
      <w:i/>
      <w:iCs/>
    </w:rPr>
  </w:style>
  <w:style w:type="paragraph" w:styleId="HTMLPreformatted">
    <w:name w:val="HTML Preformatted"/>
    <w:basedOn w:val="Normal"/>
    <w:link w:val="HTMLPreformattedChar"/>
    <w:uiPriority w:val="99"/>
    <w:semiHidden/>
    <w:unhideWhenUsed/>
    <w:rsid w:val="000F49B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F49BE"/>
    <w:rPr>
      <w:rFonts w:ascii="Consolas" w:hAnsi="Consolas"/>
      <w:sz w:val="20"/>
      <w:szCs w:val="20"/>
    </w:rPr>
  </w:style>
  <w:style w:type="paragraph" w:styleId="Index1">
    <w:name w:val="index 1"/>
    <w:basedOn w:val="Normal"/>
    <w:next w:val="Normal"/>
    <w:uiPriority w:val="99"/>
    <w:semiHidden/>
    <w:unhideWhenUsed/>
    <w:rsid w:val="000F49BE"/>
    <w:pPr>
      <w:spacing w:after="0" w:line="240" w:lineRule="auto"/>
      <w:ind w:left="220" w:hanging="220"/>
    </w:pPr>
  </w:style>
  <w:style w:type="paragraph" w:styleId="Index2">
    <w:name w:val="index 2"/>
    <w:basedOn w:val="Normal"/>
    <w:next w:val="Normal"/>
    <w:uiPriority w:val="99"/>
    <w:semiHidden/>
    <w:unhideWhenUsed/>
    <w:rsid w:val="000F49BE"/>
    <w:pPr>
      <w:spacing w:after="0" w:line="240" w:lineRule="auto"/>
      <w:ind w:left="440" w:hanging="220"/>
    </w:pPr>
  </w:style>
  <w:style w:type="paragraph" w:styleId="Index3">
    <w:name w:val="index 3"/>
    <w:basedOn w:val="Normal"/>
    <w:next w:val="Normal"/>
    <w:uiPriority w:val="99"/>
    <w:semiHidden/>
    <w:unhideWhenUsed/>
    <w:rsid w:val="000F49BE"/>
    <w:pPr>
      <w:spacing w:after="0" w:line="240" w:lineRule="auto"/>
      <w:ind w:left="660" w:hanging="220"/>
    </w:pPr>
  </w:style>
  <w:style w:type="paragraph" w:styleId="Index4">
    <w:name w:val="index 4"/>
    <w:basedOn w:val="Normal"/>
    <w:next w:val="Normal"/>
    <w:uiPriority w:val="99"/>
    <w:semiHidden/>
    <w:unhideWhenUsed/>
    <w:rsid w:val="000F49BE"/>
    <w:pPr>
      <w:spacing w:after="0" w:line="240" w:lineRule="auto"/>
      <w:ind w:left="880" w:hanging="220"/>
    </w:pPr>
  </w:style>
  <w:style w:type="paragraph" w:styleId="Index5">
    <w:name w:val="index 5"/>
    <w:basedOn w:val="Normal"/>
    <w:next w:val="Normal"/>
    <w:uiPriority w:val="99"/>
    <w:semiHidden/>
    <w:unhideWhenUsed/>
    <w:rsid w:val="000F49BE"/>
    <w:pPr>
      <w:spacing w:after="0" w:line="240" w:lineRule="auto"/>
      <w:ind w:left="1100" w:hanging="220"/>
    </w:pPr>
  </w:style>
  <w:style w:type="paragraph" w:styleId="Index6">
    <w:name w:val="index 6"/>
    <w:basedOn w:val="Normal"/>
    <w:next w:val="Normal"/>
    <w:uiPriority w:val="99"/>
    <w:semiHidden/>
    <w:unhideWhenUsed/>
    <w:rsid w:val="000F49BE"/>
    <w:pPr>
      <w:spacing w:after="0" w:line="240" w:lineRule="auto"/>
      <w:ind w:left="1320" w:hanging="220"/>
    </w:pPr>
  </w:style>
  <w:style w:type="paragraph" w:styleId="Index7">
    <w:name w:val="index 7"/>
    <w:basedOn w:val="Normal"/>
    <w:next w:val="Normal"/>
    <w:uiPriority w:val="99"/>
    <w:semiHidden/>
    <w:unhideWhenUsed/>
    <w:rsid w:val="000F49BE"/>
    <w:pPr>
      <w:spacing w:after="0" w:line="240" w:lineRule="auto"/>
      <w:ind w:left="1540" w:hanging="220"/>
    </w:pPr>
  </w:style>
  <w:style w:type="paragraph" w:styleId="Index8">
    <w:name w:val="index 8"/>
    <w:basedOn w:val="Normal"/>
    <w:next w:val="Normal"/>
    <w:uiPriority w:val="99"/>
    <w:semiHidden/>
    <w:unhideWhenUsed/>
    <w:rsid w:val="000F49BE"/>
    <w:pPr>
      <w:spacing w:after="0" w:line="240" w:lineRule="auto"/>
      <w:ind w:left="1760" w:hanging="220"/>
    </w:pPr>
  </w:style>
  <w:style w:type="paragraph" w:styleId="Index9">
    <w:name w:val="index 9"/>
    <w:basedOn w:val="Normal"/>
    <w:next w:val="Normal"/>
    <w:uiPriority w:val="99"/>
    <w:semiHidden/>
    <w:unhideWhenUsed/>
    <w:rsid w:val="000F49BE"/>
    <w:pPr>
      <w:spacing w:after="0" w:line="240" w:lineRule="auto"/>
      <w:ind w:left="1980" w:hanging="220"/>
    </w:pPr>
  </w:style>
  <w:style w:type="paragraph" w:styleId="IndexHeading">
    <w:name w:val="index heading"/>
    <w:basedOn w:val="Normal"/>
    <w:next w:val="Index1"/>
    <w:uiPriority w:val="99"/>
    <w:semiHidden/>
    <w:unhideWhenUsed/>
    <w:rsid w:val="000F49BE"/>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F49B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F49BE"/>
    <w:rPr>
      <w:i/>
      <w:iCs/>
      <w:color w:val="5B9BD5" w:themeColor="accent1"/>
    </w:rPr>
  </w:style>
  <w:style w:type="paragraph" w:styleId="List">
    <w:name w:val="List"/>
    <w:basedOn w:val="Normal"/>
    <w:uiPriority w:val="99"/>
    <w:semiHidden/>
    <w:unhideWhenUsed/>
    <w:rsid w:val="000F49BE"/>
    <w:pPr>
      <w:ind w:left="283" w:hanging="283"/>
      <w:contextualSpacing/>
    </w:pPr>
  </w:style>
  <w:style w:type="paragraph" w:styleId="List2">
    <w:name w:val="List 2"/>
    <w:basedOn w:val="Normal"/>
    <w:uiPriority w:val="99"/>
    <w:semiHidden/>
    <w:unhideWhenUsed/>
    <w:rsid w:val="000F49BE"/>
    <w:pPr>
      <w:ind w:left="566" w:hanging="283"/>
      <w:contextualSpacing/>
    </w:pPr>
  </w:style>
  <w:style w:type="paragraph" w:styleId="List3">
    <w:name w:val="List 3"/>
    <w:basedOn w:val="Normal"/>
    <w:uiPriority w:val="99"/>
    <w:semiHidden/>
    <w:unhideWhenUsed/>
    <w:rsid w:val="000F49BE"/>
    <w:pPr>
      <w:ind w:left="849" w:hanging="283"/>
      <w:contextualSpacing/>
    </w:pPr>
  </w:style>
  <w:style w:type="paragraph" w:styleId="List4">
    <w:name w:val="List 4"/>
    <w:basedOn w:val="Normal"/>
    <w:uiPriority w:val="99"/>
    <w:semiHidden/>
    <w:unhideWhenUsed/>
    <w:rsid w:val="000F49BE"/>
    <w:pPr>
      <w:ind w:left="1132" w:hanging="283"/>
      <w:contextualSpacing/>
    </w:pPr>
  </w:style>
  <w:style w:type="paragraph" w:styleId="List5">
    <w:name w:val="List 5"/>
    <w:basedOn w:val="Normal"/>
    <w:uiPriority w:val="99"/>
    <w:semiHidden/>
    <w:unhideWhenUsed/>
    <w:rsid w:val="000F49BE"/>
    <w:pPr>
      <w:ind w:left="1415" w:hanging="283"/>
      <w:contextualSpacing/>
    </w:pPr>
  </w:style>
  <w:style w:type="paragraph" w:styleId="ListBullet">
    <w:name w:val="List Bullet"/>
    <w:basedOn w:val="Normal"/>
    <w:uiPriority w:val="99"/>
    <w:semiHidden/>
    <w:unhideWhenUsed/>
    <w:rsid w:val="000F49BE"/>
    <w:pPr>
      <w:numPr>
        <w:numId w:val="21"/>
      </w:numPr>
      <w:contextualSpacing/>
    </w:pPr>
  </w:style>
  <w:style w:type="paragraph" w:styleId="ListBullet2">
    <w:name w:val="List Bullet 2"/>
    <w:basedOn w:val="Normal"/>
    <w:uiPriority w:val="99"/>
    <w:semiHidden/>
    <w:unhideWhenUsed/>
    <w:rsid w:val="000F49BE"/>
    <w:pPr>
      <w:numPr>
        <w:numId w:val="22"/>
      </w:numPr>
      <w:contextualSpacing/>
    </w:pPr>
  </w:style>
  <w:style w:type="paragraph" w:styleId="ListBullet3">
    <w:name w:val="List Bullet 3"/>
    <w:basedOn w:val="Normal"/>
    <w:uiPriority w:val="99"/>
    <w:semiHidden/>
    <w:unhideWhenUsed/>
    <w:rsid w:val="000F49BE"/>
    <w:pPr>
      <w:numPr>
        <w:numId w:val="23"/>
      </w:numPr>
      <w:contextualSpacing/>
    </w:pPr>
  </w:style>
  <w:style w:type="paragraph" w:styleId="ListBullet4">
    <w:name w:val="List Bullet 4"/>
    <w:basedOn w:val="Normal"/>
    <w:uiPriority w:val="99"/>
    <w:semiHidden/>
    <w:unhideWhenUsed/>
    <w:rsid w:val="000F49BE"/>
    <w:pPr>
      <w:numPr>
        <w:numId w:val="24"/>
      </w:numPr>
      <w:contextualSpacing/>
    </w:pPr>
  </w:style>
  <w:style w:type="paragraph" w:styleId="ListBullet5">
    <w:name w:val="List Bullet 5"/>
    <w:basedOn w:val="Normal"/>
    <w:uiPriority w:val="99"/>
    <w:semiHidden/>
    <w:unhideWhenUsed/>
    <w:rsid w:val="000F49BE"/>
    <w:pPr>
      <w:numPr>
        <w:numId w:val="25"/>
      </w:numPr>
      <w:contextualSpacing/>
    </w:pPr>
  </w:style>
  <w:style w:type="paragraph" w:styleId="ListContinue">
    <w:name w:val="List Continue"/>
    <w:basedOn w:val="Normal"/>
    <w:uiPriority w:val="99"/>
    <w:semiHidden/>
    <w:unhideWhenUsed/>
    <w:rsid w:val="000F49BE"/>
    <w:pPr>
      <w:spacing w:after="120"/>
      <w:ind w:left="283"/>
      <w:contextualSpacing/>
    </w:pPr>
  </w:style>
  <w:style w:type="paragraph" w:styleId="ListContinue2">
    <w:name w:val="List Continue 2"/>
    <w:basedOn w:val="Normal"/>
    <w:uiPriority w:val="99"/>
    <w:semiHidden/>
    <w:unhideWhenUsed/>
    <w:rsid w:val="000F49BE"/>
    <w:pPr>
      <w:spacing w:after="120"/>
      <w:ind w:left="566"/>
      <w:contextualSpacing/>
    </w:pPr>
  </w:style>
  <w:style w:type="paragraph" w:styleId="ListContinue3">
    <w:name w:val="List Continue 3"/>
    <w:basedOn w:val="Normal"/>
    <w:uiPriority w:val="99"/>
    <w:semiHidden/>
    <w:unhideWhenUsed/>
    <w:rsid w:val="000F49BE"/>
    <w:pPr>
      <w:spacing w:after="120"/>
      <w:ind w:left="849"/>
      <w:contextualSpacing/>
    </w:pPr>
  </w:style>
  <w:style w:type="paragraph" w:styleId="ListContinue4">
    <w:name w:val="List Continue 4"/>
    <w:basedOn w:val="Normal"/>
    <w:uiPriority w:val="99"/>
    <w:semiHidden/>
    <w:unhideWhenUsed/>
    <w:rsid w:val="000F49BE"/>
    <w:pPr>
      <w:spacing w:after="120"/>
      <w:ind w:left="1132"/>
      <w:contextualSpacing/>
    </w:pPr>
  </w:style>
  <w:style w:type="paragraph" w:styleId="ListContinue5">
    <w:name w:val="List Continue 5"/>
    <w:basedOn w:val="Normal"/>
    <w:uiPriority w:val="99"/>
    <w:semiHidden/>
    <w:unhideWhenUsed/>
    <w:rsid w:val="000F49BE"/>
    <w:pPr>
      <w:spacing w:after="120"/>
      <w:ind w:left="1415"/>
      <w:contextualSpacing/>
    </w:pPr>
  </w:style>
  <w:style w:type="paragraph" w:styleId="ListNumber">
    <w:name w:val="List Number"/>
    <w:basedOn w:val="Normal"/>
    <w:uiPriority w:val="99"/>
    <w:semiHidden/>
    <w:unhideWhenUsed/>
    <w:rsid w:val="000F49BE"/>
    <w:pPr>
      <w:numPr>
        <w:numId w:val="26"/>
      </w:numPr>
      <w:contextualSpacing/>
    </w:pPr>
  </w:style>
  <w:style w:type="paragraph" w:styleId="ListNumber2">
    <w:name w:val="List Number 2"/>
    <w:basedOn w:val="Normal"/>
    <w:uiPriority w:val="99"/>
    <w:semiHidden/>
    <w:unhideWhenUsed/>
    <w:rsid w:val="000F49BE"/>
    <w:pPr>
      <w:numPr>
        <w:numId w:val="27"/>
      </w:numPr>
      <w:contextualSpacing/>
    </w:pPr>
  </w:style>
  <w:style w:type="paragraph" w:styleId="ListNumber3">
    <w:name w:val="List Number 3"/>
    <w:basedOn w:val="Normal"/>
    <w:uiPriority w:val="99"/>
    <w:semiHidden/>
    <w:unhideWhenUsed/>
    <w:rsid w:val="000F49BE"/>
    <w:pPr>
      <w:numPr>
        <w:numId w:val="28"/>
      </w:numPr>
      <w:contextualSpacing/>
    </w:pPr>
  </w:style>
  <w:style w:type="paragraph" w:styleId="ListNumber4">
    <w:name w:val="List Number 4"/>
    <w:basedOn w:val="Normal"/>
    <w:uiPriority w:val="99"/>
    <w:semiHidden/>
    <w:unhideWhenUsed/>
    <w:rsid w:val="000F49BE"/>
    <w:pPr>
      <w:numPr>
        <w:numId w:val="29"/>
      </w:numPr>
      <w:contextualSpacing/>
    </w:pPr>
  </w:style>
  <w:style w:type="paragraph" w:styleId="ListNumber5">
    <w:name w:val="List Number 5"/>
    <w:basedOn w:val="Normal"/>
    <w:uiPriority w:val="99"/>
    <w:semiHidden/>
    <w:unhideWhenUsed/>
    <w:rsid w:val="000F49BE"/>
    <w:pPr>
      <w:numPr>
        <w:numId w:val="30"/>
      </w:numPr>
      <w:contextualSpacing/>
    </w:pPr>
  </w:style>
  <w:style w:type="paragraph" w:styleId="MacroText">
    <w:name w:val="macro"/>
    <w:link w:val="MacroTextChar"/>
    <w:uiPriority w:val="99"/>
    <w:semiHidden/>
    <w:unhideWhenUsed/>
    <w:rsid w:val="000F49B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0F49BE"/>
    <w:rPr>
      <w:rFonts w:ascii="Consolas" w:hAnsi="Consolas"/>
      <w:sz w:val="20"/>
      <w:szCs w:val="20"/>
    </w:rPr>
  </w:style>
  <w:style w:type="paragraph" w:styleId="MessageHeader">
    <w:name w:val="Message Header"/>
    <w:basedOn w:val="Normal"/>
    <w:link w:val="MessageHeaderChar"/>
    <w:uiPriority w:val="99"/>
    <w:semiHidden/>
    <w:unhideWhenUsed/>
    <w:rsid w:val="000F49B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F49BE"/>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0F49BE"/>
    <w:rPr>
      <w:rFonts w:ascii="Times New Roman" w:hAnsi="Times New Roman" w:cs="Times New Roman"/>
      <w:sz w:val="24"/>
      <w:szCs w:val="24"/>
    </w:rPr>
  </w:style>
  <w:style w:type="paragraph" w:styleId="NormalIndent">
    <w:name w:val="Normal Indent"/>
    <w:basedOn w:val="Normal"/>
    <w:uiPriority w:val="99"/>
    <w:semiHidden/>
    <w:unhideWhenUsed/>
    <w:rsid w:val="000F49BE"/>
    <w:pPr>
      <w:ind w:left="720"/>
    </w:pPr>
  </w:style>
  <w:style w:type="paragraph" w:styleId="NoteHeading">
    <w:name w:val="Note Heading"/>
    <w:basedOn w:val="Normal"/>
    <w:next w:val="Normal"/>
    <w:link w:val="NoteHeadingChar"/>
    <w:uiPriority w:val="99"/>
    <w:semiHidden/>
    <w:unhideWhenUsed/>
    <w:rsid w:val="000F49BE"/>
    <w:pPr>
      <w:spacing w:after="0" w:line="240" w:lineRule="auto"/>
    </w:pPr>
  </w:style>
  <w:style w:type="character" w:customStyle="1" w:styleId="NoteHeadingChar">
    <w:name w:val="Note Heading Char"/>
    <w:basedOn w:val="DefaultParagraphFont"/>
    <w:link w:val="NoteHeading"/>
    <w:uiPriority w:val="99"/>
    <w:semiHidden/>
    <w:rsid w:val="000F49BE"/>
  </w:style>
  <w:style w:type="paragraph" w:styleId="PlainText">
    <w:name w:val="Plain Text"/>
    <w:basedOn w:val="Normal"/>
    <w:link w:val="PlainTextChar"/>
    <w:uiPriority w:val="99"/>
    <w:semiHidden/>
    <w:unhideWhenUsed/>
    <w:rsid w:val="000F49B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0F49BE"/>
    <w:rPr>
      <w:rFonts w:ascii="Consolas" w:hAnsi="Consolas"/>
      <w:sz w:val="21"/>
      <w:szCs w:val="21"/>
    </w:rPr>
  </w:style>
  <w:style w:type="paragraph" w:styleId="Quote">
    <w:name w:val="Quote"/>
    <w:basedOn w:val="Normal"/>
    <w:next w:val="Normal"/>
    <w:link w:val="QuoteChar"/>
    <w:uiPriority w:val="29"/>
    <w:qFormat/>
    <w:rsid w:val="000F49B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F49BE"/>
    <w:rPr>
      <w:i/>
      <w:iCs/>
      <w:color w:val="404040" w:themeColor="text1" w:themeTint="BF"/>
    </w:rPr>
  </w:style>
  <w:style w:type="paragraph" w:styleId="Salutation">
    <w:name w:val="Salutation"/>
    <w:basedOn w:val="Normal"/>
    <w:next w:val="Normal"/>
    <w:link w:val="SalutationChar"/>
    <w:uiPriority w:val="99"/>
    <w:semiHidden/>
    <w:unhideWhenUsed/>
    <w:rsid w:val="000F49BE"/>
  </w:style>
  <w:style w:type="character" w:customStyle="1" w:styleId="SalutationChar">
    <w:name w:val="Salutation Char"/>
    <w:basedOn w:val="DefaultParagraphFont"/>
    <w:link w:val="Salutation"/>
    <w:uiPriority w:val="99"/>
    <w:semiHidden/>
    <w:rsid w:val="000F49BE"/>
  </w:style>
  <w:style w:type="paragraph" w:styleId="Signature">
    <w:name w:val="Signature"/>
    <w:basedOn w:val="Normal"/>
    <w:link w:val="SignatureChar"/>
    <w:uiPriority w:val="99"/>
    <w:semiHidden/>
    <w:unhideWhenUsed/>
    <w:rsid w:val="000F49BE"/>
    <w:pPr>
      <w:spacing w:after="0" w:line="240" w:lineRule="auto"/>
      <w:ind w:left="4252"/>
    </w:pPr>
  </w:style>
  <w:style w:type="character" w:customStyle="1" w:styleId="SignatureChar">
    <w:name w:val="Signature Char"/>
    <w:basedOn w:val="DefaultParagraphFont"/>
    <w:link w:val="Signature"/>
    <w:uiPriority w:val="99"/>
    <w:semiHidden/>
    <w:rsid w:val="000F49BE"/>
  </w:style>
  <w:style w:type="paragraph" w:styleId="TableofAuthorities">
    <w:name w:val="table of authorities"/>
    <w:basedOn w:val="Normal"/>
    <w:next w:val="Normal"/>
    <w:uiPriority w:val="99"/>
    <w:semiHidden/>
    <w:unhideWhenUsed/>
    <w:rsid w:val="000F49BE"/>
    <w:pPr>
      <w:spacing w:after="0"/>
      <w:ind w:left="220" w:hanging="220"/>
    </w:pPr>
  </w:style>
  <w:style w:type="paragraph" w:styleId="TableofFigures">
    <w:name w:val="table of figures"/>
    <w:basedOn w:val="Normal"/>
    <w:next w:val="Normal"/>
    <w:uiPriority w:val="99"/>
    <w:semiHidden/>
    <w:unhideWhenUsed/>
    <w:rsid w:val="000F49BE"/>
    <w:pPr>
      <w:spacing w:after="0"/>
    </w:pPr>
  </w:style>
  <w:style w:type="paragraph" w:styleId="TOAHeading">
    <w:name w:val="toa heading"/>
    <w:basedOn w:val="Normal"/>
    <w:next w:val="Normal"/>
    <w:uiPriority w:val="99"/>
    <w:semiHidden/>
    <w:unhideWhenUsed/>
    <w:rsid w:val="000F49BE"/>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semiHidden/>
    <w:unhideWhenUsed/>
    <w:rsid w:val="000F49BE"/>
    <w:pPr>
      <w:spacing w:after="100"/>
    </w:pPr>
  </w:style>
  <w:style w:type="paragraph" w:styleId="TOC2">
    <w:name w:val="toc 2"/>
    <w:basedOn w:val="Normal"/>
    <w:next w:val="Normal"/>
    <w:uiPriority w:val="39"/>
    <w:semiHidden/>
    <w:unhideWhenUsed/>
    <w:rsid w:val="000F49BE"/>
    <w:pPr>
      <w:spacing w:after="100"/>
      <w:ind w:left="220"/>
    </w:pPr>
  </w:style>
  <w:style w:type="paragraph" w:styleId="TOC3">
    <w:name w:val="toc 3"/>
    <w:basedOn w:val="Normal"/>
    <w:next w:val="Normal"/>
    <w:uiPriority w:val="39"/>
    <w:semiHidden/>
    <w:unhideWhenUsed/>
    <w:rsid w:val="000F49BE"/>
    <w:pPr>
      <w:spacing w:after="100"/>
      <w:ind w:left="440"/>
    </w:pPr>
  </w:style>
  <w:style w:type="paragraph" w:styleId="TOC4">
    <w:name w:val="toc 4"/>
    <w:basedOn w:val="Normal"/>
    <w:next w:val="Normal"/>
    <w:uiPriority w:val="39"/>
    <w:semiHidden/>
    <w:unhideWhenUsed/>
    <w:rsid w:val="000F49BE"/>
    <w:pPr>
      <w:spacing w:after="100"/>
      <w:ind w:left="660"/>
    </w:pPr>
  </w:style>
  <w:style w:type="paragraph" w:styleId="TOC5">
    <w:name w:val="toc 5"/>
    <w:basedOn w:val="Normal"/>
    <w:next w:val="Normal"/>
    <w:uiPriority w:val="39"/>
    <w:semiHidden/>
    <w:unhideWhenUsed/>
    <w:rsid w:val="000F49BE"/>
    <w:pPr>
      <w:spacing w:after="100"/>
      <w:ind w:left="880"/>
    </w:pPr>
  </w:style>
  <w:style w:type="paragraph" w:styleId="TOC6">
    <w:name w:val="toc 6"/>
    <w:basedOn w:val="Normal"/>
    <w:next w:val="Normal"/>
    <w:uiPriority w:val="39"/>
    <w:semiHidden/>
    <w:unhideWhenUsed/>
    <w:rsid w:val="000F49BE"/>
    <w:pPr>
      <w:spacing w:after="100"/>
      <w:ind w:left="1100"/>
    </w:pPr>
  </w:style>
  <w:style w:type="paragraph" w:styleId="TOC7">
    <w:name w:val="toc 7"/>
    <w:basedOn w:val="Normal"/>
    <w:next w:val="Normal"/>
    <w:uiPriority w:val="39"/>
    <w:semiHidden/>
    <w:unhideWhenUsed/>
    <w:rsid w:val="000F49BE"/>
    <w:pPr>
      <w:spacing w:after="100"/>
      <w:ind w:left="1320"/>
    </w:pPr>
  </w:style>
  <w:style w:type="paragraph" w:styleId="TOC8">
    <w:name w:val="toc 8"/>
    <w:basedOn w:val="Normal"/>
    <w:next w:val="Normal"/>
    <w:uiPriority w:val="39"/>
    <w:semiHidden/>
    <w:unhideWhenUsed/>
    <w:rsid w:val="000F49BE"/>
    <w:pPr>
      <w:spacing w:after="100"/>
      <w:ind w:left="1540"/>
    </w:pPr>
  </w:style>
  <w:style w:type="paragraph" w:styleId="TOC9">
    <w:name w:val="toc 9"/>
    <w:basedOn w:val="Normal"/>
    <w:next w:val="Normal"/>
    <w:uiPriority w:val="39"/>
    <w:semiHidden/>
    <w:unhideWhenUsed/>
    <w:rsid w:val="000F49BE"/>
    <w:pPr>
      <w:spacing w:after="100"/>
      <w:ind w:left="1760"/>
    </w:pPr>
  </w:style>
  <w:style w:type="paragraph" w:styleId="TOCHeading">
    <w:name w:val="TOC Heading"/>
    <w:basedOn w:val="Heading1"/>
    <w:next w:val="Normal"/>
    <w:uiPriority w:val="39"/>
    <w:semiHidden/>
    <w:unhideWhenUsed/>
    <w:qFormat/>
    <w:rsid w:val="000F49BE"/>
    <w:pPr>
      <w:keepNext/>
      <w:keepLines/>
      <w:numPr>
        <w:numId w:val="0"/>
      </w:numPr>
      <w:outlineLvl w:val="9"/>
    </w:pPr>
    <w:rPr>
      <w:rFonts w:asciiTheme="majorHAnsi" w:hAnsiTheme="majorHAnsi"/>
      <w:color w:val="2E74B5" w:themeColor="accent1" w:themeShade="BF"/>
      <w:sz w:val="32"/>
    </w:rPr>
  </w:style>
  <w:style w:type="character" w:customStyle="1" w:styleId="tw4winMark">
    <w:name w:val="tw4winMark"/>
    <w:basedOn w:val="DefaultParagraphFont"/>
    <w:rsid w:val="000F49BE"/>
    <w:rPr>
      <w:rFonts w:ascii="Courier New" w:hAnsi="Courier New" w:cs="Courier New"/>
      <w:b w:val="0"/>
      <w:i w:val="0"/>
      <w:caps w:val="0"/>
      <w:smallCaps w:val="0"/>
      <w:strike w:val="0"/>
      <w:dstrike w:val="0"/>
      <w:outline w:val="0"/>
      <w:shadow w:val="0"/>
      <w:emboss w:val="0"/>
      <w:imprint w:val="0"/>
      <w:noProof/>
      <w:vanish/>
      <w:color w:val="800080"/>
      <w:spacing w:val="0"/>
      <w:sz w:val="18"/>
      <w:u w:val="none"/>
      <w:effect w:val="none"/>
      <w:vertAlign w:val="subscript"/>
      <w:lang w:val="cy-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registry/academichandbook/Pages/Ah1_04.aspx"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18DCDA721FB2499ED0B22A51AC8E7C" ma:contentTypeVersion="1" ma:contentTypeDescription="Create a new document." ma:contentTypeScope="" ma:versionID="6dbc1b517f0677fccb154c8beb02b1a2">
  <xsd:schema xmlns:xsd="http://www.w3.org/2001/XMLSchema" xmlns:xs="http://www.w3.org/2001/XMLSchema" xmlns:p="http://schemas.microsoft.com/office/2006/metadata/properties" xmlns:ns1="http://schemas.microsoft.com/sharepoint/v3" targetNamespace="http://schemas.microsoft.com/office/2006/metadata/properties" ma:root="true" ma:fieldsID="f66abc2e75104a1e2665fbc11a6ee9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AAC590C-C736-4340-BB86-484F0D59A9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AE7791-66DA-4B22-B383-779B3419DF01}">
  <ds:schemaRefs>
    <ds:schemaRef ds:uri="http://schemas.microsoft.com/sharepoint/v3/contenttype/forms"/>
  </ds:schemaRefs>
</ds:datastoreItem>
</file>

<file path=customXml/itemProps3.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2408</Words>
  <Characters>13732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16108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Hughes-Williams, Dafydd</cp:lastModifiedBy>
  <cp:revision>3</cp:revision>
  <dcterms:created xsi:type="dcterms:W3CDTF">2026-10-21T15:21:00Z</dcterms:created>
  <dcterms:modified xsi:type="dcterms:W3CDTF">2026-10-25T22:13:00Z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0x0101009F18DCDA721FB2499ED0B22A51AC8E7C</vt:lpwstr>
  </property>
  <property fmtid="{D5CDD505-2E9C-101B-9397-08002B2CF9AE}" pid="3" name="Order">
    <vt:r8>57100</vt:r8>
  </property>
  <property fmtid="{D5CDD505-2E9C-101B-9397-08002B2CF9AE}" pid="4" name="xd_Signature">
    <vt:bool>false</vt:bool>
  </property>
  <property fmtid="{D5CDD505-2E9C-101B-9397-08002B2CF9AE}" pid="5" name="xd_ProgID">
    <vt:lpwstr/>
  </property>
  <property fmtid="{D5CDD505-2E9C-101B-9397-08002B2CF9AE}" pid="6" name="SharedWithUsers">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ies>
</file>