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2A91" w14:textId="14BD2AF9" w:rsidR="00374622" w:rsidRDefault="003D708C">
      <w:r>
        <w:rPr>
          <w:noProof/>
          <w:lang w:bidi="cy-GB"/>
        </w:rPr>
        <w:drawing>
          <wp:inline distT="0" distB="0" distL="0" distR="0" wp14:anchorId="331A8746" wp14:editId="1BC4510A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E7AD1" w14:textId="77777777" w:rsidR="00603949" w:rsidRDefault="00603949"/>
    <w:p w14:paraId="327E98D7" w14:textId="77777777" w:rsidR="00603949" w:rsidRDefault="00603949"/>
    <w:p w14:paraId="03ECEFDC" w14:textId="77777777" w:rsidR="00603949" w:rsidRDefault="00603949" w:rsidP="00603949">
      <w:pPr>
        <w:pStyle w:val="Title"/>
        <w:jc w:val="center"/>
      </w:pPr>
      <w:r>
        <w:rPr>
          <w:lang w:bidi="cy-GB"/>
        </w:rPr>
        <w:t>8.3</w:t>
      </w:r>
    </w:p>
    <w:p w14:paraId="3696B3CE" w14:textId="77777777" w:rsidR="002A6D08" w:rsidRDefault="002A6D08" w:rsidP="00603949">
      <w:pPr>
        <w:pStyle w:val="Title"/>
        <w:jc w:val="center"/>
      </w:pPr>
      <w:r>
        <w:rPr>
          <w:lang w:bidi="cy-GB"/>
        </w:rPr>
        <w:t xml:space="preserve">CANLLAWIAU AR GOSBAU AM </w:t>
      </w:r>
    </w:p>
    <w:p w14:paraId="33BA79FA" w14:textId="00A28E01" w:rsidR="00603949" w:rsidRDefault="00DA1637" w:rsidP="00603949">
      <w:pPr>
        <w:pStyle w:val="Title"/>
        <w:jc w:val="center"/>
      </w:pPr>
      <w:r>
        <w:rPr>
          <w:lang w:bidi="cy-GB"/>
        </w:rPr>
        <w:t>GA</w:t>
      </w:r>
      <w:r w:rsidR="007E6010">
        <w:rPr>
          <w:lang w:bidi="cy-GB"/>
        </w:rPr>
        <w:t>MYMDDYGIAD ACADEMAIDD</w:t>
      </w:r>
    </w:p>
    <w:p w14:paraId="13E6485C" w14:textId="77777777" w:rsidR="00603949" w:rsidRPr="00E62C64" w:rsidRDefault="00603949" w:rsidP="00603949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03949" w:rsidRPr="00424E11" w14:paraId="6D1EE733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0472B16A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POLISI</w:t>
            </w:r>
          </w:p>
        </w:tc>
        <w:tc>
          <w:tcPr>
            <w:tcW w:w="4508" w:type="dxa"/>
            <w:vAlign w:val="center"/>
          </w:tcPr>
          <w:p w14:paraId="3F0CE7A1" w14:textId="1C353D38" w:rsidR="00603949" w:rsidRPr="00D9301C" w:rsidRDefault="002A6D08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Canllawiau ar Gosbau am Gamymdd</w:t>
            </w:r>
            <w:r w:rsidR="00DA1637">
              <w:rPr>
                <w:rStyle w:val="SubtleEmphasis"/>
                <w:lang w:bidi="cy-GB"/>
              </w:rPr>
              <w:t xml:space="preserve">ygiad </w:t>
            </w:r>
            <w:r>
              <w:rPr>
                <w:rStyle w:val="SubtleEmphasis"/>
                <w:lang w:bidi="cy-GB"/>
              </w:rPr>
              <w:t>Academaidd</w:t>
            </w:r>
          </w:p>
        </w:tc>
      </w:tr>
      <w:tr w:rsidR="00603949" w:rsidRPr="00424E11" w14:paraId="61A40B2E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559875F4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54F1F72B" w14:textId="35220AE8" w:rsidR="00603949" w:rsidRPr="00D9301C" w:rsidRDefault="007F2567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12 Awst 2008</w:t>
            </w:r>
          </w:p>
        </w:tc>
      </w:tr>
      <w:tr w:rsidR="00603949" w:rsidRPr="00424E11" w14:paraId="0E7748AF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6D4DC664" w14:textId="688F623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5BC0CCA2" w14:textId="53C83BBE" w:rsidR="00603949" w:rsidRPr="00D9301C" w:rsidRDefault="00603949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Bwrdd Academaidd drwy'r </w:t>
            </w:r>
            <w:r w:rsidR="00DA1637">
              <w:rPr>
                <w:rStyle w:val="SubtleEmphasis"/>
                <w:lang w:bidi="cy-GB"/>
              </w:rPr>
              <w:t>AQSC</w:t>
            </w:r>
          </w:p>
        </w:tc>
      </w:tr>
      <w:tr w:rsidR="00603949" w:rsidRPr="00424E11" w14:paraId="2780D380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112C0F49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62530F5A" w14:textId="5CAE4E44" w:rsidR="00603949" w:rsidRPr="00D9301C" w:rsidRDefault="007F2567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</w:t>
            </w:r>
          </w:p>
        </w:tc>
      </w:tr>
      <w:tr w:rsidR="00603949" w:rsidRPr="00424E11" w14:paraId="77B4DE3E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143EAD3E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 ADOLYGU BLAENOROL</w:t>
            </w:r>
          </w:p>
        </w:tc>
        <w:tc>
          <w:tcPr>
            <w:tcW w:w="4508" w:type="dxa"/>
            <w:vAlign w:val="center"/>
          </w:tcPr>
          <w:p w14:paraId="4388F1E6" w14:textId="22DAA1A6" w:rsidR="00603949" w:rsidRPr="00D9301C" w:rsidRDefault="003F1B39" w:rsidP="00EA6882">
            <w:pPr>
              <w:rPr>
                <w:rStyle w:val="SubtleEmphasis"/>
              </w:rPr>
            </w:pPr>
            <w:r>
              <w:rPr>
                <w:rStyle w:val="SubtleEmphasis"/>
              </w:rPr>
              <w:t>Mehefin 2023</w:t>
            </w:r>
          </w:p>
        </w:tc>
      </w:tr>
      <w:tr w:rsidR="00603949" w:rsidRPr="00424E11" w14:paraId="7D1ADB3D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70BEDA9F" w14:textId="46767DE0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 </w:t>
            </w:r>
            <w:r w:rsidR="00DA1637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ADOLYGIAD NESAF</w:t>
            </w:r>
          </w:p>
        </w:tc>
        <w:tc>
          <w:tcPr>
            <w:tcW w:w="4508" w:type="dxa"/>
            <w:vAlign w:val="center"/>
          </w:tcPr>
          <w:p w14:paraId="64D5E764" w14:textId="77777777" w:rsidR="00603949" w:rsidRPr="00D9301C" w:rsidRDefault="00603949" w:rsidP="00EA6882">
            <w:pPr>
              <w:rPr>
                <w:rStyle w:val="SubtleEmphasis"/>
              </w:rPr>
            </w:pPr>
          </w:p>
        </w:tc>
      </w:tr>
      <w:tr w:rsidR="00603949" w:rsidRPr="00424E11" w14:paraId="64D05FBE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0A59B34B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2E3FE8BD" w14:textId="77777777" w:rsidR="00603949" w:rsidRPr="00D9301C" w:rsidRDefault="00603949" w:rsidP="00EA6882">
            <w:pPr>
              <w:rPr>
                <w:rStyle w:val="SubtleEmphasis"/>
              </w:rPr>
            </w:pPr>
          </w:p>
        </w:tc>
      </w:tr>
      <w:tr w:rsidR="00603949" w:rsidRPr="00424E11" w14:paraId="1D30B9F0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28F5E7FF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7CD1F1A8" w14:textId="56A6644C" w:rsidR="00603949" w:rsidRPr="007B244E" w:rsidRDefault="00603949" w:rsidP="00EA6882">
            <w:pPr>
              <w:rPr>
                <w:rStyle w:val="SubtleEmphasis"/>
                <w:rFonts w:cs="Arial"/>
                <w:i w:val="0"/>
              </w:rPr>
            </w:pPr>
            <w:hyperlink r:id="rId11" w:history="1">
              <w:r w:rsidRPr="00DE3DC4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 xml:space="preserve">Academic </w:t>
              </w:r>
              <w:proofErr w:type="spellStart"/>
              <w:r w:rsidRPr="00DE3DC4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>Handbook</w:t>
              </w:r>
              <w:proofErr w:type="spellEnd"/>
              <w:r w:rsidRPr="00DE3DC4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 xml:space="preserve"> Ah1_08 (cardiffmet.ac.uk)</w:t>
              </w:r>
            </w:hyperlink>
          </w:p>
        </w:tc>
      </w:tr>
      <w:tr w:rsidR="00603949" w:rsidRPr="00424E11" w14:paraId="2A28E801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7159E20F" w14:textId="2B048C84" w:rsidR="00603949" w:rsidRPr="00FE2C3C" w:rsidRDefault="00DA1637" w:rsidP="00EA6882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20424A4B" w14:textId="758569B0" w:rsidR="00603949" w:rsidRPr="00D9301C" w:rsidRDefault="00AB3B2A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12 Awst 2008</w:t>
            </w:r>
          </w:p>
        </w:tc>
      </w:tr>
      <w:tr w:rsidR="00603949" w:rsidRPr="00424E11" w14:paraId="10BDDAE1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7E593026" w14:textId="038AA0BE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PERCHENNOG </w:t>
            </w:r>
            <w:r w:rsidR="000B5396">
              <w:rPr>
                <w:rStyle w:val="SubtleEmphasis"/>
                <w:b/>
                <w:lang w:bidi="cy-GB"/>
              </w:rPr>
              <w:t xml:space="preserve">U </w:t>
            </w:r>
            <w:r w:rsidRPr="00FE2C3C">
              <w:rPr>
                <w:rStyle w:val="SubtleEmphasis"/>
                <w:b/>
                <w:lang w:bidi="cy-GB"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3E990E14" w14:textId="722A0C74" w:rsidR="00603949" w:rsidRPr="00D9301C" w:rsidRDefault="00D27678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Prif Swyddog Myfyrwyr</w:t>
            </w:r>
          </w:p>
        </w:tc>
      </w:tr>
      <w:tr w:rsidR="00603949" w:rsidRPr="00424E11" w14:paraId="69746861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5E829366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25D8998" w14:textId="77777777" w:rsidR="00603949" w:rsidRPr="00D9301C" w:rsidRDefault="00603949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Gwasanaethau’r Gofrestrfa</w:t>
            </w:r>
          </w:p>
        </w:tc>
      </w:tr>
      <w:tr w:rsidR="00603949" w:rsidRPr="00424E11" w14:paraId="0DC9A82F" w14:textId="77777777" w:rsidTr="00EA6882">
        <w:trPr>
          <w:trHeight w:val="340"/>
        </w:trPr>
        <w:tc>
          <w:tcPr>
            <w:tcW w:w="4508" w:type="dxa"/>
            <w:vAlign w:val="center"/>
          </w:tcPr>
          <w:p w14:paraId="31D53B1D" w14:textId="77777777" w:rsidR="00603949" w:rsidRPr="00FE2C3C" w:rsidRDefault="00603949" w:rsidP="00EA688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CYSWLLT</w:t>
            </w:r>
          </w:p>
        </w:tc>
        <w:tc>
          <w:tcPr>
            <w:tcW w:w="4508" w:type="dxa"/>
            <w:vAlign w:val="center"/>
          </w:tcPr>
          <w:p w14:paraId="5C499443" w14:textId="77777777" w:rsidR="00603949" w:rsidRPr="00D9301C" w:rsidRDefault="00603949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0C45BE63" w14:textId="77777777" w:rsidR="00603949" w:rsidRDefault="00603949" w:rsidP="00603949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6AA58EFD" w14:textId="77777777" w:rsidR="00603949" w:rsidRDefault="00603949" w:rsidP="00603949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6237"/>
      </w:tblGrid>
      <w:tr w:rsidR="00603949" w14:paraId="6512B4AE" w14:textId="77777777" w:rsidTr="000C260B">
        <w:tc>
          <w:tcPr>
            <w:tcW w:w="1413" w:type="dxa"/>
          </w:tcPr>
          <w:p w14:paraId="6C6B747F" w14:textId="77777777" w:rsidR="00603949" w:rsidRPr="00CD441C" w:rsidRDefault="00603949" w:rsidP="00EA6882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1417" w:type="dxa"/>
          </w:tcPr>
          <w:p w14:paraId="71611E40" w14:textId="77777777" w:rsidR="00603949" w:rsidRPr="00CD441C" w:rsidRDefault="00603949" w:rsidP="00EA6882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6237" w:type="dxa"/>
          </w:tcPr>
          <w:p w14:paraId="35D26FAB" w14:textId="77777777" w:rsidR="00603949" w:rsidRPr="00CD441C" w:rsidRDefault="00603949" w:rsidP="00EA6882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603949" w14:paraId="7B5409FA" w14:textId="77777777" w:rsidTr="000C260B">
        <w:tc>
          <w:tcPr>
            <w:tcW w:w="1413" w:type="dxa"/>
          </w:tcPr>
          <w:p w14:paraId="19AA74F1" w14:textId="25FD7EF7" w:rsidR="00603949" w:rsidRPr="00CD441C" w:rsidRDefault="007F2567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</w:t>
            </w:r>
          </w:p>
        </w:tc>
        <w:tc>
          <w:tcPr>
            <w:tcW w:w="1417" w:type="dxa"/>
          </w:tcPr>
          <w:p w14:paraId="3B551373" w14:textId="0BF84991" w:rsidR="00603949" w:rsidRPr="00CD441C" w:rsidRDefault="007F2567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Mehefin 2023</w:t>
            </w:r>
          </w:p>
        </w:tc>
        <w:tc>
          <w:tcPr>
            <w:tcW w:w="6237" w:type="dxa"/>
          </w:tcPr>
          <w:p w14:paraId="65FB75F9" w14:textId="12FE9D7C" w:rsidR="000612E2" w:rsidRDefault="00784956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Diweddariadau i derminoleg i gyd-fynd ag arfer cyfredol yn y brifysgol.</w:t>
            </w:r>
          </w:p>
          <w:p w14:paraId="49D7EAB5" w14:textId="76E90F43" w:rsidR="00603949" w:rsidRPr="00CD441C" w:rsidRDefault="00626DB4" w:rsidP="00EA688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Creu tabl o gosbau i'w gwneud yn haws ac yn fwy tryloyw i staff a myfyrwyr ei ddeall</w:t>
            </w:r>
          </w:p>
        </w:tc>
      </w:tr>
    </w:tbl>
    <w:p w14:paraId="068AC53B" w14:textId="4ACBD59E" w:rsidR="00603949" w:rsidRDefault="00603949">
      <w:pPr>
        <w:sectPr w:rsidR="00603949" w:rsidSect="00603949">
          <w:footerReference w:type="default" r:id="rId12"/>
          <w:pgSz w:w="11906" w:h="16838"/>
          <w:pgMar w:top="964" w:right="964" w:bottom="964" w:left="964" w:header="709" w:footer="709" w:gutter="0"/>
          <w:cols w:space="708"/>
          <w:docGrid w:linePitch="360"/>
        </w:sectPr>
      </w:pPr>
    </w:p>
    <w:p w14:paraId="0999C54F" w14:textId="77777777" w:rsidR="00EB5224" w:rsidRDefault="00EB5224" w:rsidP="00CA3532">
      <w:pPr>
        <w:rPr>
          <w:sz w:val="20"/>
          <w:szCs w:val="20"/>
        </w:rPr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689"/>
        <w:gridCol w:w="12332"/>
      </w:tblGrid>
      <w:tr w:rsidR="008616D4" w:rsidRPr="00D27678" w14:paraId="5D7B1077" w14:textId="77777777" w:rsidTr="0075056A">
        <w:tc>
          <w:tcPr>
            <w:tcW w:w="2689" w:type="dxa"/>
          </w:tcPr>
          <w:p w14:paraId="30AA8157" w14:textId="77777777" w:rsidR="008616D4" w:rsidRPr="00D27678" w:rsidRDefault="008616D4" w:rsidP="0075056A">
            <w:pPr>
              <w:rPr>
                <w:rFonts w:ascii="Arial" w:hAnsi="Arial" w:cs="Arial"/>
                <w:sz w:val="24"/>
                <w:szCs w:val="24"/>
              </w:rPr>
            </w:pP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t>Rhybudd ar lefel Ysgol</w:t>
            </w:r>
          </w:p>
        </w:tc>
        <w:tc>
          <w:tcPr>
            <w:tcW w:w="12332" w:type="dxa"/>
          </w:tcPr>
          <w:p w14:paraId="1830A3D3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Gellir cynnig rhybudd lefel ysgol i’r myfyriwr os yw’r holl ffactorau canlynol yn berthnasol:</w:t>
            </w:r>
          </w:p>
          <w:p w14:paraId="1D09A3FE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15E50A4D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Mae'n drosedd gyntaf;</w:t>
            </w:r>
          </w:p>
          <w:p w14:paraId="0EC8DE97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Mae'r drosedd wedi digwydd o fewn tymor cyntaf y myfyriwr yn y brifysgol (waeth beth fo’r lefel).</w:t>
            </w:r>
          </w:p>
          <w:p w14:paraId="4B1001F0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 arwyddion bod y drosedd wedi digwydd oherwydd arfer academaidd gwael yn hytrach nag ymgais fwriadol i gael mantais annheg.</w:t>
            </w:r>
          </w:p>
          <w:p w14:paraId="4027236D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Mae'r asesiad yn werth 20 credyd neu lai.</w:t>
            </w:r>
          </w:p>
          <w:p w14:paraId="3886D67A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         </w:t>
            </w:r>
          </w:p>
          <w:p w14:paraId="27DEE3E8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Ni ellir amrywio’r rhybudd lefel ysgol a bydd bob amser yn cynnwys:</w:t>
            </w:r>
          </w:p>
          <w:p w14:paraId="2CDA101A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 </w:t>
            </w:r>
          </w:p>
          <w:p w14:paraId="44A88099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Rhybudd llafar a roddwyd gan y Cyfarwyddwr Rhaglen.</w:t>
            </w:r>
          </w:p>
          <w:p w14:paraId="0F5A4E8B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Rhybudd ysgrifenedig a anfonwyd gan y Gofrestrfa.</w:t>
            </w:r>
          </w:p>
          <w:p w14:paraId="1683DFA0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Nodyn a roddir ar broffil y myfyriwr (ni fydd hwn yn ymddangos ar drawsgrifiad y myfyriwr neu’r HEAR).</w:t>
            </w:r>
          </w:p>
          <w:p w14:paraId="5C26A848" w14:textId="77777777" w:rsidR="008616D4" w:rsidRPr="00D27678" w:rsidRDefault="008616D4" w:rsidP="008616D4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Rhaid cwblhau’r modiwl PDD a sgiliau astudio gorfodol.</w:t>
            </w:r>
          </w:p>
          <w:p w14:paraId="5212C3F9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</w:rPr>
            </w:pPr>
          </w:p>
          <w:p w14:paraId="34F4FDED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Sylwch na fydd marc yr asesiad yn cael ei effeithio gan y rhybudd a bydd yn cael ei farnu ar lefel academaidd.</w:t>
            </w:r>
          </w:p>
          <w:p w14:paraId="35BE381A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8616D4" w:rsidRPr="00D27678" w14:paraId="21BACD9E" w14:textId="77777777" w:rsidTr="0075056A">
        <w:tc>
          <w:tcPr>
            <w:tcW w:w="2689" w:type="dxa"/>
          </w:tcPr>
          <w:p w14:paraId="553388F6" w14:textId="77777777" w:rsidR="008616D4" w:rsidRPr="00D27678" w:rsidRDefault="008616D4" w:rsidP="0075056A">
            <w:pPr>
              <w:rPr>
                <w:rFonts w:ascii="Arial" w:hAnsi="Arial" w:cs="Arial"/>
                <w:sz w:val="24"/>
                <w:szCs w:val="24"/>
              </w:rPr>
            </w:pP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t xml:space="preserve">Cosb Benodedig </w:t>
            </w:r>
          </w:p>
        </w:tc>
        <w:tc>
          <w:tcPr>
            <w:tcW w:w="12332" w:type="dxa"/>
          </w:tcPr>
          <w:p w14:paraId="351A1624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Gellir cynnig Cosb Benodedig i’r myfyriwr os yw unrhyw un o’r ffactorau canlynol yn berthnasol:</w:t>
            </w:r>
          </w:p>
          <w:p w14:paraId="44D03593" w14:textId="77777777" w:rsidR="008616D4" w:rsidRPr="00D27678" w:rsidRDefault="008616D4" w:rsidP="008616D4">
            <w:pPr>
              <w:pStyle w:val="NormalWeb"/>
              <w:numPr>
                <w:ilvl w:val="0"/>
                <w:numId w:val="18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Mae'n drosedd gyntaf (heb gynnwys y gosb lefel ysgol).</w:t>
            </w:r>
          </w:p>
          <w:p w14:paraId="02A421B9" w14:textId="77777777" w:rsidR="008616D4" w:rsidRPr="00D27678" w:rsidRDefault="008616D4" w:rsidP="008616D4">
            <w:pPr>
              <w:pStyle w:val="NormalWeb"/>
              <w:numPr>
                <w:ilvl w:val="0"/>
                <w:numId w:val="18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Tystiolaeth o gamymddwyn academaidd - unrhyw lefel.</w:t>
            </w:r>
          </w:p>
          <w:p w14:paraId="6DAE5719" w14:textId="77777777" w:rsidR="008616D4" w:rsidRPr="00D27678" w:rsidRDefault="008616D4" w:rsidP="008616D4">
            <w:pPr>
              <w:pStyle w:val="NormalWeb"/>
              <w:numPr>
                <w:ilvl w:val="0"/>
                <w:numId w:val="18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Camymddwyn academaidd mewn llyfr caeedig o dan amodau arholiad.</w:t>
            </w:r>
          </w:p>
          <w:p w14:paraId="54505052" w14:textId="77777777" w:rsidR="008616D4" w:rsidRPr="00D27678" w:rsidRDefault="008616D4" w:rsidP="008616D4">
            <w:pPr>
              <w:pStyle w:val="NormalWeb"/>
              <w:numPr>
                <w:ilvl w:val="0"/>
                <w:numId w:val="18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Defnydd amhriodol o feddalwedd Deallusrwydd Artiffisial wrth gwblhau asesiadau (bydd briffiau’r aseiniadau’n nodi lle gallai fod yn briodol defnyddio deallusrwydd artiffisial; ym mhob achos arall nid yw’n briodol). </w:t>
            </w:r>
          </w:p>
          <w:p w14:paraId="28263C79" w14:textId="77777777" w:rsidR="008616D4" w:rsidRPr="00D27678" w:rsidRDefault="008616D4" w:rsidP="008616D4">
            <w:pPr>
              <w:pStyle w:val="NormalWeb"/>
              <w:numPr>
                <w:ilvl w:val="0"/>
                <w:numId w:val="18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Cyflwyno gwaith myfyriwr arall fel ei waith ei hun.</w:t>
            </w:r>
          </w:p>
          <w:p w14:paraId="5DEAA9E6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Ni ellir amrywio’r Gosb Benodedig a bydd bob amser yn cynnwys:</w:t>
            </w:r>
          </w:p>
          <w:p w14:paraId="0E84C263" w14:textId="77777777" w:rsidR="008616D4" w:rsidRPr="00D27678" w:rsidRDefault="008616D4" w:rsidP="008616D4">
            <w:pPr>
              <w:pStyle w:val="NormalWeb"/>
              <w:numPr>
                <w:ilvl w:val="0"/>
                <w:numId w:val="19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Cerydd ffurfiol.</w:t>
            </w:r>
          </w:p>
          <w:p w14:paraId="1621FDAD" w14:textId="77777777" w:rsidR="008616D4" w:rsidRPr="00D27678" w:rsidRDefault="008616D4" w:rsidP="008616D4">
            <w:pPr>
              <w:pStyle w:val="NormalWeb"/>
              <w:numPr>
                <w:ilvl w:val="0"/>
                <w:numId w:val="19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Canslo marc yr aseiniad dan sylw.</w:t>
            </w:r>
          </w:p>
          <w:p w14:paraId="310D81AF" w14:textId="77777777" w:rsidR="008616D4" w:rsidRPr="00D27678" w:rsidRDefault="008616D4" w:rsidP="008616D4">
            <w:pPr>
              <w:pStyle w:val="NormalWeb"/>
              <w:numPr>
                <w:ilvl w:val="0"/>
                <w:numId w:val="19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lastRenderedPageBreak/>
              <w:t xml:space="preserve">Cyfle i ailgyflwyno ar destun newydd lle bo'n briodol (yr ysgol fydd yn penderfynu ar hyn) gyda'r modiwl wedi'i gapio ar y marc pasio lleiaf. </w:t>
            </w:r>
          </w:p>
          <w:p w14:paraId="6E34D403" w14:textId="77777777" w:rsidR="008616D4" w:rsidRPr="00D27678" w:rsidRDefault="008616D4" w:rsidP="008616D4">
            <w:pPr>
              <w:pStyle w:val="NormalWeb"/>
              <w:numPr>
                <w:ilvl w:val="0"/>
                <w:numId w:val="19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Rhaid cwblhau’r modiwl DPP a sgiliau astudio gorfodol.</w:t>
            </w:r>
          </w:p>
          <w:p w14:paraId="7BB67531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Pan roddir Cosb Benodedig i'r myfyriwr, caiff y myfyriwr yr opsiwn o naill ai dderbyn yr honiad neu gael gwrandawiad gan bwyllgor. Dim ond i fyfyrwyr sydd â chynigion pellach ar gael y gellir cynnig yr opsiwn hwn. Bydd myfyrwyr nad oes ganddynt unrhyw gynigion pellach yn cael eu cymryd yn awtomatig i'r pwyllgor.</w:t>
            </w:r>
          </w:p>
        </w:tc>
      </w:tr>
    </w:tbl>
    <w:p w14:paraId="171C2BFD" w14:textId="77777777" w:rsidR="008616D4" w:rsidRPr="00D27678" w:rsidRDefault="008616D4">
      <w:pPr>
        <w:rPr>
          <w:rFonts w:ascii="Arial" w:hAnsi="Arial" w:cs="Arial"/>
          <w:sz w:val="24"/>
          <w:szCs w:val="24"/>
        </w:rPr>
      </w:pPr>
      <w:r w:rsidRPr="00D27678">
        <w:rPr>
          <w:rFonts w:ascii="Arial" w:hAnsi="Arial" w:cs="Arial"/>
          <w:sz w:val="24"/>
          <w:szCs w:val="24"/>
        </w:rPr>
        <w:lastRenderedPageBreak/>
        <w:br w:type="page"/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689"/>
        <w:gridCol w:w="12332"/>
      </w:tblGrid>
      <w:tr w:rsidR="008616D4" w:rsidRPr="00D27678" w14:paraId="64CEF14F" w14:textId="77777777" w:rsidTr="0075056A">
        <w:tc>
          <w:tcPr>
            <w:tcW w:w="2689" w:type="dxa"/>
          </w:tcPr>
          <w:p w14:paraId="166EE0C5" w14:textId="61AEB4B6" w:rsidR="008616D4" w:rsidRPr="00D27678" w:rsidRDefault="008616D4" w:rsidP="0075056A">
            <w:pPr>
              <w:rPr>
                <w:rFonts w:ascii="Arial" w:hAnsi="Arial" w:cs="Arial"/>
                <w:sz w:val="24"/>
                <w:szCs w:val="24"/>
              </w:rPr>
            </w:pP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 xml:space="preserve">Ail </w:t>
            </w:r>
            <w:r w:rsidR="0006433F">
              <w:rPr>
                <w:rFonts w:ascii="Arial" w:hAnsi="Arial" w:cs="Arial"/>
                <w:sz w:val="24"/>
                <w:szCs w:val="24"/>
                <w:lang w:bidi="cy-GB"/>
              </w:rPr>
              <w:t>L</w:t>
            </w: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t xml:space="preserve">efel Cosb </w:t>
            </w:r>
            <w:r w:rsidR="0006433F">
              <w:rPr>
                <w:rFonts w:ascii="Arial" w:hAnsi="Arial" w:cs="Arial"/>
                <w:sz w:val="24"/>
                <w:szCs w:val="24"/>
                <w:lang w:bidi="cy-GB"/>
              </w:rPr>
              <w:t>S</w:t>
            </w: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t xml:space="preserve">efydlog </w:t>
            </w:r>
          </w:p>
        </w:tc>
        <w:tc>
          <w:tcPr>
            <w:tcW w:w="12332" w:type="dxa"/>
          </w:tcPr>
          <w:p w14:paraId="36B1AC26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Gellir cynnig Cosb Benodedig Ail Lefel i’r myfyriwr os yw unrhyw un o’r ffactorau canlynol yn berthnasol:</w:t>
            </w:r>
          </w:p>
          <w:p w14:paraId="59260BB0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Mae'n ail drosedd</w:t>
            </w:r>
          </w:p>
          <w:p w14:paraId="239B4FA2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Bwriad i dwyllo meddalwedd </w:t>
            </w:r>
            <w:proofErr w:type="spellStart"/>
            <w:r w:rsidRPr="00D27678">
              <w:rPr>
                <w:rFonts w:ascii="Arial" w:hAnsi="Arial" w:cs="Arial"/>
                <w:lang w:bidi="cy-GB"/>
              </w:rPr>
              <w:t>Turnitin</w:t>
            </w:r>
            <w:proofErr w:type="spellEnd"/>
            <w:r w:rsidRPr="00D27678">
              <w:rPr>
                <w:rFonts w:ascii="Arial" w:hAnsi="Arial" w:cs="Arial"/>
                <w:lang w:bidi="cy-GB"/>
              </w:rPr>
              <w:t xml:space="preserve"> e.e. mewnosod nodau/ blychau testun.</w:t>
            </w:r>
          </w:p>
          <w:p w14:paraId="184AB486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Defnyddio gwasanaethau fel banciau traethodau a/neu unrhyw asiantaethau eraill neu waith academaidd a gomisiynir (naill ai am dâl neu’n ddi-dâl).</w:t>
            </w:r>
          </w:p>
          <w:p w14:paraId="04FC34C7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Defnydd amhriodol o feddalwedd Deallusrwydd Artiffisial wrth gwblhau asesiadau (bydd briffiau aseiniad yn nodi lle gallai fod yn briodol defnyddio deallusrwydd artiffisial; ym mhob achos arall nid yw’n briodol).</w:t>
            </w:r>
          </w:p>
          <w:p w14:paraId="5A815D54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Cael mynediad i arholiad neu brawf nas gwelwyd cyn dechrau arholiad.</w:t>
            </w:r>
          </w:p>
          <w:p w14:paraId="2FE651B5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Ffugio data. </w:t>
            </w:r>
          </w:p>
          <w:p w14:paraId="31D95FB3" w14:textId="77777777" w:rsidR="008616D4" w:rsidRPr="00D27678" w:rsidRDefault="008616D4" w:rsidP="008616D4">
            <w:pPr>
              <w:pStyle w:val="NormalWeb"/>
              <w:numPr>
                <w:ilvl w:val="0"/>
                <w:numId w:val="20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Cyflwyno gwaith myfyriwr arall fel ei waith ei hun.</w:t>
            </w:r>
          </w:p>
          <w:p w14:paraId="7B3932C9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Ni ellir amrywio’r Gosb Benodedig Ail Lefel a bydd bob amser yn cynnwys:</w:t>
            </w:r>
          </w:p>
          <w:p w14:paraId="5C5E4446" w14:textId="77777777" w:rsidR="008616D4" w:rsidRPr="00D27678" w:rsidRDefault="008616D4" w:rsidP="008616D4">
            <w:pPr>
              <w:pStyle w:val="NormalWeb"/>
              <w:numPr>
                <w:ilvl w:val="0"/>
                <w:numId w:val="21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Cerydd ffurfiol.</w:t>
            </w:r>
          </w:p>
          <w:p w14:paraId="276E29FE" w14:textId="77777777" w:rsidR="008616D4" w:rsidRPr="00D27678" w:rsidRDefault="008616D4" w:rsidP="008616D4">
            <w:pPr>
              <w:pStyle w:val="NormalWeb"/>
              <w:numPr>
                <w:ilvl w:val="0"/>
                <w:numId w:val="21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Canslo'r holl farciau cyfredol a hanesyddol ar gyfer y modiwl dan sylw.</w:t>
            </w:r>
          </w:p>
          <w:p w14:paraId="484DB2B7" w14:textId="77777777" w:rsidR="008616D4" w:rsidRPr="00D27678" w:rsidRDefault="008616D4" w:rsidP="008616D4">
            <w:pPr>
              <w:pStyle w:val="NormalWeb"/>
              <w:numPr>
                <w:ilvl w:val="0"/>
                <w:numId w:val="21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Cyfle i ailsefyll y modiwl ar ôl talu ffi'r modiwl, a phresenoldeb llawn mewn darlithoedd a seminarau.</w:t>
            </w:r>
          </w:p>
          <w:p w14:paraId="67CDEE38" w14:textId="77777777" w:rsidR="008616D4" w:rsidRPr="00D27678" w:rsidRDefault="008616D4" w:rsidP="008616D4">
            <w:pPr>
              <w:pStyle w:val="NormalWeb"/>
              <w:numPr>
                <w:ilvl w:val="0"/>
                <w:numId w:val="21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Caiff marc y modiwl ei gapio ar y marc pasio lleiaf a rhaid cwblhau pob asesiad ar bwnc newydd lle bo'n briodol.</w:t>
            </w:r>
          </w:p>
          <w:p w14:paraId="6238CF15" w14:textId="77777777" w:rsidR="008616D4" w:rsidRPr="00D27678" w:rsidRDefault="008616D4" w:rsidP="008616D4">
            <w:pPr>
              <w:pStyle w:val="NormalWeb"/>
              <w:numPr>
                <w:ilvl w:val="0"/>
                <w:numId w:val="21"/>
              </w:numPr>
              <w:ind w:left="739" w:hanging="425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Rhaid cwblhau’r modiwl DPP a sgiliau astudio gorfodol.</w:t>
            </w:r>
          </w:p>
          <w:p w14:paraId="386D3252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Pan roddir Cosb Benodedig Ail Lefel i'r myfyriwr, caiff y myfyriwr yr opsiwn o naill ai dderbyn yr honiad neu gael gwrandawiad gan bwyllgor. Dim ond i fyfyrwyr sydd â chynigion pellach ar gael y gellir cynnig yr opsiwn hwn. Bydd myfyrwyr nad oes ganddynt unrhyw gynigion pellach yn cael eu cymryd yn awtomatig i'r pwyllgor.</w:t>
            </w:r>
          </w:p>
          <w:p w14:paraId="50303786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8616D4" w:rsidRPr="00D27678" w14:paraId="0E072549" w14:textId="77777777" w:rsidTr="0075056A">
        <w:tc>
          <w:tcPr>
            <w:tcW w:w="2689" w:type="dxa"/>
          </w:tcPr>
          <w:p w14:paraId="720C5789" w14:textId="77777777" w:rsidR="008616D4" w:rsidRPr="00D27678" w:rsidRDefault="008616D4" w:rsidP="0075056A">
            <w:pPr>
              <w:rPr>
                <w:rFonts w:ascii="Arial" w:hAnsi="Arial" w:cs="Arial"/>
                <w:sz w:val="24"/>
                <w:szCs w:val="24"/>
              </w:rPr>
            </w:pP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t>Pwyllgor</w:t>
            </w:r>
          </w:p>
        </w:tc>
        <w:tc>
          <w:tcPr>
            <w:tcW w:w="12332" w:type="dxa"/>
          </w:tcPr>
          <w:p w14:paraId="5E871BED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Gellir cynnig pwyllgor i’r myfyriwr os yw unrhyw un o’r ffactorau canlynol yn berthnasol:</w:t>
            </w:r>
          </w:p>
          <w:p w14:paraId="0047485D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</w:rPr>
            </w:pPr>
          </w:p>
          <w:p w14:paraId="49AFD587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Mae'n drydedd drosedd.</w:t>
            </w:r>
          </w:p>
          <w:p w14:paraId="799F694B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Defnyddio gwasanaethau banciau traethodau a/neu unrhyw asiantaethau eraill neu waith academaidd a gomisiynir (naill ai am dâl neu’n ddi-dâl).</w:t>
            </w:r>
          </w:p>
          <w:p w14:paraId="739754E2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Defnydd amhriodol o feddalwedd Deallusrwydd Artiffisial wrth gwblhau asesiadau (bydd briffiau aseiniad yn nodi lle gallai fod yn briodol defnyddio deallusrwydd artiffisial; ym mhob achos arall nid yw’n briodol).</w:t>
            </w:r>
          </w:p>
          <w:p w14:paraId="0FA05F03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Dynwared ymgeisydd arholiad neu ganiatáu i </w:t>
            </w:r>
            <w:proofErr w:type="spellStart"/>
            <w:r w:rsidRPr="00D27678">
              <w:rPr>
                <w:rFonts w:ascii="Arial" w:hAnsi="Arial" w:cs="Arial"/>
                <w:lang w:bidi="cy-GB"/>
              </w:rPr>
              <w:t>chi'ch</w:t>
            </w:r>
            <w:proofErr w:type="spellEnd"/>
            <w:r w:rsidRPr="00D27678">
              <w:rPr>
                <w:rFonts w:ascii="Arial" w:hAnsi="Arial" w:cs="Arial"/>
                <w:lang w:bidi="cy-GB"/>
              </w:rPr>
              <w:t xml:space="preserve"> hun gael ei ddynwared.</w:t>
            </w:r>
          </w:p>
          <w:p w14:paraId="1669A1C7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Cyflwyno gwaith myfyriwr arall fel ei waith ei hun.</w:t>
            </w:r>
          </w:p>
          <w:p w14:paraId="6D6FFECC" w14:textId="77777777" w:rsidR="008616D4" w:rsidRPr="00D27678" w:rsidRDefault="008616D4" w:rsidP="008616D4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lastRenderedPageBreak/>
              <w:t>Tystiolaeth ffug o amgylchiadau lliniarol yn cael ei chyflwyno i'r brifysgol, sydd mewn unrhyw ffordd yn camarwain Bwrdd Arholi.</w:t>
            </w:r>
          </w:p>
          <w:p w14:paraId="7C8EB817" w14:textId="77777777" w:rsidR="008616D4" w:rsidRPr="00D27678" w:rsidRDefault="008616D4" w:rsidP="0075056A">
            <w:pPr>
              <w:pStyle w:val="ListParagraph"/>
              <w:spacing w:line="259" w:lineRule="auto"/>
              <w:rPr>
                <w:rFonts w:ascii="Arial" w:hAnsi="Arial" w:cs="Arial"/>
              </w:rPr>
            </w:pPr>
          </w:p>
          <w:p w14:paraId="0A393E6C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Gall Pwyllgor ffurfiol roi unrhyw un o’r cosbau canlynol i’r myfyriwr:</w:t>
            </w:r>
          </w:p>
          <w:p w14:paraId="511C76A5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Cerydd ffurfiol.</w:t>
            </w:r>
          </w:p>
          <w:p w14:paraId="4C0087BC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Canslo marc yr aseiniad dan sylw.</w:t>
            </w:r>
          </w:p>
          <w:p w14:paraId="4B64116F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Cyfle i ailgyflwyno ar bwnc newydd lle bo'n briodol, gyda'r modiwl wedi'i gapio ar y marc pasio lleiaf. </w:t>
            </w:r>
          </w:p>
          <w:p w14:paraId="58FDBCDE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Yn ofynnol i gymryd PDD gorfodol a modiwl sgiliau astudio.</w:t>
            </w:r>
          </w:p>
          <w:p w14:paraId="19437FEB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Canslo'r holl farciau cyfredol a hanesyddol ar gyfer y modiwl dan sylw.</w:t>
            </w:r>
          </w:p>
          <w:p w14:paraId="4D8F2A18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Cyfle i ailsefyll y modiwl ar ôl talu ffi'r modiwl, a phresenoldeb llawn mewn darlithoedd a seminarau.</w:t>
            </w:r>
          </w:p>
          <w:p w14:paraId="084EBEC0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Canslo marciau’r myfyriwr ym mhob un o’r modiwlau ar gyfer y flwyddyn neu’r lefel dan sylw neu’r hyn sy’n cyfateb i ymgeisydd rhan-amser, gyda phenderfyniad a ddylid caniatáu ailasesiad ai peidio, naill ai gyda chymhwysedd ar gyfer y cymhwyster noeth. marc pasio yn unig neu ar gyfer yr ystod lawn o farciau.</w:t>
            </w:r>
          </w:p>
          <w:p w14:paraId="4FF89208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Gwahardd y myfyriwr o unrhyw astudiaethau neu asesiad yn y dyfodol ym Mhrifysgol Metropolitan Caerdydd.</w:t>
            </w:r>
          </w:p>
        </w:tc>
      </w:tr>
      <w:tr w:rsidR="008616D4" w:rsidRPr="00D27678" w14:paraId="7A1BCC2A" w14:textId="77777777" w:rsidTr="0075056A">
        <w:tc>
          <w:tcPr>
            <w:tcW w:w="2689" w:type="dxa"/>
          </w:tcPr>
          <w:p w14:paraId="432E15F8" w14:textId="77777777" w:rsidR="008616D4" w:rsidRPr="00D27678" w:rsidRDefault="008616D4" w:rsidP="0075056A">
            <w:pPr>
              <w:rPr>
                <w:rFonts w:ascii="Arial" w:hAnsi="Arial" w:cs="Arial"/>
                <w:sz w:val="24"/>
                <w:szCs w:val="24"/>
              </w:rPr>
            </w:pPr>
            <w:r w:rsidRPr="00D2767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>Cosbau ymchwil</w:t>
            </w:r>
          </w:p>
        </w:tc>
        <w:tc>
          <w:tcPr>
            <w:tcW w:w="12332" w:type="dxa"/>
          </w:tcPr>
          <w:p w14:paraId="5A0DAAA0" w14:textId="77777777" w:rsidR="008616D4" w:rsidRPr="00D27678" w:rsidRDefault="008616D4" w:rsidP="0075056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Mae'r cosbau hyn ar gyfer myfyrwyr lefel Ymchwil sydd wedi cyflwyno eu traethawd hir terfynol yn barod ar gyfer </w:t>
            </w:r>
            <w:proofErr w:type="spellStart"/>
            <w:r w:rsidRPr="00D27678">
              <w:rPr>
                <w:rFonts w:ascii="Arial" w:hAnsi="Arial" w:cs="Arial"/>
                <w:lang w:bidi="cy-GB"/>
              </w:rPr>
              <w:t>viva</w:t>
            </w:r>
            <w:proofErr w:type="spellEnd"/>
            <w:r w:rsidRPr="00D27678">
              <w:rPr>
                <w:rFonts w:ascii="Arial" w:hAnsi="Arial" w:cs="Arial"/>
                <w:lang w:bidi="cy-GB"/>
              </w:rPr>
              <w:t>. Byddant bob amser yn cael eu hystyried mewn pwyllgor a gellir rhoi unrhyw un o’r cosbau canlynol iddynt:</w:t>
            </w:r>
          </w:p>
          <w:p w14:paraId="5957ACAB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Cerydd ffurfiol.</w:t>
            </w:r>
          </w:p>
          <w:p w14:paraId="1387EF38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Yr amod o gyfnod o amser y caiff y myfyriwr ailgyflwyno’r traethawd ymchwil (fel arfer o chwe mis a hyd at ddeuddeg mis ar ôl dyddiad canlyniad y pwyllgor).</w:t>
            </w:r>
          </w:p>
          <w:p w14:paraId="60F0FBAD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Eithriad o’r rhaglen Gradd Ymchwil ac unrhyw asesiad yn y dyfodol ym Mhrifysgol Metropolitan Caerdydd (byddai hyn fel arfer, ond nid bob amser, am drosedd sylweddol neu drosedd ailadroddus).</w:t>
            </w:r>
          </w:p>
          <w:p w14:paraId="17F40EDE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 xml:space="preserve">Lle caniateir ailgyflwyno, bydd hyn yn gyfystyr a Dau Adolygiad Fawr a chadarnheir bod y myfyriwr wedi colli un o'r tri chynnig a oedd ar gael iddynt. Canlyniadau arholiadau dilynol sydd ar gael i'r myfyriwr fyddai </w:t>
            </w:r>
            <w:proofErr w:type="spellStart"/>
            <w:r w:rsidRPr="00D27678">
              <w:rPr>
                <w:rFonts w:ascii="Arial" w:hAnsi="Arial" w:cs="Arial"/>
                <w:lang w:bidi="cy-GB"/>
              </w:rPr>
              <w:t>Aiii</w:t>
            </w:r>
            <w:proofErr w:type="spellEnd"/>
            <w:r w:rsidRPr="00D27678">
              <w:rPr>
                <w:rFonts w:ascii="Arial" w:hAnsi="Arial" w:cs="Arial"/>
                <w:lang w:bidi="cy-GB"/>
              </w:rPr>
              <w:t xml:space="preserve"> ac uwch (gweler rheoliadau Graddau Ymchwil Ôl-raddedig am fanylion pellach).</w:t>
            </w:r>
          </w:p>
          <w:p w14:paraId="08EB0729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t>Lle na chaniateir i fyfyriwr gradd ymchwil sy’n cynnwys modiwlau sy’n cynnwys credydau (e.e. Doethuriaeth a Addysgir) ailgyflwyno traethawd ymchwil, naill ai oherwydd ei fod wedi’i wahardd neu oherwydd nad yw wedi ymgeisio, bydd unrhyw gredydau a addysgir a enillwyd yn flaenorol yn cael eu cadarnhau yn y Bwrdd Arholi perthnasol neu gyfarfod Grŵp Gradd Ymchwil a chyhoeddi unrhyw ddyfarniad ymadael sydd ar gael.</w:t>
            </w:r>
          </w:p>
          <w:p w14:paraId="3B7E5F53" w14:textId="77777777" w:rsidR="008616D4" w:rsidRPr="00D27678" w:rsidRDefault="008616D4" w:rsidP="008616D4">
            <w:pPr>
              <w:pStyle w:val="NormalWeb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D27678">
              <w:rPr>
                <w:rFonts w:ascii="Arial" w:hAnsi="Arial" w:cs="Arial"/>
                <w:lang w:bidi="cy-GB"/>
              </w:rPr>
              <w:lastRenderedPageBreak/>
              <w:t>Mewn achosion lle mae honiad o gamymddwyn academaidd sylweddol wedi’i gadarnhau a bod y myfyriwr yn ymarfer yn weithredol mewn proffesiwn a lywodraethir gan gorff Proffesiynol, Statudol neu Reoleiddiol (PSRB), mae’r Brifysgol yn cadw’r hawl i hysbysu’r corff proffesiynol perthnasol am y camymddwyn academaidd. Dim ond mewn amgylchiadau eithriadol y byddai hyn yn digwydd lle mae gan y Pwyllgor bryderon ynghylch camymddygiad y myfyriwr a allai effeithio ar ei onestrwydd proffesiynol neu ei addasrwydd i ymarfer yn y proffesiwn hwnnw.</w:t>
            </w:r>
          </w:p>
        </w:tc>
      </w:tr>
    </w:tbl>
    <w:p w14:paraId="30CB68EA" w14:textId="77777777" w:rsidR="008616D4" w:rsidRPr="005550E1" w:rsidRDefault="008616D4" w:rsidP="00CA3532">
      <w:pPr>
        <w:rPr>
          <w:sz w:val="20"/>
          <w:szCs w:val="20"/>
        </w:rPr>
      </w:pPr>
    </w:p>
    <w:sectPr w:rsidR="008616D4" w:rsidRPr="005550E1" w:rsidSect="007B7476">
      <w:pgSz w:w="16838" w:h="11906" w:orient="landscape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ED494" w14:textId="77777777" w:rsidR="00683BE1" w:rsidRDefault="00683BE1" w:rsidP="007A43AD">
      <w:pPr>
        <w:spacing w:after="0" w:line="240" w:lineRule="auto"/>
      </w:pPr>
      <w:r>
        <w:separator/>
      </w:r>
    </w:p>
  </w:endnote>
  <w:endnote w:type="continuationSeparator" w:id="0">
    <w:p w14:paraId="024C00B2" w14:textId="77777777" w:rsidR="00683BE1" w:rsidRDefault="00683BE1" w:rsidP="007A4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14238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789B76" w14:textId="50B4DF71" w:rsidR="007A43AD" w:rsidRDefault="007A43AD">
            <w:pPr>
              <w:pStyle w:val="Footer"/>
              <w:jc w:val="center"/>
            </w:pPr>
            <w:r w:rsidRPr="005A3BE5">
              <w:rPr>
                <w:rFonts w:ascii="Arial" w:hAnsi="Arial" w:cs="Arial"/>
                <w:lang w:bidi="cy-GB"/>
              </w:rPr>
              <w:t xml:space="preserve">Tudalen </w:t>
            </w:r>
            <w:r w:rsidRPr="005A3BE5">
              <w:rPr>
                <w:rFonts w:ascii="Arial" w:hAnsi="Arial" w:cs="Arial"/>
                <w:b/>
                <w:sz w:val="24"/>
                <w:szCs w:val="24"/>
                <w:lang w:bidi="cy-GB"/>
              </w:rPr>
              <w:fldChar w:fldCharType="begin"/>
            </w:r>
            <w:r w:rsidRPr="005A3BE5">
              <w:rPr>
                <w:rFonts w:ascii="Arial" w:hAnsi="Arial" w:cs="Arial"/>
                <w:b/>
                <w:lang w:bidi="cy-GB"/>
              </w:rPr>
              <w:instrText xml:space="preserve"> PAGE </w:instrText>
            </w:r>
            <w:r w:rsidRPr="005A3BE5">
              <w:rPr>
                <w:rFonts w:ascii="Arial" w:hAnsi="Arial" w:cs="Arial"/>
                <w:b/>
                <w:sz w:val="24"/>
                <w:szCs w:val="24"/>
                <w:lang w:bidi="cy-GB"/>
              </w:rPr>
              <w:fldChar w:fldCharType="separate"/>
            </w:r>
            <w:r w:rsidRPr="005A3BE5">
              <w:rPr>
                <w:rFonts w:ascii="Arial" w:hAnsi="Arial" w:cs="Arial"/>
                <w:b/>
                <w:noProof/>
                <w:lang w:bidi="cy-GB"/>
              </w:rPr>
              <w:t>2</w:t>
            </w:r>
            <w:r w:rsidRPr="005A3BE5">
              <w:rPr>
                <w:rFonts w:ascii="Arial" w:hAnsi="Arial" w:cs="Arial"/>
                <w:b/>
                <w:sz w:val="24"/>
                <w:szCs w:val="24"/>
                <w:lang w:bidi="cy-GB"/>
              </w:rPr>
              <w:fldChar w:fldCharType="end"/>
            </w:r>
            <w:r w:rsidRPr="005A3BE5">
              <w:rPr>
                <w:rFonts w:ascii="Arial" w:hAnsi="Arial" w:cs="Arial"/>
                <w:lang w:bidi="cy-GB"/>
              </w:rPr>
              <w:t xml:space="preserve"> o 8</w:t>
            </w:r>
          </w:p>
        </w:sdtContent>
      </w:sdt>
    </w:sdtContent>
  </w:sdt>
  <w:p w14:paraId="1BB4CA6B" w14:textId="77777777" w:rsidR="007A43AD" w:rsidRDefault="007A4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2241" w14:textId="77777777" w:rsidR="00683BE1" w:rsidRDefault="00683BE1" w:rsidP="007A43AD">
      <w:pPr>
        <w:spacing w:after="0" w:line="240" w:lineRule="auto"/>
      </w:pPr>
      <w:r>
        <w:separator/>
      </w:r>
    </w:p>
  </w:footnote>
  <w:footnote w:type="continuationSeparator" w:id="0">
    <w:p w14:paraId="04EE2CB3" w14:textId="77777777" w:rsidR="00683BE1" w:rsidRDefault="00683BE1" w:rsidP="007A4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05808"/>
    <w:multiLevelType w:val="hybridMultilevel"/>
    <w:tmpl w:val="D082C8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15E7E"/>
    <w:multiLevelType w:val="hybridMultilevel"/>
    <w:tmpl w:val="B3F06A92"/>
    <w:lvl w:ilvl="0" w:tplc="FA3EC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6ED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6090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D0A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EE6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DC81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C6E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AC3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64C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D9C194B"/>
    <w:multiLevelType w:val="hybridMultilevel"/>
    <w:tmpl w:val="214498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D064F6"/>
    <w:multiLevelType w:val="hybridMultilevel"/>
    <w:tmpl w:val="A94E9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1277F"/>
    <w:multiLevelType w:val="hybridMultilevel"/>
    <w:tmpl w:val="20DC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F4475"/>
    <w:multiLevelType w:val="hybridMultilevel"/>
    <w:tmpl w:val="18A26F32"/>
    <w:lvl w:ilvl="0" w:tplc="43662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6EBA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43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F48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0CA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104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5AFC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3E8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DC5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DF05E1A"/>
    <w:multiLevelType w:val="hybridMultilevel"/>
    <w:tmpl w:val="9EB86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359A"/>
    <w:multiLevelType w:val="hybridMultilevel"/>
    <w:tmpl w:val="3D9CE0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B73EC8"/>
    <w:multiLevelType w:val="hybridMultilevel"/>
    <w:tmpl w:val="6E5062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46525"/>
    <w:multiLevelType w:val="hybridMultilevel"/>
    <w:tmpl w:val="15CEEFB2"/>
    <w:lvl w:ilvl="0" w:tplc="31980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3A0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6AF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5C9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90A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08F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E6C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5E12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283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3363992"/>
    <w:multiLevelType w:val="hybridMultilevel"/>
    <w:tmpl w:val="9DFC76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2C6CDC"/>
    <w:multiLevelType w:val="hybridMultilevel"/>
    <w:tmpl w:val="083662CC"/>
    <w:lvl w:ilvl="0" w:tplc="C108D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862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243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6C2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029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720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80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F88D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B05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F467877"/>
    <w:multiLevelType w:val="hybridMultilevel"/>
    <w:tmpl w:val="501EEC2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62E125C7"/>
    <w:multiLevelType w:val="hybridMultilevel"/>
    <w:tmpl w:val="1D885FDE"/>
    <w:lvl w:ilvl="0" w:tplc="5406B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AC50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EE1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94A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8C4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6E3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A6C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2C1B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8675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73E02DC"/>
    <w:multiLevelType w:val="hybridMultilevel"/>
    <w:tmpl w:val="CF4E6060"/>
    <w:lvl w:ilvl="0" w:tplc="E014F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BFEC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4140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7CE79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CF49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CBEC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AE7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39687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D02B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6765576B"/>
    <w:multiLevelType w:val="hybridMultilevel"/>
    <w:tmpl w:val="866E8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C54E4"/>
    <w:multiLevelType w:val="hybridMultilevel"/>
    <w:tmpl w:val="212C0CE6"/>
    <w:lvl w:ilvl="0" w:tplc="8D240A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41FEE"/>
    <w:multiLevelType w:val="multilevel"/>
    <w:tmpl w:val="C850311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3270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0A0680C"/>
    <w:multiLevelType w:val="hybridMultilevel"/>
    <w:tmpl w:val="BF6E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5032D"/>
    <w:multiLevelType w:val="hybridMultilevel"/>
    <w:tmpl w:val="18ACFA4E"/>
    <w:lvl w:ilvl="0" w:tplc="167C1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A949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EA89A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20CC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B0EFD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20C6B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5D41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2662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D0EC7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773E663B"/>
    <w:multiLevelType w:val="hybridMultilevel"/>
    <w:tmpl w:val="84AE73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46851">
    <w:abstractNumId w:val="8"/>
  </w:num>
  <w:num w:numId="2" w16cid:durableId="751463220">
    <w:abstractNumId w:val="18"/>
  </w:num>
  <w:num w:numId="3" w16cid:durableId="1090470811">
    <w:abstractNumId w:val="12"/>
  </w:num>
  <w:num w:numId="4" w16cid:durableId="1877351283">
    <w:abstractNumId w:val="6"/>
  </w:num>
  <w:num w:numId="5" w16cid:durableId="708575938">
    <w:abstractNumId w:val="9"/>
  </w:num>
  <w:num w:numId="6" w16cid:durableId="1762990680">
    <w:abstractNumId w:val="11"/>
  </w:num>
  <w:num w:numId="7" w16cid:durableId="1960719002">
    <w:abstractNumId w:val="5"/>
  </w:num>
  <w:num w:numId="8" w16cid:durableId="615450574">
    <w:abstractNumId w:val="1"/>
  </w:num>
  <w:num w:numId="9" w16cid:durableId="1790318457">
    <w:abstractNumId w:val="13"/>
  </w:num>
  <w:num w:numId="10" w16cid:durableId="1508212658">
    <w:abstractNumId w:val="4"/>
  </w:num>
  <w:num w:numId="11" w16cid:durableId="39130466">
    <w:abstractNumId w:val="19"/>
  </w:num>
  <w:num w:numId="12" w16cid:durableId="2005892843">
    <w:abstractNumId w:val="14"/>
  </w:num>
  <w:num w:numId="13" w16cid:durableId="169414985">
    <w:abstractNumId w:val="16"/>
  </w:num>
  <w:num w:numId="14" w16cid:durableId="1063717589">
    <w:abstractNumId w:val="15"/>
  </w:num>
  <w:num w:numId="15" w16cid:durableId="1150486090">
    <w:abstractNumId w:val="3"/>
  </w:num>
  <w:num w:numId="16" w16cid:durableId="1876775158">
    <w:abstractNumId w:val="17"/>
  </w:num>
  <w:num w:numId="17" w16cid:durableId="1563712088">
    <w:abstractNumId w:val="0"/>
  </w:num>
  <w:num w:numId="18" w16cid:durableId="2075931852">
    <w:abstractNumId w:val="10"/>
  </w:num>
  <w:num w:numId="19" w16cid:durableId="1848640499">
    <w:abstractNumId w:val="7"/>
  </w:num>
  <w:num w:numId="20" w16cid:durableId="582643592">
    <w:abstractNumId w:val="20"/>
  </w:num>
  <w:num w:numId="21" w16cid:durableId="1201896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68"/>
    <w:rsid w:val="000109B6"/>
    <w:rsid w:val="00012D15"/>
    <w:rsid w:val="000226B6"/>
    <w:rsid w:val="0003028B"/>
    <w:rsid w:val="000375CD"/>
    <w:rsid w:val="00045E49"/>
    <w:rsid w:val="00053A63"/>
    <w:rsid w:val="000611D5"/>
    <w:rsid w:val="000612E2"/>
    <w:rsid w:val="0006433F"/>
    <w:rsid w:val="00065514"/>
    <w:rsid w:val="000660A2"/>
    <w:rsid w:val="00074906"/>
    <w:rsid w:val="00082055"/>
    <w:rsid w:val="00096ED9"/>
    <w:rsid w:val="000A221B"/>
    <w:rsid w:val="000A3868"/>
    <w:rsid w:val="000B5396"/>
    <w:rsid w:val="000B6335"/>
    <w:rsid w:val="000C19CB"/>
    <w:rsid w:val="000C260B"/>
    <w:rsid w:val="000C6F2F"/>
    <w:rsid w:val="000D1A23"/>
    <w:rsid w:val="000E1217"/>
    <w:rsid w:val="000E2087"/>
    <w:rsid w:val="000F1C12"/>
    <w:rsid w:val="0010178D"/>
    <w:rsid w:val="001063EA"/>
    <w:rsid w:val="0011054A"/>
    <w:rsid w:val="001111DC"/>
    <w:rsid w:val="00111278"/>
    <w:rsid w:val="0013178C"/>
    <w:rsid w:val="00137DED"/>
    <w:rsid w:val="001444CF"/>
    <w:rsid w:val="00145105"/>
    <w:rsid w:val="00176F39"/>
    <w:rsid w:val="001B3D7A"/>
    <w:rsid w:val="001B6EEC"/>
    <w:rsid w:val="001C34E6"/>
    <w:rsid w:val="001D72C2"/>
    <w:rsid w:val="001F4AEF"/>
    <w:rsid w:val="00210D2E"/>
    <w:rsid w:val="0021177A"/>
    <w:rsid w:val="00215BD5"/>
    <w:rsid w:val="00226815"/>
    <w:rsid w:val="00226FA7"/>
    <w:rsid w:val="00245F6D"/>
    <w:rsid w:val="00261188"/>
    <w:rsid w:val="00283464"/>
    <w:rsid w:val="002848B2"/>
    <w:rsid w:val="00297D79"/>
    <w:rsid w:val="002A23CE"/>
    <w:rsid w:val="002A428A"/>
    <w:rsid w:val="002A42F0"/>
    <w:rsid w:val="002A6D08"/>
    <w:rsid w:val="002B1F6A"/>
    <w:rsid w:val="002C3C78"/>
    <w:rsid w:val="002D26D4"/>
    <w:rsid w:val="002E614F"/>
    <w:rsid w:val="003219F9"/>
    <w:rsid w:val="00350507"/>
    <w:rsid w:val="0036316F"/>
    <w:rsid w:val="00374622"/>
    <w:rsid w:val="003846C7"/>
    <w:rsid w:val="003854D4"/>
    <w:rsid w:val="00391525"/>
    <w:rsid w:val="003A304A"/>
    <w:rsid w:val="003A5E42"/>
    <w:rsid w:val="003B5BBA"/>
    <w:rsid w:val="003B7599"/>
    <w:rsid w:val="003B7E9B"/>
    <w:rsid w:val="003D708C"/>
    <w:rsid w:val="003D71DA"/>
    <w:rsid w:val="003E31C5"/>
    <w:rsid w:val="003E3B99"/>
    <w:rsid w:val="003E4C63"/>
    <w:rsid w:val="003F1B39"/>
    <w:rsid w:val="003F3923"/>
    <w:rsid w:val="00411639"/>
    <w:rsid w:val="00434E95"/>
    <w:rsid w:val="00436370"/>
    <w:rsid w:val="00453125"/>
    <w:rsid w:val="0046111E"/>
    <w:rsid w:val="00466514"/>
    <w:rsid w:val="00474309"/>
    <w:rsid w:val="0048173C"/>
    <w:rsid w:val="00495983"/>
    <w:rsid w:val="004A2138"/>
    <w:rsid w:val="004A76C9"/>
    <w:rsid w:val="004A7DE4"/>
    <w:rsid w:val="004B2960"/>
    <w:rsid w:val="004C7E99"/>
    <w:rsid w:val="004E069D"/>
    <w:rsid w:val="004F4F9A"/>
    <w:rsid w:val="0051435D"/>
    <w:rsid w:val="005150CA"/>
    <w:rsid w:val="005240DF"/>
    <w:rsid w:val="005307C5"/>
    <w:rsid w:val="005550E1"/>
    <w:rsid w:val="005605E3"/>
    <w:rsid w:val="005632E0"/>
    <w:rsid w:val="00565AA0"/>
    <w:rsid w:val="0057149B"/>
    <w:rsid w:val="00580749"/>
    <w:rsid w:val="0058364A"/>
    <w:rsid w:val="005A3BE5"/>
    <w:rsid w:val="005A4CC3"/>
    <w:rsid w:val="005A7CCF"/>
    <w:rsid w:val="005F51EA"/>
    <w:rsid w:val="00601D3D"/>
    <w:rsid w:val="00603949"/>
    <w:rsid w:val="0060719C"/>
    <w:rsid w:val="00626DB4"/>
    <w:rsid w:val="00630376"/>
    <w:rsid w:val="00656EAE"/>
    <w:rsid w:val="00663B38"/>
    <w:rsid w:val="006700B5"/>
    <w:rsid w:val="00671F1F"/>
    <w:rsid w:val="00677C9E"/>
    <w:rsid w:val="00683BE1"/>
    <w:rsid w:val="006A17FD"/>
    <w:rsid w:val="006A5978"/>
    <w:rsid w:val="006B6FEF"/>
    <w:rsid w:val="006C33AD"/>
    <w:rsid w:val="006C7904"/>
    <w:rsid w:val="006E4BF0"/>
    <w:rsid w:val="006E590E"/>
    <w:rsid w:val="006E7DDB"/>
    <w:rsid w:val="00701013"/>
    <w:rsid w:val="0070406F"/>
    <w:rsid w:val="00705F60"/>
    <w:rsid w:val="007170A5"/>
    <w:rsid w:val="00722EE2"/>
    <w:rsid w:val="0073119C"/>
    <w:rsid w:val="00736E8C"/>
    <w:rsid w:val="007465C7"/>
    <w:rsid w:val="0076396C"/>
    <w:rsid w:val="00765F22"/>
    <w:rsid w:val="00766A1D"/>
    <w:rsid w:val="00767DA0"/>
    <w:rsid w:val="00775BB3"/>
    <w:rsid w:val="00784956"/>
    <w:rsid w:val="007853C0"/>
    <w:rsid w:val="00786B00"/>
    <w:rsid w:val="007A139D"/>
    <w:rsid w:val="007A3BC8"/>
    <w:rsid w:val="007A43AD"/>
    <w:rsid w:val="007A732B"/>
    <w:rsid w:val="007B7476"/>
    <w:rsid w:val="007C006A"/>
    <w:rsid w:val="007D72CD"/>
    <w:rsid w:val="007D7FC8"/>
    <w:rsid w:val="007E6010"/>
    <w:rsid w:val="007F11C6"/>
    <w:rsid w:val="007F2567"/>
    <w:rsid w:val="00803A7D"/>
    <w:rsid w:val="00823799"/>
    <w:rsid w:val="00824884"/>
    <w:rsid w:val="00826689"/>
    <w:rsid w:val="00852E2E"/>
    <w:rsid w:val="008536D4"/>
    <w:rsid w:val="00853B90"/>
    <w:rsid w:val="00853E1C"/>
    <w:rsid w:val="008616D4"/>
    <w:rsid w:val="0087386F"/>
    <w:rsid w:val="008774DB"/>
    <w:rsid w:val="0088568E"/>
    <w:rsid w:val="008A2F6E"/>
    <w:rsid w:val="008A3F75"/>
    <w:rsid w:val="008A6F7C"/>
    <w:rsid w:val="008D4AE6"/>
    <w:rsid w:val="008E43EE"/>
    <w:rsid w:val="008F1BD4"/>
    <w:rsid w:val="009020CA"/>
    <w:rsid w:val="00906048"/>
    <w:rsid w:val="00911BD7"/>
    <w:rsid w:val="0091485F"/>
    <w:rsid w:val="00924EB1"/>
    <w:rsid w:val="00926BAA"/>
    <w:rsid w:val="00927457"/>
    <w:rsid w:val="00930E21"/>
    <w:rsid w:val="0093416E"/>
    <w:rsid w:val="00937E67"/>
    <w:rsid w:val="009434AE"/>
    <w:rsid w:val="00946140"/>
    <w:rsid w:val="009532BE"/>
    <w:rsid w:val="009562CC"/>
    <w:rsid w:val="00957416"/>
    <w:rsid w:val="009734CD"/>
    <w:rsid w:val="0097394E"/>
    <w:rsid w:val="00976E5E"/>
    <w:rsid w:val="00977868"/>
    <w:rsid w:val="00996995"/>
    <w:rsid w:val="009A0A1A"/>
    <w:rsid w:val="009B4531"/>
    <w:rsid w:val="009B79BB"/>
    <w:rsid w:val="009C2B67"/>
    <w:rsid w:val="009C567A"/>
    <w:rsid w:val="009D64A4"/>
    <w:rsid w:val="009E4C4F"/>
    <w:rsid w:val="009F0128"/>
    <w:rsid w:val="009F22F2"/>
    <w:rsid w:val="00A00AC8"/>
    <w:rsid w:val="00A27EAF"/>
    <w:rsid w:val="00A33E3D"/>
    <w:rsid w:val="00A35C0A"/>
    <w:rsid w:val="00A47F19"/>
    <w:rsid w:val="00A56A61"/>
    <w:rsid w:val="00A6403B"/>
    <w:rsid w:val="00A64BE4"/>
    <w:rsid w:val="00A709FC"/>
    <w:rsid w:val="00A7178B"/>
    <w:rsid w:val="00A72835"/>
    <w:rsid w:val="00A87911"/>
    <w:rsid w:val="00AA30AF"/>
    <w:rsid w:val="00AA3177"/>
    <w:rsid w:val="00AB32C6"/>
    <w:rsid w:val="00AB3B2A"/>
    <w:rsid w:val="00AD206D"/>
    <w:rsid w:val="00AE3DEF"/>
    <w:rsid w:val="00AE66E3"/>
    <w:rsid w:val="00AF19C1"/>
    <w:rsid w:val="00AF19C4"/>
    <w:rsid w:val="00B01746"/>
    <w:rsid w:val="00B21A59"/>
    <w:rsid w:val="00B45C3C"/>
    <w:rsid w:val="00B601BF"/>
    <w:rsid w:val="00B641CE"/>
    <w:rsid w:val="00B71D57"/>
    <w:rsid w:val="00B74A67"/>
    <w:rsid w:val="00B74DEF"/>
    <w:rsid w:val="00B906A6"/>
    <w:rsid w:val="00B937CC"/>
    <w:rsid w:val="00BA37FF"/>
    <w:rsid w:val="00BA4608"/>
    <w:rsid w:val="00BA4A02"/>
    <w:rsid w:val="00BC3314"/>
    <w:rsid w:val="00BC592D"/>
    <w:rsid w:val="00BC694B"/>
    <w:rsid w:val="00BE12CB"/>
    <w:rsid w:val="00BF008E"/>
    <w:rsid w:val="00C10C0E"/>
    <w:rsid w:val="00C152A2"/>
    <w:rsid w:val="00C15B0E"/>
    <w:rsid w:val="00C221F5"/>
    <w:rsid w:val="00C30F16"/>
    <w:rsid w:val="00C324C7"/>
    <w:rsid w:val="00C328A8"/>
    <w:rsid w:val="00C368C0"/>
    <w:rsid w:val="00C371B5"/>
    <w:rsid w:val="00C638B7"/>
    <w:rsid w:val="00C67813"/>
    <w:rsid w:val="00C728D7"/>
    <w:rsid w:val="00C75A98"/>
    <w:rsid w:val="00C83809"/>
    <w:rsid w:val="00C8562E"/>
    <w:rsid w:val="00C92AF2"/>
    <w:rsid w:val="00C96AF6"/>
    <w:rsid w:val="00CA3532"/>
    <w:rsid w:val="00CB23BB"/>
    <w:rsid w:val="00CB5BB3"/>
    <w:rsid w:val="00CC25AD"/>
    <w:rsid w:val="00CD17CB"/>
    <w:rsid w:val="00CE03DE"/>
    <w:rsid w:val="00CE12B3"/>
    <w:rsid w:val="00CF0B73"/>
    <w:rsid w:val="00CF4C40"/>
    <w:rsid w:val="00D024F8"/>
    <w:rsid w:val="00D037E0"/>
    <w:rsid w:val="00D0560C"/>
    <w:rsid w:val="00D13A6C"/>
    <w:rsid w:val="00D13C1A"/>
    <w:rsid w:val="00D204AE"/>
    <w:rsid w:val="00D27678"/>
    <w:rsid w:val="00D30D38"/>
    <w:rsid w:val="00D33FDC"/>
    <w:rsid w:val="00D42A67"/>
    <w:rsid w:val="00D62B62"/>
    <w:rsid w:val="00D6760A"/>
    <w:rsid w:val="00D7041B"/>
    <w:rsid w:val="00D85273"/>
    <w:rsid w:val="00D974D0"/>
    <w:rsid w:val="00DA1637"/>
    <w:rsid w:val="00DB0951"/>
    <w:rsid w:val="00DC0115"/>
    <w:rsid w:val="00DC5275"/>
    <w:rsid w:val="00DC77B5"/>
    <w:rsid w:val="00DC7A25"/>
    <w:rsid w:val="00DF6111"/>
    <w:rsid w:val="00E02718"/>
    <w:rsid w:val="00E231C9"/>
    <w:rsid w:val="00E238CF"/>
    <w:rsid w:val="00E411FB"/>
    <w:rsid w:val="00E47A7D"/>
    <w:rsid w:val="00E65620"/>
    <w:rsid w:val="00E66A07"/>
    <w:rsid w:val="00E703EC"/>
    <w:rsid w:val="00E722B4"/>
    <w:rsid w:val="00E7372B"/>
    <w:rsid w:val="00E922B8"/>
    <w:rsid w:val="00E93AF5"/>
    <w:rsid w:val="00E95E9D"/>
    <w:rsid w:val="00EA4213"/>
    <w:rsid w:val="00EA7C2A"/>
    <w:rsid w:val="00EB5224"/>
    <w:rsid w:val="00EC4154"/>
    <w:rsid w:val="00ED5271"/>
    <w:rsid w:val="00EE16CA"/>
    <w:rsid w:val="00EE4F7E"/>
    <w:rsid w:val="00EE7A47"/>
    <w:rsid w:val="00EF27CC"/>
    <w:rsid w:val="00EF2DF6"/>
    <w:rsid w:val="00F151CF"/>
    <w:rsid w:val="00F25531"/>
    <w:rsid w:val="00F301C5"/>
    <w:rsid w:val="00F3078A"/>
    <w:rsid w:val="00F32444"/>
    <w:rsid w:val="00F545D4"/>
    <w:rsid w:val="00F74DF8"/>
    <w:rsid w:val="00F76687"/>
    <w:rsid w:val="00F92A2A"/>
    <w:rsid w:val="00FA0C3D"/>
    <w:rsid w:val="00FC0AEE"/>
    <w:rsid w:val="00FD1A65"/>
    <w:rsid w:val="00FD35C4"/>
    <w:rsid w:val="00FD6024"/>
    <w:rsid w:val="00FD7B72"/>
    <w:rsid w:val="00FE0A9C"/>
    <w:rsid w:val="00FE2377"/>
    <w:rsid w:val="00FE2D25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0C24"/>
  <w15:chartTrackingRefBased/>
  <w15:docId w15:val="{58C91CA7-3F65-493F-9431-DF189881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1063EA"/>
    <w:pPr>
      <w:numPr>
        <w:numId w:val="16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1063EA"/>
    <w:pPr>
      <w:numPr>
        <w:ilvl w:val="1"/>
        <w:numId w:val="16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1063EA"/>
    <w:pPr>
      <w:numPr>
        <w:ilvl w:val="2"/>
        <w:numId w:val="16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1063EA"/>
    <w:pPr>
      <w:keepNext/>
      <w:keepLines/>
      <w:numPr>
        <w:ilvl w:val="3"/>
        <w:numId w:val="16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063EA"/>
    <w:pPr>
      <w:keepNext/>
      <w:keepLines/>
      <w:numPr>
        <w:ilvl w:val="4"/>
        <w:numId w:val="16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3EA"/>
    <w:pPr>
      <w:keepNext/>
      <w:keepLines/>
      <w:numPr>
        <w:ilvl w:val="5"/>
        <w:numId w:val="16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3EA"/>
    <w:pPr>
      <w:keepNext/>
      <w:keepLines/>
      <w:numPr>
        <w:ilvl w:val="6"/>
        <w:numId w:val="16"/>
      </w:numPr>
      <w:spacing w:before="4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3EA"/>
    <w:pPr>
      <w:keepNext/>
      <w:keepLines/>
      <w:numPr>
        <w:ilvl w:val="7"/>
        <w:numId w:val="16"/>
      </w:numPr>
      <w:spacing w:before="40" w:after="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3EA"/>
    <w:pPr>
      <w:keepNext/>
      <w:keepLines/>
      <w:numPr>
        <w:ilvl w:val="8"/>
        <w:numId w:val="16"/>
      </w:numPr>
      <w:spacing w:before="40" w:after="0"/>
      <w:ind w:left="6480" w:hanging="18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E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21A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1063EA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1063EA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1063EA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1063EA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063EA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3EA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3EA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3E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3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A4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3AD"/>
  </w:style>
  <w:style w:type="paragraph" w:styleId="Footer">
    <w:name w:val="footer"/>
    <w:basedOn w:val="Normal"/>
    <w:link w:val="FooterChar"/>
    <w:uiPriority w:val="99"/>
    <w:unhideWhenUsed/>
    <w:rsid w:val="007A4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3AD"/>
  </w:style>
  <w:style w:type="character" w:styleId="SubtleEmphasis">
    <w:name w:val="Subtle Emphasis"/>
    <w:basedOn w:val="DefaultParagraphFont"/>
    <w:uiPriority w:val="19"/>
    <w:qFormat/>
    <w:rsid w:val="00603949"/>
    <w:rPr>
      <w:rFonts w:ascii="Arial" w:hAnsi="Arial"/>
      <w:i/>
      <w:iCs/>
      <w:color w:val="404040" w:themeColor="text1" w:themeTint="BF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03949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949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rsid w:val="0060394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74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1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4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8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0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1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2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56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2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5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26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5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3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9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81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6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80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6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8---academic-misconduc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E260E5-825E-4BC3-B325-67E06E2B7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3A6053-6312-496E-91B3-5C6F5AEC0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8E85A-D7FE-437C-AAB4-AA34146849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1188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Samantha</dc:creator>
  <cp:keywords/>
  <dc:description/>
  <cp:lastModifiedBy>Williams, Abigail</cp:lastModifiedBy>
  <cp:revision>6</cp:revision>
  <dcterms:created xsi:type="dcterms:W3CDTF">2026-08-11T10:30:00Z</dcterms:created>
  <dcterms:modified xsi:type="dcterms:W3CDTF">2026-08-11T10:34:00Z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