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A71F6C" w14:textId="68699AA9" w:rsidR="001A5901" w:rsidRPr="00F70FAD" w:rsidRDefault="001A5901" w:rsidP="001A5901">
      <w:pPr>
        <w:pStyle w:val="Heading2"/>
        <w:adjustRightInd w:val="0"/>
        <w:spacing w:before="109"/>
        <w:jc w:val="center"/>
        <w:rPr>
          <w:rFonts w:ascii="Calibri" w:hAnsi="Calibri" w:cs="Calibri"/>
          <w:color w:val="002D55"/>
          <w:spacing w:val="-16"/>
          <w:w w:val="115"/>
          <w:lang w:val="cy-GB"/>
        </w:rPr>
      </w:pPr>
      <w:r w:rsidRPr="00F70FAD">
        <w:rPr>
          <w:noProof/>
          <w:color w:val="2B579A"/>
          <w:shd w:val="clear" w:color="auto" w:fill="E6E6E6"/>
          <w:lang w:val="cy-GB"/>
        </w:rPr>
        <w:drawing>
          <wp:inline distT="0" distB="0" distL="0" distR="0" wp14:anchorId="365F320B" wp14:editId="7D0F9201">
            <wp:extent cx="5093972" cy="5093972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972" cy="509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7C475" w14:textId="2FBA1990" w:rsidR="008B7AB7" w:rsidRPr="00F70FAD" w:rsidRDefault="0057246A" w:rsidP="008B7AB7">
      <w:pPr>
        <w:pStyle w:val="Heading2"/>
        <w:adjustRightInd w:val="0"/>
        <w:spacing w:before="109"/>
        <w:jc w:val="center"/>
        <w:rPr>
          <w:rFonts w:ascii="Calibri" w:hAnsi="Calibri" w:cs="Calibri"/>
          <w:b w:val="0"/>
          <w:bCs w:val="0"/>
          <w:color w:val="002D55"/>
          <w:spacing w:val="-16"/>
          <w:w w:val="115"/>
          <w:lang w:val="cy-GB"/>
        </w:rPr>
      </w:pPr>
      <w:r>
        <w:rPr>
          <w:rFonts w:ascii="Calibri" w:hAnsi="Calibri" w:cs="Calibri"/>
          <w:b w:val="0"/>
          <w:bCs w:val="0"/>
          <w:color w:val="002D55"/>
          <w:spacing w:val="-16"/>
          <w:w w:val="115"/>
          <w:lang w:val="cy-GB"/>
        </w:rPr>
        <w:t>Rheoliadau’r Ddoethuriaeth Broffesiynol</w:t>
      </w:r>
    </w:p>
    <w:p w14:paraId="3D525381" w14:textId="77777777" w:rsidR="008B7AB7" w:rsidRPr="00F70FAD" w:rsidRDefault="008B7AB7" w:rsidP="008B7AB7">
      <w:pPr>
        <w:pStyle w:val="Heading2"/>
        <w:adjustRightInd w:val="0"/>
        <w:spacing w:before="109"/>
        <w:jc w:val="center"/>
        <w:rPr>
          <w:rFonts w:ascii="Calibri" w:hAnsi="Calibri" w:cs="Calibri"/>
          <w:b w:val="0"/>
          <w:bCs w:val="0"/>
          <w:color w:val="002D55"/>
          <w:spacing w:val="-16"/>
          <w:w w:val="115"/>
          <w:lang w:val="cy-GB"/>
        </w:rPr>
      </w:pPr>
    </w:p>
    <w:p w14:paraId="54DCA798" w14:textId="01E69631" w:rsidR="008B7AB7" w:rsidRPr="00F70FAD" w:rsidRDefault="0057246A" w:rsidP="008B7AB7">
      <w:pPr>
        <w:pStyle w:val="Heading2"/>
        <w:adjustRightInd w:val="0"/>
        <w:spacing w:before="109"/>
        <w:jc w:val="center"/>
        <w:rPr>
          <w:rFonts w:ascii="Calibri" w:hAnsi="Calibri" w:cs="Calibri"/>
          <w:color w:val="002D55"/>
          <w:spacing w:val="-16"/>
          <w:w w:val="115"/>
          <w:lang w:val="cy-GB"/>
        </w:rPr>
      </w:pPr>
      <w:r>
        <w:rPr>
          <w:rFonts w:ascii="Calibri" w:hAnsi="Calibri" w:cs="Calibri"/>
          <w:color w:val="002D55"/>
          <w:spacing w:val="-16"/>
          <w:w w:val="115"/>
          <w:lang w:val="cy-GB"/>
        </w:rPr>
        <w:t>Tachwedd</w:t>
      </w:r>
      <w:r w:rsidR="008B7AB7" w:rsidRPr="00F70FAD">
        <w:rPr>
          <w:rFonts w:ascii="Calibri" w:hAnsi="Calibri" w:cs="Calibri"/>
          <w:color w:val="002D55"/>
          <w:spacing w:val="-16"/>
          <w:w w:val="115"/>
          <w:lang w:val="cy-GB"/>
        </w:rPr>
        <w:t xml:space="preserve"> 2023</w:t>
      </w:r>
    </w:p>
    <w:p w14:paraId="55D5BB5E" w14:textId="1A5A46F2" w:rsidR="00542A4E" w:rsidRPr="00F70FAD" w:rsidRDefault="00542A4E" w:rsidP="001A5901">
      <w:pPr>
        <w:adjustRightInd w:val="0"/>
        <w:spacing w:line="240" w:lineRule="auto"/>
        <w:rPr>
          <w:rFonts w:ascii="Calibri" w:hAnsi="Calibri" w:cs="Calibri"/>
          <w:b/>
          <w:sz w:val="48"/>
          <w:lang w:val="cy-GB"/>
        </w:rPr>
      </w:pPr>
    </w:p>
    <w:p w14:paraId="20A489A8" w14:textId="77777777" w:rsidR="008B7AB7" w:rsidRPr="00F70FAD" w:rsidRDefault="008B7AB7" w:rsidP="008B7AB7">
      <w:pPr>
        <w:tabs>
          <w:tab w:val="left" w:pos="508"/>
        </w:tabs>
        <w:adjustRightInd w:val="0"/>
        <w:spacing w:line="276" w:lineRule="auto"/>
        <w:jc w:val="both"/>
        <w:rPr>
          <w:rFonts w:ascii="Calibri" w:hAnsi="Calibri" w:cs="Calibri"/>
          <w:sz w:val="24"/>
          <w:szCs w:val="24"/>
          <w:lang w:val="cy-GB"/>
        </w:rPr>
      </w:pPr>
    </w:p>
    <w:p w14:paraId="4A1D1821" w14:textId="77777777" w:rsidR="008B7AB7" w:rsidRPr="00F70FAD" w:rsidRDefault="008B7AB7" w:rsidP="008B7AB7">
      <w:pPr>
        <w:tabs>
          <w:tab w:val="left" w:pos="508"/>
        </w:tabs>
        <w:adjustRightInd w:val="0"/>
        <w:spacing w:line="276" w:lineRule="auto"/>
        <w:jc w:val="both"/>
        <w:rPr>
          <w:rFonts w:ascii="Calibri" w:hAnsi="Calibri" w:cs="Calibri"/>
          <w:sz w:val="24"/>
          <w:szCs w:val="24"/>
          <w:lang w:val="cy-GB"/>
        </w:rPr>
      </w:pPr>
    </w:p>
    <w:p w14:paraId="060708D7" w14:textId="77777777" w:rsidR="008B7AB7" w:rsidRPr="00F70FAD" w:rsidRDefault="008B7AB7" w:rsidP="008B7AB7">
      <w:pPr>
        <w:tabs>
          <w:tab w:val="left" w:pos="508"/>
        </w:tabs>
        <w:adjustRightInd w:val="0"/>
        <w:spacing w:line="276" w:lineRule="auto"/>
        <w:jc w:val="both"/>
        <w:rPr>
          <w:rFonts w:ascii="Calibri" w:hAnsi="Calibri" w:cs="Calibri"/>
          <w:sz w:val="24"/>
          <w:szCs w:val="24"/>
          <w:lang w:val="cy-GB"/>
        </w:rPr>
      </w:pPr>
    </w:p>
    <w:p w14:paraId="241E7390" w14:textId="77777777" w:rsidR="008B7AB7" w:rsidRPr="00F70FAD" w:rsidRDefault="008B7AB7">
      <w:pPr>
        <w:rPr>
          <w:rFonts w:ascii="Calibri" w:hAnsi="Calibri" w:cs="Calibri"/>
          <w:color w:val="002D55"/>
          <w:spacing w:val="-5"/>
          <w:sz w:val="24"/>
          <w:szCs w:val="24"/>
          <w:lang w:val="cy-GB"/>
        </w:rPr>
      </w:pPr>
      <w:r w:rsidRPr="00F70FAD">
        <w:rPr>
          <w:rFonts w:ascii="Calibri" w:hAnsi="Calibri" w:cs="Calibri"/>
          <w:color w:val="002D55"/>
          <w:spacing w:val="-5"/>
          <w:sz w:val="24"/>
          <w:szCs w:val="24"/>
          <w:lang w:val="cy-GB"/>
        </w:rPr>
        <w:br w:type="page"/>
      </w:r>
    </w:p>
    <w:p w14:paraId="3C4B8089" w14:textId="7DE5A957" w:rsidR="008B7AB7" w:rsidRPr="00F70FAD" w:rsidRDefault="0057246A" w:rsidP="00E30502">
      <w:pPr>
        <w:pStyle w:val="Heading1"/>
        <w:numPr>
          <w:ilvl w:val="0"/>
          <w:numId w:val="40"/>
        </w:numPr>
        <w:spacing w:after="240"/>
        <w:ind w:left="567" w:hanging="567"/>
        <w:rPr>
          <w:rFonts w:cs="Times New Roman (Headings CS)"/>
          <w:b/>
          <w:bCs w:val="0"/>
          <w:color w:val="001F60"/>
          <w:spacing w:val="0"/>
          <w:sz w:val="56"/>
          <w:szCs w:val="56"/>
          <w:lang w:val="cy-GB"/>
        </w:rPr>
      </w:pPr>
      <w:r>
        <w:rPr>
          <w:rFonts w:cs="Times New Roman (Headings CS)"/>
          <w:b/>
          <w:bCs w:val="0"/>
          <w:color w:val="001F60"/>
          <w:spacing w:val="0"/>
          <w:sz w:val="56"/>
          <w:szCs w:val="56"/>
          <w:lang w:val="cy-GB"/>
        </w:rPr>
        <w:t>CYFLWYNIAD</w:t>
      </w:r>
    </w:p>
    <w:p w14:paraId="7C642456" w14:textId="11612855" w:rsidR="008B7AB7" w:rsidRPr="00F70FAD" w:rsidRDefault="0057246A" w:rsidP="00112A0E">
      <w:pPr>
        <w:pStyle w:val="BodyText"/>
        <w:numPr>
          <w:ilvl w:val="1"/>
          <w:numId w:val="40"/>
        </w:numPr>
        <w:adjustRightInd w:val="0"/>
        <w:spacing w:line="276" w:lineRule="auto"/>
        <w:ind w:left="567" w:hanging="567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Mae’r ddogfen hon yn amlinellu’r fframwaith rheoleiddio ar gyfer rhaglen y Ddoethuriaeth Broffesiynol, gan gynnwys y llwybrau </w:t>
      </w:r>
      <w:r w:rsidR="0042435F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ar gyfer y teitlau canlynol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:</w:t>
      </w:r>
    </w:p>
    <w:p w14:paraId="337975D6" w14:textId="67F03BB5" w:rsidR="008B7AB7" w:rsidRPr="00F70FAD" w:rsidRDefault="0042435F" w:rsidP="008B7AB7">
      <w:pPr>
        <w:pStyle w:val="BodyText"/>
        <w:adjustRightInd w:val="0"/>
        <w:spacing w:after="60"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Doethur mewn Ymarfer Proffesiynol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(DProf)</w:t>
      </w:r>
    </w:p>
    <w:p w14:paraId="3D2B7E99" w14:textId="486C29EF" w:rsidR="008B7AB7" w:rsidRPr="00F70FAD" w:rsidRDefault="0042435F" w:rsidP="008B7AB7">
      <w:pPr>
        <w:pStyle w:val="BodyText"/>
        <w:adjustRightInd w:val="0"/>
        <w:spacing w:after="60"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Doethur mewn Iechyd Cymhwysol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(DAH)</w:t>
      </w:r>
    </w:p>
    <w:p w14:paraId="17DD54FC" w14:textId="01B3C123" w:rsidR="008B7AB7" w:rsidRPr="00F70FAD" w:rsidRDefault="0042435F" w:rsidP="008B7AB7">
      <w:pPr>
        <w:pStyle w:val="BodyText"/>
        <w:adjustRightInd w:val="0"/>
        <w:spacing w:after="60"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Doethur mewn Rheolaeth Dylunio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(DDM)</w:t>
      </w:r>
    </w:p>
    <w:p w14:paraId="14EDA383" w14:textId="4F446A65" w:rsidR="008B7AB7" w:rsidRPr="00F70FAD" w:rsidRDefault="0042435F" w:rsidP="008B7AB7">
      <w:pPr>
        <w:pStyle w:val="BodyText"/>
        <w:adjustRightInd w:val="0"/>
        <w:spacing w:after="60"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Doethur mewn Addysg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(EdD)</w:t>
      </w:r>
    </w:p>
    <w:p w14:paraId="4C7A9E6F" w14:textId="5EC70592" w:rsidR="008B7AB7" w:rsidRPr="00F70FAD" w:rsidRDefault="0042435F" w:rsidP="008B7AB7">
      <w:pPr>
        <w:pStyle w:val="BodyText"/>
        <w:adjustRightInd w:val="0"/>
        <w:spacing w:after="60"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Doethur mewn Peirianneg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(Deng)</w:t>
      </w:r>
    </w:p>
    <w:p w14:paraId="283C7DC5" w14:textId="6A5E00D6" w:rsidR="008B7AB7" w:rsidRPr="00F70FAD" w:rsidRDefault="0042435F" w:rsidP="008B7AB7">
      <w:pPr>
        <w:pStyle w:val="BodyText"/>
        <w:adjustRightInd w:val="0"/>
        <w:spacing w:after="60"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Doethur yn yr Amgylchedd Adeiledig Cynaliadwy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(DSBE)</w:t>
      </w:r>
    </w:p>
    <w:p w14:paraId="52A41A2C" w14:textId="06EB0F86" w:rsidR="00542A4E" w:rsidRPr="00F70FAD" w:rsidRDefault="0042435F" w:rsidP="008B7AB7">
      <w:pPr>
        <w:pStyle w:val="BodyText"/>
        <w:adjustRightInd w:val="0"/>
        <w:spacing w:line="276" w:lineRule="auto"/>
        <w:ind w:left="720"/>
        <w:jc w:val="both"/>
        <w:rPr>
          <w:rFonts w:ascii="Calibri" w:hAnsi="Calibri" w:cs="Calibri"/>
          <w:color w:val="002D55"/>
          <w:spacing w:val="-4"/>
          <w:sz w:val="24"/>
          <w:szCs w:val="24"/>
          <w:lang w:val="cy-GB"/>
        </w:rPr>
      </w:pPr>
      <w:r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>Meistr mewn Ymarfer Proffesiynol</w:t>
      </w:r>
      <w:r w:rsidR="008B7AB7" w:rsidRPr="00F70FAD">
        <w:rPr>
          <w:rFonts w:ascii="Calibri" w:hAnsi="Calibri" w:cs="Calibri"/>
          <w:color w:val="002D55"/>
          <w:spacing w:val="-4"/>
          <w:sz w:val="24"/>
          <w:szCs w:val="24"/>
          <w:lang w:val="cy-GB"/>
        </w:rPr>
        <w:t xml:space="preserve"> (MProf)</w:t>
      </w:r>
    </w:p>
    <w:p w14:paraId="0A5C6640" w14:textId="0DD8B43E" w:rsidR="002344E8" w:rsidRPr="00F70FAD" w:rsidRDefault="0042435F" w:rsidP="002344E8">
      <w:pPr>
        <w:pStyle w:val="BodyText"/>
        <w:numPr>
          <w:ilvl w:val="1"/>
          <w:numId w:val="40"/>
        </w:numPr>
        <w:adjustRightInd w:val="0"/>
        <w:spacing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Mae’r fframwaith rheoleiddio hwn yn atodol i’r Rheoliadau ar gyfer Graddau Ymchwil, felly rhaid ei ddarllen ar y cyd â’r ddogfen honno</w:t>
      </w:r>
      <w:r w:rsidR="002344E8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34103938" w14:textId="38EA9E2D" w:rsidR="00112A0E" w:rsidRPr="00F70FAD" w:rsidRDefault="00D274EF" w:rsidP="00112A0E">
      <w:pPr>
        <w:pStyle w:val="BodyText"/>
        <w:numPr>
          <w:ilvl w:val="1"/>
          <w:numId w:val="40"/>
        </w:numPr>
        <w:adjustRightInd w:val="0"/>
        <w:spacing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Mae’r fframwaith rheoleiddio hwn yn ymgorffori polisïau ac arferion da sydd wedi’u cydnabod ar lefel genedlaethol a/neu godau ymarfer yr Asiantaeth Sicrhau Ansawdd, cynghorau cyllido a chynghorau ymchwil. Felly, mae’r fframwaith yn cael ei adolygu bob blwyddyn</w:t>
      </w:r>
      <w:r w:rsidR="002344E8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7830ACDC" w14:textId="7860E7A9" w:rsidR="002344E8" w:rsidRPr="00F70FAD" w:rsidRDefault="00D274EF" w:rsidP="00112A0E">
      <w:pPr>
        <w:pStyle w:val="BodyText"/>
        <w:numPr>
          <w:ilvl w:val="1"/>
          <w:numId w:val="40"/>
        </w:numPr>
        <w:adjustRightInd w:val="0"/>
        <w:spacing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Mae system sicrhau ansawdd y Brifysgol, sy’n cynnwys y rheoliadau hyn, yn cael ei hadolygu’n rheolaidd ac yn ceisio sicrhau safonau y gellir eu cymharu â’r rheini mewn sefydliadau addysg uwch eraill yn y DU ac sy’n gyson â Fframwaith yr Asiantaeth Sicrhau Ansawdd ar gyfer Cymwysterau Addysg Uwch</w:t>
      </w:r>
      <w:r w:rsidR="002344E8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  <w:r w:rsidR="00112A0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 sicrhau bod ansawdd y ddarpariaeth yn rhoi cyfle teg a rhesymol i ymgeiswyr ennill cy</w:t>
      </w:r>
      <w:r w:rsidR="001A2F56">
        <w:rPr>
          <w:rFonts w:ascii="Calibri" w:hAnsi="Calibri" w:cs="Calibri"/>
          <w:color w:val="001F60"/>
          <w:sz w:val="24"/>
          <w:szCs w:val="24"/>
          <w:lang w:val="cy-GB"/>
        </w:rPr>
        <w:t>m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hwyster o fewn cyfnod derbyniol</w:t>
      </w:r>
      <w:r w:rsidR="00112A0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7C8CF2F5" w14:textId="66695178" w:rsidR="00542A4E" w:rsidRPr="00F70FAD" w:rsidRDefault="00D274EF" w:rsidP="00A6097C">
      <w:pPr>
        <w:pStyle w:val="BodyText"/>
        <w:numPr>
          <w:ilvl w:val="1"/>
          <w:numId w:val="40"/>
        </w:numPr>
        <w:adjustRightInd w:val="0"/>
        <w:spacing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O dan y rheoliadau hyn</w:t>
      </w:r>
      <w:r w:rsidR="002344E8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gellir dyfarnu gradd Doethur</w:t>
      </w:r>
      <w:r w:rsidR="002344E8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[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teitl y llwybr perthnasol</w:t>
      </w:r>
      <w:r w:rsidR="002344E8" w:rsidRPr="00F70FAD">
        <w:rPr>
          <w:rFonts w:ascii="Calibri" w:hAnsi="Calibri" w:cs="Calibri"/>
          <w:color w:val="001F60"/>
          <w:sz w:val="24"/>
          <w:szCs w:val="24"/>
          <w:lang w:val="cy-GB"/>
        </w:rPr>
        <w:t>]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="00AF080C">
        <w:rPr>
          <w:rFonts w:ascii="Calibri" w:hAnsi="Calibri" w:cs="Calibri"/>
          <w:color w:val="001F60"/>
          <w:sz w:val="24"/>
          <w:szCs w:val="24"/>
          <w:lang w:val="cy-GB"/>
        </w:rPr>
        <w:t>i gydnabod bod y modiwlau a addysgir a gymeradwywyd wedi’u cwblhau’n llwyddiannus, ynghyd â chwblhau’r modiwl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DOC8004 </w:t>
      </w:r>
      <w:r w:rsidR="00AF080C">
        <w:rPr>
          <w:rFonts w:ascii="Calibri" w:hAnsi="Calibri" w:cs="Calibri"/>
          <w:color w:val="001F60"/>
          <w:sz w:val="24"/>
          <w:szCs w:val="24"/>
          <w:lang w:val="cy-GB"/>
        </w:rPr>
        <w:t>Gweithredu Newid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: </w:t>
      </w:r>
      <w:r w:rsidR="00AF080C">
        <w:rPr>
          <w:rFonts w:ascii="Calibri" w:hAnsi="Calibri" w:cs="Calibri"/>
          <w:color w:val="001F60"/>
          <w:sz w:val="24"/>
          <w:szCs w:val="24"/>
          <w:lang w:val="cy-GB"/>
        </w:rPr>
        <w:t>Adroddiad Prosiect a Myfyrdodau Personol yn llwyddiannus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AF080C">
        <w:rPr>
          <w:rFonts w:ascii="Calibri" w:hAnsi="Calibri" w:cs="Calibri"/>
          <w:color w:val="001F60"/>
          <w:sz w:val="24"/>
          <w:szCs w:val="24"/>
          <w:lang w:val="cy-GB"/>
        </w:rPr>
        <w:t>Bernir bod y canlyniadau o gwblhau’r gwaith hwn wedi arwain at greu a dehongli gwybodaeth newydd, drwy ymchwil wreiddiol o ansawdd sy’n bodloni adolygu gan gymheiriaid, sy’n ymestyn ffiniau’r ddisgyblaeth, ac sy’n deilwng o’i chyhoeddi ac sy’n dangos tystiolaeth o gaffael a deall yn systematig gorff sylweddol o wybodaeth wrth arloesi yn y ddisgyblaeth academaidd neu’r maes ymarfer proffesiynol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 w:rsidR="00AF080C">
        <w:rPr>
          <w:rFonts w:ascii="Calibri" w:hAnsi="Calibri" w:cs="Calibri"/>
          <w:color w:val="001F60"/>
          <w:sz w:val="24"/>
          <w:szCs w:val="24"/>
          <w:lang w:val="cy-GB"/>
        </w:rPr>
        <w:t xml:space="preserve">Wrth asesu teilyngdod yr adroddiad prosiect terfynol a’r traethawd myfyriol a gyflwynir i ymgeisio am y radd, rhaid i’r arholwyr gadw mewn cof cwmpas y gwaith a gwblhawyd o’r blaen ar y rhaglen a safon a chwmpas </w:t>
      </w:r>
      <w:r w:rsidR="00A92FBE">
        <w:rPr>
          <w:rFonts w:ascii="Calibri" w:hAnsi="Calibri" w:cs="Calibri"/>
          <w:color w:val="001F60"/>
          <w:sz w:val="24"/>
          <w:szCs w:val="24"/>
          <w:lang w:val="cy-GB"/>
        </w:rPr>
        <w:t>y gwaith ar gyfer yr adroddiad prosiect terfynol y mae’n rhesymol disgwyl i fyfyriwr galluog a diwyd ei gyflwyno ar ôl cyfnod o astudio rhan-amser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A92FBE">
        <w:rPr>
          <w:rFonts w:ascii="Calibri" w:hAnsi="Calibri" w:cs="Calibri"/>
          <w:color w:val="001F60"/>
          <w:sz w:val="24"/>
          <w:szCs w:val="24"/>
          <w:lang w:val="cy-GB"/>
        </w:rPr>
        <w:t>Ni ellir rhoi gradd Doethur er anrhydedd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1C0ACFAF" w14:textId="40390480" w:rsidR="00542A4E" w:rsidRPr="00F70FAD" w:rsidRDefault="009F7A44" w:rsidP="00A6097C">
      <w:pPr>
        <w:pStyle w:val="BodyText"/>
        <w:numPr>
          <w:ilvl w:val="1"/>
          <w:numId w:val="40"/>
        </w:numPr>
        <w:adjustRightInd w:val="0"/>
        <w:spacing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i/>
          <w:iCs/>
          <w:color w:val="001F60"/>
          <w:w w:val="105"/>
          <w:sz w:val="24"/>
          <w:szCs w:val="24"/>
          <w:lang w:val="cy-GB"/>
        </w:rPr>
        <w:t>Meistr mewn Ymarfer Proffesiynol</w:t>
      </w:r>
      <w:r w:rsidR="00542A4E" w:rsidRPr="00F70FAD">
        <w:rPr>
          <w:rFonts w:ascii="Calibri" w:hAnsi="Calibri" w:cs="Calibri"/>
          <w:i/>
          <w:iCs/>
          <w:color w:val="001F60"/>
          <w:spacing w:val="-8"/>
          <w:w w:val="105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i/>
          <w:iCs/>
          <w:color w:val="001F60"/>
          <w:spacing w:val="-2"/>
          <w:w w:val="105"/>
          <w:sz w:val="24"/>
          <w:szCs w:val="24"/>
          <w:lang w:val="cy-GB"/>
        </w:rPr>
        <w:t>(MProf)</w:t>
      </w:r>
      <w:r w:rsidR="00E30502" w:rsidRPr="00F70FAD">
        <w:rPr>
          <w:rFonts w:ascii="Calibri" w:hAnsi="Calibri" w:cs="Calibri"/>
          <w:i/>
          <w:iCs/>
          <w:color w:val="001F60"/>
          <w:sz w:val="24"/>
          <w:szCs w:val="24"/>
          <w:lang w:val="cy-GB"/>
        </w:rPr>
        <w:t>.</w:t>
      </w:r>
      <w:r w:rsidR="00E30502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 dan y rheoliadau hyn, gellir dyfarnu gradd Meistr mewn Ymarfer Proffesiynol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(MProf)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i Ymchwilwyr Doethurol sydd wedi pasio’r holl bwyntiau asesu yn llwyddiannus ym mhob un o’r modiwlau a addysgir</w:t>
      </w:r>
      <w:r w:rsidR="000A131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h.y</w:t>
      </w:r>
      <w:r w:rsidR="000A131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., DOC7001; DOC8002;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</w:t>
      </w:r>
      <w:r w:rsidR="000A131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DOC8003)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529850AC" w14:textId="23CBA524" w:rsidR="00542A4E" w:rsidRPr="00F70FAD" w:rsidRDefault="009F7A44" w:rsidP="00A6097C">
      <w:pPr>
        <w:pStyle w:val="Title"/>
        <w:numPr>
          <w:ilvl w:val="0"/>
          <w:numId w:val="40"/>
        </w:numPr>
        <w:snapToGrid w:val="0"/>
        <w:spacing w:before="560" w:line="276" w:lineRule="auto"/>
        <w:ind w:left="567" w:hanging="567"/>
        <w:contextualSpacing w:val="0"/>
        <w:rPr>
          <w:rFonts w:cs="Times New Roman (Headings CS)"/>
          <w:b/>
          <w:color w:val="001F60"/>
          <w:spacing w:val="0"/>
          <w:kern w:val="0"/>
          <w:sz w:val="56"/>
          <w:szCs w:val="56"/>
          <w:lang w:val="cy-GB"/>
        </w:rPr>
      </w:pPr>
      <w:r>
        <w:rPr>
          <w:rFonts w:cs="Times New Roman (Headings CS)"/>
          <w:b/>
          <w:color w:val="001F60"/>
          <w:spacing w:val="0"/>
          <w:kern w:val="0"/>
          <w:sz w:val="56"/>
          <w:szCs w:val="56"/>
          <w:lang w:val="cy-GB"/>
        </w:rPr>
        <w:t>GOFYNION MYNEDIAD</w:t>
      </w:r>
    </w:p>
    <w:p w14:paraId="5D210D53" w14:textId="3C7DDB09" w:rsidR="00112A0E" w:rsidRPr="00F70FAD" w:rsidRDefault="009F7A44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Fel arfer, bydd ymgeiswyr yn symud ymlaen i’r rhaglen Doethuriaeth Broffesiynol ar ôl cwblhau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120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 gredydau drwy fodiwlau a addysgir ar Lefel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7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rhan o raglen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MA,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MSc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neu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MBA</w:t>
      </w:r>
      <w:r w:rsidR="00112A0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324B7D85" w14:textId="7AE701B7" w:rsidR="00542A4E" w:rsidRPr="00F70FAD" w:rsidRDefault="009F7A44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pacing w:val="-4"/>
          <w:w w:val="110"/>
          <w:sz w:val="24"/>
          <w:szCs w:val="24"/>
          <w:lang w:val="cy-GB"/>
        </w:rPr>
        <w:t>Gellir esemptio ymgeiswyr rhag y gofyniad uchod i astudio ar lefel gradd Meistr yn y sefyllfaoedd canlynol</w:t>
      </w:r>
      <w:r w:rsidR="00542A4E" w:rsidRPr="00F70FAD">
        <w:rPr>
          <w:rFonts w:ascii="Calibri" w:hAnsi="Calibri" w:cs="Calibri"/>
          <w:color w:val="001F60"/>
          <w:spacing w:val="-4"/>
          <w:w w:val="110"/>
          <w:sz w:val="24"/>
          <w:szCs w:val="24"/>
          <w:lang w:val="cy-GB"/>
        </w:rPr>
        <w:t>:</w:t>
      </w:r>
    </w:p>
    <w:p w14:paraId="3C027A90" w14:textId="34F1C926" w:rsidR="00112A0E" w:rsidRPr="00F70FAD" w:rsidRDefault="009F7A44" w:rsidP="00A6097C">
      <w:pPr>
        <w:pStyle w:val="ListParagraph"/>
        <w:numPr>
          <w:ilvl w:val="0"/>
          <w:numId w:val="25"/>
        </w:numPr>
        <w:tabs>
          <w:tab w:val="left" w:pos="507"/>
          <w:tab w:val="left" w:pos="508"/>
        </w:tabs>
        <w:adjustRightInd w:val="0"/>
        <w:snapToGrid w:val="0"/>
        <w:spacing w:before="180" w:after="120" w:line="276" w:lineRule="auto"/>
        <w:ind w:left="1134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Bod yr ymgeisydd yn dal gradd Meistr a enillodd mewn Prifysgol gymeradwy a gafwyd drwy ymchwil neu astudio uwch a oedd yn cynnwys modiwl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20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credyd ar ddulliau ymchwil ac sydd, ym marn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Graddau Ymchwil yr Ysgol, wedi darparu cefndir academaidd digonol i ganiatáu cwblhau’r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</w:p>
    <w:p w14:paraId="3F31F435" w14:textId="6819E459" w:rsidR="00112A0E" w:rsidRPr="00F70FAD" w:rsidRDefault="009F7A44" w:rsidP="00A6097C">
      <w:pPr>
        <w:pStyle w:val="ListParagraph"/>
        <w:numPr>
          <w:ilvl w:val="0"/>
          <w:numId w:val="25"/>
        </w:numPr>
        <w:tabs>
          <w:tab w:val="left" w:pos="508"/>
        </w:tabs>
        <w:adjustRightInd w:val="0"/>
        <w:snapToGrid w:val="0"/>
        <w:spacing w:before="120" w:line="276" w:lineRule="auto"/>
        <w:ind w:left="1134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Bod yr ymgeisydd wedi cwblhau </w:t>
      </w:r>
      <w:r w:rsidR="002B2D23">
        <w:rPr>
          <w:rFonts w:ascii="Calibri" w:hAnsi="Calibri" w:cs="Calibri"/>
          <w:color w:val="001F60"/>
          <w:sz w:val="24"/>
          <w:szCs w:val="24"/>
          <w:lang w:val="cy-GB"/>
        </w:rPr>
        <w:t>g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waith ôl-radd dan oruchwyliaeth </w:t>
      </w:r>
      <w:r w:rsidR="002B2D23">
        <w:rPr>
          <w:rFonts w:ascii="Calibri" w:hAnsi="Calibri" w:cs="Calibri"/>
          <w:color w:val="001F60"/>
          <w:sz w:val="24"/>
          <w:szCs w:val="24"/>
          <w:lang w:val="cy-GB"/>
        </w:rPr>
        <w:t>am o leiaf un flwyddyn yn amser llawn neu ddwy flynedd yn rhan-amser yn yr un ddisgyblaeth academaidd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 xml:space="preserve"> </w:t>
      </w:r>
      <w:r w:rsidR="002D234F">
        <w:rPr>
          <w:rFonts w:ascii="Calibri" w:hAnsi="Calibri" w:cs="Calibri"/>
          <w:color w:val="001F60"/>
          <w:sz w:val="24"/>
          <w:szCs w:val="24"/>
          <w:lang w:val="cy-GB"/>
        </w:rPr>
        <w:t>a hynny’n cynnwys hyfforddiant priodol mewn Dulliau Ymchwil, y barnwyd ei fod yn foddhaol gan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 w:rsidR="002D234F">
        <w:rPr>
          <w:rFonts w:ascii="Calibri" w:hAnsi="Calibri" w:cs="Calibri"/>
          <w:color w:val="001F60"/>
          <w:sz w:val="24"/>
          <w:szCs w:val="24"/>
          <w:lang w:val="cy-GB"/>
        </w:rPr>
        <w:t>p Graddau Ymchwil yr Ysgol i ganiatáu cwblhau’r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</w:p>
    <w:p w14:paraId="13A4BC65" w14:textId="5048A776" w:rsidR="00542A4E" w:rsidRPr="00F70FAD" w:rsidRDefault="002D234F" w:rsidP="00A6097C">
      <w:pPr>
        <w:pStyle w:val="ListParagraph"/>
        <w:numPr>
          <w:ilvl w:val="0"/>
          <w:numId w:val="25"/>
        </w:numPr>
        <w:tabs>
          <w:tab w:val="left" w:pos="508"/>
        </w:tabs>
        <w:adjustRightInd w:val="0"/>
        <w:snapToGrid w:val="0"/>
        <w:spacing w:before="120" w:line="276" w:lineRule="auto"/>
        <w:ind w:left="1134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Bod yr ymgeisydd yn gallu darparu tystiolaeth foddhaol fel arall i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Graddau Ymchwil yr Ysgol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cyfateb i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(i)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neu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(ii)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uchod, ei fod yn meddu ar arbenigedd, profiad neu gymhwystra perthnasol digonol ar ôl graddio i ddibenion cwblhau’r Ddoethuriaeth Broffesiynol</w:t>
      </w:r>
      <w:r w:rsidR="00542A4E" w:rsidRPr="00F70FAD"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3"/>
          <w:w w:val="10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Yn yr achos hwn</w:t>
      </w:r>
      <w:r w:rsidR="00542A4E" w:rsidRPr="00F70FAD"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13"/>
          <w:w w:val="10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rhaid i’r Ymchwilydd Doethurol gwblhau modiwl Dulliau Ymchwil</w:t>
      </w:r>
      <w:r w:rsidR="00542A4E" w:rsidRPr="00F70FAD">
        <w:rPr>
          <w:rFonts w:ascii="Calibri" w:hAnsi="Calibri" w:cs="Calibri"/>
          <w:color w:val="001F60"/>
          <w:spacing w:val="-13"/>
          <w:w w:val="10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am</w:t>
      </w:r>
      <w:r w:rsidR="00542A4E" w:rsidRPr="00F70FAD">
        <w:rPr>
          <w:rFonts w:ascii="Calibri" w:hAnsi="Calibri" w:cs="Calibri"/>
          <w:color w:val="001F60"/>
          <w:spacing w:val="-13"/>
          <w:w w:val="105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20</w:t>
      </w:r>
      <w:r w:rsidR="00542A4E" w:rsidRPr="00F70FAD">
        <w:rPr>
          <w:rFonts w:ascii="Calibri" w:hAnsi="Calibri" w:cs="Calibri"/>
          <w:color w:val="001F60"/>
          <w:spacing w:val="-13"/>
          <w:w w:val="10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credyd neu’r hyn sy’n cyfateb iddynt</w:t>
      </w:r>
      <w:r w:rsidR="00542A4E" w:rsidRPr="00F70FAD">
        <w:rPr>
          <w:rFonts w:ascii="Calibri" w:hAnsi="Calibri" w:cs="Calibri"/>
          <w:color w:val="001F60"/>
          <w:spacing w:val="-13"/>
          <w:w w:val="10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yr un pryd ag y mae’n cychwyn y Ddoethuriaeth Broffesiynol</w:t>
      </w:r>
      <w:r w:rsidR="00542A4E" w:rsidRPr="00F70FAD"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.</w:t>
      </w:r>
    </w:p>
    <w:p w14:paraId="31DC2E28" w14:textId="7EBB3D97" w:rsidR="00542A4E" w:rsidRPr="00F70FAD" w:rsidRDefault="002D234F" w:rsidP="00A6097C">
      <w:pPr>
        <w:pStyle w:val="BodyText"/>
        <w:adjustRightInd w:val="0"/>
        <w:spacing w:before="210" w:line="276" w:lineRule="auto"/>
        <w:ind w:left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Mewn unrhyw un o’r achosion uchod, rhaid i’r ymgeisydd gwblhau ffurflen</w:t>
      </w:r>
      <w:r w:rsidR="00542A4E"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 w:rsidR="007B0EF4">
        <w:rPr>
          <w:rFonts w:ascii="Calibri" w:hAnsi="Calibri" w:cs="Calibri"/>
          <w:color w:val="001F60"/>
          <w:sz w:val="24"/>
          <w:szCs w:val="24"/>
          <w:lang w:val="cy-GB"/>
        </w:rPr>
        <w:t>Cydnabod Dysgu Blaenorol (drwy Brofiad)</w:t>
      </w:r>
      <w:r w:rsidR="00542A4E"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y Brifysgol a dangos portffolio o dystiolaeth </w:t>
      </w:r>
      <w:r w:rsidR="00F27071">
        <w:rPr>
          <w:rFonts w:ascii="Calibri" w:hAnsi="Calibri" w:cs="Calibri"/>
          <w:color w:val="001F60"/>
          <w:sz w:val="24"/>
          <w:szCs w:val="24"/>
          <w:lang w:val="cy-GB"/>
        </w:rPr>
        <w:t>i ategu ei gais am ei esemptio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F27071">
        <w:rPr>
          <w:rFonts w:ascii="Calibri" w:hAnsi="Calibri" w:cs="Calibri"/>
          <w:color w:val="001F60"/>
          <w:sz w:val="24"/>
          <w:szCs w:val="24"/>
          <w:lang w:val="cy-GB"/>
        </w:rPr>
        <w:t xml:space="preserve">Bydd Cydgysylltydd Doethuriaethau Proffesiynol yr Ysgol </w:t>
      </w:r>
      <w:r w:rsidR="007B0EF4">
        <w:rPr>
          <w:rFonts w:ascii="Calibri" w:hAnsi="Calibri" w:cs="Calibri"/>
          <w:color w:val="001F60"/>
          <w:sz w:val="24"/>
          <w:szCs w:val="24"/>
          <w:lang w:val="cy-GB"/>
        </w:rPr>
        <w:t>yn cymryd hynny o gamau y bern</w:t>
      </w:r>
      <w:r w:rsidR="00E44B5F">
        <w:rPr>
          <w:rFonts w:ascii="Calibri" w:hAnsi="Calibri" w:cs="Calibri"/>
          <w:color w:val="001F60"/>
          <w:sz w:val="24"/>
          <w:szCs w:val="24"/>
          <w:lang w:val="cy-GB"/>
        </w:rPr>
        <w:t>ir</w:t>
      </w:r>
      <w:r w:rsidR="007B0EF4">
        <w:rPr>
          <w:rFonts w:ascii="Calibri" w:hAnsi="Calibri" w:cs="Calibri"/>
          <w:color w:val="001F60"/>
          <w:sz w:val="24"/>
          <w:szCs w:val="24"/>
          <w:lang w:val="cy-GB"/>
        </w:rPr>
        <w:t xml:space="preserve"> bod eu hangen, yn cynnwys galw am dystlythyrau academaidd, i ganfod cyrhaeddiad academaidd yr ymgeisydd a’i addasrwydd i ymgymryd ag ymchwil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4D6A97E8" w14:textId="22D36A55" w:rsidR="00112A0E" w:rsidRPr="00F70FAD" w:rsidRDefault="007B0EF4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Gellir caniatáu esemptiad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i ymgeiswyr drwy Gydnabod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Dysgu Blaenorol (drwy Brofiad)</w:t>
      </w:r>
      <w:r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rhag y gofyniad i ennill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120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credyd cyntaf y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h.y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., DOC7001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DOC8002)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os ydynt wedi cwblhau gradd ar lefel Meistr a Gradd Ymchwil sy’n cyfateb i Lefel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7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(e.</w:t>
      </w:r>
      <w:r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e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.,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MPhil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4"/>
          <w:w w:val="125"/>
          <w:sz w:val="24"/>
          <w:szCs w:val="24"/>
          <w:lang w:val="cy-GB"/>
        </w:rPr>
        <w:t>/</w:t>
      </w:r>
      <w:r w:rsidR="00542A4E" w:rsidRPr="00F70FAD">
        <w:rPr>
          <w:rFonts w:ascii="Calibri" w:hAnsi="Calibri" w:cs="Calibri"/>
          <w:color w:val="001F60"/>
          <w:spacing w:val="-25"/>
          <w:w w:val="125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MR</w:t>
      </w:r>
      <w:r w:rsidR="00A95F59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es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>).</w:t>
      </w:r>
    </w:p>
    <w:p w14:paraId="2514FEDB" w14:textId="2AAA49EF" w:rsidR="00112A0E" w:rsidRPr="00F70FAD" w:rsidRDefault="007B0EF4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Bydd ymgeiswyr sydd wedi ymadael o’r blaen â gradd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MProf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neu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MProfPrac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yr hen deitl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)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 Brifysgol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Metropolitan</w:t>
      </w:r>
      <w:r w:rsidR="00542A4E" w:rsidRPr="00F70FAD">
        <w:rPr>
          <w:rFonts w:ascii="Calibri" w:hAnsi="Calibri" w:cs="Calibri"/>
          <w:color w:val="001F60"/>
          <w:spacing w:val="-7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Caerdydd yn gallu dychwelyd, drwy wneud cais llwyddiannus o dan weithdrefn Cydnabod Dysgu Blaenorol (drwy Brofiad) y Brifysgol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7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i gwblhau modiwl yr Adroddiad Prosiect Terfynol ac, ar ôl ei gwblhau’n llwyddiannus, yma</w:t>
      </w:r>
      <w:r w:rsidR="00E437AB">
        <w:rPr>
          <w:rFonts w:ascii="Calibri" w:hAnsi="Calibri" w:cs="Calibri"/>
          <w:color w:val="001F60"/>
          <w:sz w:val="24"/>
          <w:szCs w:val="24"/>
          <w:lang w:val="cy-GB"/>
        </w:rPr>
        <w:t>dael â 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3B9C7E03" w14:textId="3579F699" w:rsidR="00112A0E" w:rsidRPr="00F70FAD" w:rsidRDefault="00E437AB" w:rsidP="20B95E9D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Yn unol â’r canllawiau ar Gydnabod Dysgu Blaenorol (drwy Brofiad)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12"/>
          <w:sz w:val="24"/>
          <w:szCs w:val="24"/>
          <w:lang w:val="cy-GB"/>
        </w:rPr>
        <w:t xml:space="preserve"> </w:t>
      </w:r>
      <w:r w:rsidR="005734C8">
        <w:rPr>
          <w:rFonts w:ascii="Calibri" w:hAnsi="Calibri" w:cs="Calibri"/>
          <w:color w:val="001F60"/>
          <w:sz w:val="24"/>
          <w:szCs w:val="24"/>
          <w:lang w:val="cy-GB"/>
        </w:rPr>
        <w:t>bydd terfyn amser o</w:t>
      </w:r>
      <w:r w:rsidR="00542A4E" w:rsidRPr="00F70FAD">
        <w:rPr>
          <w:rFonts w:ascii="Calibri" w:hAnsi="Calibri" w:cs="Calibri"/>
          <w:color w:val="001F60"/>
          <w:spacing w:val="-12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5</w:t>
      </w:r>
      <w:r w:rsidR="00542A4E" w:rsidRPr="00F70FAD">
        <w:rPr>
          <w:rFonts w:ascii="Calibri" w:hAnsi="Calibri" w:cs="Calibri"/>
          <w:color w:val="001F60"/>
          <w:spacing w:val="-12"/>
          <w:sz w:val="24"/>
          <w:szCs w:val="24"/>
          <w:lang w:val="cy-GB"/>
        </w:rPr>
        <w:t xml:space="preserve"> </w:t>
      </w:r>
      <w:r w:rsidR="005734C8">
        <w:rPr>
          <w:rFonts w:ascii="Calibri" w:hAnsi="Calibri" w:cs="Calibri"/>
          <w:color w:val="001F60"/>
          <w:sz w:val="24"/>
          <w:szCs w:val="24"/>
          <w:lang w:val="cy-GB"/>
        </w:rPr>
        <w:t xml:space="preserve">mlynedd ar gyfer ceisiadau gan Ymchwilwyr Doethurol </w:t>
      </w:r>
      <w:r w:rsidR="00FD071D">
        <w:rPr>
          <w:rFonts w:ascii="Calibri" w:hAnsi="Calibri" w:cs="Calibri"/>
          <w:color w:val="001F60"/>
          <w:sz w:val="24"/>
          <w:szCs w:val="24"/>
          <w:lang w:val="cy-GB"/>
        </w:rPr>
        <w:t>am</w:t>
      </w:r>
      <w:r w:rsidR="005734C8">
        <w:rPr>
          <w:rFonts w:ascii="Calibri" w:hAnsi="Calibri" w:cs="Calibri"/>
          <w:color w:val="001F60"/>
          <w:sz w:val="24"/>
          <w:szCs w:val="24"/>
          <w:lang w:val="cy-GB"/>
        </w:rPr>
        <w:t xml:space="preserve"> ddychwelyd ac ailymgymryd â’r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05537A37" w14:textId="27A55E65" w:rsidR="00D06F89" w:rsidRPr="00F70FAD" w:rsidRDefault="005734C8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Rhaid i geisiadau am Gydnabod Dysgu Blaenorol (drwy Brofiad) gael eu hasesu gan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Graddau Ymchwil yr Ysgol yn dilyn cwnsela’r ymgeisydd gan aelod o’r tîm goruchwylio arfaethedig</w:t>
      </w:r>
      <w:r w:rsidRPr="00F70FAD">
        <w:rPr>
          <w:rFonts w:ascii="Calibri" w:hAnsi="Calibri" w:cs="Calibri"/>
          <w:color w:val="001F60"/>
          <w:spacing w:val="-12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gweler hefyd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="00112A0E" w:rsidRPr="00F70FAD">
        <w:rPr>
          <w:rFonts w:ascii="Calibri" w:hAnsi="Calibri" w:cs="Calibri"/>
          <w:color w:val="001F60"/>
          <w:sz w:val="24"/>
          <w:szCs w:val="24"/>
          <w:lang w:val="cy-GB"/>
        </w:rPr>
        <w:t>2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.2(iii)</w:t>
      </w:r>
      <w:r w:rsidR="00542A4E" w:rsidRPr="00F70FAD">
        <w:rPr>
          <w:rFonts w:ascii="Calibri" w:hAnsi="Calibri" w:cs="Calibri"/>
          <w:color w:val="001F60"/>
          <w:spacing w:val="-12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uchod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).</w:t>
      </w:r>
    </w:p>
    <w:p w14:paraId="57E6CC67" w14:textId="6B63CD10" w:rsidR="00D06F89" w:rsidRPr="00F70FAD" w:rsidRDefault="005734C8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Yn ogystal â’r gofynion mynediad uchod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9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rhaid i ymgeiswyr allu bodloni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Graddau Ymchwil yr Ysgol mewn perthynas â’u rhugledd yn y Gymraeg neu’r Saesneg ar y lefel sy’n angenrheidiol i gwblhau rhaglen waith yn eu dewis iaith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ac i amddiffyn Adroddiad Prosiect Terfynol a Thraethawd Myfyriol yn yr iaith honno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 w:rsidR="0042612F">
        <w:rPr>
          <w:rFonts w:ascii="Calibri" w:hAnsi="Calibri" w:cs="Calibri"/>
          <w:color w:val="001F60"/>
          <w:sz w:val="24"/>
          <w:szCs w:val="24"/>
          <w:lang w:val="cy-GB"/>
        </w:rPr>
        <w:t xml:space="preserve">Bydd rhugledd </w:t>
      </w:r>
      <w:r w:rsidR="005E7F22">
        <w:rPr>
          <w:rFonts w:ascii="Calibri" w:hAnsi="Calibri" w:cs="Calibri"/>
          <w:color w:val="001F60"/>
          <w:sz w:val="24"/>
          <w:szCs w:val="24"/>
          <w:lang w:val="cy-GB"/>
        </w:rPr>
        <w:t>yn y Saesneg yn cael ei ddangos gan ymgeiswyr o wledydd tramor nad yw’r Saesneg yn iaith gyntaf iddynt drwy sgôr</w:t>
      </w:r>
      <w:r w:rsidR="00542A4E" w:rsidRPr="00F70FAD">
        <w:rPr>
          <w:rFonts w:ascii="Calibri" w:hAnsi="Calibri" w:cs="Calibri"/>
          <w:color w:val="001F60"/>
          <w:spacing w:val="-4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IELTS</w:t>
      </w:r>
      <w:r w:rsidR="00542A4E" w:rsidRPr="00F70FAD">
        <w:rPr>
          <w:rFonts w:ascii="Calibri" w:hAnsi="Calibri" w:cs="Calibri"/>
          <w:color w:val="001F60"/>
          <w:spacing w:val="-9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 w:rsidR="005E7F22">
        <w:rPr>
          <w:rFonts w:ascii="Calibri" w:hAnsi="Calibri" w:cs="Calibri"/>
          <w:color w:val="001F60"/>
          <w:sz w:val="24"/>
          <w:szCs w:val="24"/>
          <w:lang w:val="cy-GB"/>
        </w:rPr>
        <w:t>neu’r hyn sy’n cyfateb iddi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)</w:t>
      </w:r>
      <w:r w:rsidR="00542A4E" w:rsidRPr="00F70FAD">
        <w:rPr>
          <w:rFonts w:ascii="Calibri" w:hAnsi="Calibri" w:cs="Calibri"/>
          <w:color w:val="001F60"/>
          <w:spacing w:val="-9"/>
          <w:sz w:val="24"/>
          <w:szCs w:val="24"/>
          <w:lang w:val="cy-GB"/>
        </w:rPr>
        <w:t xml:space="preserve"> </w:t>
      </w:r>
      <w:r w:rsidR="005E7F22">
        <w:rPr>
          <w:rFonts w:ascii="Calibri" w:hAnsi="Calibri" w:cs="Calibri"/>
          <w:color w:val="001F60"/>
          <w:sz w:val="24"/>
          <w:szCs w:val="24"/>
          <w:lang w:val="cy-GB"/>
        </w:rPr>
        <w:t>o</w:t>
      </w:r>
      <w:r w:rsidR="00542A4E" w:rsidRPr="00F70FAD">
        <w:rPr>
          <w:rFonts w:ascii="Calibri" w:hAnsi="Calibri" w:cs="Calibri"/>
          <w:color w:val="001F60"/>
          <w:spacing w:val="-9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6.5</w:t>
      </w:r>
      <w:r w:rsidR="00542A4E" w:rsidRPr="00F70FAD">
        <w:rPr>
          <w:rFonts w:ascii="Calibri" w:hAnsi="Calibri" w:cs="Calibri"/>
          <w:color w:val="001F60"/>
          <w:spacing w:val="-9"/>
          <w:sz w:val="24"/>
          <w:szCs w:val="24"/>
          <w:lang w:val="cy-GB"/>
        </w:rPr>
        <w:t xml:space="preserve"> </w:t>
      </w:r>
      <w:r w:rsidR="00D66677">
        <w:rPr>
          <w:rFonts w:ascii="Calibri" w:hAnsi="Calibri" w:cs="Calibri"/>
          <w:color w:val="001F60"/>
          <w:sz w:val="24"/>
          <w:szCs w:val="24"/>
          <w:lang w:val="cy-GB"/>
        </w:rPr>
        <w:t>wrth gael mynediad ac o leiaf</w:t>
      </w:r>
      <w:r w:rsidR="00542A4E" w:rsidRPr="00F70FAD">
        <w:rPr>
          <w:rFonts w:ascii="Calibri" w:hAnsi="Calibri" w:cs="Calibri"/>
          <w:color w:val="001F60"/>
          <w:spacing w:val="-9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6.5 </w:t>
      </w:r>
      <w:r w:rsidR="00D66677">
        <w:rPr>
          <w:rFonts w:ascii="Calibri" w:hAnsi="Calibri" w:cs="Calibri"/>
          <w:color w:val="001F60"/>
          <w:sz w:val="24"/>
          <w:szCs w:val="24"/>
          <w:lang w:val="cy-GB"/>
        </w:rPr>
        <w:t>yn y cydrannau darllen ac ysgrifennu ac o leiaf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6.5 </w:t>
      </w:r>
      <w:r w:rsidR="00D66677">
        <w:rPr>
          <w:rFonts w:ascii="Calibri" w:hAnsi="Calibri" w:cs="Calibri"/>
          <w:color w:val="001F60"/>
          <w:sz w:val="24"/>
          <w:szCs w:val="24"/>
          <w:lang w:val="cy-GB"/>
        </w:rPr>
        <w:t>yn y cydrannau sy’n weddill</w:t>
      </w:r>
      <w:r w:rsidR="00542A4E" w:rsidRPr="00F70FAD"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2"/>
          <w:w w:val="105"/>
          <w:sz w:val="24"/>
          <w:szCs w:val="24"/>
          <w:lang w:val="cy-GB"/>
        </w:rPr>
        <w:t xml:space="preserve"> </w:t>
      </w:r>
      <w:r w:rsidR="00D66677">
        <w:rPr>
          <w:rFonts w:ascii="Calibri" w:hAnsi="Calibri" w:cs="Calibri"/>
          <w:color w:val="001F60"/>
          <w:spacing w:val="-2"/>
          <w:w w:val="105"/>
          <w:sz w:val="24"/>
          <w:szCs w:val="24"/>
          <w:lang w:val="cy-GB"/>
        </w:rPr>
        <w:t>Gofynnir i ymgeiswyr ddarparu hynny o dystiolaeth y bernir ei bod yn ddigonol gan yr Ysgol berthynol</w:t>
      </w:r>
      <w:r w:rsidR="00542A4E" w:rsidRPr="00F70FAD">
        <w:rPr>
          <w:rFonts w:ascii="Calibri" w:hAnsi="Calibri" w:cs="Calibri"/>
          <w:color w:val="001F60"/>
          <w:w w:val="105"/>
          <w:sz w:val="24"/>
          <w:szCs w:val="24"/>
          <w:lang w:val="cy-GB"/>
        </w:rPr>
        <w:t xml:space="preserve">. </w:t>
      </w:r>
      <w:r w:rsidR="00D66677">
        <w:rPr>
          <w:rFonts w:ascii="Calibri" w:hAnsi="Calibri" w:cs="Calibri"/>
          <w:color w:val="001F60"/>
          <w:w w:val="105"/>
          <w:sz w:val="24"/>
          <w:szCs w:val="24"/>
          <w:lang w:val="cy-GB"/>
        </w:rPr>
        <w:t>Gweler</w:t>
      </w:r>
      <w:r w:rsidR="00542A4E" w:rsidRPr="00F70FAD">
        <w:rPr>
          <w:rFonts w:ascii="Calibri" w:hAnsi="Calibri" w:cs="Calibri"/>
          <w:color w:val="001F60"/>
          <w:w w:val="105"/>
          <w:sz w:val="24"/>
          <w:szCs w:val="24"/>
          <w:lang w:val="cy-GB"/>
        </w:rPr>
        <w:t xml:space="preserve"> </w:t>
      </w:r>
      <w:hyperlink r:id="rId11" w:history="1">
        <w:r w:rsidR="00542A4E" w:rsidRPr="00F70FAD">
          <w:rPr>
            <w:rStyle w:val="Hyperlink"/>
            <w:rFonts w:ascii="Calibri" w:hAnsi="Calibri" w:cs="Calibri"/>
            <w:color w:val="001F60"/>
            <w:w w:val="105"/>
            <w:sz w:val="24"/>
            <w:szCs w:val="24"/>
            <w:lang w:val="cy-GB"/>
          </w:rPr>
          <w:t>www.cardiffmet.ac.uk/EnglishRequirements</w:t>
        </w:r>
      </w:hyperlink>
      <w:r w:rsidR="00112A0E" w:rsidRPr="00F70FAD">
        <w:rPr>
          <w:rFonts w:ascii="Calibri" w:hAnsi="Calibri" w:cs="Calibri"/>
          <w:color w:val="001F60"/>
          <w:w w:val="105"/>
          <w:sz w:val="24"/>
          <w:szCs w:val="24"/>
          <w:lang w:val="cy-GB"/>
        </w:rPr>
        <w:t>.</w:t>
      </w:r>
      <w:r w:rsidR="00D06F89" w:rsidRPr="00F70FAD">
        <w:rPr>
          <w:rFonts w:asciiTheme="majorHAnsi" w:hAnsiTheme="majorHAnsi" w:cstheme="majorHAnsi"/>
          <w:color w:val="001F60"/>
          <w:spacing w:val="-2"/>
          <w:w w:val="120"/>
          <w:sz w:val="56"/>
          <w:szCs w:val="56"/>
          <w:lang w:val="cy-GB"/>
        </w:rPr>
        <w:t xml:space="preserve"> </w:t>
      </w:r>
    </w:p>
    <w:p w14:paraId="583D6F31" w14:textId="0E4E39B1" w:rsidR="00542A4E" w:rsidRPr="00F70FAD" w:rsidRDefault="00201916" w:rsidP="00A6097C">
      <w:pPr>
        <w:pStyle w:val="ListParagraph"/>
        <w:numPr>
          <w:ilvl w:val="0"/>
          <w:numId w:val="40"/>
        </w:numPr>
        <w:tabs>
          <w:tab w:val="left" w:pos="567"/>
        </w:tabs>
        <w:adjustRightInd w:val="0"/>
        <w:snapToGrid w:val="0"/>
        <w:spacing w:before="560" w:line="276" w:lineRule="auto"/>
        <w:ind w:left="567" w:hanging="567"/>
        <w:contextualSpacing w:val="0"/>
        <w:rPr>
          <w:rFonts w:asciiTheme="majorHAnsi" w:hAnsiTheme="majorHAnsi" w:cstheme="majorHAnsi"/>
          <w:b/>
          <w:bCs/>
          <w:color w:val="001F60"/>
          <w:sz w:val="56"/>
          <w:szCs w:val="56"/>
          <w:lang w:val="cy-GB"/>
        </w:rPr>
      </w:pPr>
      <w:r>
        <w:rPr>
          <w:rFonts w:asciiTheme="majorHAnsi" w:hAnsiTheme="majorHAnsi" w:cstheme="majorHAnsi"/>
          <w:b/>
          <w:bCs/>
          <w:color w:val="001F60"/>
          <w:spacing w:val="-2"/>
          <w:w w:val="120"/>
          <w:sz w:val="56"/>
          <w:szCs w:val="56"/>
          <w:lang w:val="cy-GB"/>
        </w:rPr>
        <w:t>COFRESTRU A’R DULL ASTUDIO</w:t>
      </w:r>
    </w:p>
    <w:p w14:paraId="5D164068" w14:textId="5B664B0F" w:rsidR="00D06F89" w:rsidRPr="00F70FAD" w:rsidRDefault="00201916" w:rsidP="00A6097C">
      <w:pPr>
        <w:pStyle w:val="ListParagraph"/>
        <w:numPr>
          <w:ilvl w:val="1"/>
          <w:numId w:val="40"/>
        </w:numPr>
        <w:tabs>
          <w:tab w:val="left" w:pos="2529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Mae’n ofynnol bod ymgeisydd am radd ymchwil yn cwblhau ffurflen gofrestru Prifysgol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Metropolitan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Caerdydd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ar-lein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)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ac yn dangos dogfennau adnabod ffurfiol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Ar ôl ei gofrestru, bydd yr ymgeisydd yn gyfrifol am dalu ffioedd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6C90FAE6" w14:textId="6C87E381" w:rsidR="00BF51DD" w:rsidRPr="00F70FAD" w:rsidRDefault="00201916" w:rsidP="00A6097C">
      <w:pPr>
        <w:pStyle w:val="ListParagraph"/>
        <w:numPr>
          <w:ilvl w:val="1"/>
          <w:numId w:val="40"/>
        </w:numPr>
        <w:tabs>
          <w:tab w:val="left" w:pos="2529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Ar Raglen y Ddoethuriaeth Broffesiynol</w:t>
      </w:r>
      <w:r w:rsidR="00ED0666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rhaid i’r ymgeisydd gofrestru’n Ymchwilydd Doethurol rhan-amser a thalu’r ffi briodol a ragnodwyd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>.</w:t>
      </w:r>
    </w:p>
    <w:p w14:paraId="47957DF8" w14:textId="3CA53F6A" w:rsidR="00BF51DD" w:rsidRPr="00FD071D" w:rsidRDefault="00201916" w:rsidP="00A6097C">
      <w:pPr>
        <w:pStyle w:val="ListParagraph"/>
        <w:numPr>
          <w:ilvl w:val="1"/>
          <w:numId w:val="40"/>
        </w:numPr>
        <w:tabs>
          <w:tab w:val="left" w:pos="2529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FD071D">
        <w:rPr>
          <w:rFonts w:ascii="Calibri" w:hAnsi="Calibri" w:cs="Calibri"/>
          <w:color w:val="001F60"/>
          <w:sz w:val="24"/>
          <w:szCs w:val="24"/>
          <w:lang w:val="cy-GB"/>
        </w:rPr>
        <w:t>Dyddiad cychwyn rhaglen Doethuriaeth Broffesiynol fydd y dyddiadau cofrestru</w:t>
      </w:r>
      <w:r w:rsidR="00BF51DD" w:rsidRPr="00FD071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Pr="00FD071D">
        <w:rPr>
          <w:rFonts w:ascii="Calibri" w:hAnsi="Calibri" w:cs="Calibri"/>
          <w:color w:val="001F60"/>
          <w:sz w:val="24"/>
          <w:szCs w:val="24"/>
          <w:lang w:val="cy-GB"/>
        </w:rPr>
        <w:t>ar gyfer Graddau Ymchwil ym</w:t>
      </w:r>
      <w:r w:rsidR="00BF51DD" w:rsidRPr="00FD071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Pr="00FD071D">
        <w:rPr>
          <w:rFonts w:ascii="Calibri" w:hAnsi="Calibri" w:cs="Calibri"/>
          <w:color w:val="001F60"/>
          <w:sz w:val="24"/>
          <w:szCs w:val="24"/>
          <w:lang w:val="cy-GB"/>
        </w:rPr>
        <w:t>Medi, Ionawr ac Ebrill</w:t>
      </w:r>
      <w:r w:rsidR="00BF51DD" w:rsidRPr="00FD071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</w:p>
    <w:p w14:paraId="37296CBB" w14:textId="32F06AAE" w:rsidR="00D06F89" w:rsidRPr="00F70FAD" w:rsidRDefault="00201916" w:rsidP="00A6097C">
      <w:pPr>
        <w:pStyle w:val="ListParagraph"/>
        <w:numPr>
          <w:ilvl w:val="1"/>
          <w:numId w:val="40"/>
        </w:numPr>
        <w:tabs>
          <w:tab w:val="left" w:pos="2529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Bydd yn ofynnol wedyn i Ymchwilwyr Doethurol barhau â’u cofrestriad drwy wneud cynnydd boddhaol, talu’r holl ffioedd cymwysadwy a dilyn prosiect ymchwil cymeradwy</w:t>
      </w:r>
      <w:r w:rsidR="00474CF7" w:rsidRPr="00F70FAD">
        <w:rPr>
          <w:rFonts w:ascii="Calibri" w:hAnsi="Calibri" w:cs="Calibri"/>
          <w:color w:val="001F60"/>
          <w:spacing w:val="-7"/>
          <w:sz w:val="24"/>
          <w:szCs w:val="24"/>
          <w:lang w:val="cy-GB"/>
        </w:rPr>
        <w:t>.</w:t>
      </w:r>
    </w:p>
    <w:p w14:paraId="1D21AED9" w14:textId="3CCAFBA4" w:rsidR="00542A4E" w:rsidRPr="00F70FAD" w:rsidRDefault="00201916" w:rsidP="00A6097C">
      <w:pPr>
        <w:pStyle w:val="Heading2"/>
        <w:numPr>
          <w:ilvl w:val="0"/>
          <w:numId w:val="40"/>
        </w:numPr>
        <w:adjustRightInd w:val="0"/>
        <w:spacing w:before="560" w:line="276" w:lineRule="auto"/>
        <w:ind w:left="567" w:hanging="567"/>
        <w:rPr>
          <w:rFonts w:asciiTheme="majorHAnsi" w:hAnsiTheme="majorHAnsi" w:cstheme="majorHAnsi"/>
          <w:color w:val="001F60"/>
          <w:sz w:val="56"/>
          <w:szCs w:val="56"/>
          <w:lang w:val="cy-GB"/>
        </w:rPr>
      </w:pPr>
      <w:r>
        <w:rPr>
          <w:rFonts w:asciiTheme="majorHAnsi" w:hAnsiTheme="majorHAnsi" w:cstheme="majorHAnsi"/>
          <w:color w:val="001F60"/>
          <w:w w:val="115"/>
          <w:sz w:val="56"/>
          <w:szCs w:val="56"/>
          <w:lang w:val="cy-GB"/>
        </w:rPr>
        <w:t>TROSGLWYDDO COFRESTRIAD O SEFYDLIAD ARALL</w:t>
      </w:r>
    </w:p>
    <w:p w14:paraId="3F7B8159" w14:textId="2E3D5F06" w:rsidR="00542A4E" w:rsidRPr="00F70FAD" w:rsidRDefault="00541AB1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color w:val="001F60"/>
          <w:sz w:val="24"/>
          <w:szCs w:val="24"/>
          <w:lang w:val="cy-GB"/>
        </w:rPr>
        <w:t xml:space="preserve">Gwnaiff </w:t>
      </w:r>
      <w:r w:rsidR="00061E24">
        <w:rPr>
          <w:color w:val="001F60"/>
          <w:sz w:val="24"/>
          <w:szCs w:val="24"/>
          <w:lang w:val="cy-GB"/>
        </w:rPr>
        <w:t>y Brifysgol ystyried ceisiadau gan unigolion sydd wedi dechrau rhaglen gradd ymchwil mewn sefydliad arall</w:t>
      </w:r>
      <w:r w:rsidR="00B74BAE" w:rsidRPr="00F70FAD">
        <w:rPr>
          <w:color w:val="001F60"/>
          <w:sz w:val="24"/>
          <w:szCs w:val="24"/>
          <w:lang w:val="cy-GB"/>
        </w:rPr>
        <w:t xml:space="preserve">. </w:t>
      </w:r>
      <w:r w:rsidR="00061E24">
        <w:rPr>
          <w:color w:val="001F60"/>
          <w:sz w:val="24"/>
          <w:szCs w:val="24"/>
          <w:lang w:val="cy-GB"/>
        </w:rPr>
        <w:t xml:space="preserve">Ystyrir ceisiadau am drosglwyddo i’r Brifysgol gan </w:t>
      </w:r>
      <w:r w:rsidR="00061E24">
        <w:rPr>
          <w:rFonts w:ascii="Calibri" w:hAnsi="Calibri" w:cs="Calibri"/>
          <w:color w:val="001F60"/>
          <w:sz w:val="24"/>
          <w:szCs w:val="24"/>
          <w:lang w:val="cy-GB"/>
        </w:rPr>
        <w:t>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 w:rsidR="00061E24">
        <w:rPr>
          <w:rFonts w:ascii="Calibri" w:hAnsi="Calibri" w:cs="Calibri"/>
          <w:color w:val="001F60"/>
          <w:sz w:val="24"/>
          <w:szCs w:val="24"/>
          <w:lang w:val="cy-GB"/>
        </w:rPr>
        <w:t>p Graddau Ymchwil yr Ysgol a bydd yn dilyn y broses sydd wedi’i disgrifio yn y ddogfen</w:t>
      </w:r>
      <w:r w:rsidR="00B74BAE" w:rsidRPr="00F70FAD">
        <w:rPr>
          <w:color w:val="001F60"/>
          <w:sz w:val="24"/>
          <w:szCs w:val="24"/>
          <w:lang w:val="cy-GB"/>
        </w:rPr>
        <w:t xml:space="preserve"> </w:t>
      </w:r>
      <w:r w:rsidR="00B74BAE" w:rsidRPr="00061E24">
        <w:rPr>
          <w:i/>
          <w:iCs/>
          <w:color w:val="001F60"/>
          <w:sz w:val="24"/>
          <w:szCs w:val="24"/>
        </w:rPr>
        <w:t>Transferring Doctoral Study to Cardiff Metropolitan University</w:t>
      </w:r>
      <w:r w:rsidR="00B74BAE" w:rsidRPr="00F70FAD">
        <w:rPr>
          <w:color w:val="001F60"/>
          <w:sz w:val="24"/>
          <w:szCs w:val="24"/>
          <w:lang w:val="cy-GB"/>
        </w:rPr>
        <w:t>.</w:t>
      </w:r>
    </w:p>
    <w:p w14:paraId="0213D4E3" w14:textId="130271CB" w:rsidR="00542A4E" w:rsidRPr="00F70FAD" w:rsidRDefault="00061E24" w:rsidP="00A6097C">
      <w:pPr>
        <w:pStyle w:val="Heading2"/>
        <w:numPr>
          <w:ilvl w:val="0"/>
          <w:numId w:val="40"/>
        </w:numPr>
        <w:tabs>
          <w:tab w:val="left" w:pos="0"/>
        </w:tabs>
        <w:adjustRightInd w:val="0"/>
        <w:spacing w:before="560" w:line="276" w:lineRule="auto"/>
        <w:ind w:left="567" w:hanging="567"/>
        <w:rPr>
          <w:rFonts w:asciiTheme="majorHAnsi" w:hAnsiTheme="majorHAnsi" w:cstheme="majorHAnsi"/>
          <w:color w:val="001F60"/>
          <w:sz w:val="56"/>
          <w:szCs w:val="56"/>
          <w:lang w:val="cy-GB"/>
        </w:rPr>
      </w:pPr>
      <w:bookmarkStart w:id="0" w:name="_TOC_250006"/>
      <w:bookmarkEnd w:id="0"/>
      <w:r>
        <w:rPr>
          <w:rFonts w:asciiTheme="majorHAnsi" w:hAnsiTheme="majorHAnsi" w:cstheme="majorHAnsi"/>
          <w:color w:val="001F60"/>
          <w:spacing w:val="-2"/>
          <w:w w:val="110"/>
          <w:sz w:val="56"/>
          <w:szCs w:val="56"/>
          <w:lang w:val="cy-GB"/>
        </w:rPr>
        <w:t>STRWYTHUR Y RHAGLEN</w:t>
      </w:r>
    </w:p>
    <w:p w14:paraId="4DD1B31C" w14:textId="157FF9D8" w:rsidR="00542A4E" w:rsidRPr="00FD071D" w:rsidRDefault="00061E24" w:rsidP="00A6097C">
      <w:pPr>
        <w:pStyle w:val="ListParagraph"/>
        <w:numPr>
          <w:ilvl w:val="1"/>
          <w:numId w:val="41"/>
        </w:numPr>
        <w:tabs>
          <w:tab w:val="left" w:pos="2492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FD071D">
        <w:rPr>
          <w:rFonts w:ascii="Calibri" w:hAnsi="Calibri" w:cs="Calibri"/>
          <w:color w:val="001F60"/>
          <w:w w:val="105"/>
          <w:sz w:val="24"/>
          <w:szCs w:val="24"/>
          <w:lang w:val="cy-GB"/>
        </w:rPr>
        <w:t>Bydd yn ofynnol bod Ymchwilydd Doethurol sy’n ceisio gradd Doethuriaeth Broffesiynol yn dilyn cynllun astudio a addysgir, ynghyd â rhaglen ymchwil gymhwysol dros y cyfnod a ragnodwyd ac, wedyn, bydd yn ofynnol iddo ymgyflwyno ar gyfer arholiad am yr adroddiad prosiect terfynol a’r traethawd myfyriol</w:t>
      </w:r>
      <w:r w:rsidR="00542A4E" w:rsidRPr="00FD071D">
        <w:rPr>
          <w:rFonts w:ascii="Calibri" w:hAnsi="Calibri" w:cs="Calibri"/>
          <w:color w:val="001F60"/>
          <w:w w:val="105"/>
          <w:sz w:val="24"/>
          <w:szCs w:val="24"/>
          <w:lang w:val="cy-GB"/>
        </w:rPr>
        <w:t>.</w:t>
      </w:r>
    </w:p>
    <w:p w14:paraId="2BF7A280" w14:textId="3076E6C4" w:rsidR="00542A4E" w:rsidRPr="00F70FAD" w:rsidRDefault="00061E24" w:rsidP="00A6097C">
      <w:pPr>
        <w:pStyle w:val="Heading2"/>
        <w:numPr>
          <w:ilvl w:val="0"/>
          <w:numId w:val="40"/>
        </w:numPr>
        <w:adjustRightInd w:val="0"/>
        <w:spacing w:before="560" w:line="276" w:lineRule="auto"/>
        <w:ind w:left="567" w:hanging="567"/>
        <w:rPr>
          <w:rFonts w:asciiTheme="majorHAnsi" w:hAnsiTheme="majorHAnsi" w:cstheme="majorHAnsi"/>
          <w:color w:val="001F60"/>
          <w:sz w:val="56"/>
          <w:szCs w:val="56"/>
          <w:lang w:val="cy-GB"/>
        </w:rPr>
      </w:pPr>
      <w:r>
        <w:rPr>
          <w:rFonts w:asciiTheme="majorHAnsi" w:hAnsiTheme="majorHAnsi" w:cstheme="majorHAnsi"/>
          <w:color w:val="001F60"/>
          <w:spacing w:val="-2"/>
          <w:w w:val="115"/>
          <w:sz w:val="56"/>
          <w:szCs w:val="56"/>
          <w:lang w:val="cy-GB"/>
        </w:rPr>
        <w:t>PENODI GORUCHWYLWYR A CHYNGHORWYR</w:t>
      </w:r>
    </w:p>
    <w:p w14:paraId="4113DAA1" w14:textId="1572837A" w:rsidR="009A3A4B" w:rsidRPr="005B4AAA" w:rsidRDefault="005B4AAA" w:rsidP="005B4AAA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Rhaid i bob Ymchwilydd Doethurol gael dim llai na dau oruchwylydd a gymeradwywyd gan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Graddau Ymchwil yr Ysgol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Rhaid i un o’r goruchwylwyr fod yn Gyfarwyddwr Astudiaethau neu rha</w:t>
      </w:r>
      <w:r w:rsidR="00600124">
        <w:rPr>
          <w:rFonts w:ascii="Calibri" w:hAnsi="Calibri" w:cs="Calibri"/>
          <w:color w:val="001F60"/>
          <w:sz w:val="24"/>
          <w:szCs w:val="24"/>
          <w:lang w:val="cy-GB"/>
        </w:rPr>
        <w:t>i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d i’r ddau oruchwylydd gael eu cynorthwyo gan Gydgysylltydd Tîm Goruchwylio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Bydd y Cyfarwyddwr Astudiaethau neu’r goruchwylydd arweiniol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 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os yw Cydgysylltydd Tîm Goruchwylio yn rhan o’r tîm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)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arfer cyfrifoldeb cyffredinol dros waith y tîm goruchwylio a rhaid iddo fod yn aelod o staff Prifysgol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 Metropolitan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Caerdydd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Mae rhagor o fanylion ar gael am ffurf y Tîm Goruchwylio yn y Llawlyfr Goruchwylydd Ymchwilwyr Doethurol ac yn y Ganolfan Wybodaeth i Oruchwylwyr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 xml:space="preserve"> 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yr Academi Ddoethurol</w:t>
      </w:r>
      <w:r w:rsidR="00542A4E" w:rsidRPr="005B4AAA">
        <w:rPr>
          <w:rFonts w:ascii="Calibri" w:hAnsi="Calibri" w:cs="Calibri"/>
          <w:color w:val="001F60"/>
          <w:sz w:val="24"/>
          <w:szCs w:val="24"/>
          <w:lang w:val="cy-GB"/>
        </w:rPr>
        <w:t>)</w:t>
      </w:r>
      <w:r w:rsidR="00542A4E" w:rsidRPr="005B4AAA">
        <w:rPr>
          <w:rFonts w:ascii="Calibri" w:hAnsi="Calibri" w:cs="Calibri"/>
          <w:color w:val="001F60"/>
          <w:w w:val="75"/>
          <w:sz w:val="24"/>
          <w:szCs w:val="24"/>
          <w:lang w:val="cy-GB"/>
        </w:rPr>
        <w:t>.</w:t>
      </w:r>
    </w:p>
    <w:p w14:paraId="736BE2FF" w14:textId="490087D2" w:rsidR="009A3A4B" w:rsidRPr="00F70FAD" w:rsidRDefault="00B86282" w:rsidP="00A6097C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Nodir yr hyn a ddisgwylir gan y Tîm Goruchwylio yn y Llawlyfr Goruchwylydd Ymchwilwyr Doethurol ac yn y Ganolfan Wybodaeth i Oruchwylwyr, a rhaid cydymffurfio â’r disgwyliadau hyn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Mae’r rhain yn cynnwys gofyniad i Oruchwylwyr roi sylw i’w datblygiad proffesiynol </w:t>
      </w:r>
      <w:r w:rsidR="00C16816">
        <w:rPr>
          <w:rFonts w:ascii="Calibri" w:hAnsi="Calibri" w:cs="Calibri"/>
          <w:color w:val="001F60"/>
          <w:sz w:val="24"/>
          <w:szCs w:val="24"/>
          <w:lang w:val="cy-GB"/>
        </w:rPr>
        <w:t>p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arhaus bob blwyddyn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9A3A4B" w:rsidRPr="00F70FAD">
        <w:rPr>
          <w:rFonts w:asciiTheme="majorHAnsi" w:hAnsiTheme="majorHAnsi" w:cstheme="majorHAnsi"/>
          <w:b/>
          <w:color w:val="002D55"/>
          <w:spacing w:val="-14"/>
          <w:w w:val="115"/>
          <w:sz w:val="56"/>
          <w:szCs w:val="56"/>
          <w:lang w:val="cy-GB"/>
        </w:rPr>
        <w:t xml:space="preserve"> </w:t>
      </w:r>
    </w:p>
    <w:p w14:paraId="157A26A8" w14:textId="37377A15" w:rsidR="00542A4E" w:rsidRPr="00F70FAD" w:rsidRDefault="00B86282" w:rsidP="00A6097C">
      <w:pPr>
        <w:pStyle w:val="ListParagraph"/>
        <w:numPr>
          <w:ilvl w:val="0"/>
          <w:numId w:val="40"/>
        </w:numPr>
        <w:tabs>
          <w:tab w:val="left" w:pos="2492"/>
        </w:tabs>
        <w:adjustRightInd w:val="0"/>
        <w:snapToGrid w:val="0"/>
        <w:spacing w:before="560" w:line="276" w:lineRule="auto"/>
        <w:ind w:left="567" w:hanging="567"/>
        <w:contextualSpacing w:val="0"/>
        <w:rPr>
          <w:rFonts w:asciiTheme="majorHAnsi" w:hAnsiTheme="majorHAnsi" w:cstheme="majorHAnsi"/>
          <w:b/>
          <w:sz w:val="56"/>
          <w:szCs w:val="56"/>
          <w:lang w:val="cy-GB"/>
        </w:rPr>
      </w:pPr>
      <w:r>
        <w:rPr>
          <w:rFonts w:asciiTheme="majorHAnsi" w:hAnsiTheme="majorHAnsi" w:cstheme="majorHAnsi"/>
          <w:b/>
          <w:color w:val="002D55"/>
          <w:spacing w:val="-14"/>
          <w:w w:val="115"/>
          <w:sz w:val="56"/>
          <w:szCs w:val="56"/>
          <w:lang w:val="cy-GB"/>
        </w:rPr>
        <w:t>ASESIADAU</w:t>
      </w:r>
      <w:r w:rsidR="009A3A4B" w:rsidRPr="00F70FAD">
        <w:rPr>
          <w:rFonts w:asciiTheme="majorHAnsi" w:hAnsiTheme="majorHAnsi" w:cstheme="majorHAnsi"/>
          <w:b/>
          <w:color w:val="002D55"/>
          <w:spacing w:val="-14"/>
          <w:w w:val="115"/>
          <w:sz w:val="56"/>
          <w:szCs w:val="56"/>
          <w:lang w:val="cy-GB"/>
        </w:rPr>
        <w:t>:</w:t>
      </w:r>
      <w:r w:rsidR="009A3A4B" w:rsidRPr="00F70FAD">
        <w:rPr>
          <w:rFonts w:asciiTheme="majorHAnsi" w:hAnsiTheme="majorHAnsi" w:cstheme="majorHAnsi"/>
          <w:b/>
          <w:color w:val="002D55"/>
          <w:spacing w:val="-41"/>
          <w:w w:val="115"/>
          <w:sz w:val="56"/>
          <w:szCs w:val="56"/>
          <w:lang w:val="cy-GB"/>
        </w:rPr>
        <w:t xml:space="preserve"> </w:t>
      </w:r>
      <w:r>
        <w:rPr>
          <w:rFonts w:asciiTheme="majorHAnsi" w:hAnsiTheme="majorHAnsi" w:cstheme="majorHAnsi"/>
          <w:b/>
          <w:color w:val="002D55"/>
          <w:spacing w:val="-14"/>
          <w:w w:val="115"/>
          <w:sz w:val="56"/>
          <w:szCs w:val="56"/>
          <w:lang w:val="cy-GB"/>
        </w:rPr>
        <w:t>YR ELFEN A ADDYSGIR</w:t>
      </w:r>
    </w:p>
    <w:p w14:paraId="16AF91B1" w14:textId="6692803C" w:rsidR="009A3A4B" w:rsidRPr="00F70FAD" w:rsidRDefault="00B86282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sz w:val="24"/>
          <w:szCs w:val="24"/>
          <w:lang w:val="cy-GB"/>
        </w:rPr>
      </w:pPr>
      <w:r>
        <w:rPr>
          <w:rFonts w:ascii="Calibri" w:hAnsi="Calibri" w:cs="Calibri"/>
          <w:color w:val="231F20"/>
          <w:sz w:val="24"/>
          <w:szCs w:val="24"/>
          <w:lang w:val="cy-GB"/>
        </w:rPr>
        <w:t>Y marc pasio ar gyfer holl fodiwlau a addysgir y Ddoethuriaeth Broffesiynol fydd</w:t>
      </w:r>
      <w:r w:rsidR="00542A4E" w:rsidRPr="00F70FAD">
        <w:rPr>
          <w:rFonts w:ascii="Calibri" w:hAnsi="Calibri" w:cs="Calibri"/>
          <w:color w:val="231F20"/>
          <w:spacing w:val="-7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>50%.</w:t>
      </w:r>
      <w:r w:rsidR="00542A4E" w:rsidRPr="00F70FAD">
        <w:rPr>
          <w:rFonts w:ascii="Calibri" w:hAnsi="Calibri" w:cs="Calibri"/>
          <w:color w:val="231F20"/>
          <w:spacing w:val="-7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 xml:space="preserve">Rhaid pasio’r holl asesiadau </w:t>
      </w:r>
      <w:r w:rsidR="00D500B0">
        <w:rPr>
          <w:rFonts w:ascii="Calibri" w:hAnsi="Calibri" w:cs="Calibri"/>
          <w:color w:val="231F20"/>
          <w:sz w:val="24"/>
          <w:szCs w:val="24"/>
          <w:lang w:val="cy-GB"/>
        </w:rPr>
        <w:t>o fewn yr holl fodiwlau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. </w:t>
      </w:r>
      <w:r w:rsidR="00BE026D">
        <w:rPr>
          <w:rFonts w:ascii="Calibri" w:hAnsi="Calibri" w:cs="Calibri"/>
          <w:color w:val="231F20"/>
          <w:sz w:val="24"/>
          <w:szCs w:val="24"/>
          <w:lang w:val="cy-GB"/>
        </w:rPr>
        <w:t>Ni fydd Ymchwilwyr Doethurol yn gallu gwneud iawn am farc is mewn un asesiad neu fodiwl drwy gael marc uwch mewn asesiad neu fodiwl arall</w:t>
      </w:r>
      <w:r w:rsidR="00542A4E" w:rsidRPr="00F70FAD">
        <w:rPr>
          <w:rFonts w:ascii="Calibri" w:hAnsi="Calibri" w:cs="Calibri"/>
          <w:color w:val="231F20"/>
          <w:w w:val="105"/>
          <w:sz w:val="24"/>
          <w:szCs w:val="24"/>
          <w:lang w:val="cy-GB"/>
        </w:rPr>
        <w:t>.</w:t>
      </w:r>
    </w:p>
    <w:p w14:paraId="28D26C5B" w14:textId="71AB45D2" w:rsidR="009A3A4B" w:rsidRPr="00F70FAD" w:rsidRDefault="00BE026D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sz w:val="24"/>
          <w:szCs w:val="24"/>
          <w:lang w:val="cy-GB"/>
        </w:rPr>
      </w:pPr>
      <w:r>
        <w:rPr>
          <w:rFonts w:ascii="Calibri" w:hAnsi="Calibri" w:cs="Calibri"/>
          <w:color w:val="231F20"/>
          <w:sz w:val="24"/>
          <w:szCs w:val="24"/>
          <w:lang w:val="cy-GB"/>
        </w:rPr>
        <w:t>Bydd Ymchwilwyr Doethurol yn cael dwy ymgais ar y mwyaf i gael eu hailasesu ar gyfer pob dull asesu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Disgwylir y bydd yr Ymchwilydd Doethurol yn dilyn gweithdrefnau asesu ffurfiannol gyda’r tîm goruchwylio er mwyn sicrhau bod cynnyrch yr asesiad o safon briodol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 (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ar sail y meini prawf asesu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)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cyn cyflwyno’r asesiad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Ar gyfer pob ailasesiad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,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bydd yr Ymchwilydd Doethurol yn cael dau fis o’r pwynt y cafodd adborth i ailgyflwyno’r asesiad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Gellir newid y cyfnod hwn os cymeradwyir cais am ‘seibiant astudio’ neu ‘amgylchiadau lliniarol’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>.</w:t>
      </w:r>
    </w:p>
    <w:p w14:paraId="24E35CDE" w14:textId="7F06C14B" w:rsidR="009A3A4B" w:rsidRPr="00F70FAD" w:rsidRDefault="00BE026D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sz w:val="24"/>
          <w:szCs w:val="24"/>
          <w:lang w:val="cy-GB"/>
        </w:rPr>
      </w:pPr>
      <w:r>
        <w:rPr>
          <w:rFonts w:ascii="Calibri" w:hAnsi="Calibri" w:cs="Calibri"/>
          <w:color w:val="231F20"/>
          <w:sz w:val="24"/>
          <w:szCs w:val="24"/>
          <w:lang w:val="cy-GB"/>
        </w:rPr>
        <w:t>Er mwyn bod yn gymwys i ennill Tystysgrif Ôl-radd mewn Addysg Uwch, rhaid i’r Ymchwilydd Doethurol basio modiwlau a addysgir sy’n rhoi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 60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credyd ar raglen y Ddoethuriaeth Broffesiynol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>.</w:t>
      </w:r>
    </w:p>
    <w:p w14:paraId="1E3985D3" w14:textId="7CD7768E" w:rsidR="009A3A4B" w:rsidRPr="00F70FAD" w:rsidRDefault="00BE026D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sz w:val="24"/>
          <w:szCs w:val="24"/>
          <w:lang w:val="cy-GB"/>
        </w:rPr>
      </w:pPr>
      <w:r>
        <w:rPr>
          <w:rFonts w:ascii="Calibri" w:hAnsi="Calibri" w:cs="Calibri"/>
          <w:color w:val="231F20"/>
          <w:sz w:val="24"/>
          <w:szCs w:val="24"/>
          <w:lang w:val="cy-GB"/>
        </w:rPr>
        <w:t>Er mwyn bod yn gymwys i ennill Diploma Ôl-radd mewn Addysg Uwch, rhaid i’r Ymchwilydd Doethurol basio modiwlau a addysgir sy’n rhoi</w:t>
      </w:r>
      <w:r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 xml:space="preserve">120 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credyd ar raglen y Ddoethuriaeth Broffesiynol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>.</w:t>
      </w:r>
    </w:p>
    <w:p w14:paraId="2FAAF436" w14:textId="762D9DF4" w:rsidR="00542A4E" w:rsidRPr="00F70FAD" w:rsidRDefault="00BE026D" w:rsidP="00A6097C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sz w:val="24"/>
          <w:szCs w:val="24"/>
          <w:lang w:val="cy-GB"/>
        </w:rPr>
      </w:pPr>
      <w:r>
        <w:rPr>
          <w:rFonts w:ascii="Calibri" w:hAnsi="Calibri" w:cs="Calibri"/>
          <w:color w:val="231F20"/>
          <w:sz w:val="24"/>
          <w:szCs w:val="24"/>
          <w:lang w:val="cy-GB"/>
        </w:rPr>
        <w:t xml:space="preserve">Er mwyn bod yn gymwys i ennill Gradd </w:t>
      </w:r>
      <w:r w:rsidR="00880A8E">
        <w:rPr>
          <w:rFonts w:ascii="Calibri" w:hAnsi="Calibri" w:cs="Calibri"/>
          <w:color w:val="231F20"/>
          <w:sz w:val="24"/>
          <w:szCs w:val="24"/>
          <w:lang w:val="cy-GB"/>
        </w:rPr>
        <w:t>M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eistr mewn Ymarfer Proffesiynol, rhaid i’r Ymchwilydd Doethurol basio</w:t>
      </w:r>
      <w:r w:rsidR="00880A8E">
        <w:rPr>
          <w:rFonts w:ascii="Calibri" w:hAnsi="Calibri" w:cs="Calibri"/>
          <w:color w:val="231F20"/>
          <w:sz w:val="24"/>
          <w:szCs w:val="24"/>
          <w:lang w:val="cy-GB"/>
        </w:rPr>
        <w:t>’r holl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 xml:space="preserve"> </w:t>
      </w:r>
      <w:r w:rsidR="00880A8E">
        <w:rPr>
          <w:rFonts w:ascii="Calibri" w:hAnsi="Calibri" w:cs="Calibri"/>
          <w:color w:val="231F20"/>
          <w:sz w:val="24"/>
          <w:szCs w:val="24"/>
          <w:lang w:val="cy-GB"/>
        </w:rPr>
        <w:t>f</w:t>
      </w:r>
      <w:r>
        <w:rPr>
          <w:rFonts w:ascii="Calibri" w:hAnsi="Calibri" w:cs="Calibri"/>
          <w:color w:val="231F20"/>
          <w:sz w:val="24"/>
          <w:szCs w:val="24"/>
          <w:lang w:val="cy-GB"/>
        </w:rPr>
        <w:t>odiwlau a addysgir</w:t>
      </w:r>
      <w:r w:rsidR="00880A8E">
        <w:rPr>
          <w:rFonts w:ascii="Calibri" w:hAnsi="Calibri" w:cs="Calibri"/>
          <w:color w:val="231F20"/>
          <w:sz w:val="24"/>
          <w:szCs w:val="24"/>
          <w:lang w:val="cy-GB"/>
        </w:rPr>
        <w:t xml:space="preserve"> ar raglen y Ddoethuriaeth Broffesiynol</w:t>
      </w:r>
      <w:r w:rsidR="00542A4E" w:rsidRPr="00F70FAD">
        <w:rPr>
          <w:rFonts w:ascii="Calibri" w:hAnsi="Calibri" w:cs="Calibri"/>
          <w:color w:val="231F20"/>
          <w:sz w:val="24"/>
          <w:szCs w:val="24"/>
          <w:lang w:val="cy-GB"/>
        </w:rPr>
        <w:t>.</w:t>
      </w:r>
    </w:p>
    <w:p w14:paraId="315E5C90" w14:textId="5788F594" w:rsidR="00542A4E" w:rsidRPr="00F70FAD" w:rsidRDefault="00880A8E" w:rsidP="00A6097C">
      <w:pPr>
        <w:pStyle w:val="Heading3"/>
        <w:numPr>
          <w:ilvl w:val="0"/>
          <w:numId w:val="40"/>
        </w:numPr>
        <w:adjustRightInd w:val="0"/>
        <w:spacing w:before="560" w:line="276" w:lineRule="auto"/>
        <w:ind w:left="567" w:hanging="567"/>
        <w:rPr>
          <w:rFonts w:cstheme="majorHAnsi"/>
          <w:b/>
          <w:bCs w:val="0"/>
          <w:sz w:val="56"/>
          <w:szCs w:val="56"/>
          <w:lang w:val="cy-GB"/>
        </w:rPr>
      </w:pPr>
      <w:bookmarkStart w:id="1" w:name="_TOC_250002"/>
      <w:r>
        <w:rPr>
          <w:rFonts w:cstheme="majorHAnsi"/>
          <w:b/>
          <w:bCs w:val="0"/>
          <w:color w:val="002D55"/>
          <w:spacing w:val="-10"/>
          <w:w w:val="115"/>
          <w:sz w:val="56"/>
          <w:szCs w:val="56"/>
          <w:lang w:val="cy-GB"/>
        </w:rPr>
        <w:t>ASESIADAU</w:t>
      </w:r>
      <w:r w:rsidR="00E40E1B" w:rsidRPr="00F70FAD">
        <w:rPr>
          <w:rFonts w:cstheme="majorHAnsi"/>
          <w:b/>
          <w:bCs w:val="0"/>
          <w:color w:val="002D55"/>
          <w:spacing w:val="-10"/>
          <w:w w:val="115"/>
          <w:sz w:val="56"/>
          <w:szCs w:val="56"/>
          <w:lang w:val="cy-GB"/>
        </w:rPr>
        <w:t xml:space="preserve">: </w:t>
      </w:r>
      <w:bookmarkEnd w:id="1"/>
      <w:r>
        <w:rPr>
          <w:rFonts w:cstheme="majorHAnsi"/>
          <w:b/>
          <w:bCs w:val="0"/>
          <w:color w:val="002D55"/>
          <w:spacing w:val="-10"/>
          <w:w w:val="115"/>
          <w:sz w:val="56"/>
          <w:szCs w:val="56"/>
          <w:lang w:val="cy-GB"/>
        </w:rPr>
        <w:t>YR ADRODDIAD PROSIECT TERFYNOL A’R TRAETHAWD MYFYRIOL</w:t>
      </w:r>
    </w:p>
    <w:p w14:paraId="356C5FE2" w14:textId="7F2682CD" w:rsidR="00EB51F8" w:rsidRPr="00F70FAD" w:rsidRDefault="00880A8E" w:rsidP="485C6357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Bydd y rhaglen h</w:t>
      </w:r>
      <w:r w:rsidR="003D1D90">
        <w:rPr>
          <w:rFonts w:ascii="Calibri" w:hAnsi="Calibri" w:cs="Calibri"/>
          <w:color w:val="001F60"/>
          <w:sz w:val="24"/>
          <w:szCs w:val="24"/>
          <w:lang w:val="cy-GB"/>
        </w:rPr>
        <w:t>o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n </w:t>
      </w:r>
      <w:r w:rsidR="003D1D90">
        <w:rPr>
          <w:rFonts w:ascii="Calibri" w:hAnsi="Calibri" w:cs="Calibri"/>
          <w:color w:val="001F60"/>
          <w:sz w:val="24"/>
          <w:szCs w:val="24"/>
          <w:lang w:val="cy-GB"/>
        </w:rPr>
        <w:t xml:space="preserve">yn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cael ei chwblhau drwy gyflwyno Adroddiad Prosiect Terfynol a Thraethawd Myfyriol</w:t>
      </w:r>
      <w:r w:rsidR="398DC5C2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607310C0" w14:textId="39777E0B" w:rsidR="00EB51F8" w:rsidRPr="00F70FAD" w:rsidRDefault="00880A8E" w:rsidP="006C6BE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Caiff yr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Adroddiad Prosiect Terfynol a’r Traethawd Myfyriol</w:t>
      </w:r>
      <w:r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>asesiadau ar gyfer modiwl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DOC8004)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eu hasesu drwy Arholiad Llafar </w:t>
      </w:r>
      <w:r w:rsidR="00992D33">
        <w:rPr>
          <w:rFonts w:ascii="Calibri" w:hAnsi="Calibri" w:cs="Calibri"/>
          <w:color w:val="001F60"/>
          <w:sz w:val="24"/>
          <w:szCs w:val="24"/>
          <w:lang w:val="cy-GB"/>
        </w:rPr>
        <w:t>gan fwrdd arholi ffurfiol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 w:rsidR="00992D33">
        <w:rPr>
          <w:rFonts w:ascii="Calibri" w:hAnsi="Calibri" w:cs="Calibri"/>
          <w:color w:val="001F60"/>
          <w:sz w:val="24"/>
          <w:szCs w:val="24"/>
          <w:lang w:val="cy-GB"/>
        </w:rPr>
        <w:t>Er mwyn bod yn gymwys i ennill gradd 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6"/>
          <w:sz w:val="24"/>
          <w:szCs w:val="24"/>
          <w:lang w:val="cy-GB"/>
        </w:rPr>
        <w:t xml:space="preserve"> </w:t>
      </w:r>
      <w:r w:rsidR="00992D33">
        <w:rPr>
          <w:rFonts w:ascii="Calibri" w:hAnsi="Calibri" w:cs="Calibri"/>
          <w:color w:val="001F60"/>
          <w:sz w:val="24"/>
          <w:szCs w:val="24"/>
          <w:lang w:val="cy-GB"/>
        </w:rPr>
        <w:t>rhaid i’r Ymchwilydd Doethurol amddiffyn y gwaith yn llwyddiannus yn ystod yr Arholiad Llafar, a chael argymhelliad wedyn gan y bwrdd arholi i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 w:rsidR="00992D33">
        <w:rPr>
          <w:rFonts w:ascii="Calibri" w:hAnsi="Calibri" w:cs="Calibri"/>
          <w:color w:val="001F60"/>
          <w:sz w:val="24"/>
          <w:szCs w:val="24"/>
          <w:lang w:val="cy-GB"/>
        </w:rPr>
        <w:t>p Graddau Ymchwil y Brifysgol</w:t>
      </w:r>
      <w:r w:rsidR="00992D33" w:rsidRPr="00992D33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="003D1D90">
        <w:rPr>
          <w:rFonts w:ascii="Calibri" w:hAnsi="Calibri" w:cs="Calibri"/>
          <w:color w:val="001F60"/>
          <w:sz w:val="24"/>
          <w:szCs w:val="24"/>
          <w:lang w:val="cy-GB"/>
        </w:rPr>
        <w:t xml:space="preserve">i </w:t>
      </w:r>
      <w:r w:rsidR="00992D33">
        <w:rPr>
          <w:rFonts w:ascii="Calibri" w:hAnsi="Calibri" w:cs="Calibri"/>
          <w:color w:val="001F60"/>
          <w:sz w:val="24"/>
          <w:szCs w:val="24"/>
          <w:lang w:val="cy-GB"/>
        </w:rPr>
        <w:t>gymeradwyo’r dyfarniad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7A3FF1F5" w14:textId="69481278" w:rsidR="00542A4E" w:rsidRPr="00F70FAD" w:rsidRDefault="00595C6E" w:rsidP="006C6BE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Bydd yr ymgeisyddiaeth yn methu os na chyflwynir yr asesiadau ar gyfer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DOC8004,</w:t>
      </w:r>
      <w:r w:rsidR="00542A4E" w:rsidRPr="00F70FAD">
        <w:rPr>
          <w:rFonts w:ascii="Calibri" w:hAnsi="Calibri" w:cs="Calibri"/>
          <w:color w:val="001F60"/>
          <w:spacing w:val="-7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ar y ffurf ac yn y modd sydd wedi’u rhagnodi mewn rheoliadau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neu os na chwblheir y modiwlau ar gyfer y rhaglen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MProf:</w:t>
      </w:r>
    </w:p>
    <w:p w14:paraId="02324C3A" w14:textId="46627E20" w:rsidR="00542A4E" w:rsidRPr="00F70FAD" w:rsidRDefault="00595C6E" w:rsidP="006C6BE1">
      <w:pPr>
        <w:pStyle w:val="ListParagraph"/>
        <w:numPr>
          <w:ilvl w:val="0"/>
          <w:numId w:val="16"/>
        </w:numPr>
        <w:tabs>
          <w:tab w:val="left" w:pos="508"/>
        </w:tabs>
        <w:adjustRightInd w:val="0"/>
        <w:spacing w:before="213" w:line="276" w:lineRule="auto"/>
        <w:ind w:left="993" w:hanging="426"/>
        <w:rPr>
          <w:rFonts w:ascii="Calibri" w:hAnsi="Calibri" w:cs="Calibri"/>
          <w:color w:val="001F60"/>
          <w:sz w:val="24"/>
          <w:szCs w:val="24"/>
          <w:lang w:val="cy-GB"/>
        </w:rPr>
      </w:pPr>
      <w:r w:rsidRPr="003D1D90">
        <w:rPr>
          <w:rFonts w:ascii="Calibri" w:hAnsi="Calibri" w:cs="Calibri"/>
          <w:color w:val="001F60"/>
          <w:sz w:val="24"/>
          <w:szCs w:val="24"/>
          <w:lang w:val="cy-GB"/>
        </w:rPr>
        <w:t>Yr Adroddiad Prosiect Terfynol a’r Traethawd Myfyriol</w:t>
      </w:r>
      <w:r w:rsidR="00542A4E" w:rsidRPr="00F70FAD">
        <w:rPr>
          <w:rFonts w:ascii="Calibri" w:hAnsi="Calibri" w:cs="Calibri"/>
          <w:color w:val="001F60"/>
          <w:spacing w:val="-2"/>
          <w:w w:val="110"/>
          <w:sz w:val="24"/>
          <w:szCs w:val="24"/>
          <w:lang w:val="cy-GB"/>
        </w:rPr>
        <w:t>:</w:t>
      </w:r>
    </w:p>
    <w:p w14:paraId="2FA63D88" w14:textId="19452206" w:rsidR="00542A4E" w:rsidRPr="00F70FAD" w:rsidRDefault="00595C6E" w:rsidP="006C6BE1">
      <w:pPr>
        <w:pStyle w:val="BodyText"/>
        <w:adjustRightInd w:val="0"/>
        <w:spacing w:before="204" w:line="276" w:lineRule="auto"/>
        <w:ind w:left="993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O fewn chwe blynedd ar ôl dyddiad y cofrestriad cyntaf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oni bai fod yr Ymchwilydd Doethurol wedi cael cymeradwyaeth i gais am Gydnabod Dysgu Blaenorol (drwy Brofiad) ar gyfer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120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neu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240</w:t>
      </w:r>
      <w:r w:rsidR="00542A4E"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 gredydau’r modiwlau a addysgir ar gyfer y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3"/>
          <w:sz w:val="24"/>
          <w:szCs w:val="24"/>
          <w:lang w:val="cy-GB"/>
        </w:rPr>
        <w:t xml:space="preserve"> </w:t>
      </w:r>
      <w:r w:rsidR="009F18C9">
        <w:rPr>
          <w:rFonts w:ascii="Calibri" w:hAnsi="Calibri" w:cs="Calibri"/>
          <w:color w:val="001F60"/>
          <w:sz w:val="24"/>
          <w:szCs w:val="24"/>
          <w:lang w:val="cy-GB"/>
        </w:rPr>
        <w:t>Yn yr achosion hyn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3"/>
          <w:sz w:val="24"/>
          <w:szCs w:val="24"/>
          <w:lang w:val="cy-GB"/>
        </w:rPr>
        <w:t xml:space="preserve"> </w:t>
      </w:r>
      <w:r w:rsidR="009F18C9">
        <w:rPr>
          <w:rFonts w:ascii="Calibri" w:hAnsi="Calibri" w:cs="Calibri"/>
          <w:color w:val="001F60"/>
          <w:sz w:val="24"/>
          <w:szCs w:val="24"/>
          <w:lang w:val="cy-GB"/>
        </w:rPr>
        <w:t>tynnir amser o gyfnod llawn gwreiddiol yr ymgeisyddiaeth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 w:rsidR="009F18C9">
        <w:rPr>
          <w:rFonts w:ascii="Calibri" w:hAnsi="Calibri" w:cs="Calibri"/>
          <w:color w:val="001F60"/>
          <w:sz w:val="24"/>
          <w:szCs w:val="24"/>
          <w:lang w:val="cy-GB"/>
        </w:rPr>
        <w:t>yn cyfateb i nifer y credydau a gymeradwywyd ar gyfer Cydnabod Dysgu Blaenorol (drwy Brofiad)</w:t>
      </w:r>
      <w:r w:rsidR="00531B3B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0D346E28" w14:textId="28398B8D" w:rsidR="00542A4E" w:rsidRPr="00F70FAD" w:rsidRDefault="00926FE5" w:rsidP="006C6BE1">
      <w:pPr>
        <w:pStyle w:val="ListParagraph"/>
        <w:numPr>
          <w:ilvl w:val="0"/>
          <w:numId w:val="16"/>
        </w:numPr>
        <w:tabs>
          <w:tab w:val="left" w:pos="508"/>
          <w:tab w:val="left" w:pos="567"/>
        </w:tabs>
        <w:adjustRightInd w:val="0"/>
        <w:spacing w:before="1" w:line="276" w:lineRule="auto"/>
        <w:ind w:left="993" w:hanging="426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Modiwlau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MProf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>:</w:t>
      </w:r>
    </w:p>
    <w:p w14:paraId="2F72A83C" w14:textId="51535E02" w:rsidR="00542A4E" w:rsidRPr="00F70FAD" w:rsidRDefault="006760A8" w:rsidP="006C6BE1">
      <w:pPr>
        <w:pStyle w:val="BodyText"/>
        <w:adjustRightInd w:val="0"/>
        <w:spacing w:line="276" w:lineRule="auto"/>
        <w:ind w:left="993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O fewn pedair blynedd ar ôl dyddiad y cofrestriad cyntaf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oni bai fod yr Ymchwilydd Doethurol wedi cael cymeradwyaeth i gais am Gydnabod Dysgu Blaenorol (drwy Brofiad) ar gyfer</w:t>
      </w:r>
      <w:r w:rsidRPr="00F70FAD">
        <w:rPr>
          <w:rFonts w:ascii="Calibri" w:hAnsi="Calibri" w:cs="Calibri"/>
          <w:color w:val="001F60"/>
          <w:spacing w:val="-1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120</w:t>
      </w:r>
      <w:r w:rsidR="00542A4E" w:rsidRPr="00F70FAD">
        <w:rPr>
          <w:rFonts w:ascii="Calibri" w:hAnsi="Calibri" w:cs="Calibri"/>
          <w:color w:val="001F60"/>
          <w:spacing w:val="-12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 gredydau’r modiwlau a addysgir ar gyfer y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3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yr achosion hyn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Pr="00F70FAD">
        <w:rPr>
          <w:rFonts w:ascii="Calibri" w:hAnsi="Calibri" w:cs="Calibri"/>
          <w:color w:val="001F60"/>
          <w:spacing w:val="-3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tynnir amser o gyfnod llawn gwreiddiol yr ymgeisyddiaeth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cyfateb i nifer y credydau a gymeradwywyd ar gyfer Cydnabod Dysgu Blaenorol (drwy Brofiad)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5CACC602" w14:textId="40ADAFD5" w:rsidR="00542A4E" w:rsidRPr="00F70FAD" w:rsidRDefault="006760A8" w:rsidP="006C6BE1">
      <w:pPr>
        <w:pStyle w:val="BodyText"/>
        <w:adjustRightInd w:val="0"/>
        <w:spacing w:before="211" w:line="276" w:lineRule="auto"/>
        <w:ind w:left="993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Gall y Brifysgol ymestyn y terfynau amser uchod mewn achosion eithriadol yn unig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Rhaid i Ysgol yr Ymchwilydd Doethurol gyflwyno cais rhesymedig wedi’i ategu gan dystiolaeth annibynnol briodol i’w ystyried gan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Graddau Ymchwil yr Ysgol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423AF1FA" w14:textId="1D3DBC13" w:rsidR="00A6097C" w:rsidRPr="00F70FAD" w:rsidRDefault="006760A8" w:rsidP="006C6BE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Oherwydd natur y rhaglen</w:t>
      </w:r>
      <w:r w:rsidR="002C298C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disgwylir y bydd rhannau o’r rhaglen yn cael eu cynnal y tu allan i’r Brifysgol</w:t>
      </w:r>
      <w:r w:rsidR="002C298C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 w:rsidR="004041CC">
        <w:rPr>
          <w:rFonts w:ascii="Calibri" w:hAnsi="Calibri" w:cs="Calibri"/>
          <w:color w:val="001F60"/>
          <w:sz w:val="24"/>
          <w:szCs w:val="24"/>
          <w:lang w:val="cy-GB"/>
        </w:rPr>
        <w:t>Mewn achosion o’r fath</w:t>
      </w:r>
      <w:r w:rsidR="00CE60A9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 w:rsidR="004041CC">
        <w:rPr>
          <w:rFonts w:ascii="Calibri" w:hAnsi="Calibri" w:cs="Calibri"/>
          <w:color w:val="001F60"/>
          <w:sz w:val="24"/>
          <w:szCs w:val="24"/>
          <w:lang w:val="cy-GB"/>
        </w:rPr>
        <w:t>bydd darpariaethau’r Cod Ymarfer ar gyfer Graddau Ymchwil yn parhau’n gymwys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13F0FCB8" w14:textId="46CB9DB6" w:rsidR="00A6097C" w:rsidRPr="00F70FAD" w:rsidRDefault="004041CC" w:rsidP="006C6BE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Rhaid i Ymchwilwyr Doethurol lofnodi datganiad i ardystio nad yw sylwedd y gwaith a gyflwynir wedi cael ei dderbyn ar </w:t>
      </w:r>
      <w:r w:rsidR="005C1034">
        <w:rPr>
          <w:rFonts w:ascii="Calibri" w:hAnsi="Calibri" w:cs="Calibri"/>
          <w:color w:val="001F60"/>
          <w:sz w:val="24"/>
          <w:szCs w:val="24"/>
          <w:lang w:val="cy-GB"/>
        </w:rPr>
        <w:t>g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yfer unrhyw radd neu ddyfarniad, ac nad yw wedi’i gyflwyno ar y pryd i ymgeisio am unrhyw radd neu ddyfarniad arall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Rhaid cynnwys y datganiad wedi’i lofnodi ym mhob copi o’r gweithiau a gyflwynir ar gyfer arholi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2A5AA192" w14:textId="061E3146" w:rsidR="00A6097C" w:rsidRPr="00F70FAD" w:rsidRDefault="004041CC" w:rsidP="006C6BE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Rhaid cwblhau ymchwil pob Ymchwilydd Doethurol drwy gyflwyno Adroddiad Prosiect Terfynol a Thraethawd Myfyriol</w:t>
      </w:r>
      <w:r w:rsidR="00542A4E"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gweler Llawlyfr Modiwl</w:t>
      </w:r>
      <w:r w:rsidR="00EE6C5A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DOC8004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am ganllawiau ar fformatiau posibl ar gyfer yr Adroddiad Prosiect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).</w:t>
      </w:r>
    </w:p>
    <w:p w14:paraId="3C8AB01A" w14:textId="67BDF859" w:rsidR="00542A4E" w:rsidRPr="00F70FAD" w:rsidRDefault="004041CC" w:rsidP="006C6BE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pacing w:before="212" w:line="276" w:lineRule="auto"/>
        <w:ind w:left="567" w:hanging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Rhaid i ffurf yr Adroddiad Prosiect Terfynol a’r Traethawd Myfyriol</w:t>
      </w:r>
      <w:r w:rsidR="00844520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fod yn gyson â’r gofynion sydd wedi’u nodi yn yr adran</w:t>
      </w:r>
      <w:r w:rsidR="005A5C40">
        <w:rPr>
          <w:rFonts w:ascii="Calibri" w:hAnsi="Calibri" w:cs="Calibri"/>
          <w:color w:val="001F60"/>
          <w:sz w:val="24"/>
          <w:szCs w:val="24"/>
          <w:lang w:val="cy-GB"/>
        </w:rPr>
        <w:t xml:space="preserve"> ‘</w:t>
      </w:r>
      <w:hyperlink r:id="rId12" w:history="1">
        <w:r w:rsidR="005A5C40" w:rsidRPr="005A5C40">
          <w:rPr>
            <w:rStyle w:val="Hyperlink"/>
            <w:rFonts w:ascii="Calibri" w:hAnsi="Calibri" w:cs="Calibri"/>
            <w:sz w:val="24"/>
            <w:szCs w:val="24"/>
            <w:lang w:val="cy-GB"/>
          </w:rPr>
          <w:t>Paratoi’ch Cyflwyniad’</w:t>
        </w:r>
      </w:hyperlink>
      <w:r w:rsidR="005A5C40">
        <w:rPr>
          <w:rFonts w:ascii="Calibri" w:hAnsi="Calibri" w:cs="Calibri"/>
          <w:color w:val="001F60"/>
          <w:sz w:val="24"/>
          <w:szCs w:val="24"/>
          <w:lang w:val="cy-GB"/>
        </w:rPr>
        <w:t xml:space="preserve"> ar yr Academi Ddoethurol</w:t>
      </w:r>
      <w:r w:rsidR="00844520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2F92A086" w14:textId="3B357284" w:rsidR="00542A4E" w:rsidRPr="005A5C40" w:rsidRDefault="005A5C40" w:rsidP="006C6BE1">
      <w:pPr>
        <w:pStyle w:val="Heading2"/>
        <w:numPr>
          <w:ilvl w:val="0"/>
          <w:numId w:val="40"/>
        </w:numPr>
        <w:adjustRightInd w:val="0"/>
        <w:spacing w:before="560" w:line="276" w:lineRule="auto"/>
        <w:ind w:left="567" w:hanging="567"/>
        <w:rPr>
          <w:rFonts w:asciiTheme="majorHAnsi" w:hAnsiTheme="majorHAnsi" w:cstheme="majorHAnsi"/>
          <w:color w:val="001F60"/>
          <w:sz w:val="56"/>
          <w:szCs w:val="56"/>
          <w:lang w:val="cy-GB"/>
        </w:rPr>
      </w:pPr>
      <w:r>
        <w:rPr>
          <w:rFonts w:asciiTheme="majorHAnsi" w:hAnsiTheme="majorHAnsi" w:cstheme="majorHAnsi"/>
          <w:color w:val="001F60"/>
          <w:spacing w:val="-14"/>
          <w:w w:val="115"/>
          <w:sz w:val="56"/>
          <w:szCs w:val="56"/>
          <w:lang w:val="cy-GB"/>
        </w:rPr>
        <w:t>ADOLYGIADAU CYNNYDD</w:t>
      </w:r>
    </w:p>
    <w:p w14:paraId="16A38232" w14:textId="0F22A872" w:rsidR="006C6BE1" w:rsidRPr="00F70FAD" w:rsidRDefault="00616494" w:rsidP="006C6BE1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pacing w:val="-4"/>
          <w:w w:val="110"/>
          <w:sz w:val="24"/>
          <w:szCs w:val="24"/>
          <w:lang w:val="cy-GB"/>
        </w:rPr>
        <w:t>Rhaid i bob Ymchwilydd Doethurol gwblhau’r gofynion ar gyfer pob Adolygiad Cynnydd yn llwyddiannus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Cynhelir yr Adolygiadau Cynnydd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ym mis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1 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h.y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‘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Launchpad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’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),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mis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6,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mis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12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ac yn flynyddol ar ôl hynny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Cwblheir pob </w:t>
      </w:r>
      <w:r w:rsidR="006E2525">
        <w:rPr>
          <w:rFonts w:ascii="Calibri" w:hAnsi="Calibri" w:cs="Calibri"/>
          <w:color w:val="001F60"/>
          <w:sz w:val="24"/>
          <w:szCs w:val="24"/>
          <w:lang w:val="cy-GB"/>
        </w:rPr>
        <w:t>Adolygiad Cynnydd gyda’r Tîm Goruchwylio, gyda Chynghorydd Cynnydd Annibynnol yn bresennol hefyd o’r adolygiad cynnydd mis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6 </w:t>
      </w:r>
      <w:r w:rsidR="006E2525">
        <w:rPr>
          <w:rFonts w:ascii="Calibri" w:hAnsi="Calibri" w:cs="Calibri"/>
          <w:color w:val="001F60"/>
          <w:sz w:val="24"/>
          <w:szCs w:val="24"/>
          <w:lang w:val="cy-GB"/>
        </w:rPr>
        <w:t>ymlaen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4EE83B76" w14:textId="29F98893" w:rsidR="00003F9F" w:rsidRPr="00F70FAD" w:rsidRDefault="006E2525" w:rsidP="00003F9F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Mae gofynion ychydig yn wahanol ar gyfer pob adolygiad cynnydd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Mae’r holl ofynion, ynghyd â’r broses adolygu cynnydd, wedi’u disgrifio’n fanwl yn adrannau perthnasol y Mapiau Siwrnai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yr Academi Ddoethurol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)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ar gyfer y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F664C6">
        <w:rPr>
          <w:rFonts w:ascii="Calibri" w:hAnsi="Calibri" w:cs="Calibri"/>
          <w:color w:val="001F60"/>
          <w:sz w:val="24"/>
          <w:szCs w:val="24"/>
          <w:lang w:val="cy-GB"/>
        </w:rPr>
        <w:t>Mae’n bwysig nodi nad yw’n ofynnol i Ymchwilwyr Doethurol y Ddoethuriaeth Broffesiynol gwblhau’r gofyniad ysgrifenedig a ddisgwylir gan Ymchwilwyr Doethurol Rhan-amser ym Mis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24. </w:t>
      </w:r>
      <w:r w:rsidR="00DB4919">
        <w:rPr>
          <w:rFonts w:ascii="Calibri" w:hAnsi="Calibri" w:cs="Calibri"/>
          <w:color w:val="001F60"/>
          <w:sz w:val="24"/>
          <w:szCs w:val="24"/>
          <w:lang w:val="cy-GB"/>
        </w:rPr>
        <w:t>Y rheswm am hyn yw y bydd asesiadau ysgrifenedig yn cael eu cwblhau wrth fynd ymlaen yn strwythur modiwlau a addysgir Rhaglen y Ddoethuriaeth Broffesiynol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386CF815" w14:textId="4CAF8F0D" w:rsidR="00542A4E" w:rsidRPr="00F70FAD" w:rsidRDefault="00DB4919" w:rsidP="00003F9F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eastAsia="Tahoma" w:hAnsi="Calibri" w:cs="Calibri"/>
          <w:color w:val="001F60"/>
          <w:sz w:val="24"/>
          <w:szCs w:val="24"/>
          <w:shd w:val="clear" w:color="auto" w:fill="FFFFFF"/>
          <w:lang w:val="cy-GB"/>
        </w:rPr>
        <w:t>Dangosir cynnydd boddhaol drwy gwrdd ag amcanion a bennwyd mewn adolygiadau cynnydd blaenorol at y safon ofynnol. Bydd hyn, yn ei dro, yn dangos cynnydd boddhaol ar gyflawni cynllun prosiect a gytunwyd ar gyfer cyflwyno gwaith o fewn cyfnod yr ymgeisyddiaeth</w:t>
      </w:r>
      <w:r w:rsidR="00542A4E" w:rsidRPr="00F70FAD">
        <w:rPr>
          <w:rFonts w:ascii="Calibri" w:eastAsia="Tahoma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. </w:t>
      </w:r>
      <w:r>
        <w:rPr>
          <w:rFonts w:ascii="Calibri" w:eastAsia="Tahoma" w:hAnsi="Calibri" w:cs="Calibri"/>
          <w:color w:val="001F60"/>
          <w:sz w:val="24"/>
          <w:szCs w:val="24"/>
          <w:shd w:val="clear" w:color="auto" w:fill="FFFFFF"/>
          <w:lang w:val="cy-GB"/>
        </w:rPr>
        <w:t>Er mwyn hyrwyddo cynnydd boddhaol</w:t>
      </w:r>
      <w:r w:rsidR="00542A4E" w:rsidRPr="00F70FAD">
        <w:rPr>
          <w:rFonts w:ascii="Calibri" w:eastAsia="Tahoma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, </w:t>
      </w:r>
      <w:r>
        <w:rPr>
          <w:rFonts w:ascii="Calibri" w:eastAsia="Tahoma" w:hAnsi="Calibri" w:cs="Calibri"/>
          <w:color w:val="001F60"/>
          <w:sz w:val="24"/>
          <w:szCs w:val="24"/>
          <w:shd w:val="clear" w:color="auto" w:fill="FFFFFF"/>
          <w:lang w:val="cy-GB"/>
        </w:rPr>
        <w:t>disgwylir y canlynol</w:t>
      </w:r>
      <w:r w:rsidR="00542A4E" w:rsidRPr="00F70FAD">
        <w:rPr>
          <w:rFonts w:ascii="Calibri" w:eastAsia="Tahoma" w:hAnsi="Calibri" w:cs="Calibri"/>
          <w:color w:val="001F60"/>
          <w:sz w:val="24"/>
          <w:szCs w:val="24"/>
          <w:shd w:val="clear" w:color="auto" w:fill="FFFFFF"/>
          <w:lang w:val="cy-GB"/>
        </w:rPr>
        <w:t>:</w:t>
      </w:r>
    </w:p>
    <w:p w14:paraId="47760C9A" w14:textId="57434006" w:rsidR="00542A4E" w:rsidRPr="00F70FAD" w:rsidRDefault="00DB4919" w:rsidP="00003F9F">
      <w:pPr>
        <w:pStyle w:val="PlainText"/>
        <w:numPr>
          <w:ilvl w:val="0"/>
          <w:numId w:val="37"/>
        </w:numPr>
        <w:adjustRightInd w:val="0"/>
        <w:spacing w:before="120" w:after="120" w:line="276" w:lineRule="auto"/>
        <w:ind w:left="851" w:hanging="284"/>
        <w:jc w:val="both"/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Cyflwyno gwaith sy’n cyrraedd safon ddigonol</w:t>
      </w:r>
      <w:r w:rsidR="00542A4E" w:rsidRPr="00F70FAD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;</w:t>
      </w:r>
    </w:p>
    <w:p w14:paraId="16CE5B05" w14:textId="2524706B" w:rsidR="00542A4E" w:rsidRPr="00F70FAD" w:rsidRDefault="00DB4919" w:rsidP="00003F9F">
      <w:pPr>
        <w:pStyle w:val="PlainText"/>
        <w:numPr>
          <w:ilvl w:val="0"/>
          <w:numId w:val="37"/>
        </w:numPr>
        <w:adjustRightInd w:val="0"/>
        <w:spacing w:before="120" w:after="120" w:line="276" w:lineRule="auto"/>
        <w:ind w:left="851" w:hanging="284"/>
        <w:jc w:val="both"/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Cyflwyno gwaith ar sail amserlen a gytunwyd</w:t>
      </w:r>
      <w:r w:rsidR="00542A4E" w:rsidRPr="00F70FAD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;</w:t>
      </w:r>
    </w:p>
    <w:p w14:paraId="058697F3" w14:textId="1F57DE26" w:rsidR="00542A4E" w:rsidRPr="00F70FAD" w:rsidRDefault="00DB4919" w:rsidP="00003F9F">
      <w:pPr>
        <w:pStyle w:val="PlainText"/>
        <w:numPr>
          <w:ilvl w:val="0"/>
          <w:numId w:val="37"/>
        </w:numPr>
        <w:adjustRightInd w:val="0"/>
        <w:spacing w:before="120" w:after="120" w:line="276" w:lineRule="auto"/>
        <w:ind w:left="851" w:hanging="284"/>
        <w:jc w:val="both"/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Dangos cynnydd boddhaol ar gyflawni cynllun hyfforddi a gytunwyd ar gyfer sgiliau ymchwil a datblygiad proffesiynol</w:t>
      </w:r>
      <w:r w:rsidR="00542A4E" w:rsidRPr="00F70FAD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;</w:t>
      </w:r>
    </w:p>
    <w:p w14:paraId="1780038C" w14:textId="0243424E" w:rsidR="00542A4E" w:rsidRPr="00F70FAD" w:rsidRDefault="009406F4" w:rsidP="00003F9F">
      <w:pPr>
        <w:pStyle w:val="PlainText"/>
        <w:numPr>
          <w:ilvl w:val="0"/>
          <w:numId w:val="37"/>
        </w:numPr>
        <w:adjustRightInd w:val="0"/>
        <w:spacing w:before="120" w:after="120" w:line="276" w:lineRule="auto"/>
        <w:ind w:left="851" w:hanging="284"/>
        <w:jc w:val="both"/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Cadw mewn cysylltiad yn rheolaidd â’ch tîm goruchwylio a chymryd rhan mewn cyfarfodydd goruchwylio wyneb yn wyneb ffurfiol</w:t>
      </w:r>
      <w:r w:rsidR="00542A4E" w:rsidRPr="00F70FAD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 (</w:t>
      </w: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yn bersonol neu drwy gyfrwng</w:t>
      </w:r>
      <w:r w:rsidR="00542A4E" w:rsidRPr="00F70FAD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 Microsoft Teams).</w:t>
      </w:r>
    </w:p>
    <w:p w14:paraId="41ABF671" w14:textId="3193A51E" w:rsidR="00003F9F" w:rsidRPr="00F70FAD" w:rsidRDefault="009406F4" w:rsidP="00003F9F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Byddai methu â dangos cynnydd boddhaol drwy beidio â chyflawni unrhyw </w:t>
      </w:r>
      <w:r w:rsidR="00A84A9E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un o’r </w:t>
      </w:r>
      <w:r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disgwyliadau</w:t>
      </w:r>
      <w:r w:rsidR="00A84A9E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 xml:space="preserve"> a nodwyd uchod yn gallu arwain at eich tynnu’n ôl o’ch astudiaethau</w:t>
      </w:r>
      <w:r w:rsidR="00003F9F" w:rsidRPr="00F70FAD">
        <w:rPr>
          <w:rFonts w:ascii="Calibri" w:hAnsi="Calibri" w:cs="Calibri"/>
          <w:color w:val="001F60"/>
          <w:sz w:val="24"/>
          <w:szCs w:val="24"/>
          <w:shd w:val="clear" w:color="auto" w:fill="FFFFFF"/>
          <w:lang w:val="cy-GB"/>
        </w:rPr>
        <w:t>.</w:t>
      </w:r>
    </w:p>
    <w:p w14:paraId="0715C06E" w14:textId="0384B022" w:rsidR="004B0564" w:rsidRPr="00F70FAD" w:rsidRDefault="00A84A9E" w:rsidP="004B0564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Ceir rhagor o wybodaeth am y rheoliadau ar gyfer yr Adolygiadau Cynnydd yn y Rheoliadau ar gyfer Graddau Ymchwil a’r Cod Ymarfer ar gyfer Graddau Ymchwil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4B0564" w:rsidRPr="00F70FAD">
        <w:rPr>
          <w:rFonts w:ascii="Calibri" w:hAnsi="Calibri" w:cs="Calibri"/>
          <w:color w:val="001F60"/>
          <w:spacing w:val="-6"/>
          <w:w w:val="115"/>
          <w:sz w:val="24"/>
          <w:szCs w:val="24"/>
          <w:lang w:val="cy-GB"/>
        </w:rPr>
        <w:t xml:space="preserve"> </w:t>
      </w:r>
    </w:p>
    <w:p w14:paraId="4784692A" w14:textId="799FAFDC" w:rsidR="00542A4E" w:rsidRPr="00F70FAD" w:rsidRDefault="00A84A9E" w:rsidP="004B0564">
      <w:pPr>
        <w:pStyle w:val="ListParagraph"/>
        <w:numPr>
          <w:ilvl w:val="0"/>
          <w:numId w:val="40"/>
        </w:numPr>
        <w:tabs>
          <w:tab w:val="left" w:pos="2492"/>
        </w:tabs>
        <w:adjustRightInd w:val="0"/>
        <w:snapToGrid w:val="0"/>
        <w:spacing w:before="560" w:after="240" w:line="276" w:lineRule="auto"/>
        <w:ind w:left="851" w:hanging="851"/>
        <w:contextualSpacing w:val="0"/>
        <w:rPr>
          <w:rFonts w:ascii="Calibri" w:hAnsi="Calibri" w:cs="Calibri"/>
          <w:color w:val="001F60"/>
          <w:sz w:val="56"/>
          <w:szCs w:val="56"/>
          <w:lang w:val="cy-GB"/>
        </w:rPr>
      </w:pPr>
      <w:r>
        <w:rPr>
          <w:rFonts w:ascii="Calibri" w:hAnsi="Calibri" w:cs="Calibri"/>
          <w:color w:val="001F60"/>
          <w:spacing w:val="-6"/>
          <w:w w:val="115"/>
          <w:sz w:val="56"/>
          <w:szCs w:val="56"/>
          <w:lang w:val="cy-GB"/>
        </w:rPr>
        <w:t>Y BWRDD ARHOLI AR GYFER YR ADRODDIAD PROSIECT TERFYNOL A’R TRAETHAWD MYFYRIOL AR YMARFER</w:t>
      </w:r>
    </w:p>
    <w:p w14:paraId="23A4461C" w14:textId="1CC50B29" w:rsidR="00BC5143" w:rsidRPr="00F70FAD" w:rsidRDefault="00A84A9E" w:rsidP="00BC5143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24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Swyddogaeth y Bwrdd Arholi yw gwirio bod y gwaith a gyflwynwyd ar gyfer y dyfarniad yn cyrraedd y safon briodol ar gyfer y dyfarniad a bod y gwaith a gyflwynwyd wedi’i gwblhau gan yr Ymchwilydd Doethurol sy’n cael ei arholi</w:t>
      </w:r>
      <w:r w:rsidR="004B0564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08FB6760" w14:textId="096533CD" w:rsidR="00542A4E" w:rsidRPr="00DB692E" w:rsidRDefault="00A84A9E" w:rsidP="006B0B66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after="12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Ac eithrio lle darperir isod</w:t>
      </w:r>
      <w:r w:rsidR="00EB4E86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(10.3)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rhaid ffurfio</w:t>
      </w:r>
      <w:r w:rsidR="00D90BEF" w:rsidRPr="00DB692E">
        <w:rPr>
          <w:rFonts w:ascii="Calibri" w:hAnsi="Calibri" w:cs="Calibri"/>
          <w:color w:val="001F60"/>
          <w:sz w:val="24"/>
          <w:szCs w:val="24"/>
          <w:lang w:val="cy-GB"/>
        </w:rPr>
        <w:t>’r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Bwrdd Arholi fel a ganlyn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>:</w:t>
      </w:r>
    </w:p>
    <w:p w14:paraId="1F188C86" w14:textId="02644192" w:rsidR="006B0B66" w:rsidRPr="00DB692E" w:rsidRDefault="00A84A9E" w:rsidP="006B0B66">
      <w:pPr>
        <w:pStyle w:val="BodyText"/>
        <w:adjustRightInd w:val="0"/>
        <w:spacing w:before="120" w:after="120" w:line="276" w:lineRule="auto"/>
        <w:ind w:firstLine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Cadeirydd a Chynullydd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</w:p>
    <w:p w14:paraId="1E800937" w14:textId="039353A7" w:rsidR="006B0B66" w:rsidRPr="00DB692E" w:rsidRDefault="00A84A9E" w:rsidP="006B0B66">
      <w:pPr>
        <w:pStyle w:val="BodyText"/>
        <w:adjustRightInd w:val="0"/>
        <w:spacing w:before="120" w:after="120" w:line="276" w:lineRule="auto"/>
        <w:ind w:firstLine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Arholwr Mewnol</w:t>
      </w:r>
    </w:p>
    <w:p w14:paraId="2FB995E2" w14:textId="3E323194" w:rsidR="00542A4E" w:rsidRPr="00DB692E" w:rsidRDefault="00A84A9E" w:rsidP="006B0B66">
      <w:pPr>
        <w:pStyle w:val="BodyText"/>
        <w:adjustRightInd w:val="0"/>
        <w:spacing w:before="120" w:line="276" w:lineRule="auto"/>
        <w:ind w:firstLine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Arholwr Allanol</w:t>
      </w:r>
    </w:p>
    <w:p w14:paraId="24F7EE55" w14:textId="67C13575" w:rsidR="00EB4E86" w:rsidRPr="00DB692E" w:rsidRDefault="00D90BEF" w:rsidP="006B0B66">
      <w:pPr>
        <w:pStyle w:val="BodyText"/>
        <w:numPr>
          <w:ilvl w:val="1"/>
          <w:numId w:val="40"/>
        </w:numPr>
        <w:adjustRightInd w:val="0"/>
        <w:spacing w:before="180" w:after="120" w:line="276" w:lineRule="auto"/>
        <w:ind w:left="567" w:hanging="567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Yn achos aelod o staff Prifysgol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Metropolitan 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Caerdydd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sydd â swydd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0.5 FTE 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neu fwy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, 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rhaid ffurfio’r Bwrdd Arholi fel a ganlyn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>:</w:t>
      </w:r>
    </w:p>
    <w:p w14:paraId="3E9A8D71" w14:textId="20FDF6FA" w:rsidR="006B0B66" w:rsidRPr="00DB692E" w:rsidRDefault="00D90BEF" w:rsidP="006B0B66">
      <w:pPr>
        <w:pStyle w:val="BodyText"/>
        <w:adjustRightInd w:val="0"/>
        <w:spacing w:before="120" w:after="120" w:line="276" w:lineRule="auto"/>
        <w:ind w:left="567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Cadeirydd a Chynullydd</w:t>
      </w:r>
    </w:p>
    <w:p w14:paraId="558CB4B7" w14:textId="2437092E" w:rsidR="006B0B66" w:rsidRPr="00DB692E" w:rsidRDefault="00D90BEF" w:rsidP="006B0B66">
      <w:pPr>
        <w:pStyle w:val="BodyText"/>
        <w:adjustRightInd w:val="0"/>
        <w:spacing w:before="120" w:after="120" w:line="276" w:lineRule="auto"/>
        <w:ind w:left="567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Arholwr Allanol</w:t>
      </w:r>
    </w:p>
    <w:p w14:paraId="0E7DE495" w14:textId="234C78B6" w:rsidR="00542A4E" w:rsidRPr="00DB692E" w:rsidRDefault="00D90BEF" w:rsidP="006B0B66">
      <w:pPr>
        <w:pStyle w:val="BodyText"/>
        <w:adjustRightInd w:val="0"/>
        <w:spacing w:before="120" w:line="276" w:lineRule="auto"/>
        <w:ind w:left="567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Arholwr Allanol</w:t>
      </w:r>
    </w:p>
    <w:p w14:paraId="081E9FFE" w14:textId="4B9511D0" w:rsidR="00EB4E86" w:rsidRPr="00DB692E" w:rsidRDefault="00D90BEF" w:rsidP="00EB4E86">
      <w:pPr>
        <w:pStyle w:val="BodyText"/>
        <w:numPr>
          <w:ilvl w:val="1"/>
          <w:numId w:val="40"/>
        </w:numPr>
        <w:adjustRightInd w:val="0"/>
        <w:snapToGrid w:val="0"/>
        <w:spacing w:before="180" w:line="276" w:lineRule="auto"/>
        <w:ind w:left="567" w:hanging="567"/>
        <w:rPr>
          <w:rFonts w:ascii="Calibri" w:hAnsi="Calibri" w:cs="Calibri"/>
          <w:color w:val="001F60"/>
          <w:sz w:val="24"/>
          <w:szCs w:val="24"/>
          <w:lang w:val="cy-GB"/>
        </w:rPr>
      </w:pP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Bydd yn ofynnol bod y Cadeirydd a Chynullydd wedi dilyn yr Hyfforddiant i Gadeiryddion Byrddau Arholi ym Mhrifysgol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Metropolitan 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Caerdydd ac wedi cael ei gymeradwyo gan y Gr</w:t>
      </w:r>
      <w:r w:rsidR="00694361" w:rsidRPr="00DB692E">
        <w:rPr>
          <w:rFonts w:ascii="Calibri" w:hAnsi="Calibri"/>
          <w:color w:val="002060"/>
          <w:sz w:val="24"/>
          <w:szCs w:val="24"/>
          <w:lang w:val="cy-GB"/>
        </w:rPr>
        <w:t>ŵ</w:t>
      </w:r>
      <w:r w:rsidRPr="00DB692E">
        <w:rPr>
          <w:rFonts w:ascii="Calibri" w:hAnsi="Calibri" w:cs="Calibri"/>
          <w:color w:val="001F60"/>
          <w:sz w:val="24"/>
          <w:szCs w:val="24"/>
          <w:lang w:val="cy-GB"/>
        </w:rPr>
        <w:t>p Graddau Ymchwil yn rhan o drefniadau’r bwrdd arholi arfaethedig</w:t>
      </w:r>
      <w:r w:rsidR="00542A4E" w:rsidRPr="00DB692E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</w:p>
    <w:p w14:paraId="5261666E" w14:textId="178B8656" w:rsidR="00EB4E86" w:rsidRPr="00F70FAD" w:rsidRDefault="00D90BEF" w:rsidP="00EB4E86">
      <w:pPr>
        <w:pStyle w:val="BodyText"/>
        <w:numPr>
          <w:ilvl w:val="1"/>
          <w:numId w:val="40"/>
        </w:numPr>
        <w:adjustRightInd w:val="0"/>
        <w:snapToGrid w:val="0"/>
        <w:spacing w:before="180" w:line="276" w:lineRule="auto"/>
        <w:ind w:left="567" w:hanging="567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Ni cheir penodi goruchwylydd i’r Ymchwilydd Doethurol yn arholwr mewnol er y gellir gwah</w:t>
      </w:r>
      <w:r w:rsidR="00DB692E">
        <w:rPr>
          <w:rFonts w:ascii="Calibri" w:hAnsi="Calibri" w:cs="Calibri"/>
          <w:color w:val="001F60"/>
          <w:sz w:val="24"/>
          <w:szCs w:val="24"/>
          <w:lang w:val="cy-GB"/>
        </w:rPr>
        <w:t>o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dd y goruchwylydd i fod yn bresennol yn yr arholiad llafar os bydd yr Ymchwilydd Doethurol yn cydsynio i hynny ymlaen llaw</w:t>
      </w:r>
      <w:r w:rsidR="00EB4E86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40E76452" w14:textId="542BFAB0" w:rsidR="00EB4E86" w:rsidRPr="00F70FAD" w:rsidRDefault="00B324D0" w:rsidP="00EB4E86">
      <w:pPr>
        <w:pStyle w:val="BodyText"/>
        <w:numPr>
          <w:ilvl w:val="1"/>
          <w:numId w:val="40"/>
        </w:numPr>
        <w:adjustRightInd w:val="0"/>
        <w:snapToGrid w:val="0"/>
        <w:spacing w:before="180" w:line="276" w:lineRule="auto"/>
        <w:ind w:left="567" w:hanging="567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Lle nad yw’n bosibl penodi arholwr mewnol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7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gellir enwebu ail arholwr allanol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1DF56359" w14:textId="61630304" w:rsidR="00F151CF" w:rsidRPr="00F70FAD" w:rsidRDefault="00B324D0" w:rsidP="00EB4E86">
      <w:pPr>
        <w:pStyle w:val="BodyText"/>
        <w:numPr>
          <w:ilvl w:val="1"/>
          <w:numId w:val="40"/>
        </w:numPr>
        <w:adjustRightInd w:val="0"/>
        <w:snapToGrid w:val="0"/>
        <w:spacing w:before="180" w:line="276" w:lineRule="auto"/>
        <w:ind w:left="567" w:hanging="567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Rhaid i’r arholwyr fod yn ymwybodol o natur a phwrpas y radd y mae’r Ymchwilydd Doethurol yn cael ei arholi ar ei chyfer a rhaid iddynt feddu ar wybodaeth arbenigol ac arbenigedd ym maes y prosiect ymchwil a, gyda’i gilydd, rhaid iddynt fod â phrofiad o arholi o leiaf ddwy radd Ymchwil Ddoethurol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0A140C7C" w14:textId="146C1C35" w:rsidR="00542A4E" w:rsidRPr="00F70FAD" w:rsidRDefault="00B324D0" w:rsidP="00EB4E86">
      <w:pPr>
        <w:pStyle w:val="ListParagraph"/>
        <w:numPr>
          <w:ilvl w:val="0"/>
          <w:numId w:val="40"/>
        </w:numPr>
        <w:tabs>
          <w:tab w:val="left" w:pos="508"/>
        </w:tabs>
        <w:adjustRightInd w:val="0"/>
        <w:snapToGrid w:val="0"/>
        <w:spacing w:before="560" w:after="240" w:line="276" w:lineRule="auto"/>
        <w:ind w:left="851" w:hanging="851"/>
        <w:contextualSpacing w:val="0"/>
        <w:rPr>
          <w:rFonts w:asciiTheme="majorHAnsi" w:hAnsiTheme="majorHAnsi" w:cstheme="majorHAnsi"/>
          <w:b/>
          <w:bCs/>
          <w:color w:val="001F60"/>
          <w:sz w:val="56"/>
          <w:szCs w:val="56"/>
          <w:lang w:val="cy-GB"/>
        </w:rPr>
      </w:pPr>
      <w:r>
        <w:rPr>
          <w:rFonts w:asciiTheme="majorHAnsi" w:hAnsiTheme="majorHAnsi" w:cstheme="majorHAnsi"/>
          <w:b/>
          <w:bCs/>
          <w:color w:val="001F60"/>
          <w:spacing w:val="-8"/>
          <w:w w:val="115"/>
          <w:sz w:val="56"/>
          <w:szCs w:val="56"/>
          <w:lang w:val="cy-GB"/>
        </w:rPr>
        <w:t>ARHOLI’R ADRODDIAD PROSIECT TERFYNOL A’R TRAETHAWD MYFYRIOL AR YMARFER</w:t>
      </w:r>
    </w:p>
    <w:p w14:paraId="3695166D" w14:textId="43226A6A" w:rsidR="00EB4E86" w:rsidRPr="00F70FAD" w:rsidRDefault="00B324D0" w:rsidP="00EB4E86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line="276" w:lineRule="auto"/>
        <w:ind w:left="567" w:hanging="567"/>
        <w:contextualSpacing w:val="0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Bydd Ymchwilydd Doet</w:t>
      </w:r>
      <w:r w:rsidR="00375AB3">
        <w:rPr>
          <w:rFonts w:ascii="Calibri" w:hAnsi="Calibri" w:cs="Calibri"/>
          <w:color w:val="001F60"/>
          <w:sz w:val="24"/>
          <w:szCs w:val="24"/>
          <w:lang w:val="cy-GB"/>
        </w:rPr>
        <w:t>h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urol sy’n ceisio gradd Doethuriaeth Broffesiynol yn cael ei arholi ar ei adroddiad prosiect terfynol </w:t>
      </w:r>
      <w:r w:rsidR="00746B0C">
        <w:rPr>
          <w:rFonts w:ascii="Calibri" w:hAnsi="Calibri" w:cs="Calibri"/>
          <w:color w:val="001F60"/>
          <w:sz w:val="24"/>
          <w:szCs w:val="24"/>
          <w:lang w:val="cy-GB"/>
        </w:rPr>
        <w:t>a fydd wedi’i gynnwys yn y gwaith a gyflwynwyd</w:t>
      </w:r>
      <w:r w:rsidR="00EB4E86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</w:p>
    <w:p w14:paraId="43CA85BB" w14:textId="54E7643B" w:rsidR="00542A4E" w:rsidRPr="00F70FAD" w:rsidRDefault="00746B0C" w:rsidP="00DD0281">
      <w:pPr>
        <w:pStyle w:val="ListParagraph"/>
        <w:numPr>
          <w:ilvl w:val="1"/>
          <w:numId w:val="40"/>
        </w:numPr>
        <w:tabs>
          <w:tab w:val="left" w:pos="567"/>
        </w:tabs>
        <w:adjustRightInd w:val="0"/>
        <w:snapToGrid w:val="0"/>
        <w:spacing w:before="180" w:after="120" w:line="276" w:lineRule="auto"/>
        <w:ind w:left="567" w:hanging="567"/>
        <w:contextualSpacing w:val="0"/>
        <w:rPr>
          <w:rFonts w:ascii="Calibri" w:hAnsi="Calibri" w:cs="Calibri"/>
          <w:color w:val="001F60"/>
          <w:sz w:val="24"/>
          <w:szCs w:val="24"/>
          <w:lang w:val="cy-GB"/>
        </w:rPr>
      </w:pPr>
      <w:r w:rsidRPr="005140DC">
        <w:rPr>
          <w:rFonts w:ascii="Calibri" w:hAnsi="Calibri" w:cs="Calibri"/>
          <w:color w:val="001F60"/>
          <w:sz w:val="24"/>
          <w:szCs w:val="24"/>
          <w:lang w:val="cy-GB"/>
        </w:rPr>
        <w:t>Mae dau gam i’r broses arholi</w:t>
      </w:r>
      <w:r w:rsidR="00542A4E" w:rsidRPr="00F70FAD">
        <w:rPr>
          <w:rFonts w:ascii="Calibri" w:hAnsi="Calibri" w:cs="Calibri"/>
          <w:color w:val="001F60"/>
          <w:spacing w:val="-2"/>
          <w:w w:val="110"/>
          <w:sz w:val="24"/>
          <w:szCs w:val="24"/>
          <w:lang w:val="cy-GB"/>
        </w:rPr>
        <w:t>:</w:t>
      </w:r>
    </w:p>
    <w:p w14:paraId="4B7941B5" w14:textId="6C96AF40" w:rsidR="00542A4E" w:rsidRPr="00F70FAD" w:rsidRDefault="00746B0C" w:rsidP="00DD0281">
      <w:pPr>
        <w:pStyle w:val="ListParagraph"/>
        <w:numPr>
          <w:ilvl w:val="0"/>
          <w:numId w:val="11"/>
        </w:numPr>
        <w:tabs>
          <w:tab w:val="left" w:pos="507"/>
          <w:tab w:val="left" w:pos="508"/>
        </w:tabs>
        <w:adjustRightInd w:val="0"/>
        <w:snapToGrid w:val="0"/>
        <w:spacing w:before="120" w:after="120" w:line="276" w:lineRule="auto"/>
        <w:ind w:left="851" w:hanging="284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asesiad rhagarweiniol ar wahân o’r adroddiad prosiect terfynol gan yr arholwyr mewnol ac allanol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,</w:t>
      </w:r>
      <w:r w:rsidR="00542A4E" w:rsidRPr="00F70FAD">
        <w:rPr>
          <w:rFonts w:ascii="Calibri" w:hAnsi="Calibri" w:cs="Calibri"/>
          <w:color w:val="001F60"/>
          <w:spacing w:val="-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 fydd yn paratoi adroddiadau</w:t>
      </w:r>
      <w:r w:rsidR="00542A4E" w:rsidRPr="00F70FAD">
        <w:rPr>
          <w:rFonts w:ascii="Calibri" w:hAnsi="Calibri" w:cs="Calibri"/>
          <w:color w:val="001F60"/>
          <w:spacing w:val="-5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interim</w:t>
      </w:r>
      <w:r w:rsidR="00542A4E" w:rsidRPr="00F70FAD">
        <w:rPr>
          <w:rFonts w:ascii="Calibri" w:hAnsi="Calibri" w:cs="Calibri"/>
          <w:color w:val="001F60"/>
          <w:spacing w:val="-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ar wahân ar y gwaith hwn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Dylai adroddiad</w:t>
      </w:r>
      <w:r w:rsidR="00542A4E" w:rsidRPr="00F70FAD">
        <w:rPr>
          <w:rFonts w:ascii="Calibri" w:hAnsi="Calibri" w:cs="Calibri"/>
          <w:color w:val="001F60"/>
          <w:spacing w:val="-5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interim</w:t>
      </w:r>
      <w:r w:rsidR="00542A4E" w:rsidRPr="00F70FAD">
        <w:rPr>
          <w:rFonts w:ascii="Calibri" w:hAnsi="Calibri" w:cs="Calibri"/>
          <w:color w:val="001F60"/>
          <w:spacing w:val="-5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yr arholwyr </w:t>
      </w:r>
      <w:r w:rsidR="00611194">
        <w:rPr>
          <w:rFonts w:ascii="Calibri" w:hAnsi="Calibri" w:cs="Calibri"/>
          <w:color w:val="001F60"/>
          <w:sz w:val="24"/>
          <w:szCs w:val="24"/>
          <w:lang w:val="cy-GB"/>
        </w:rPr>
        <w:t>ar yr adroddiad prosiect terfynol gael ei gyflwyno drwy’r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="00611194">
        <w:rPr>
          <w:rFonts w:ascii="Calibri" w:hAnsi="Calibri" w:cs="Calibri"/>
          <w:color w:val="001F60"/>
          <w:sz w:val="24"/>
          <w:szCs w:val="24"/>
          <w:lang w:val="cy-GB"/>
        </w:rPr>
        <w:t>Rheolwr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PhD </w:t>
      </w:r>
      <w:r w:rsidR="00611194">
        <w:rPr>
          <w:rFonts w:ascii="Calibri" w:hAnsi="Calibri" w:cs="Calibri"/>
          <w:color w:val="001F60"/>
          <w:sz w:val="24"/>
          <w:szCs w:val="24"/>
          <w:lang w:val="cy-GB"/>
        </w:rPr>
        <w:t>o leiaf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5 </w:t>
      </w:r>
      <w:r w:rsidR="00611194">
        <w:rPr>
          <w:rFonts w:ascii="Calibri" w:hAnsi="Calibri" w:cs="Calibri"/>
          <w:color w:val="001F60"/>
          <w:sz w:val="24"/>
          <w:szCs w:val="24"/>
          <w:lang w:val="cy-GB"/>
        </w:rPr>
        <w:t>diwrnod cyn dyddiad arfaethedig yr arholiad llafar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</w:p>
    <w:p w14:paraId="05DA9061" w14:textId="0371F2FE" w:rsidR="00542A4E" w:rsidRPr="00F70FAD" w:rsidRDefault="00611194" w:rsidP="00DD0281">
      <w:pPr>
        <w:pStyle w:val="ListParagraph"/>
        <w:numPr>
          <w:ilvl w:val="0"/>
          <w:numId w:val="11"/>
        </w:numPr>
        <w:tabs>
          <w:tab w:val="left" w:pos="508"/>
        </w:tabs>
        <w:adjustRightInd w:val="0"/>
        <w:snapToGrid w:val="0"/>
        <w:spacing w:before="120" w:line="276" w:lineRule="auto"/>
        <w:ind w:left="851" w:hanging="284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arholiad llafar a gy</w:t>
      </w:r>
      <w:r w:rsidR="005140DC">
        <w:rPr>
          <w:rFonts w:ascii="Calibri" w:hAnsi="Calibri" w:cs="Calibri"/>
          <w:color w:val="001F60"/>
          <w:sz w:val="24"/>
          <w:szCs w:val="24"/>
          <w:lang w:val="cy-GB"/>
        </w:rPr>
        <w:t>n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helir gan Fwrdd Arholi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>.</w:t>
      </w:r>
    </w:p>
    <w:p w14:paraId="2CE181A0" w14:textId="65C4414C" w:rsidR="00542A4E" w:rsidRPr="00F70FAD" w:rsidRDefault="00611194" w:rsidP="00074F21">
      <w:pPr>
        <w:pStyle w:val="ListParagraph"/>
        <w:numPr>
          <w:ilvl w:val="1"/>
          <w:numId w:val="40"/>
        </w:numPr>
        <w:tabs>
          <w:tab w:val="left" w:pos="0"/>
        </w:tabs>
        <w:adjustRightInd w:val="0"/>
        <w:snapToGrid w:val="0"/>
        <w:spacing w:before="180" w:line="276" w:lineRule="auto"/>
        <w:ind w:left="567" w:hanging="567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Dim ond pan ailgyflwynir gwaith y gellir hepgor yr arholiad llafar a hynny yn ôl disgresiwn y Bwrdd Arholi. Os digwydd hynny, bydd penderfyniad y Bwrdd wedi’i seilio ar arholi’r adroddiad prosiect terfynol gan yr arholwyr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6236AD4A" w14:textId="7050F6E7" w:rsidR="00542A4E" w:rsidRPr="00A34FAD" w:rsidRDefault="00611194" w:rsidP="00074F21">
      <w:pPr>
        <w:pStyle w:val="ListParagraph"/>
        <w:numPr>
          <w:ilvl w:val="1"/>
          <w:numId w:val="40"/>
        </w:numPr>
        <w:tabs>
          <w:tab w:val="left" w:pos="508"/>
        </w:tabs>
        <w:adjustRightInd w:val="0"/>
        <w:snapToGrid w:val="0"/>
        <w:spacing w:before="180" w:line="276" w:lineRule="auto"/>
        <w:ind w:left="0" w:firstLine="0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A34FAD">
        <w:rPr>
          <w:rFonts w:ascii="Calibri" w:hAnsi="Calibri" w:cs="Calibri"/>
          <w:color w:val="001F60"/>
          <w:sz w:val="24"/>
          <w:szCs w:val="24"/>
          <w:lang w:val="cy-GB"/>
        </w:rPr>
        <w:t>Yr Argymhellion sydd ar gael i Fyrddau Arholi</w:t>
      </w:r>
      <w:r w:rsidR="00542A4E" w:rsidRPr="00A34FAD">
        <w:rPr>
          <w:rFonts w:ascii="Calibri" w:hAnsi="Calibri" w:cs="Calibri"/>
          <w:color w:val="001F60"/>
          <w:sz w:val="24"/>
          <w:szCs w:val="24"/>
          <w:lang w:val="cy-GB"/>
        </w:rPr>
        <w:t xml:space="preserve"> (</w:t>
      </w:r>
      <w:r w:rsidR="006F6151" w:rsidRPr="00A34FAD">
        <w:rPr>
          <w:rFonts w:ascii="Calibri" w:hAnsi="Calibri" w:cs="Calibri"/>
          <w:color w:val="001F60"/>
          <w:sz w:val="24"/>
          <w:szCs w:val="24"/>
          <w:lang w:val="cy-GB"/>
        </w:rPr>
        <w:t>Doethuriaethau Proffesiynol</w:t>
      </w:r>
      <w:r w:rsidR="00542A4E" w:rsidRPr="00A34FAD">
        <w:rPr>
          <w:rFonts w:ascii="Calibri" w:hAnsi="Calibri" w:cs="Calibri"/>
          <w:color w:val="001F60"/>
          <w:sz w:val="24"/>
          <w:szCs w:val="24"/>
          <w:lang w:val="cy-GB"/>
        </w:rPr>
        <w:t>)</w:t>
      </w:r>
    </w:p>
    <w:p w14:paraId="133A952B" w14:textId="0FD139AF" w:rsidR="00542A4E" w:rsidRPr="00F70FAD" w:rsidRDefault="006F6151" w:rsidP="00074F21">
      <w:pPr>
        <w:pStyle w:val="BodyText"/>
        <w:adjustRightInd w:val="0"/>
        <w:spacing w:line="276" w:lineRule="auto"/>
        <w:ind w:left="567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A34FAD">
        <w:rPr>
          <w:rFonts w:ascii="Calibri" w:hAnsi="Calibri" w:cs="Calibri"/>
          <w:color w:val="001F60"/>
          <w:sz w:val="24"/>
          <w:szCs w:val="24"/>
          <w:lang w:val="cy-GB"/>
        </w:rPr>
        <w:t>Yn dilyn yr arholiad llafar, bydd gofyn i’r Bwrdd Arholi ddarparu adroddiad ar yr arholiad a gwneud un o’r argymhellion a ganlyn</w:t>
      </w:r>
      <w:r w:rsidR="00542A4E" w:rsidRPr="00F70FAD">
        <w:rPr>
          <w:rFonts w:ascii="Calibri" w:hAnsi="Calibri" w:cs="Calibri"/>
          <w:color w:val="001F60"/>
          <w:w w:val="110"/>
          <w:sz w:val="24"/>
          <w:szCs w:val="24"/>
          <w:lang w:val="cy-GB"/>
        </w:rPr>
        <w:t>:</w:t>
      </w:r>
    </w:p>
    <w:p w14:paraId="49794E7D" w14:textId="61B3DDEE" w:rsidR="00542A4E" w:rsidRPr="00F70FAD" w:rsidRDefault="00A34FAD" w:rsidP="00225AE2">
      <w:pPr>
        <w:pStyle w:val="ListParagraph"/>
        <w:numPr>
          <w:ilvl w:val="0"/>
          <w:numId w:val="10"/>
        </w:numPr>
        <w:tabs>
          <w:tab w:val="left" w:pos="507"/>
          <w:tab w:val="left" w:pos="508"/>
        </w:tabs>
        <w:adjustRightInd w:val="0"/>
        <w:snapToGrid w:val="0"/>
        <w:spacing w:before="206" w:after="120" w:line="276" w:lineRule="auto"/>
        <w:ind w:left="993" w:hanging="426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Bod yr</w:t>
      </w:r>
      <w:r w:rsidR="006F6151">
        <w:rPr>
          <w:rFonts w:ascii="Calibri" w:hAnsi="Calibri" w:cs="Calibri"/>
          <w:color w:val="001F60"/>
          <w:sz w:val="24"/>
          <w:szCs w:val="24"/>
          <w:lang w:val="cy-GB"/>
        </w:rPr>
        <w:t xml:space="preserve"> Ymchwilydd Doethurol yn cwrdd â meini prawf y dyfarniad y mae wedi’i gofrestru ar ei gyfer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36"/>
          <w:sz w:val="24"/>
          <w:szCs w:val="24"/>
          <w:lang w:val="cy-GB"/>
        </w:rPr>
        <w:t xml:space="preserve"> </w:t>
      </w:r>
      <w:r w:rsidR="006F6151">
        <w:rPr>
          <w:rFonts w:ascii="Calibri" w:hAnsi="Calibri" w:cs="Calibri"/>
          <w:color w:val="001F60"/>
          <w:sz w:val="24"/>
          <w:szCs w:val="24"/>
          <w:lang w:val="cy-GB"/>
        </w:rPr>
        <w:t>Gall arholwyr argymell bod y dyfarniad yn cael ei wneud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:</w:t>
      </w:r>
    </w:p>
    <w:p w14:paraId="4DC4F045" w14:textId="4C55DBD6" w:rsidR="00542A4E" w:rsidRPr="00F70FAD" w:rsidRDefault="006F6151" w:rsidP="00225AE2">
      <w:pPr>
        <w:pStyle w:val="ListParagraph"/>
        <w:numPr>
          <w:ilvl w:val="1"/>
          <w:numId w:val="10"/>
        </w:numPr>
        <w:tabs>
          <w:tab w:val="left" w:pos="1418"/>
        </w:tabs>
        <w:adjustRightInd w:val="0"/>
        <w:snapToGrid w:val="0"/>
        <w:spacing w:before="213" w:after="120" w:line="276" w:lineRule="auto"/>
        <w:ind w:left="1418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Heb ragor o newid neu gywiro yn yr adroddiad prosiect terfynol a’r traethawd myfyriol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>;</w:t>
      </w:r>
    </w:p>
    <w:p w14:paraId="17425F43" w14:textId="645C41FE" w:rsidR="00542A4E" w:rsidRPr="00F70FAD" w:rsidRDefault="006F6151" w:rsidP="00225AE2">
      <w:pPr>
        <w:pStyle w:val="ListParagraph"/>
        <w:numPr>
          <w:ilvl w:val="1"/>
          <w:numId w:val="10"/>
        </w:numPr>
        <w:tabs>
          <w:tab w:val="left" w:pos="1418"/>
        </w:tabs>
        <w:adjustRightInd w:val="0"/>
        <w:snapToGrid w:val="0"/>
        <w:spacing w:before="112" w:after="120" w:line="276" w:lineRule="auto"/>
        <w:ind w:left="1418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Ar yr amod bod gwallau cyflwyniadol neu deipograffyddol yn yr adroddiad prosiect terfynol a’r traethawd myfyriol yn cael eu cywiro o fewn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4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wythnos ar y mwyaf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Cymeradwyir y cywiriadau gan un arholwr neu’r ddau ohonynt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</w:p>
    <w:p w14:paraId="684D38CC" w14:textId="550448DA" w:rsidR="00542A4E" w:rsidRPr="00F70FAD" w:rsidRDefault="006F6151" w:rsidP="00225AE2">
      <w:pPr>
        <w:pStyle w:val="ListParagraph"/>
        <w:numPr>
          <w:ilvl w:val="1"/>
          <w:numId w:val="10"/>
        </w:numPr>
        <w:tabs>
          <w:tab w:val="left" w:pos="1418"/>
        </w:tabs>
        <w:adjustRightInd w:val="0"/>
        <w:snapToGrid w:val="0"/>
        <w:spacing w:before="110" w:after="120" w:line="276" w:lineRule="auto"/>
        <w:ind w:left="1418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Ar yr amod y gwneir newidiadau bach yn yr adroddiad prosiect terfynol a’r traethawd myfyriol sydd wedi’u nodi gan yr arholwyr ac y gellir eu cwblhau’n rhesymol o fewn</w:t>
      </w:r>
      <w:r w:rsidR="00542A4E" w:rsidRPr="00F70FAD">
        <w:rPr>
          <w:rFonts w:ascii="Calibri" w:hAnsi="Calibri" w:cs="Calibri"/>
          <w:color w:val="001F60"/>
          <w:spacing w:val="-6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24</w:t>
      </w:r>
      <w:r w:rsidR="00542A4E" w:rsidRPr="00F70FAD">
        <w:rPr>
          <w:rFonts w:ascii="Calibri" w:hAnsi="Calibri" w:cs="Calibri"/>
          <w:color w:val="001F60"/>
          <w:spacing w:val="-6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wythnos ar y mwyaf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4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Cymeradwyir y newidiadau gan un arholwr neu’r ddau ohonynt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</w:p>
    <w:p w14:paraId="7588D16F" w14:textId="4AB2C700" w:rsidR="00542A4E" w:rsidRPr="00F70FAD" w:rsidRDefault="006F6151" w:rsidP="00225AE2">
      <w:pPr>
        <w:pStyle w:val="ListParagraph"/>
        <w:numPr>
          <w:ilvl w:val="1"/>
          <w:numId w:val="10"/>
        </w:numPr>
        <w:tabs>
          <w:tab w:val="left" w:pos="1418"/>
        </w:tabs>
        <w:adjustRightInd w:val="0"/>
        <w:snapToGrid w:val="0"/>
        <w:spacing w:before="109" w:after="120" w:line="276" w:lineRule="auto"/>
        <w:ind w:left="1418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Ar yr amod y gwneir newidiadau mawr yn yr adroddiad prosiect terfynol a’r traethawd myfyriol </w:t>
      </w:r>
      <w:r w:rsidR="0028076B">
        <w:rPr>
          <w:rFonts w:ascii="Calibri" w:hAnsi="Calibri" w:cs="Calibri"/>
          <w:color w:val="001F60"/>
          <w:sz w:val="24"/>
          <w:szCs w:val="24"/>
          <w:lang w:val="cy-GB"/>
        </w:rPr>
        <w:t>a all gynnwys ymdrin â diffygion o ran cynnwys, dadansoddi a/neu gyflwyno mewn mannau a nodwyd gan yr arholwyr ac y gellir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</w:t>
      </w:r>
      <w:r w:rsidR="0028076B">
        <w:rPr>
          <w:rFonts w:ascii="Calibri" w:hAnsi="Calibri" w:cs="Calibri"/>
          <w:color w:val="001F60"/>
          <w:sz w:val="24"/>
          <w:szCs w:val="24"/>
          <w:lang w:val="cy-GB"/>
        </w:rPr>
        <w:t>eu cwblhau’n rhesymol o fewn</w:t>
      </w:r>
      <w:r w:rsidR="0028076B" w:rsidRPr="00F70FAD">
        <w:rPr>
          <w:rFonts w:ascii="Calibri" w:hAnsi="Calibri" w:cs="Calibri"/>
          <w:color w:val="001F60"/>
          <w:spacing w:val="-6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12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 w:rsidR="00C23DD2">
        <w:rPr>
          <w:rFonts w:ascii="Calibri" w:hAnsi="Calibri" w:cs="Calibri"/>
          <w:color w:val="001F60"/>
          <w:sz w:val="24"/>
          <w:szCs w:val="24"/>
          <w:lang w:val="cy-GB"/>
        </w:rPr>
        <w:t>mis ar y mwyaf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8"/>
          <w:sz w:val="24"/>
          <w:szCs w:val="24"/>
          <w:lang w:val="cy-GB"/>
        </w:rPr>
        <w:t xml:space="preserve"> </w:t>
      </w:r>
      <w:r w:rsidR="00C23DD2">
        <w:rPr>
          <w:rFonts w:ascii="Calibri" w:hAnsi="Calibri" w:cs="Calibri"/>
          <w:color w:val="001F60"/>
          <w:sz w:val="24"/>
          <w:szCs w:val="24"/>
          <w:lang w:val="cy-GB"/>
        </w:rPr>
        <w:t>Cymeradwyir y newidiadau gan y ddau arholwr er na fydd angen ailarholiad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1CD77BAC" w14:textId="00644525" w:rsidR="00542A4E" w:rsidRPr="00F70FAD" w:rsidRDefault="00C23DD2" w:rsidP="00836B5F">
      <w:pPr>
        <w:pStyle w:val="ListParagraph"/>
        <w:numPr>
          <w:ilvl w:val="0"/>
          <w:numId w:val="10"/>
        </w:numPr>
        <w:tabs>
          <w:tab w:val="left" w:pos="507"/>
          <w:tab w:val="left" w:pos="508"/>
        </w:tabs>
        <w:adjustRightInd w:val="0"/>
        <w:snapToGrid w:val="0"/>
        <w:spacing w:before="120" w:after="120" w:line="276" w:lineRule="auto"/>
        <w:ind w:left="993" w:hanging="426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N</w:t>
      </w:r>
      <w:r w:rsidR="00A34FAD">
        <w:rPr>
          <w:rFonts w:ascii="Calibri" w:hAnsi="Calibri" w:cs="Calibri"/>
          <w:color w:val="001F60"/>
          <w:sz w:val="24"/>
          <w:szCs w:val="24"/>
          <w:lang w:val="cy-GB"/>
        </w:rPr>
        <w:t>a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d yw’r Ymchwilydd Doethurol yn cwrdd â meini prawf y dyfarniad y mae wedi’i gofrestru ar ei gyfer ar hyn o bryd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Gall arholwyr argymell </w:t>
      </w:r>
      <w:r w:rsidR="001E1298">
        <w:rPr>
          <w:rFonts w:ascii="Calibri" w:hAnsi="Calibri" w:cs="Calibri"/>
          <w:color w:val="001F60"/>
          <w:sz w:val="24"/>
          <w:szCs w:val="24"/>
          <w:lang w:val="cy-GB"/>
        </w:rPr>
        <w:t>cymr</w:t>
      </w:r>
      <w:r w:rsidR="00A34FAD">
        <w:rPr>
          <w:rFonts w:ascii="Calibri" w:hAnsi="Calibri" w:cs="Calibri"/>
          <w:color w:val="001F60"/>
          <w:sz w:val="24"/>
          <w:szCs w:val="24"/>
          <w:lang w:val="cy-GB"/>
        </w:rPr>
        <w:t>yd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 un o’r </w:t>
      </w:r>
      <w:r w:rsidR="001E1298">
        <w:rPr>
          <w:rFonts w:ascii="Calibri" w:hAnsi="Calibri" w:cs="Calibri"/>
          <w:color w:val="001F60"/>
          <w:sz w:val="24"/>
          <w:szCs w:val="24"/>
          <w:lang w:val="cy-GB"/>
        </w:rPr>
        <w:t>camau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 gweithredu a ganlyn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:</w:t>
      </w:r>
    </w:p>
    <w:p w14:paraId="11B04224" w14:textId="74B5D2CE" w:rsidR="00542A4E" w:rsidRPr="001E1298" w:rsidRDefault="001E1298" w:rsidP="00836B5F">
      <w:pPr>
        <w:pStyle w:val="ListParagraph"/>
        <w:numPr>
          <w:ilvl w:val="1"/>
          <w:numId w:val="10"/>
        </w:numPr>
        <w:tabs>
          <w:tab w:val="left" w:pos="1418"/>
        </w:tabs>
        <w:adjustRightInd w:val="0"/>
        <w:snapToGrid w:val="0"/>
        <w:spacing w:before="120" w:after="120" w:line="276" w:lineRule="auto"/>
        <w:ind w:left="1418" w:hanging="425"/>
        <w:contextualSpacing w:val="0"/>
        <w:jc w:val="both"/>
        <w:rPr>
          <w:rFonts w:ascii="Calibri" w:hAnsi="Calibri" w:cs="Calibri"/>
          <w:color w:val="002060"/>
          <w:sz w:val="24"/>
          <w:szCs w:val="24"/>
          <w:lang w:val="cy-GB"/>
        </w:rPr>
      </w:pPr>
      <w:r w:rsidRPr="001E1298">
        <w:rPr>
          <w:color w:val="002060"/>
          <w:sz w:val="24"/>
          <w:szCs w:val="24"/>
          <w:lang w:val="cy-GB"/>
        </w:rPr>
        <w:t>Ei gyfeirio ar gyfer ailgyflwyno*: N</w:t>
      </w:r>
      <w:r w:rsidR="00A34FAD">
        <w:rPr>
          <w:color w:val="002060"/>
          <w:sz w:val="24"/>
          <w:szCs w:val="24"/>
          <w:lang w:val="cy-GB"/>
        </w:rPr>
        <w:t>a</w:t>
      </w:r>
      <w:r w:rsidRPr="001E1298">
        <w:rPr>
          <w:color w:val="002060"/>
          <w:sz w:val="24"/>
          <w:szCs w:val="24"/>
          <w:lang w:val="cy-GB"/>
        </w:rPr>
        <w:t xml:space="preserve">d yw’r Ymchwilydd Doethurol yn cwrdd â’r meini prawf ar gyfer y dyfarniad y mae wedi’i gofrestru ar ei gyfer ar hyn o bryd o ganlyniad i ddiffygion sylweddol o ran cynnwys a/neu gyflwyniad sydd wedi’u nodi gan yr arholwyr. Caniateir i’r Ymchwilydd Doethurol ddiwygio ac ailgyflwyno’r </w:t>
      </w:r>
      <w:r>
        <w:rPr>
          <w:color w:val="002060"/>
          <w:sz w:val="24"/>
          <w:szCs w:val="24"/>
          <w:lang w:val="cy-GB"/>
        </w:rPr>
        <w:t>adroddiad prosiect terfynol</w:t>
      </w:r>
      <w:r w:rsidR="009D2ADD">
        <w:rPr>
          <w:color w:val="002060"/>
          <w:sz w:val="24"/>
          <w:szCs w:val="24"/>
          <w:lang w:val="cy-GB"/>
        </w:rPr>
        <w:t xml:space="preserve"> a’r traethawd myfyriol</w:t>
      </w:r>
      <w:r w:rsidRPr="001E1298">
        <w:rPr>
          <w:color w:val="002060"/>
          <w:sz w:val="24"/>
          <w:szCs w:val="24"/>
          <w:lang w:val="cy-GB"/>
        </w:rPr>
        <w:t xml:space="preserve"> ar gyfer yr un dyfarniad a chael ei ailarholi ar un achlysur pellach, gydag arholiad llafar neu hebddo. Dylid cwblhau’r newidiadau gofynnol o fewn 24 mis ar y mwyaf</w:t>
      </w:r>
      <w:r w:rsidR="00542A4E" w:rsidRPr="001E1298">
        <w:rPr>
          <w:rFonts w:ascii="Calibri" w:hAnsi="Calibri" w:cs="Calibri"/>
          <w:color w:val="002060"/>
          <w:sz w:val="24"/>
          <w:szCs w:val="24"/>
          <w:lang w:val="cy-GB"/>
        </w:rPr>
        <w:t>.</w:t>
      </w:r>
      <w:r w:rsidR="00542A4E" w:rsidRPr="001E1298">
        <w:rPr>
          <w:rFonts w:ascii="Calibri" w:hAnsi="Calibri" w:cs="Calibri"/>
          <w:color w:val="002060"/>
          <w:spacing w:val="-8"/>
          <w:sz w:val="24"/>
          <w:szCs w:val="24"/>
          <w:lang w:val="cy-GB"/>
        </w:rPr>
        <w:t xml:space="preserve"> </w:t>
      </w:r>
      <w:r w:rsidR="009D2ADD">
        <w:rPr>
          <w:rFonts w:ascii="Calibri" w:hAnsi="Calibri" w:cs="Calibri"/>
          <w:color w:val="002060"/>
          <w:sz w:val="24"/>
          <w:szCs w:val="24"/>
          <w:lang w:val="cy-GB"/>
        </w:rPr>
        <w:t>Bydd yr holl arholwyr yn cynnal yr ailarholiad</w:t>
      </w:r>
      <w:r w:rsidR="00542A4E" w:rsidRPr="001E1298">
        <w:rPr>
          <w:rFonts w:ascii="Calibri" w:hAnsi="Calibri" w:cs="Calibri"/>
          <w:color w:val="002060"/>
          <w:sz w:val="24"/>
          <w:szCs w:val="24"/>
          <w:lang w:val="cy-GB"/>
        </w:rPr>
        <w:t>.</w:t>
      </w:r>
      <w:r w:rsidR="00542A4E" w:rsidRPr="001E1298">
        <w:rPr>
          <w:rFonts w:ascii="Calibri" w:hAnsi="Calibri" w:cs="Calibri"/>
          <w:color w:val="002060"/>
          <w:spacing w:val="-4"/>
          <w:sz w:val="24"/>
          <w:szCs w:val="24"/>
          <w:lang w:val="cy-GB"/>
        </w:rPr>
        <w:t xml:space="preserve"> </w:t>
      </w:r>
      <w:r w:rsidR="009D2ADD">
        <w:rPr>
          <w:rFonts w:ascii="Calibri" w:hAnsi="Calibri" w:cs="Calibri"/>
          <w:color w:val="002060"/>
          <w:sz w:val="24"/>
          <w:szCs w:val="24"/>
          <w:lang w:val="cy-GB"/>
        </w:rPr>
        <w:t xml:space="preserve">Ni </w:t>
      </w:r>
      <w:r w:rsidR="008662DF">
        <w:rPr>
          <w:rFonts w:ascii="Calibri" w:hAnsi="Calibri" w:cs="Calibri"/>
          <w:color w:val="002060"/>
          <w:sz w:val="24"/>
          <w:szCs w:val="24"/>
          <w:lang w:val="cy-GB"/>
        </w:rPr>
        <w:t>fydd yr opsiwn hwn ar gael i arholwyr wrth ystyried gwaith a ailgyflwynwyd</w:t>
      </w:r>
      <w:r w:rsidR="00542A4E" w:rsidRPr="001E1298">
        <w:rPr>
          <w:rFonts w:ascii="Calibri" w:hAnsi="Calibri" w:cs="Calibri"/>
          <w:color w:val="002060"/>
          <w:sz w:val="24"/>
          <w:szCs w:val="24"/>
          <w:lang w:val="cy-GB"/>
        </w:rPr>
        <w:t>;</w:t>
      </w:r>
    </w:p>
    <w:p w14:paraId="31E60B96" w14:textId="69E4E95D" w:rsidR="00542A4E" w:rsidRPr="00F70FAD" w:rsidRDefault="008662DF" w:rsidP="00836B5F">
      <w:pPr>
        <w:pStyle w:val="ListParagraph"/>
        <w:numPr>
          <w:ilvl w:val="1"/>
          <w:numId w:val="10"/>
        </w:numPr>
        <w:tabs>
          <w:tab w:val="left" w:pos="1418"/>
        </w:tabs>
        <w:adjustRightInd w:val="0"/>
        <w:snapToGrid w:val="0"/>
        <w:spacing w:before="120" w:after="120" w:line="276" w:lineRule="auto"/>
        <w:ind w:left="1418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Na chymeradwyir yr Ymchwilydd Doethurol ar gyfer dyfarnu gradd ar lefel Doethur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Bydd yr Ymchwilydd Doethurol yn ymadael â gradd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MProf.</w:t>
      </w:r>
    </w:p>
    <w:p w14:paraId="5C1EA377" w14:textId="3E0E277C" w:rsidR="000835DD" w:rsidRPr="00F70FAD" w:rsidRDefault="00542A4E" w:rsidP="000835DD">
      <w:pPr>
        <w:pStyle w:val="BodyText"/>
        <w:adjustRightInd w:val="0"/>
        <w:spacing w:before="214" w:line="276" w:lineRule="auto"/>
        <w:ind w:left="1418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*</w:t>
      </w:r>
      <w:r w:rsidR="008662DF">
        <w:rPr>
          <w:rFonts w:ascii="Calibri" w:hAnsi="Calibri" w:cs="Calibri"/>
          <w:color w:val="001F60"/>
          <w:sz w:val="24"/>
          <w:szCs w:val="24"/>
          <w:lang w:val="cy-GB"/>
        </w:rPr>
        <w:t>Nid yw opsiwn</w:t>
      </w:r>
      <w:r w:rsidR="00B758B5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 B(i) </w:t>
      </w:r>
      <w:r w:rsidR="008662DF">
        <w:rPr>
          <w:rFonts w:ascii="Calibri" w:hAnsi="Calibri" w:cs="Calibri"/>
          <w:color w:val="001F60"/>
          <w:sz w:val="24"/>
          <w:szCs w:val="24"/>
          <w:lang w:val="cy-GB"/>
        </w:rPr>
        <w:t xml:space="preserve">yn gymwys wrth arholi </w:t>
      </w:r>
      <w:r w:rsidR="008662DF">
        <w:rPr>
          <w:color w:val="002060"/>
          <w:sz w:val="24"/>
          <w:szCs w:val="24"/>
          <w:lang w:val="cy-GB"/>
        </w:rPr>
        <w:t>adroddiad prosiect terfynol a thraethawd myfyriol a ailgyflwynwyd</w:t>
      </w:r>
      <w:r w:rsidR="00B758B5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6E6D4BFE" w14:textId="268DD979" w:rsidR="000835DD" w:rsidRPr="00F70FAD" w:rsidRDefault="008662DF" w:rsidP="000835DD">
      <w:pPr>
        <w:pStyle w:val="BodyText"/>
        <w:numPr>
          <w:ilvl w:val="0"/>
          <w:numId w:val="40"/>
        </w:numPr>
        <w:adjustRightInd w:val="0"/>
        <w:spacing w:before="560" w:after="240" w:line="276" w:lineRule="auto"/>
        <w:ind w:left="851" w:hanging="851"/>
        <w:rPr>
          <w:rFonts w:ascii="Calibri" w:hAnsi="Calibri" w:cs="Calibri"/>
          <w:b/>
          <w:bCs/>
          <w:color w:val="001F60"/>
          <w:sz w:val="24"/>
          <w:szCs w:val="24"/>
          <w:lang w:val="cy-GB"/>
        </w:rPr>
      </w:pPr>
      <w:r>
        <w:rPr>
          <w:rFonts w:asciiTheme="majorHAnsi" w:hAnsiTheme="majorHAnsi" w:cstheme="majorHAnsi"/>
          <w:b/>
          <w:bCs/>
          <w:color w:val="001F60"/>
          <w:spacing w:val="-16"/>
          <w:w w:val="115"/>
          <w:sz w:val="56"/>
          <w:szCs w:val="56"/>
          <w:lang w:val="cy-GB"/>
        </w:rPr>
        <w:t>APELIO YN ERBYN PENDERFYNIADAU’R PANEL ARHOLI NEU’R GR</w:t>
      </w:r>
      <w:r w:rsidR="00694361" w:rsidRPr="00694361">
        <w:rPr>
          <w:color w:val="002060"/>
          <w:sz w:val="56"/>
          <w:szCs w:val="56"/>
          <w:lang w:val="cy-GB"/>
        </w:rPr>
        <w:t>Ŵ</w:t>
      </w:r>
      <w:r>
        <w:rPr>
          <w:rFonts w:asciiTheme="majorHAnsi" w:hAnsiTheme="majorHAnsi" w:cstheme="majorHAnsi"/>
          <w:b/>
          <w:bCs/>
          <w:color w:val="001F60"/>
          <w:spacing w:val="-16"/>
          <w:w w:val="115"/>
          <w:sz w:val="56"/>
          <w:szCs w:val="56"/>
          <w:lang w:val="cy-GB"/>
        </w:rPr>
        <w:t>P GRADDAU YMCHWIL</w:t>
      </w:r>
    </w:p>
    <w:p w14:paraId="731F1E38" w14:textId="7CBBDB5F" w:rsidR="00CE7856" w:rsidRPr="00F70FAD" w:rsidRDefault="008662DF" w:rsidP="00CE7856">
      <w:pPr>
        <w:pStyle w:val="BodyText"/>
        <w:numPr>
          <w:ilvl w:val="1"/>
          <w:numId w:val="40"/>
        </w:numPr>
        <w:adjustRightInd w:val="0"/>
        <w:spacing w:before="180" w:line="276" w:lineRule="auto"/>
        <w:ind w:left="709" w:hanging="709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Mae ymgeiswyr ar raglen Doethuriaeth Broffesiynol yn gallu apelio yn erbyn penderfyniad gan Fwrdd Arholi neu gan y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p Graddau Ymchwil o dan y Weithdrefn Apeliadau ar gyfer Ymchwilwyr Doethurol sydd wedi’i hamlinellu yng </w:t>
      </w:r>
      <w:hyperlink r:id="rId13" w:history="1">
        <w:r w:rsidRPr="008662DF">
          <w:rPr>
            <w:rStyle w:val="Hyperlink"/>
            <w:rFonts w:ascii="Calibri" w:hAnsi="Calibri" w:cs="Calibri"/>
            <w:sz w:val="24"/>
            <w:szCs w:val="24"/>
            <w:lang w:val="cy-GB"/>
          </w:rPr>
          <w:t>Ngweithdrefnau Apelio’r Brifysgol</w:t>
        </w:r>
      </w:hyperlink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48AFD5B1" w14:textId="12972905" w:rsidR="00542A4E" w:rsidRPr="00694361" w:rsidRDefault="000B238F" w:rsidP="00CE7856">
      <w:pPr>
        <w:pStyle w:val="BodyText"/>
        <w:numPr>
          <w:ilvl w:val="1"/>
          <w:numId w:val="40"/>
        </w:numPr>
        <w:adjustRightInd w:val="0"/>
        <w:spacing w:before="180" w:line="276" w:lineRule="auto"/>
        <w:ind w:left="709" w:hanging="709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 w:rsidRPr="00694361">
        <w:rPr>
          <w:rFonts w:ascii="Calibri" w:hAnsi="Calibri" w:cs="Calibri"/>
          <w:color w:val="001F60"/>
          <w:sz w:val="24"/>
          <w:szCs w:val="24"/>
          <w:lang w:val="cy-GB"/>
        </w:rPr>
        <w:t>Lle apelir yn erbyn penderfyniad gan y Gr</w:t>
      </w:r>
      <w:r w:rsidR="00694361" w:rsidRPr="00694361">
        <w:rPr>
          <w:rFonts w:ascii="Calibri" w:hAnsi="Calibri"/>
          <w:color w:val="002060"/>
          <w:sz w:val="24"/>
          <w:szCs w:val="24"/>
          <w:lang w:val="cy-GB"/>
        </w:rPr>
        <w:t>ŵ</w:t>
      </w:r>
      <w:r w:rsidRPr="00694361">
        <w:rPr>
          <w:rFonts w:ascii="Calibri" w:hAnsi="Calibri" w:cs="Calibri"/>
          <w:color w:val="001F60"/>
          <w:sz w:val="24"/>
          <w:szCs w:val="24"/>
          <w:lang w:val="cy-GB"/>
        </w:rPr>
        <w:t>p Graddau Ymchwil, gall yr apêl fod yn ganlyniad i’r isod</w:t>
      </w:r>
      <w:r w:rsidR="00542A4E" w:rsidRPr="00694361">
        <w:rPr>
          <w:rFonts w:ascii="Calibri" w:hAnsi="Calibri" w:cs="Calibri"/>
          <w:color w:val="001F60"/>
          <w:sz w:val="24"/>
          <w:szCs w:val="24"/>
          <w:lang w:val="cy-GB"/>
        </w:rPr>
        <w:t>:</w:t>
      </w:r>
    </w:p>
    <w:p w14:paraId="4484B272" w14:textId="1FC7420F" w:rsidR="003B3C7F" w:rsidRPr="00F70FAD" w:rsidRDefault="000B238F" w:rsidP="00CE7856">
      <w:pPr>
        <w:pStyle w:val="ListParagraph"/>
        <w:numPr>
          <w:ilvl w:val="0"/>
          <w:numId w:val="8"/>
        </w:numPr>
        <w:tabs>
          <w:tab w:val="left" w:pos="2491"/>
          <w:tab w:val="left" w:pos="2492"/>
        </w:tabs>
        <w:adjustRightInd w:val="0"/>
        <w:snapToGrid w:val="0"/>
        <w:spacing w:before="120" w:after="120" w:line="276" w:lineRule="auto"/>
        <w:ind w:left="1134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Peidio â derbyn cynnig gradd ymchwil</w:t>
      </w:r>
    </w:p>
    <w:p w14:paraId="1CA5D227" w14:textId="07D89687" w:rsidR="00542A4E" w:rsidRPr="00F70FAD" w:rsidRDefault="000B238F" w:rsidP="00CE7856">
      <w:pPr>
        <w:pStyle w:val="ListParagraph"/>
        <w:numPr>
          <w:ilvl w:val="0"/>
          <w:numId w:val="8"/>
        </w:numPr>
        <w:tabs>
          <w:tab w:val="left" w:pos="2491"/>
          <w:tab w:val="left" w:pos="2492"/>
        </w:tabs>
        <w:adjustRightInd w:val="0"/>
        <w:snapToGrid w:val="0"/>
        <w:spacing w:before="120" w:after="120" w:line="276" w:lineRule="auto"/>
        <w:ind w:left="1134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>Peidio â derbyn Ffurflen Monitro Blynyddol i ddibenion cofrestru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;</w:t>
      </w:r>
    </w:p>
    <w:p w14:paraId="51BA2215" w14:textId="1FCE9F0F" w:rsidR="003B3C7F" w:rsidRPr="00F70FAD" w:rsidRDefault="000B238F" w:rsidP="00CE7856">
      <w:pPr>
        <w:pStyle w:val="ListParagraph"/>
        <w:numPr>
          <w:ilvl w:val="0"/>
          <w:numId w:val="8"/>
        </w:numPr>
        <w:tabs>
          <w:tab w:val="left" w:pos="2492"/>
        </w:tabs>
        <w:adjustRightInd w:val="0"/>
        <w:snapToGrid w:val="0"/>
        <w:spacing w:before="120" w:after="120" w:line="276" w:lineRule="auto"/>
        <w:ind w:left="1134" w:hanging="425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Terfynu cofrestriad ar ôl cael adolygiad cynnydd anfoddhaol a/neu anghydffurfio </w:t>
      </w:r>
      <w:r w:rsidR="00723C14">
        <w:rPr>
          <w:rFonts w:ascii="Calibri" w:hAnsi="Calibri" w:cs="Calibri"/>
          <w:color w:val="001F60"/>
          <w:sz w:val="24"/>
          <w:szCs w:val="24"/>
          <w:lang w:val="cy-GB"/>
        </w:rPr>
        <w:t>droeon â’r gofynion ar gyfer cynnydd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49DCAB52" w14:textId="5D254E41" w:rsidR="00542A4E" w:rsidRPr="00F70FAD" w:rsidRDefault="00723C14" w:rsidP="00CE7856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180" w:line="276" w:lineRule="auto"/>
        <w:ind w:left="709" w:hanging="709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Er mwyn apelio yn erbyn penderfyniad, rhaid i’r Ymchwilydd Doethurol ysgrifennu at Gofrestrfa Academaidd y Brifysgol</w:t>
      </w:r>
      <w:r w:rsidR="00542A4E"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Cyf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:</w:t>
      </w:r>
      <w:r w:rsidR="00542A4E"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Apeliadau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)</w:t>
      </w:r>
      <w:r w:rsidR="00542A4E"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egluro’n llawn y sail dros apelio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Rhaid gwneud apêl o’r fath o fewn dau fis wedi i’r Ymchwilydd Doethurol gael ei hysbysu gan y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p am y penderfyniad y mae’n dymuno apelio yn ei erbyn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Bydd y Gofrestrfa Academaidd yn trefnu i gael barn annibynnol ysgrifenedig gan rywun o’r tu allan i’r Brifysgol a fydd, yn achos manyleb prosiect, yn arbenigwr yn y maes mewn sefydliad addysg uwch arall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  <w:r w:rsidR="00542A4E" w:rsidRPr="00F70FAD">
        <w:rPr>
          <w:rFonts w:ascii="Calibri" w:hAnsi="Calibri" w:cs="Calibri"/>
          <w:color w:val="001F60"/>
          <w:spacing w:val="-2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Bydd y canlyniadau i ymchwiliad o’r fath yn derfynol a rhaid i’r Gofrestrfa Academaidd hysbysu’r Ymchwilydd Doethurol a Chadeirydd y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 xml:space="preserve">p Graddau Ymchwil amdanynt yn uniongyrchol </w:t>
      </w:r>
      <w:r w:rsidR="0037612C">
        <w:rPr>
          <w:rFonts w:ascii="Calibri" w:hAnsi="Calibri" w:cs="Calibri"/>
          <w:color w:val="001F60"/>
          <w:sz w:val="24"/>
          <w:szCs w:val="24"/>
          <w:lang w:val="cy-GB"/>
        </w:rPr>
        <w:t>a bydd hynny’n derfynol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7FB4CC41" w14:textId="428721F8" w:rsidR="00CE7856" w:rsidRPr="00F70FAD" w:rsidRDefault="0037612C" w:rsidP="00CE7856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180" w:line="276" w:lineRule="auto"/>
        <w:ind w:left="709" w:hanging="709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Er mwyn apelio yn erbyn terfynu cofrestriad, rhaid i’r Ymchwilydd Doethurol ysgrifennu at Gofrestrfa Academaidd y Brifysgol</w:t>
      </w:r>
      <w:r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(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Cyf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:</w:t>
      </w:r>
      <w:r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Apeliadau</w:t>
      </w:r>
      <w:r w:rsidRPr="00F70FAD">
        <w:rPr>
          <w:rFonts w:ascii="Calibri" w:hAnsi="Calibri" w:cs="Calibri"/>
          <w:color w:val="001F60"/>
          <w:sz w:val="24"/>
          <w:szCs w:val="24"/>
          <w:lang w:val="cy-GB"/>
        </w:rPr>
        <w:t>)</w:t>
      </w:r>
      <w:r w:rsidRPr="00F70FAD">
        <w:rPr>
          <w:rFonts w:ascii="Calibri" w:hAnsi="Calibri" w:cs="Calibri"/>
          <w:color w:val="001F60"/>
          <w:spacing w:val="-14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yn egluro’n llawn y sail dros apelio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1B34A2">
        <w:rPr>
          <w:rFonts w:ascii="Calibri" w:hAnsi="Calibri" w:cs="Calibri"/>
          <w:color w:val="001F60"/>
          <w:sz w:val="24"/>
          <w:szCs w:val="24"/>
          <w:lang w:val="cy-GB"/>
        </w:rPr>
        <w:t>Rhaid gwneud apêl o’r fath o fewn dwy wythnos wedi i’r Ymchwilydd Doethurol gael ei hysbysu gan y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 w:rsidR="001B34A2">
        <w:rPr>
          <w:rFonts w:ascii="Calibri" w:hAnsi="Calibri" w:cs="Calibri"/>
          <w:color w:val="001F60"/>
          <w:sz w:val="24"/>
          <w:szCs w:val="24"/>
          <w:lang w:val="cy-GB"/>
        </w:rPr>
        <w:t>p am y penderfyniad y mae’n dymuno apelio yn ei erbyn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1B34A2">
        <w:rPr>
          <w:rFonts w:ascii="Calibri" w:hAnsi="Calibri" w:cs="Calibri"/>
          <w:color w:val="001F60"/>
          <w:sz w:val="24"/>
          <w:szCs w:val="24"/>
          <w:lang w:val="cy-GB"/>
        </w:rPr>
        <w:t>Ar ôl cael yr achos dros yr apêl, rhaid i’r Gofrestrfa Academaidd gynnal ymchwiliad priodol ac wedyn cyfeirio’r achos i sylw aelod o Fwrdd yr Is-Ganghellor er mwyn cael penderfyniad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 xml:space="preserve">. </w:t>
      </w:r>
      <w:r w:rsidR="001B34A2">
        <w:rPr>
          <w:rFonts w:ascii="Calibri" w:hAnsi="Calibri" w:cs="Calibri"/>
          <w:color w:val="001F60"/>
          <w:sz w:val="24"/>
          <w:szCs w:val="24"/>
          <w:lang w:val="cy-GB"/>
        </w:rPr>
        <w:t>Rhaid i’r Gofrestrfa Academaidd roi gwybod i’r Ymchwilydd Doethurol a Chadeirydd y Gr</w:t>
      </w:r>
      <w:r w:rsidR="00694361" w:rsidRPr="00694361">
        <w:rPr>
          <w:color w:val="002060"/>
          <w:sz w:val="24"/>
          <w:szCs w:val="24"/>
          <w:lang w:val="cy-GB"/>
        </w:rPr>
        <w:t>ŵ</w:t>
      </w:r>
      <w:r w:rsidR="001B34A2">
        <w:rPr>
          <w:rFonts w:ascii="Calibri" w:hAnsi="Calibri" w:cs="Calibri"/>
          <w:color w:val="001F60"/>
          <w:sz w:val="24"/>
          <w:szCs w:val="24"/>
          <w:lang w:val="cy-GB"/>
        </w:rPr>
        <w:t>p Graddau Ymchwil am y penderfyniad a bydd hynny’n derfynol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5D4E9984" w14:textId="1AF08581" w:rsidR="00542A4E" w:rsidRPr="00F70FAD" w:rsidRDefault="001B34A2" w:rsidP="007E401D">
      <w:pPr>
        <w:pStyle w:val="ListParagraph"/>
        <w:numPr>
          <w:ilvl w:val="1"/>
          <w:numId w:val="40"/>
        </w:numPr>
        <w:tabs>
          <w:tab w:val="left" w:pos="2492"/>
        </w:tabs>
        <w:adjustRightInd w:val="0"/>
        <w:snapToGrid w:val="0"/>
        <w:spacing w:before="180" w:line="276" w:lineRule="auto"/>
        <w:ind w:left="709" w:hanging="709"/>
        <w:contextualSpacing w:val="0"/>
        <w:jc w:val="both"/>
        <w:rPr>
          <w:rFonts w:ascii="Calibri" w:hAnsi="Calibri" w:cs="Calibri"/>
          <w:color w:val="001F60"/>
          <w:sz w:val="24"/>
          <w:szCs w:val="24"/>
          <w:lang w:val="cy-GB"/>
        </w:rPr>
      </w:pPr>
      <w:r>
        <w:rPr>
          <w:rFonts w:ascii="Calibri" w:hAnsi="Calibri" w:cs="Calibri"/>
          <w:color w:val="001F60"/>
          <w:sz w:val="24"/>
          <w:szCs w:val="24"/>
          <w:lang w:val="cy-GB"/>
        </w:rPr>
        <w:t>Fel arfer, penderfynir apeliadau o dan baragraff</w:t>
      </w:r>
      <w:r w:rsidR="00542A4E"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1</w:t>
      </w:r>
      <w:r w:rsidR="00711B65" w:rsidRPr="00F70FAD">
        <w:rPr>
          <w:rFonts w:ascii="Calibri" w:hAnsi="Calibri" w:cs="Calibri"/>
          <w:color w:val="001F60"/>
          <w:sz w:val="24"/>
          <w:szCs w:val="24"/>
          <w:lang w:val="cy-GB"/>
        </w:rPr>
        <w:t>2</w:t>
      </w:r>
      <w:r w:rsidR="00542A4E" w:rsidRPr="00F70FAD">
        <w:rPr>
          <w:rFonts w:ascii="Calibri" w:hAnsi="Calibri" w:cs="Calibri"/>
          <w:color w:val="001F60"/>
          <w:spacing w:val="-10"/>
          <w:sz w:val="24"/>
          <w:szCs w:val="24"/>
          <w:lang w:val="cy-GB"/>
        </w:rPr>
        <w:t xml:space="preserve"> </w:t>
      </w:r>
      <w:r>
        <w:rPr>
          <w:rFonts w:ascii="Calibri" w:hAnsi="Calibri" w:cs="Calibri"/>
          <w:color w:val="001F60"/>
          <w:sz w:val="24"/>
          <w:szCs w:val="24"/>
          <w:lang w:val="cy-GB"/>
        </w:rPr>
        <w:t>o fewn tri mis ar ôl cael yr hysbysiad am yr apêl</w:t>
      </w:r>
      <w:r w:rsidR="00542A4E" w:rsidRPr="00F70FAD">
        <w:rPr>
          <w:rFonts w:ascii="Calibri" w:hAnsi="Calibri" w:cs="Calibri"/>
          <w:color w:val="001F60"/>
          <w:sz w:val="24"/>
          <w:szCs w:val="24"/>
          <w:lang w:val="cy-GB"/>
        </w:rPr>
        <w:t>.</w:t>
      </w:r>
    </w:p>
    <w:p w14:paraId="2B644255" w14:textId="62B6A9FD" w:rsidR="00542A4E" w:rsidRPr="00F70FAD" w:rsidRDefault="001B34A2" w:rsidP="007E401D">
      <w:pPr>
        <w:pStyle w:val="Heading2"/>
        <w:numPr>
          <w:ilvl w:val="0"/>
          <w:numId w:val="40"/>
        </w:numPr>
        <w:adjustRightInd w:val="0"/>
        <w:spacing w:before="560" w:line="276" w:lineRule="auto"/>
        <w:ind w:left="851" w:hanging="851"/>
        <w:rPr>
          <w:rFonts w:asciiTheme="majorHAnsi" w:hAnsiTheme="majorHAnsi" w:cstheme="majorHAnsi"/>
          <w:color w:val="001F60"/>
          <w:sz w:val="56"/>
          <w:szCs w:val="56"/>
          <w:lang w:val="cy-GB"/>
        </w:rPr>
      </w:pPr>
      <w:r>
        <w:rPr>
          <w:rFonts w:asciiTheme="majorHAnsi" w:hAnsiTheme="majorHAnsi" w:cstheme="majorHAnsi"/>
          <w:color w:val="001F60"/>
          <w:spacing w:val="-8"/>
          <w:w w:val="115"/>
          <w:sz w:val="56"/>
          <w:szCs w:val="56"/>
          <w:lang w:val="cy-GB"/>
        </w:rPr>
        <w:t>GWEITHDREFN CWYNION</w:t>
      </w:r>
    </w:p>
    <w:p w14:paraId="11675D32" w14:textId="60277A42" w:rsidR="00E56484" w:rsidRPr="00F70FAD" w:rsidRDefault="001B34A2" w:rsidP="00E56484">
      <w:pPr>
        <w:pStyle w:val="ListParagraph"/>
        <w:numPr>
          <w:ilvl w:val="1"/>
          <w:numId w:val="40"/>
        </w:numPr>
        <w:snapToGrid w:val="0"/>
        <w:spacing w:before="240" w:line="276" w:lineRule="auto"/>
        <w:ind w:left="709" w:hanging="709"/>
        <w:contextualSpacing w:val="0"/>
        <w:jc w:val="both"/>
        <w:rPr>
          <w:color w:val="001F60"/>
          <w:sz w:val="24"/>
          <w:szCs w:val="24"/>
          <w:lang w:val="cy-GB"/>
        </w:rPr>
      </w:pPr>
      <w:r>
        <w:rPr>
          <w:color w:val="001F60"/>
          <w:sz w:val="24"/>
          <w:szCs w:val="24"/>
          <w:lang w:val="cy-GB"/>
        </w:rPr>
        <w:t>Anogir Ymchwilwyr Doethurol i drafod unrhyw faterion sy’n codi gyda’u goruchwylwyr yn y lle cyntaf</w:t>
      </w:r>
      <w:r w:rsidR="00E56484" w:rsidRPr="00F70FAD">
        <w:rPr>
          <w:color w:val="001F60"/>
          <w:sz w:val="24"/>
          <w:szCs w:val="24"/>
          <w:lang w:val="cy-GB"/>
        </w:rPr>
        <w:t xml:space="preserve">. </w:t>
      </w:r>
      <w:r>
        <w:rPr>
          <w:color w:val="001F60"/>
          <w:sz w:val="24"/>
          <w:szCs w:val="24"/>
          <w:lang w:val="cy-GB"/>
        </w:rPr>
        <w:t xml:space="preserve">Os nad yw hyn yn ddichonol, dylent gysylltu ag Arweinydd Astudiaethau Graddedigion yr Ysgol neu’r Deon </w:t>
      </w:r>
      <w:r w:rsidR="00D06254">
        <w:rPr>
          <w:color w:val="001F60"/>
          <w:sz w:val="24"/>
          <w:szCs w:val="24"/>
          <w:lang w:val="cy-GB"/>
        </w:rPr>
        <w:t>Cyswllt (</w:t>
      </w:r>
      <w:r>
        <w:rPr>
          <w:color w:val="001F60"/>
          <w:sz w:val="24"/>
          <w:szCs w:val="24"/>
          <w:lang w:val="cy-GB"/>
        </w:rPr>
        <w:t>Ymchwil</w:t>
      </w:r>
      <w:r w:rsidR="00D06254">
        <w:rPr>
          <w:color w:val="001F60"/>
          <w:sz w:val="24"/>
          <w:szCs w:val="24"/>
          <w:lang w:val="cy-GB"/>
        </w:rPr>
        <w:t>)</w:t>
      </w:r>
      <w:r w:rsidR="00E56484" w:rsidRPr="00F70FAD">
        <w:rPr>
          <w:color w:val="001F60"/>
          <w:sz w:val="24"/>
          <w:szCs w:val="24"/>
          <w:lang w:val="cy-GB"/>
        </w:rPr>
        <w:t xml:space="preserve">. </w:t>
      </w:r>
      <w:r>
        <w:rPr>
          <w:color w:val="001F60"/>
          <w:sz w:val="24"/>
          <w:szCs w:val="24"/>
          <w:lang w:val="cy-GB"/>
        </w:rPr>
        <w:t>Mewn achosion lle byddai’r Ymchwilydd Doethurol yn hoffi trafod mater y tu allan i’r Ysgol y mae’n astudio ynddi, dylai gysylltu â’r Dirprwy Gyfarwyddwr Ymchwil</w:t>
      </w:r>
      <w:r w:rsidR="00E56484" w:rsidRPr="00F70FAD">
        <w:rPr>
          <w:color w:val="001F60"/>
          <w:sz w:val="24"/>
          <w:szCs w:val="24"/>
          <w:lang w:val="cy-GB"/>
        </w:rPr>
        <w:t>.</w:t>
      </w:r>
    </w:p>
    <w:p w14:paraId="7D697773" w14:textId="55415D74" w:rsidR="00542A4E" w:rsidRPr="00F70FAD" w:rsidRDefault="001B34A2" w:rsidP="00E56484">
      <w:pPr>
        <w:pStyle w:val="ListParagraph"/>
        <w:numPr>
          <w:ilvl w:val="1"/>
          <w:numId w:val="40"/>
        </w:numPr>
        <w:snapToGrid w:val="0"/>
        <w:spacing w:before="180" w:line="276" w:lineRule="auto"/>
        <w:ind w:left="709" w:hanging="709"/>
        <w:contextualSpacing w:val="0"/>
        <w:jc w:val="both"/>
        <w:rPr>
          <w:color w:val="001F60"/>
          <w:sz w:val="24"/>
          <w:szCs w:val="24"/>
          <w:lang w:val="cy-GB"/>
        </w:rPr>
      </w:pPr>
      <w:r>
        <w:rPr>
          <w:color w:val="001F60"/>
          <w:sz w:val="24"/>
          <w:szCs w:val="24"/>
          <w:lang w:val="cy-GB"/>
        </w:rPr>
        <w:t xml:space="preserve">Mae’r sefydliad </w:t>
      </w:r>
      <w:r w:rsidR="009C5E2F">
        <w:rPr>
          <w:color w:val="001F60"/>
          <w:sz w:val="24"/>
          <w:szCs w:val="24"/>
          <w:lang w:val="cy-GB"/>
        </w:rPr>
        <w:t xml:space="preserve">wedi mabwysiadu gweithdrefnau i ymdrin â chwynion ac apeliadau ffurfiol sydd wedi’u hamlinellu yn y </w:t>
      </w:r>
      <w:hyperlink r:id="rId14" w:history="1">
        <w:r w:rsidR="009C5E2F" w:rsidRPr="009C5E2F">
          <w:rPr>
            <w:rStyle w:val="Hyperlink"/>
            <w:sz w:val="24"/>
            <w:szCs w:val="24"/>
            <w:lang w:val="cy-GB"/>
          </w:rPr>
          <w:t>Llawlyfr Academaidd</w:t>
        </w:r>
      </w:hyperlink>
      <w:r w:rsidR="00E56484" w:rsidRPr="00F70FAD">
        <w:rPr>
          <w:color w:val="001F60"/>
          <w:sz w:val="24"/>
          <w:szCs w:val="24"/>
          <w:lang w:val="cy-GB"/>
        </w:rPr>
        <w:t>.</w:t>
      </w:r>
    </w:p>
    <w:sectPr w:rsidR="00542A4E" w:rsidRPr="00F70FAD" w:rsidSect="00C21E78">
      <w:headerReference w:type="even" r:id="rId15"/>
      <w:footerReference w:type="even" r:id="rId16"/>
      <w:pgSz w:w="11901" w:h="16817"/>
      <w:pgMar w:top="1440" w:right="1440" w:bottom="1440" w:left="1440" w:header="408" w:footer="4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24206A" w14:textId="77777777" w:rsidR="006465E3" w:rsidRDefault="006465E3">
      <w:pPr>
        <w:spacing w:after="0" w:line="240" w:lineRule="auto"/>
      </w:pPr>
      <w:r>
        <w:separator/>
      </w:r>
    </w:p>
  </w:endnote>
  <w:endnote w:type="continuationSeparator" w:id="0">
    <w:p w14:paraId="7C0E8670" w14:textId="77777777" w:rsidR="006465E3" w:rsidRDefault="006465E3">
      <w:pPr>
        <w:spacing w:after="0" w:line="240" w:lineRule="auto"/>
      </w:pPr>
      <w:r>
        <w:continuationSeparator/>
      </w:r>
    </w:p>
  </w:endnote>
  <w:endnote w:type="continuationNotice" w:id="1">
    <w:p w14:paraId="7A596255" w14:textId="77777777" w:rsidR="006465E3" w:rsidRDefault="006465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Headings CS)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CB784C" w14:textId="77777777" w:rsidR="007843D2" w:rsidRDefault="007843D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618B48" w14:textId="77777777" w:rsidR="006465E3" w:rsidRDefault="006465E3">
      <w:pPr>
        <w:spacing w:after="0" w:line="240" w:lineRule="auto"/>
      </w:pPr>
      <w:r>
        <w:separator/>
      </w:r>
    </w:p>
  </w:footnote>
  <w:footnote w:type="continuationSeparator" w:id="0">
    <w:p w14:paraId="14DEB55D" w14:textId="77777777" w:rsidR="006465E3" w:rsidRDefault="006465E3">
      <w:pPr>
        <w:spacing w:after="0" w:line="240" w:lineRule="auto"/>
      </w:pPr>
      <w:r>
        <w:continuationSeparator/>
      </w:r>
    </w:p>
  </w:footnote>
  <w:footnote w:type="continuationNotice" w:id="1">
    <w:p w14:paraId="41DD8B3A" w14:textId="77777777" w:rsidR="006465E3" w:rsidRDefault="006465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90767" w14:textId="77777777" w:rsidR="007843D2" w:rsidRDefault="007843D2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84A54"/>
    <w:multiLevelType w:val="hybridMultilevel"/>
    <w:tmpl w:val="93EC28DC"/>
    <w:lvl w:ilvl="0" w:tplc="F086CAC6">
      <w:start w:val="1"/>
      <w:numFmt w:val="decimal"/>
      <w:lvlText w:val="%1."/>
      <w:lvlJc w:val="left"/>
      <w:pPr>
        <w:ind w:left="720" w:hanging="360"/>
      </w:pPr>
      <w:rPr>
        <w:rFonts w:hint="default"/>
        <w:color w:val="002D5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22DFB"/>
    <w:multiLevelType w:val="hybridMultilevel"/>
    <w:tmpl w:val="6D9C617A"/>
    <w:lvl w:ilvl="0" w:tplc="F4B449CA">
      <w:start w:val="1"/>
      <w:numFmt w:val="lowerRoman"/>
      <w:lvlText w:val="(%1)"/>
      <w:lvlJc w:val="left"/>
      <w:pPr>
        <w:ind w:left="2489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2CE810AE">
      <w:numFmt w:val="bullet"/>
      <w:lvlText w:val="•"/>
      <w:lvlJc w:val="left"/>
      <w:pPr>
        <w:ind w:left="3278" w:hanging="397"/>
      </w:pPr>
      <w:rPr>
        <w:rFonts w:hint="default"/>
        <w:lang w:val="en-US" w:eastAsia="en-US" w:bidi="ar-SA"/>
      </w:rPr>
    </w:lvl>
    <w:lvl w:ilvl="2" w:tplc="2D683EA0">
      <w:numFmt w:val="bullet"/>
      <w:lvlText w:val="•"/>
      <w:lvlJc w:val="left"/>
      <w:pPr>
        <w:ind w:left="4077" w:hanging="397"/>
      </w:pPr>
      <w:rPr>
        <w:rFonts w:hint="default"/>
        <w:lang w:val="en-US" w:eastAsia="en-US" w:bidi="ar-SA"/>
      </w:rPr>
    </w:lvl>
    <w:lvl w:ilvl="3" w:tplc="F19476F8">
      <w:numFmt w:val="bullet"/>
      <w:lvlText w:val="•"/>
      <w:lvlJc w:val="left"/>
      <w:pPr>
        <w:ind w:left="4875" w:hanging="397"/>
      </w:pPr>
      <w:rPr>
        <w:rFonts w:hint="default"/>
        <w:lang w:val="en-US" w:eastAsia="en-US" w:bidi="ar-SA"/>
      </w:rPr>
    </w:lvl>
    <w:lvl w:ilvl="4" w:tplc="87D2E91A">
      <w:numFmt w:val="bullet"/>
      <w:lvlText w:val="•"/>
      <w:lvlJc w:val="left"/>
      <w:pPr>
        <w:ind w:left="5674" w:hanging="397"/>
      </w:pPr>
      <w:rPr>
        <w:rFonts w:hint="default"/>
        <w:lang w:val="en-US" w:eastAsia="en-US" w:bidi="ar-SA"/>
      </w:rPr>
    </w:lvl>
    <w:lvl w:ilvl="5" w:tplc="212E5DAC">
      <w:numFmt w:val="bullet"/>
      <w:lvlText w:val="•"/>
      <w:lvlJc w:val="left"/>
      <w:pPr>
        <w:ind w:left="6472" w:hanging="397"/>
      </w:pPr>
      <w:rPr>
        <w:rFonts w:hint="default"/>
        <w:lang w:val="en-US" w:eastAsia="en-US" w:bidi="ar-SA"/>
      </w:rPr>
    </w:lvl>
    <w:lvl w:ilvl="6" w:tplc="E8861740">
      <w:numFmt w:val="bullet"/>
      <w:lvlText w:val="•"/>
      <w:lvlJc w:val="left"/>
      <w:pPr>
        <w:ind w:left="7271" w:hanging="397"/>
      </w:pPr>
      <w:rPr>
        <w:rFonts w:hint="default"/>
        <w:lang w:val="en-US" w:eastAsia="en-US" w:bidi="ar-SA"/>
      </w:rPr>
    </w:lvl>
    <w:lvl w:ilvl="7" w:tplc="43BA949E">
      <w:numFmt w:val="bullet"/>
      <w:lvlText w:val="•"/>
      <w:lvlJc w:val="left"/>
      <w:pPr>
        <w:ind w:left="8069" w:hanging="397"/>
      </w:pPr>
      <w:rPr>
        <w:rFonts w:hint="default"/>
        <w:lang w:val="en-US" w:eastAsia="en-US" w:bidi="ar-SA"/>
      </w:rPr>
    </w:lvl>
    <w:lvl w:ilvl="8" w:tplc="E6E81246">
      <w:numFmt w:val="bullet"/>
      <w:lvlText w:val="•"/>
      <w:lvlJc w:val="left"/>
      <w:pPr>
        <w:ind w:left="8868" w:hanging="397"/>
      </w:pPr>
      <w:rPr>
        <w:rFonts w:hint="default"/>
        <w:lang w:val="en-US" w:eastAsia="en-US" w:bidi="ar-SA"/>
      </w:rPr>
    </w:lvl>
  </w:abstractNum>
  <w:abstractNum w:abstractNumId="2" w15:restartNumberingAfterBreak="0">
    <w:nsid w:val="19A20F75"/>
    <w:multiLevelType w:val="hybridMultilevel"/>
    <w:tmpl w:val="69BCC246"/>
    <w:lvl w:ilvl="0" w:tplc="080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1B6F20ED"/>
    <w:multiLevelType w:val="hybridMultilevel"/>
    <w:tmpl w:val="13C860E8"/>
    <w:lvl w:ilvl="0" w:tplc="2512733E">
      <w:start w:val="1"/>
      <w:numFmt w:val="lowerLetter"/>
      <w:lvlText w:val="(%1)"/>
      <w:lvlJc w:val="left"/>
      <w:pPr>
        <w:ind w:left="507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6"/>
        <w:w w:val="98"/>
        <w:sz w:val="24"/>
        <w:szCs w:val="24"/>
        <w:lang w:val="en-US" w:eastAsia="en-US" w:bidi="ar-SA"/>
      </w:rPr>
    </w:lvl>
    <w:lvl w:ilvl="1" w:tplc="4118AD52">
      <w:numFmt w:val="bullet"/>
      <w:lvlText w:val="•"/>
      <w:lvlJc w:val="left"/>
      <w:pPr>
        <w:ind w:left="1496" w:hanging="397"/>
      </w:pPr>
      <w:rPr>
        <w:rFonts w:hint="default"/>
        <w:lang w:val="en-US" w:eastAsia="en-US" w:bidi="ar-SA"/>
      </w:rPr>
    </w:lvl>
    <w:lvl w:ilvl="2" w:tplc="A70ABF7A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 w:tplc="5C324CD2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 w:tplc="77F8DD42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 w:tplc="D0028782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 w:tplc="041CF010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 w:tplc="334C7468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 w:tplc="44340B8A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4" w15:restartNumberingAfterBreak="0">
    <w:nsid w:val="1B9018AA"/>
    <w:multiLevelType w:val="multilevel"/>
    <w:tmpl w:val="DCE02E18"/>
    <w:lvl w:ilvl="0">
      <w:start w:val="13"/>
      <w:numFmt w:val="decimal"/>
      <w:lvlText w:val="%1"/>
      <w:lvlJc w:val="left"/>
      <w:pPr>
        <w:ind w:left="2489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89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077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75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4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1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9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68" w:hanging="397"/>
      </w:pPr>
      <w:rPr>
        <w:rFonts w:hint="default"/>
        <w:lang w:val="en-US" w:eastAsia="en-US" w:bidi="ar-SA"/>
      </w:rPr>
    </w:lvl>
  </w:abstractNum>
  <w:abstractNum w:abstractNumId="5" w15:restartNumberingAfterBreak="0">
    <w:nsid w:val="1C552F87"/>
    <w:multiLevelType w:val="hybridMultilevel"/>
    <w:tmpl w:val="1D6AF4FA"/>
    <w:lvl w:ilvl="0" w:tplc="D77078FA">
      <w:start w:val="1"/>
      <w:numFmt w:val="lowerRoman"/>
      <w:lvlText w:val="(%1)"/>
      <w:lvlJc w:val="left"/>
      <w:pPr>
        <w:ind w:left="2491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777C754A">
      <w:numFmt w:val="bullet"/>
      <w:lvlText w:val="•"/>
      <w:lvlJc w:val="left"/>
      <w:pPr>
        <w:ind w:left="3296" w:hanging="397"/>
      </w:pPr>
      <w:rPr>
        <w:rFonts w:hint="default"/>
        <w:lang w:val="en-US" w:eastAsia="en-US" w:bidi="ar-SA"/>
      </w:rPr>
    </w:lvl>
    <w:lvl w:ilvl="2" w:tplc="F21CBEE2">
      <w:numFmt w:val="bullet"/>
      <w:lvlText w:val="•"/>
      <w:lvlJc w:val="left"/>
      <w:pPr>
        <w:ind w:left="4093" w:hanging="397"/>
      </w:pPr>
      <w:rPr>
        <w:rFonts w:hint="default"/>
        <w:lang w:val="en-US" w:eastAsia="en-US" w:bidi="ar-SA"/>
      </w:rPr>
    </w:lvl>
    <w:lvl w:ilvl="3" w:tplc="6092268C">
      <w:numFmt w:val="bullet"/>
      <w:lvlText w:val="•"/>
      <w:lvlJc w:val="left"/>
      <w:pPr>
        <w:ind w:left="4889" w:hanging="397"/>
      </w:pPr>
      <w:rPr>
        <w:rFonts w:hint="default"/>
        <w:lang w:val="en-US" w:eastAsia="en-US" w:bidi="ar-SA"/>
      </w:rPr>
    </w:lvl>
    <w:lvl w:ilvl="4" w:tplc="4C2EE988">
      <w:numFmt w:val="bullet"/>
      <w:lvlText w:val="•"/>
      <w:lvlJc w:val="left"/>
      <w:pPr>
        <w:ind w:left="5686" w:hanging="397"/>
      </w:pPr>
      <w:rPr>
        <w:rFonts w:hint="default"/>
        <w:lang w:val="en-US" w:eastAsia="en-US" w:bidi="ar-SA"/>
      </w:rPr>
    </w:lvl>
    <w:lvl w:ilvl="5" w:tplc="88021AFE">
      <w:numFmt w:val="bullet"/>
      <w:lvlText w:val="•"/>
      <w:lvlJc w:val="left"/>
      <w:pPr>
        <w:ind w:left="6482" w:hanging="397"/>
      </w:pPr>
      <w:rPr>
        <w:rFonts w:hint="default"/>
        <w:lang w:val="en-US" w:eastAsia="en-US" w:bidi="ar-SA"/>
      </w:rPr>
    </w:lvl>
    <w:lvl w:ilvl="6" w:tplc="DF903E32">
      <w:numFmt w:val="bullet"/>
      <w:lvlText w:val="•"/>
      <w:lvlJc w:val="left"/>
      <w:pPr>
        <w:ind w:left="7279" w:hanging="397"/>
      </w:pPr>
      <w:rPr>
        <w:rFonts w:hint="default"/>
        <w:lang w:val="en-US" w:eastAsia="en-US" w:bidi="ar-SA"/>
      </w:rPr>
    </w:lvl>
    <w:lvl w:ilvl="7" w:tplc="68ECC306">
      <w:numFmt w:val="bullet"/>
      <w:lvlText w:val="•"/>
      <w:lvlJc w:val="left"/>
      <w:pPr>
        <w:ind w:left="8075" w:hanging="397"/>
      </w:pPr>
      <w:rPr>
        <w:rFonts w:hint="default"/>
        <w:lang w:val="en-US" w:eastAsia="en-US" w:bidi="ar-SA"/>
      </w:rPr>
    </w:lvl>
    <w:lvl w:ilvl="8" w:tplc="5E7E6E32">
      <w:numFmt w:val="bullet"/>
      <w:lvlText w:val="•"/>
      <w:lvlJc w:val="left"/>
      <w:pPr>
        <w:ind w:left="8872" w:hanging="397"/>
      </w:pPr>
      <w:rPr>
        <w:rFonts w:hint="default"/>
        <w:lang w:val="en-US" w:eastAsia="en-US" w:bidi="ar-SA"/>
      </w:rPr>
    </w:lvl>
  </w:abstractNum>
  <w:abstractNum w:abstractNumId="6" w15:restartNumberingAfterBreak="0">
    <w:nsid w:val="237C7AE4"/>
    <w:multiLevelType w:val="multilevel"/>
    <w:tmpl w:val="8AE0285E"/>
    <w:lvl w:ilvl="0">
      <w:start w:val="1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7" w15:restartNumberingAfterBreak="0">
    <w:nsid w:val="27C30B62"/>
    <w:multiLevelType w:val="hybridMultilevel"/>
    <w:tmpl w:val="A98AA1AA"/>
    <w:lvl w:ilvl="0" w:tplc="7AE061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46CDB"/>
    <w:multiLevelType w:val="multilevel"/>
    <w:tmpl w:val="4A9CD262"/>
    <w:lvl w:ilvl="0">
      <w:start w:val="16"/>
      <w:numFmt w:val="decimal"/>
      <w:lvlText w:val="%1"/>
      <w:lvlJc w:val="left"/>
      <w:pPr>
        <w:ind w:left="415" w:hanging="305"/>
      </w:pPr>
      <w:rPr>
        <w:rFonts w:ascii="Palatino Linotype" w:eastAsia="Palatino Linotype" w:hAnsi="Palatino Linotype" w:cs="Palatino Linotype" w:hint="default"/>
        <w:b/>
        <w:bCs/>
        <w:i w:val="0"/>
        <w:iCs w:val="0"/>
        <w:color w:val="FFFFFF"/>
        <w:spacing w:val="-5"/>
        <w:w w:val="118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34" w:hanging="341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■"/>
      <w:lvlJc w:val="left"/>
      <w:pPr>
        <w:ind w:left="2434" w:hanging="341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129"/>
        <w:position w:val="2"/>
        <w:sz w:val="14"/>
        <w:szCs w:val="14"/>
        <w:lang w:val="en-US" w:eastAsia="en-US" w:bidi="ar-SA"/>
      </w:rPr>
    </w:lvl>
    <w:lvl w:ilvl="3">
      <w:numFmt w:val="bullet"/>
      <w:lvlText w:val="•"/>
      <w:lvlJc w:val="left"/>
      <w:pPr>
        <w:ind w:left="4223" w:hanging="3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5" w:hanging="3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06" w:hanging="3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98" w:hanging="3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0" w:hanging="3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82" w:hanging="341"/>
      </w:pPr>
      <w:rPr>
        <w:rFonts w:hint="default"/>
        <w:lang w:val="en-US" w:eastAsia="en-US" w:bidi="ar-SA"/>
      </w:rPr>
    </w:lvl>
  </w:abstractNum>
  <w:abstractNum w:abstractNumId="9" w15:restartNumberingAfterBreak="0">
    <w:nsid w:val="2F144EB0"/>
    <w:multiLevelType w:val="multilevel"/>
    <w:tmpl w:val="FAEA90B6"/>
    <w:lvl w:ilvl="0">
      <w:start w:val="18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10" w15:restartNumberingAfterBreak="0">
    <w:nsid w:val="30055BCC"/>
    <w:multiLevelType w:val="hybridMultilevel"/>
    <w:tmpl w:val="A52040EC"/>
    <w:lvl w:ilvl="0" w:tplc="0BECD51C">
      <w:start w:val="1"/>
      <w:numFmt w:val="lowerRoman"/>
      <w:lvlText w:val="(%1)"/>
      <w:lvlJc w:val="left"/>
      <w:pPr>
        <w:ind w:left="2489" w:hanging="397"/>
      </w:pPr>
      <w:rPr>
        <w:rFonts w:ascii="Calibri" w:eastAsia="Tahoma" w:hAnsi="Calibri" w:cs="Calibri" w:hint="default"/>
        <w:b w:val="0"/>
        <w:bCs w:val="0"/>
        <w:i w:val="0"/>
        <w:iCs w:val="0"/>
        <w:color w:val="002D55"/>
        <w:w w:val="98"/>
        <w:sz w:val="24"/>
        <w:szCs w:val="24"/>
        <w:lang w:val="en-US" w:eastAsia="en-US" w:bidi="ar-SA"/>
      </w:rPr>
    </w:lvl>
    <w:lvl w:ilvl="1" w:tplc="F76450F4">
      <w:numFmt w:val="bullet"/>
      <w:lvlText w:val="•"/>
      <w:lvlJc w:val="left"/>
      <w:pPr>
        <w:ind w:left="3278" w:hanging="397"/>
      </w:pPr>
      <w:rPr>
        <w:rFonts w:hint="default"/>
        <w:lang w:val="en-US" w:eastAsia="en-US" w:bidi="ar-SA"/>
      </w:rPr>
    </w:lvl>
    <w:lvl w:ilvl="2" w:tplc="F1284CD6">
      <w:numFmt w:val="bullet"/>
      <w:lvlText w:val="•"/>
      <w:lvlJc w:val="left"/>
      <w:pPr>
        <w:ind w:left="4077" w:hanging="397"/>
      </w:pPr>
      <w:rPr>
        <w:rFonts w:hint="default"/>
        <w:lang w:val="en-US" w:eastAsia="en-US" w:bidi="ar-SA"/>
      </w:rPr>
    </w:lvl>
    <w:lvl w:ilvl="3" w:tplc="150A5E24">
      <w:numFmt w:val="bullet"/>
      <w:lvlText w:val="•"/>
      <w:lvlJc w:val="left"/>
      <w:pPr>
        <w:ind w:left="4875" w:hanging="397"/>
      </w:pPr>
      <w:rPr>
        <w:rFonts w:hint="default"/>
        <w:lang w:val="en-US" w:eastAsia="en-US" w:bidi="ar-SA"/>
      </w:rPr>
    </w:lvl>
    <w:lvl w:ilvl="4" w:tplc="29065A22">
      <w:numFmt w:val="bullet"/>
      <w:lvlText w:val="•"/>
      <w:lvlJc w:val="left"/>
      <w:pPr>
        <w:ind w:left="5674" w:hanging="397"/>
      </w:pPr>
      <w:rPr>
        <w:rFonts w:hint="default"/>
        <w:lang w:val="en-US" w:eastAsia="en-US" w:bidi="ar-SA"/>
      </w:rPr>
    </w:lvl>
    <w:lvl w:ilvl="5" w:tplc="48208078">
      <w:numFmt w:val="bullet"/>
      <w:lvlText w:val="•"/>
      <w:lvlJc w:val="left"/>
      <w:pPr>
        <w:ind w:left="6472" w:hanging="397"/>
      </w:pPr>
      <w:rPr>
        <w:rFonts w:hint="default"/>
        <w:lang w:val="en-US" w:eastAsia="en-US" w:bidi="ar-SA"/>
      </w:rPr>
    </w:lvl>
    <w:lvl w:ilvl="6" w:tplc="1B9A22FA">
      <w:numFmt w:val="bullet"/>
      <w:lvlText w:val="•"/>
      <w:lvlJc w:val="left"/>
      <w:pPr>
        <w:ind w:left="7271" w:hanging="397"/>
      </w:pPr>
      <w:rPr>
        <w:rFonts w:hint="default"/>
        <w:lang w:val="en-US" w:eastAsia="en-US" w:bidi="ar-SA"/>
      </w:rPr>
    </w:lvl>
    <w:lvl w:ilvl="7" w:tplc="30E29B82">
      <w:numFmt w:val="bullet"/>
      <w:lvlText w:val="•"/>
      <w:lvlJc w:val="left"/>
      <w:pPr>
        <w:ind w:left="8069" w:hanging="397"/>
      </w:pPr>
      <w:rPr>
        <w:rFonts w:hint="default"/>
        <w:lang w:val="en-US" w:eastAsia="en-US" w:bidi="ar-SA"/>
      </w:rPr>
    </w:lvl>
    <w:lvl w:ilvl="8" w:tplc="6194E660">
      <w:numFmt w:val="bullet"/>
      <w:lvlText w:val="•"/>
      <w:lvlJc w:val="left"/>
      <w:pPr>
        <w:ind w:left="8868" w:hanging="397"/>
      </w:pPr>
      <w:rPr>
        <w:rFonts w:hint="default"/>
        <w:lang w:val="en-US" w:eastAsia="en-US" w:bidi="ar-SA"/>
      </w:rPr>
    </w:lvl>
  </w:abstractNum>
  <w:abstractNum w:abstractNumId="11" w15:restartNumberingAfterBreak="0">
    <w:nsid w:val="30F9003A"/>
    <w:multiLevelType w:val="multilevel"/>
    <w:tmpl w:val="9E6041A2"/>
    <w:lvl w:ilvl="0">
      <w:start w:val="5"/>
      <w:numFmt w:val="decimal"/>
      <w:lvlText w:val="%1"/>
      <w:lvlJc w:val="left"/>
      <w:pPr>
        <w:ind w:left="2526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526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109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03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98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9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7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1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6" w:hanging="397"/>
      </w:pPr>
      <w:rPr>
        <w:rFonts w:hint="default"/>
        <w:lang w:val="en-US" w:eastAsia="en-US" w:bidi="ar-SA"/>
      </w:rPr>
    </w:lvl>
  </w:abstractNum>
  <w:abstractNum w:abstractNumId="12" w15:restartNumberingAfterBreak="0">
    <w:nsid w:val="32F80C85"/>
    <w:multiLevelType w:val="multilevel"/>
    <w:tmpl w:val="08E480EA"/>
    <w:lvl w:ilvl="0">
      <w:start w:val="3"/>
      <w:numFmt w:val="decimal"/>
      <w:lvlText w:val="%1"/>
      <w:lvlJc w:val="left"/>
      <w:pPr>
        <w:ind w:left="2491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91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■"/>
      <w:lvlJc w:val="left"/>
      <w:pPr>
        <w:ind w:left="2489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129"/>
        <w:position w:val="2"/>
        <w:sz w:val="14"/>
        <w:szCs w:val="14"/>
        <w:lang w:val="en-US" w:eastAsia="en-US" w:bidi="ar-SA"/>
      </w:rPr>
    </w:lvl>
    <w:lvl w:ilvl="3">
      <w:numFmt w:val="bullet"/>
      <w:lvlText w:val="•"/>
      <w:lvlJc w:val="left"/>
      <w:pPr>
        <w:ind w:left="4270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55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40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925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810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95" w:hanging="397"/>
      </w:pPr>
      <w:rPr>
        <w:rFonts w:hint="default"/>
        <w:lang w:val="en-US" w:eastAsia="en-US" w:bidi="ar-SA"/>
      </w:rPr>
    </w:lvl>
  </w:abstractNum>
  <w:abstractNum w:abstractNumId="13" w15:restartNumberingAfterBreak="0">
    <w:nsid w:val="36355527"/>
    <w:multiLevelType w:val="multilevel"/>
    <w:tmpl w:val="348E90C4"/>
    <w:lvl w:ilvl="0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91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079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77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4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3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1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0" w:hanging="397"/>
      </w:pPr>
      <w:rPr>
        <w:rFonts w:hint="default"/>
        <w:lang w:val="en-US" w:eastAsia="en-US" w:bidi="ar-SA"/>
      </w:rPr>
    </w:lvl>
  </w:abstractNum>
  <w:abstractNum w:abstractNumId="14" w15:restartNumberingAfterBreak="0">
    <w:nsid w:val="363967EC"/>
    <w:multiLevelType w:val="hybridMultilevel"/>
    <w:tmpl w:val="4BC2DDD8"/>
    <w:lvl w:ilvl="0" w:tplc="3A204106">
      <w:start w:val="1"/>
      <w:numFmt w:val="lowerRoman"/>
      <w:lvlText w:val="(%1)"/>
      <w:lvlJc w:val="left"/>
      <w:pPr>
        <w:ind w:left="2491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FAB48D22">
      <w:numFmt w:val="bullet"/>
      <w:lvlText w:val="•"/>
      <w:lvlJc w:val="left"/>
      <w:pPr>
        <w:ind w:left="3296" w:hanging="397"/>
      </w:pPr>
      <w:rPr>
        <w:rFonts w:hint="default"/>
        <w:lang w:val="en-US" w:eastAsia="en-US" w:bidi="ar-SA"/>
      </w:rPr>
    </w:lvl>
    <w:lvl w:ilvl="2" w:tplc="B662463A">
      <w:numFmt w:val="bullet"/>
      <w:lvlText w:val="•"/>
      <w:lvlJc w:val="left"/>
      <w:pPr>
        <w:ind w:left="4093" w:hanging="397"/>
      </w:pPr>
      <w:rPr>
        <w:rFonts w:hint="default"/>
        <w:lang w:val="en-US" w:eastAsia="en-US" w:bidi="ar-SA"/>
      </w:rPr>
    </w:lvl>
    <w:lvl w:ilvl="3" w:tplc="6D248872">
      <w:numFmt w:val="bullet"/>
      <w:lvlText w:val="•"/>
      <w:lvlJc w:val="left"/>
      <w:pPr>
        <w:ind w:left="4889" w:hanging="397"/>
      </w:pPr>
      <w:rPr>
        <w:rFonts w:hint="default"/>
        <w:lang w:val="en-US" w:eastAsia="en-US" w:bidi="ar-SA"/>
      </w:rPr>
    </w:lvl>
    <w:lvl w:ilvl="4" w:tplc="1C2044AC">
      <w:numFmt w:val="bullet"/>
      <w:lvlText w:val="•"/>
      <w:lvlJc w:val="left"/>
      <w:pPr>
        <w:ind w:left="5686" w:hanging="397"/>
      </w:pPr>
      <w:rPr>
        <w:rFonts w:hint="default"/>
        <w:lang w:val="en-US" w:eastAsia="en-US" w:bidi="ar-SA"/>
      </w:rPr>
    </w:lvl>
    <w:lvl w:ilvl="5" w:tplc="EB9A155E">
      <w:numFmt w:val="bullet"/>
      <w:lvlText w:val="•"/>
      <w:lvlJc w:val="left"/>
      <w:pPr>
        <w:ind w:left="6482" w:hanging="397"/>
      </w:pPr>
      <w:rPr>
        <w:rFonts w:hint="default"/>
        <w:lang w:val="en-US" w:eastAsia="en-US" w:bidi="ar-SA"/>
      </w:rPr>
    </w:lvl>
    <w:lvl w:ilvl="6" w:tplc="142EA6BC">
      <w:numFmt w:val="bullet"/>
      <w:lvlText w:val="•"/>
      <w:lvlJc w:val="left"/>
      <w:pPr>
        <w:ind w:left="7279" w:hanging="397"/>
      </w:pPr>
      <w:rPr>
        <w:rFonts w:hint="default"/>
        <w:lang w:val="en-US" w:eastAsia="en-US" w:bidi="ar-SA"/>
      </w:rPr>
    </w:lvl>
    <w:lvl w:ilvl="7" w:tplc="18C0D0CE">
      <w:numFmt w:val="bullet"/>
      <w:lvlText w:val="•"/>
      <w:lvlJc w:val="left"/>
      <w:pPr>
        <w:ind w:left="8075" w:hanging="397"/>
      </w:pPr>
      <w:rPr>
        <w:rFonts w:hint="default"/>
        <w:lang w:val="en-US" w:eastAsia="en-US" w:bidi="ar-SA"/>
      </w:rPr>
    </w:lvl>
    <w:lvl w:ilvl="8" w:tplc="1F12617A">
      <w:numFmt w:val="bullet"/>
      <w:lvlText w:val="•"/>
      <w:lvlJc w:val="left"/>
      <w:pPr>
        <w:ind w:left="8872" w:hanging="397"/>
      </w:pPr>
      <w:rPr>
        <w:rFonts w:hint="default"/>
        <w:lang w:val="en-US" w:eastAsia="en-US" w:bidi="ar-SA"/>
      </w:rPr>
    </w:lvl>
  </w:abstractNum>
  <w:abstractNum w:abstractNumId="15" w15:restartNumberingAfterBreak="0">
    <w:nsid w:val="396646DA"/>
    <w:multiLevelType w:val="multilevel"/>
    <w:tmpl w:val="518AA7E6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56"/>
        <w:szCs w:val="56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C2403AF"/>
    <w:multiLevelType w:val="multilevel"/>
    <w:tmpl w:val="E9BC64BA"/>
    <w:lvl w:ilvl="0">
      <w:start w:val="14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17" w15:restartNumberingAfterBreak="0">
    <w:nsid w:val="405A08E4"/>
    <w:multiLevelType w:val="multilevel"/>
    <w:tmpl w:val="747E79F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231F20"/>
        <w:w w:val="10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31F20"/>
        <w:w w:val="10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color w:val="231F20"/>
        <w:w w:val="10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31F20"/>
        <w:w w:val="105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231F20"/>
        <w:w w:val="10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31F20"/>
        <w:w w:val="105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231F20"/>
        <w:w w:val="105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color w:val="231F20"/>
        <w:w w:val="105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231F20"/>
        <w:w w:val="105"/>
      </w:rPr>
    </w:lvl>
  </w:abstractNum>
  <w:abstractNum w:abstractNumId="18" w15:restartNumberingAfterBreak="0">
    <w:nsid w:val="40F8244D"/>
    <w:multiLevelType w:val="hybridMultilevel"/>
    <w:tmpl w:val="C2D4DC14"/>
    <w:lvl w:ilvl="0" w:tplc="45CAD858">
      <w:start w:val="1"/>
      <w:numFmt w:val="upperLetter"/>
      <w:lvlText w:val="%1."/>
      <w:lvlJc w:val="left"/>
      <w:pPr>
        <w:ind w:left="505" w:hanging="397"/>
      </w:pPr>
      <w:rPr>
        <w:rFonts w:ascii="Calibri" w:eastAsia="Tahoma" w:hAnsi="Calibri" w:cs="Calibri" w:hint="default"/>
        <w:b w:val="0"/>
        <w:bCs w:val="0"/>
        <w:i w:val="0"/>
        <w:iCs w:val="0"/>
        <w:color w:val="002D55"/>
        <w:w w:val="97"/>
        <w:sz w:val="24"/>
        <w:szCs w:val="24"/>
        <w:lang w:val="en-US" w:eastAsia="en-US" w:bidi="ar-SA"/>
      </w:rPr>
    </w:lvl>
    <w:lvl w:ilvl="1" w:tplc="6C403278">
      <w:start w:val="1"/>
      <w:numFmt w:val="lowerRoman"/>
      <w:lvlText w:val="(%2)"/>
      <w:lvlJc w:val="left"/>
      <w:pPr>
        <w:ind w:left="507" w:hanging="397"/>
      </w:pPr>
      <w:rPr>
        <w:rFonts w:ascii="Calibri" w:eastAsia="Tahoma" w:hAnsi="Calibri" w:cs="Calibri" w:hint="default"/>
        <w:b w:val="0"/>
        <w:bCs w:val="0"/>
        <w:i w:val="0"/>
        <w:iCs w:val="0"/>
        <w:color w:val="002D55"/>
        <w:w w:val="98"/>
        <w:sz w:val="24"/>
        <w:szCs w:val="24"/>
        <w:lang w:val="en-US" w:eastAsia="en-US" w:bidi="ar-SA"/>
      </w:rPr>
    </w:lvl>
    <w:lvl w:ilvl="2" w:tplc="3F3A0058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 w:tplc="ABF2E4EA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 w:tplc="79566E9C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 w:tplc="BA3E7C28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 w:tplc="92CC339E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 w:tplc="B7828626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 w:tplc="E8DCFAA0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19" w15:restartNumberingAfterBreak="0">
    <w:nsid w:val="43A14487"/>
    <w:multiLevelType w:val="multilevel"/>
    <w:tmpl w:val="58B80E5C"/>
    <w:lvl w:ilvl="0">
      <w:start w:val="6"/>
      <w:numFmt w:val="decimal"/>
      <w:lvlText w:val="%1"/>
      <w:lvlJc w:val="left"/>
      <w:pPr>
        <w:ind w:left="2526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526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109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03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98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9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7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1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6" w:hanging="397"/>
      </w:pPr>
      <w:rPr>
        <w:rFonts w:hint="default"/>
        <w:lang w:val="en-US" w:eastAsia="en-US" w:bidi="ar-SA"/>
      </w:rPr>
    </w:lvl>
  </w:abstractNum>
  <w:abstractNum w:abstractNumId="20" w15:restartNumberingAfterBreak="0">
    <w:nsid w:val="489C5531"/>
    <w:multiLevelType w:val="multilevel"/>
    <w:tmpl w:val="0E0E8FD0"/>
    <w:lvl w:ilvl="0">
      <w:start w:val="12"/>
      <w:numFmt w:val="decimal"/>
      <w:lvlText w:val="%1"/>
      <w:lvlJc w:val="left"/>
      <w:pPr>
        <w:ind w:left="507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7" w:hanging="39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21" w15:restartNumberingAfterBreak="0">
    <w:nsid w:val="4A705EEE"/>
    <w:multiLevelType w:val="multilevel"/>
    <w:tmpl w:val="1CA2F3FC"/>
    <w:lvl w:ilvl="0">
      <w:start w:val="4"/>
      <w:numFmt w:val="decimal"/>
      <w:lvlText w:val="%1"/>
      <w:lvlJc w:val="left"/>
      <w:pPr>
        <w:ind w:left="415" w:hanging="305"/>
      </w:pPr>
      <w:rPr>
        <w:rFonts w:ascii="Palatino Linotype" w:eastAsia="Palatino Linotype" w:hAnsi="Palatino Linotype" w:cs="Palatino Linotype" w:hint="default"/>
        <w:b/>
        <w:bCs/>
        <w:i w:val="0"/>
        <w:iCs w:val="0"/>
        <w:color w:val="002D55"/>
        <w:w w:val="133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607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14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21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29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36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43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0" w:hanging="397"/>
      </w:pPr>
      <w:rPr>
        <w:rFonts w:hint="default"/>
        <w:lang w:val="en-US" w:eastAsia="en-US" w:bidi="ar-SA"/>
      </w:rPr>
    </w:lvl>
  </w:abstractNum>
  <w:abstractNum w:abstractNumId="22" w15:restartNumberingAfterBreak="0">
    <w:nsid w:val="4C244A6B"/>
    <w:multiLevelType w:val="multilevel"/>
    <w:tmpl w:val="3DA8E804"/>
    <w:lvl w:ilvl="0">
      <w:start w:val="9"/>
      <w:numFmt w:val="decimal"/>
      <w:lvlText w:val="%1"/>
      <w:lvlJc w:val="left"/>
      <w:pPr>
        <w:ind w:left="2489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89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077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75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4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1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9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68" w:hanging="397"/>
      </w:pPr>
      <w:rPr>
        <w:rFonts w:hint="default"/>
        <w:lang w:val="en-US" w:eastAsia="en-US" w:bidi="ar-SA"/>
      </w:rPr>
    </w:lvl>
  </w:abstractNum>
  <w:abstractNum w:abstractNumId="23" w15:restartNumberingAfterBreak="0">
    <w:nsid w:val="4FD2619E"/>
    <w:multiLevelType w:val="multilevel"/>
    <w:tmpl w:val="5770C15A"/>
    <w:lvl w:ilvl="0">
      <w:start w:val="3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24" w15:restartNumberingAfterBreak="0">
    <w:nsid w:val="584F27C3"/>
    <w:multiLevelType w:val="multilevel"/>
    <w:tmpl w:val="ADCA96C4"/>
    <w:lvl w:ilvl="0">
      <w:start w:val="1"/>
      <w:numFmt w:val="decimal"/>
      <w:pStyle w:val="Kat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5" w15:restartNumberingAfterBreak="0">
    <w:nsid w:val="61FC38F8"/>
    <w:multiLevelType w:val="hybridMultilevel"/>
    <w:tmpl w:val="7C1E0D94"/>
    <w:lvl w:ilvl="0" w:tplc="3BD4BD5E">
      <w:start w:val="1"/>
      <w:numFmt w:val="lowerRoman"/>
      <w:lvlText w:val="(%1)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4B38074E">
      <w:numFmt w:val="bullet"/>
      <w:lvlText w:val="•"/>
      <w:lvlJc w:val="left"/>
      <w:pPr>
        <w:ind w:left="1496" w:hanging="397"/>
      </w:pPr>
      <w:rPr>
        <w:rFonts w:hint="default"/>
        <w:lang w:val="en-US" w:eastAsia="en-US" w:bidi="ar-SA"/>
      </w:rPr>
    </w:lvl>
    <w:lvl w:ilvl="2" w:tplc="BC84A69A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 w:tplc="CEF8784E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 w:tplc="D50263CA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 w:tplc="97529AB4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 w:tplc="89C6040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 w:tplc="D80A8238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 w:tplc="30245FB6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26" w15:restartNumberingAfterBreak="0">
    <w:nsid w:val="6AC66D20"/>
    <w:multiLevelType w:val="hybridMultilevel"/>
    <w:tmpl w:val="7D5EE6A0"/>
    <w:lvl w:ilvl="0" w:tplc="1A20ADA6">
      <w:numFmt w:val="bullet"/>
      <w:lvlText w:val="■"/>
      <w:lvlJc w:val="left"/>
      <w:pPr>
        <w:ind w:left="2377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129"/>
        <w:position w:val="2"/>
        <w:sz w:val="14"/>
        <w:szCs w:val="14"/>
        <w:lang w:val="en-US" w:eastAsia="en-US" w:bidi="ar-SA"/>
      </w:rPr>
    </w:lvl>
    <w:lvl w:ilvl="1" w:tplc="6682DE56">
      <w:numFmt w:val="bullet"/>
      <w:lvlText w:val="•"/>
      <w:lvlJc w:val="left"/>
      <w:pPr>
        <w:ind w:left="3188" w:hanging="284"/>
      </w:pPr>
      <w:rPr>
        <w:rFonts w:hint="default"/>
        <w:lang w:val="en-US" w:eastAsia="en-US" w:bidi="ar-SA"/>
      </w:rPr>
    </w:lvl>
    <w:lvl w:ilvl="2" w:tplc="44F4BE62">
      <w:numFmt w:val="bullet"/>
      <w:lvlText w:val="•"/>
      <w:lvlJc w:val="left"/>
      <w:pPr>
        <w:ind w:left="3997" w:hanging="284"/>
      </w:pPr>
      <w:rPr>
        <w:rFonts w:hint="default"/>
        <w:lang w:val="en-US" w:eastAsia="en-US" w:bidi="ar-SA"/>
      </w:rPr>
    </w:lvl>
    <w:lvl w:ilvl="3" w:tplc="5E5681D4">
      <w:numFmt w:val="bullet"/>
      <w:lvlText w:val="•"/>
      <w:lvlJc w:val="left"/>
      <w:pPr>
        <w:ind w:left="4805" w:hanging="284"/>
      </w:pPr>
      <w:rPr>
        <w:rFonts w:hint="default"/>
        <w:lang w:val="en-US" w:eastAsia="en-US" w:bidi="ar-SA"/>
      </w:rPr>
    </w:lvl>
    <w:lvl w:ilvl="4" w:tplc="0ED0974A">
      <w:numFmt w:val="bullet"/>
      <w:lvlText w:val="•"/>
      <w:lvlJc w:val="left"/>
      <w:pPr>
        <w:ind w:left="5614" w:hanging="284"/>
      </w:pPr>
      <w:rPr>
        <w:rFonts w:hint="default"/>
        <w:lang w:val="en-US" w:eastAsia="en-US" w:bidi="ar-SA"/>
      </w:rPr>
    </w:lvl>
    <w:lvl w:ilvl="5" w:tplc="7B142A86">
      <w:numFmt w:val="bullet"/>
      <w:lvlText w:val="•"/>
      <w:lvlJc w:val="left"/>
      <w:pPr>
        <w:ind w:left="6422" w:hanging="284"/>
      </w:pPr>
      <w:rPr>
        <w:rFonts w:hint="default"/>
        <w:lang w:val="en-US" w:eastAsia="en-US" w:bidi="ar-SA"/>
      </w:rPr>
    </w:lvl>
    <w:lvl w:ilvl="6" w:tplc="D77412C2">
      <w:numFmt w:val="bullet"/>
      <w:lvlText w:val="•"/>
      <w:lvlJc w:val="left"/>
      <w:pPr>
        <w:ind w:left="7231" w:hanging="284"/>
      </w:pPr>
      <w:rPr>
        <w:rFonts w:hint="default"/>
        <w:lang w:val="en-US" w:eastAsia="en-US" w:bidi="ar-SA"/>
      </w:rPr>
    </w:lvl>
    <w:lvl w:ilvl="7" w:tplc="0E1A6B7E">
      <w:numFmt w:val="bullet"/>
      <w:lvlText w:val="•"/>
      <w:lvlJc w:val="left"/>
      <w:pPr>
        <w:ind w:left="8039" w:hanging="284"/>
      </w:pPr>
      <w:rPr>
        <w:rFonts w:hint="default"/>
        <w:lang w:val="en-US" w:eastAsia="en-US" w:bidi="ar-SA"/>
      </w:rPr>
    </w:lvl>
    <w:lvl w:ilvl="8" w:tplc="3FD4225A">
      <w:numFmt w:val="bullet"/>
      <w:lvlText w:val="•"/>
      <w:lvlJc w:val="left"/>
      <w:pPr>
        <w:ind w:left="8848" w:hanging="284"/>
      </w:pPr>
      <w:rPr>
        <w:rFonts w:hint="default"/>
        <w:lang w:val="en-US" w:eastAsia="en-US" w:bidi="ar-SA"/>
      </w:rPr>
    </w:lvl>
  </w:abstractNum>
  <w:abstractNum w:abstractNumId="27" w15:restartNumberingAfterBreak="0">
    <w:nsid w:val="6BF27527"/>
    <w:multiLevelType w:val="multilevel"/>
    <w:tmpl w:val="4A9CD262"/>
    <w:lvl w:ilvl="0">
      <w:start w:val="16"/>
      <w:numFmt w:val="decimal"/>
      <w:lvlText w:val="%1"/>
      <w:lvlJc w:val="left"/>
      <w:pPr>
        <w:ind w:left="415" w:hanging="305"/>
      </w:pPr>
      <w:rPr>
        <w:rFonts w:ascii="Palatino Linotype" w:eastAsia="Palatino Linotype" w:hAnsi="Palatino Linotype" w:cs="Palatino Linotype" w:hint="default"/>
        <w:b/>
        <w:bCs/>
        <w:i w:val="0"/>
        <w:iCs w:val="0"/>
        <w:color w:val="FFFFFF"/>
        <w:spacing w:val="-5"/>
        <w:w w:val="118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34" w:hanging="341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■"/>
      <w:lvlJc w:val="left"/>
      <w:pPr>
        <w:ind w:left="2434" w:hanging="341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129"/>
        <w:position w:val="2"/>
        <w:sz w:val="14"/>
        <w:szCs w:val="14"/>
        <w:lang w:val="en-US" w:eastAsia="en-US" w:bidi="ar-SA"/>
      </w:rPr>
    </w:lvl>
    <w:lvl w:ilvl="3">
      <w:numFmt w:val="bullet"/>
      <w:lvlText w:val="•"/>
      <w:lvlJc w:val="left"/>
      <w:pPr>
        <w:ind w:left="4223" w:hanging="34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15" w:hanging="34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006" w:hanging="34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898" w:hanging="34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90" w:hanging="34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682" w:hanging="341"/>
      </w:pPr>
      <w:rPr>
        <w:rFonts w:hint="default"/>
        <w:lang w:val="en-US" w:eastAsia="en-US" w:bidi="ar-SA"/>
      </w:rPr>
    </w:lvl>
  </w:abstractNum>
  <w:abstractNum w:abstractNumId="28" w15:restartNumberingAfterBreak="0">
    <w:nsid w:val="6D2F7F2D"/>
    <w:multiLevelType w:val="multilevel"/>
    <w:tmpl w:val="8102AEC4"/>
    <w:lvl w:ilvl="0">
      <w:start w:val="10"/>
      <w:numFmt w:val="decimal"/>
      <w:lvlText w:val="%1"/>
      <w:lvlJc w:val="left"/>
      <w:pPr>
        <w:ind w:left="2489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89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077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75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4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1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9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68" w:hanging="397"/>
      </w:pPr>
      <w:rPr>
        <w:rFonts w:hint="default"/>
        <w:lang w:val="en-US" w:eastAsia="en-US" w:bidi="ar-SA"/>
      </w:rPr>
    </w:lvl>
  </w:abstractNum>
  <w:abstractNum w:abstractNumId="29" w15:restartNumberingAfterBreak="0">
    <w:nsid w:val="70CB58AF"/>
    <w:multiLevelType w:val="multilevel"/>
    <w:tmpl w:val="DCE02E18"/>
    <w:lvl w:ilvl="0">
      <w:start w:val="13"/>
      <w:numFmt w:val="decimal"/>
      <w:lvlText w:val="%1"/>
      <w:lvlJc w:val="left"/>
      <w:pPr>
        <w:ind w:left="2491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91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079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77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4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3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71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0" w:hanging="397"/>
      </w:pPr>
      <w:rPr>
        <w:rFonts w:hint="default"/>
        <w:lang w:val="en-US" w:eastAsia="en-US" w:bidi="ar-SA"/>
      </w:rPr>
    </w:lvl>
  </w:abstractNum>
  <w:abstractNum w:abstractNumId="30" w15:restartNumberingAfterBreak="0">
    <w:nsid w:val="71B7451F"/>
    <w:multiLevelType w:val="hybridMultilevel"/>
    <w:tmpl w:val="DA2C665A"/>
    <w:lvl w:ilvl="0" w:tplc="0C686218">
      <w:numFmt w:val="bullet"/>
      <w:lvlText w:val="■"/>
      <w:lvlJc w:val="left"/>
      <w:pPr>
        <w:ind w:left="2377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129"/>
        <w:position w:val="2"/>
        <w:sz w:val="14"/>
        <w:szCs w:val="14"/>
        <w:lang w:val="en-US" w:eastAsia="en-US" w:bidi="ar-SA"/>
      </w:rPr>
    </w:lvl>
    <w:lvl w:ilvl="1" w:tplc="BECAC782">
      <w:numFmt w:val="bullet"/>
      <w:lvlText w:val="•"/>
      <w:lvlJc w:val="left"/>
      <w:pPr>
        <w:ind w:left="3188" w:hanging="284"/>
      </w:pPr>
      <w:rPr>
        <w:rFonts w:hint="default"/>
        <w:lang w:val="en-US" w:eastAsia="en-US" w:bidi="ar-SA"/>
      </w:rPr>
    </w:lvl>
    <w:lvl w:ilvl="2" w:tplc="4412B1F6">
      <w:numFmt w:val="bullet"/>
      <w:lvlText w:val="•"/>
      <w:lvlJc w:val="left"/>
      <w:pPr>
        <w:ind w:left="3997" w:hanging="284"/>
      </w:pPr>
      <w:rPr>
        <w:rFonts w:hint="default"/>
        <w:lang w:val="en-US" w:eastAsia="en-US" w:bidi="ar-SA"/>
      </w:rPr>
    </w:lvl>
    <w:lvl w:ilvl="3" w:tplc="9F3C4A1C">
      <w:numFmt w:val="bullet"/>
      <w:lvlText w:val="•"/>
      <w:lvlJc w:val="left"/>
      <w:pPr>
        <w:ind w:left="4805" w:hanging="284"/>
      </w:pPr>
      <w:rPr>
        <w:rFonts w:hint="default"/>
        <w:lang w:val="en-US" w:eastAsia="en-US" w:bidi="ar-SA"/>
      </w:rPr>
    </w:lvl>
    <w:lvl w:ilvl="4" w:tplc="64B4E888">
      <w:numFmt w:val="bullet"/>
      <w:lvlText w:val="•"/>
      <w:lvlJc w:val="left"/>
      <w:pPr>
        <w:ind w:left="5614" w:hanging="284"/>
      </w:pPr>
      <w:rPr>
        <w:rFonts w:hint="default"/>
        <w:lang w:val="en-US" w:eastAsia="en-US" w:bidi="ar-SA"/>
      </w:rPr>
    </w:lvl>
    <w:lvl w:ilvl="5" w:tplc="431028AE">
      <w:numFmt w:val="bullet"/>
      <w:lvlText w:val="•"/>
      <w:lvlJc w:val="left"/>
      <w:pPr>
        <w:ind w:left="6422" w:hanging="284"/>
      </w:pPr>
      <w:rPr>
        <w:rFonts w:hint="default"/>
        <w:lang w:val="en-US" w:eastAsia="en-US" w:bidi="ar-SA"/>
      </w:rPr>
    </w:lvl>
    <w:lvl w:ilvl="6" w:tplc="0E54F13A">
      <w:numFmt w:val="bullet"/>
      <w:lvlText w:val="•"/>
      <w:lvlJc w:val="left"/>
      <w:pPr>
        <w:ind w:left="7231" w:hanging="284"/>
      </w:pPr>
      <w:rPr>
        <w:rFonts w:hint="default"/>
        <w:lang w:val="en-US" w:eastAsia="en-US" w:bidi="ar-SA"/>
      </w:rPr>
    </w:lvl>
    <w:lvl w:ilvl="7" w:tplc="CB4CA89E">
      <w:numFmt w:val="bullet"/>
      <w:lvlText w:val="•"/>
      <w:lvlJc w:val="left"/>
      <w:pPr>
        <w:ind w:left="8039" w:hanging="284"/>
      </w:pPr>
      <w:rPr>
        <w:rFonts w:hint="default"/>
        <w:lang w:val="en-US" w:eastAsia="en-US" w:bidi="ar-SA"/>
      </w:rPr>
    </w:lvl>
    <w:lvl w:ilvl="8" w:tplc="430A3FA2">
      <w:numFmt w:val="bullet"/>
      <w:lvlText w:val="•"/>
      <w:lvlJc w:val="left"/>
      <w:pPr>
        <w:ind w:left="8848" w:hanging="284"/>
      </w:pPr>
      <w:rPr>
        <w:rFonts w:hint="default"/>
        <w:lang w:val="en-US" w:eastAsia="en-US" w:bidi="ar-SA"/>
      </w:rPr>
    </w:lvl>
  </w:abstractNum>
  <w:abstractNum w:abstractNumId="31" w15:restartNumberingAfterBreak="0">
    <w:nsid w:val="752560E4"/>
    <w:multiLevelType w:val="hybridMultilevel"/>
    <w:tmpl w:val="8FF2B65E"/>
    <w:lvl w:ilvl="0" w:tplc="DB723FE2">
      <w:start w:val="1"/>
      <w:numFmt w:val="lowerRoman"/>
      <w:lvlText w:val="(%1)"/>
      <w:lvlJc w:val="left"/>
      <w:pPr>
        <w:ind w:left="2528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4E604DEC">
      <w:numFmt w:val="bullet"/>
      <w:lvlText w:val="•"/>
      <w:lvlJc w:val="left"/>
      <w:pPr>
        <w:ind w:left="3314" w:hanging="397"/>
      </w:pPr>
      <w:rPr>
        <w:rFonts w:hint="default"/>
        <w:lang w:val="en-US" w:eastAsia="en-US" w:bidi="ar-SA"/>
      </w:rPr>
    </w:lvl>
    <w:lvl w:ilvl="2" w:tplc="A57AC898">
      <w:numFmt w:val="bullet"/>
      <w:lvlText w:val="•"/>
      <w:lvlJc w:val="left"/>
      <w:pPr>
        <w:ind w:left="4109" w:hanging="397"/>
      </w:pPr>
      <w:rPr>
        <w:rFonts w:hint="default"/>
        <w:lang w:val="en-US" w:eastAsia="en-US" w:bidi="ar-SA"/>
      </w:rPr>
    </w:lvl>
    <w:lvl w:ilvl="3" w:tplc="F738AC82">
      <w:numFmt w:val="bullet"/>
      <w:lvlText w:val="•"/>
      <w:lvlJc w:val="left"/>
      <w:pPr>
        <w:ind w:left="4903" w:hanging="397"/>
      </w:pPr>
      <w:rPr>
        <w:rFonts w:hint="default"/>
        <w:lang w:val="en-US" w:eastAsia="en-US" w:bidi="ar-SA"/>
      </w:rPr>
    </w:lvl>
    <w:lvl w:ilvl="4" w:tplc="7D86FC16">
      <w:numFmt w:val="bullet"/>
      <w:lvlText w:val="•"/>
      <w:lvlJc w:val="left"/>
      <w:pPr>
        <w:ind w:left="5698" w:hanging="397"/>
      </w:pPr>
      <w:rPr>
        <w:rFonts w:hint="default"/>
        <w:lang w:val="en-US" w:eastAsia="en-US" w:bidi="ar-SA"/>
      </w:rPr>
    </w:lvl>
    <w:lvl w:ilvl="5" w:tplc="65E2F914">
      <w:numFmt w:val="bullet"/>
      <w:lvlText w:val="•"/>
      <w:lvlJc w:val="left"/>
      <w:pPr>
        <w:ind w:left="6492" w:hanging="397"/>
      </w:pPr>
      <w:rPr>
        <w:rFonts w:hint="default"/>
        <w:lang w:val="en-US" w:eastAsia="en-US" w:bidi="ar-SA"/>
      </w:rPr>
    </w:lvl>
    <w:lvl w:ilvl="6" w:tplc="2BC474FA">
      <w:numFmt w:val="bullet"/>
      <w:lvlText w:val="•"/>
      <w:lvlJc w:val="left"/>
      <w:pPr>
        <w:ind w:left="7287" w:hanging="397"/>
      </w:pPr>
      <w:rPr>
        <w:rFonts w:hint="default"/>
        <w:lang w:val="en-US" w:eastAsia="en-US" w:bidi="ar-SA"/>
      </w:rPr>
    </w:lvl>
    <w:lvl w:ilvl="7" w:tplc="13DC53C2">
      <w:numFmt w:val="bullet"/>
      <w:lvlText w:val="•"/>
      <w:lvlJc w:val="left"/>
      <w:pPr>
        <w:ind w:left="8081" w:hanging="397"/>
      </w:pPr>
      <w:rPr>
        <w:rFonts w:hint="default"/>
        <w:lang w:val="en-US" w:eastAsia="en-US" w:bidi="ar-SA"/>
      </w:rPr>
    </w:lvl>
    <w:lvl w:ilvl="8" w:tplc="BC301EB6">
      <w:numFmt w:val="bullet"/>
      <w:lvlText w:val="•"/>
      <w:lvlJc w:val="left"/>
      <w:pPr>
        <w:ind w:left="8876" w:hanging="397"/>
      </w:pPr>
      <w:rPr>
        <w:rFonts w:hint="default"/>
        <w:lang w:val="en-US" w:eastAsia="en-US" w:bidi="ar-SA"/>
      </w:rPr>
    </w:lvl>
  </w:abstractNum>
  <w:abstractNum w:abstractNumId="32" w15:restartNumberingAfterBreak="0">
    <w:nsid w:val="75F17BAE"/>
    <w:multiLevelType w:val="hybridMultilevel"/>
    <w:tmpl w:val="D7265204"/>
    <w:lvl w:ilvl="0" w:tplc="AAB0AD66">
      <w:start w:val="1"/>
      <w:numFmt w:val="decimal"/>
      <w:lvlText w:val="%1."/>
      <w:lvlJc w:val="left"/>
      <w:pPr>
        <w:ind w:left="720" w:hanging="360"/>
      </w:pPr>
      <w:rPr>
        <w:rFonts w:hint="default"/>
        <w:color w:val="002D55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90C6A"/>
    <w:multiLevelType w:val="multilevel"/>
    <w:tmpl w:val="FEAEEA92"/>
    <w:lvl w:ilvl="0">
      <w:start w:val="2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34" w15:restartNumberingAfterBreak="0">
    <w:nsid w:val="77AA0C40"/>
    <w:multiLevelType w:val="multilevel"/>
    <w:tmpl w:val="54AE1C08"/>
    <w:lvl w:ilvl="0">
      <w:start w:val="17"/>
      <w:numFmt w:val="decimal"/>
      <w:lvlText w:val="%1"/>
      <w:lvlJc w:val="left"/>
      <w:pPr>
        <w:ind w:left="2489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489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8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077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75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4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7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1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69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68" w:hanging="397"/>
      </w:pPr>
      <w:rPr>
        <w:rFonts w:hint="default"/>
        <w:lang w:val="en-US" w:eastAsia="en-US" w:bidi="ar-SA"/>
      </w:rPr>
    </w:lvl>
  </w:abstractNum>
  <w:abstractNum w:abstractNumId="35" w15:restartNumberingAfterBreak="0">
    <w:nsid w:val="79297C66"/>
    <w:multiLevelType w:val="multilevel"/>
    <w:tmpl w:val="5F166340"/>
    <w:lvl w:ilvl="0">
      <w:start w:val="15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36" w15:restartNumberingAfterBreak="0">
    <w:nsid w:val="79F1734C"/>
    <w:multiLevelType w:val="multilevel"/>
    <w:tmpl w:val="01DA5A30"/>
    <w:lvl w:ilvl="0">
      <w:start w:val="7"/>
      <w:numFmt w:val="decimal"/>
      <w:lvlText w:val="%1"/>
      <w:lvlJc w:val="left"/>
      <w:pPr>
        <w:ind w:left="2526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526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8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4109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903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98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9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87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81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876" w:hanging="397"/>
      </w:pPr>
      <w:rPr>
        <w:rFonts w:hint="default"/>
        <w:lang w:val="en-US" w:eastAsia="en-US" w:bidi="ar-SA"/>
      </w:rPr>
    </w:lvl>
  </w:abstractNum>
  <w:abstractNum w:abstractNumId="37" w15:restartNumberingAfterBreak="0">
    <w:nsid w:val="7BF37D23"/>
    <w:multiLevelType w:val="multilevel"/>
    <w:tmpl w:val="186AF598"/>
    <w:lvl w:ilvl="0">
      <w:start w:val="11"/>
      <w:numFmt w:val="decimal"/>
      <w:lvlText w:val="%1"/>
      <w:lvlJc w:val="left"/>
      <w:pPr>
        <w:ind w:left="505" w:hanging="397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38" w15:restartNumberingAfterBreak="0">
    <w:nsid w:val="7CC6097F"/>
    <w:multiLevelType w:val="hybridMultilevel"/>
    <w:tmpl w:val="D61EE58E"/>
    <w:lvl w:ilvl="0" w:tplc="F5F8F04E">
      <w:numFmt w:val="bullet"/>
      <w:lvlText w:val="■"/>
      <w:lvlJc w:val="left"/>
      <w:pPr>
        <w:ind w:left="392" w:hanging="284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129"/>
        <w:position w:val="2"/>
        <w:sz w:val="14"/>
        <w:szCs w:val="14"/>
        <w:lang w:val="en-US" w:eastAsia="en-US" w:bidi="ar-SA"/>
      </w:rPr>
    </w:lvl>
    <w:lvl w:ilvl="1" w:tplc="82CC46BE">
      <w:numFmt w:val="bullet"/>
      <w:lvlText w:val="•"/>
      <w:lvlJc w:val="left"/>
      <w:pPr>
        <w:ind w:left="1406" w:hanging="284"/>
      </w:pPr>
      <w:rPr>
        <w:rFonts w:hint="default"/>
        <w:lang w:val="en-US" w:eastAsia="en-US" w:bidi="ar-SA"/>
      </w:rPr>
    </w:lvl>
    <w:lvl w:ilvl="2" w:tplc="44BE9FC8">
      <w:numFmt w:val="bullet"/>
      <w:lvlText w:val="•"/>
      <w:lvlJc w:val="left"/>
      <w:pPr>
        <w:ind w:left="2413" w:hanging="284"/>
      </w:pPr>
      <w:rPr>
        <w:rFonts w:hint="default"/>
        <w:lang w:val="en-US" w:eastAsia="en-US" w:bidi="ar-SA"/>
      </w:rPr>
    </w:lvl>
    <w:lvl w:ilvl="3" w:tplc="330CC442">
      <w:numFmt w:val="bullet"/>
      <w:lvlText w:val="•"/>
      <w:lvlJc w:val="left"/>
      <w:pPr>
        <w:ind w:left="3419" w:hanging="284"/>
      </w:pPr>
      <w:rPr>
        <w:rFonts w:hint="default"/>
        <w:lang w:val="en-US" w:eastAsia="en-US" w:bidi="ar-SA"/>
      </w:rPr>
    </w:lvl>
    <w:lvl w:ilvl="4" w:tplc="9C805DEC">
      <w:numFmt w:val="bullet"/>
      <w:lvlText w:val="•"/>
      <w:lvlJc w:val="left"/>
      <w:pPr>
        <w:ind w:left="4426" w:hanging="284"/>
      </w:pPr>
      <w:rPr>
        <w:rFonts w:hint="default"/>
        <w:lang w:val="en-US" w:eastAsia="en-US" w:bidi="ar-SA"/>
      </w:rPr>
    </w:lvl>
    <w:lvl w:ilvl="5" w:tplc="A648C402">
      <w:numFmt w:val="bullet"/>
      <w:lvlText w:val="•"/>
      <w:lvlJc w:val="left"/>
      <w:pPr>
        <w:ind w:left="5432" w:hanging="284"/>
      </w:pPr>
      <w:rPr>
        <w:rFonts w:hint="default"/>
        <w:lang w:val="en-US" w:eastAsia="en-US" w:bidi="ar-SA"/>
      </w:rPr>
    </w:lvl>
    <w:lvl w:ilvl="6" w:tplc="1742AE02">
      <w:numFmt w:val="bullet"/>
      <w:lvlText w:val="•"/>
      <w:lvlJc w:val="left"/>
      <w:pPr>
        <w:ind w:left="6439" w:hanging="284"/>
      </w:pPr>
      <w:rPr>
        <w:rFonts w:hint="default"/>
        <w:lang w:val="en-US" w:eastAsia="en-US" w:bidi="ar-SA"/>
      </w:rPr>
    </w:lvl>
    <w:lvl w:ilvl="7" w:tplc="2BAA97DC">
      <w:numFmt w:val="bullet"/>
      <w:lvlText w:val="•"/>
      <w:lvlJc w:val="left"/>
      <w:pPr>
        <w:ind w:left="7445" w:hanging="284"/>
      </w:pPr>
      <w:rPr>
        <w:rFonts w:hint="default"/>
        <w:lang w:val="en-US" w:eastAsia="en-US" w:bidi="ar-SA"/>
      </w:rPr>
    </w:lvl>
    <w:lvl w:ilvl="8" w:tplc="7786F33C">
      <w:numFmt w:val="bullet"/>
      <w:lvlText w:val="•"/>
      <w:lvlJc w:val="left"/>
      <w:pPr>
        <w:ind w:left="8452" w:hanging="284"/>
      </w:pPr>
      <w:rPr>
        <w:rFonts w:hint="default"/>
        <w:lang w:val="en-US" w:eastAsia="en-US" w:bidi="ar-SA"/>
      </w:rPr>
    </w:lvl>
  </w:abstractNum>
  <w:abstractNum w:abstractNumId="39" w15:restartNumberingAfterBreak="0">
    <w:nsid w:val="7DC12A5A"/>
    <w:multiLevelType w:val="multilevel"/>
    <w:tmpl w:val="F536B50A"/>
    <w:lvl w:ilvl="0">
      <w:start w:val="2"/>
      <w:numFmt w:val="decimal"/>
      <w:lvlText w:val="%1"/>
      <w:lvlJc w:val="left"/>
      <w:pPr>
        <w:ind w:left="415" w:hanging="305"/>
      </w:pPr>
      <w:rPr>
        <w:rFonts w:ascii="Palatino Linotype" w:eastAsia="Palatino Linotype" w:hAnsi="Palatino Linotype" w:cs="Palatino Linotype" w:hint="default"/>
        <w:b/>
        <w:bCs/>
        <w:i w:val="0"/>
        <w:iCs w:val="0"/>
        <w:color w:val="002D55"/>
        <w:w w:val="116"/>
        <w:sz w:val="14"/>
        <w:szCs w:val="1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07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spacing w:val="-7"/>
        <w:w w:val="68"/>
        <w:sz w:val="18"/>
        <w:szCs w:val="18"/>
        <w:lang w:val="en-US" w:eastAsia="en-US" w:bidi="ar-SA"/>
      </w:rPr>
    </w:lvl>
    <w:lvl w:ilvl="2">
      <w:numFmt w:val="bullet"/>
      <w:lvlText w:val="•"/>
      <w:lvlJc w:val="left"/>
      <w:pPr>
        <w:ind w:left="1607" w:hanging="3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14" w:hanging="3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21" w:hanging="3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29" w:hanging="3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36" w:hanging="3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43" w:hanging="3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0" w:hanging="397"/>
      </w:pPr>
      <w:rPr>
        <w:rFonts w:hint="default"/>
        <w:lang w:val="en-US" w:eastAsia="en-US" w:bidi="ar-SA"/>
      </w:rPr>
    </w:lvl>
  </w:abstractNum>
  <w:abstractNum w:abstractNumId="40" w15:restartNumberingAfterBreak="0">
    <w:nsid w:val="7E7521A7"/>
    <w:multiLevelType w:val="hybridMultilevel"/>
    <w:tmpl w:val="702A674E"/>
    <w:lvl w:ilvl="0" w:tplc="B23ACF86">
      <w:start w:val="1"/>
      <w:numFmt w:val="lowerRoman"/>
      <w:lvlText w:val="(%1)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E5AA3F64">
      <w:numFmt w:val="bullet"/>
      <w:lvlText w:val="•"/>
      <w:lvlJc w:val="left"/>
      <w:pPr>
        <w:ind w:left="1496" w:hanging="397"/>
      </w:pPr>
      <w:rPr>
        <w:rFonts w:hint="default"/>
        <w:lang w:val="en-US" w:eastAsia="en-US" w:bidi="ar-SA"/>
      </w:rPr>
    </w:lvl>
    <w:lvl w:ilvl="2" w:tplc="6FB02F2A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 w:tplc="C3426F90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 w:tplc="8654B530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 w:tplc="94400690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 w:tplc="3FA881C6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 w:tplc="059A40C8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 w:tplc="CC988822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abstractNum w:abstractNumId="41" w15:restartNumberingAfterBreak="0">
    <w:nsid w:val="7F6B1181"/>
    <w:multiLevelType w:val="hybridMultilevel"/>
    <w:tmpl w:val="88107134"/>
    <w:lvl w:ilvl="0" w:tplc="37343E24">
      <w:start w:val="1"/>
      <w:numFmt w:val="lowerRoman"/>
      <w:lvlText w:val="(%1)"/>
      <w:lvlJc w:val="left"/>
      <w:pPr>
        <w:ind w:left="505" w:hanging="397"/>
      </w:pPr>
      <w:rPr>
        <w:rFonts w:ascii="Tahoma" w:eastAsia="Tahoma" w:hAnsi="Tahoma" w:cs="Tahoma" w:hint="default"/>
        <w:b w:val="0"/>
        <w:bCs w:val="0"/>
        <w:i w:val="0"/>
        <w:iCs w:val="0"/>
        <w:color w:val="002D55"/>
        <w:w w:val="98"/>
        <w:sz w:val="18"/>
        <w:szCs w:val="18"/>
        <w:lang w:val="en-US" w:eastAsia="en-US" w:bidi="ar-SA"/>
      </w:rPr>
    </w:lvl>
    <w:lvl w:ilvl="1" w:tplc="5AAC0A0A">
      <w:numFmt w:val="bullet"/>
      <w:lvlText w:val="•"/>
      <w:lvlJc w:val="left"/>
      <w:pPr>
        <w:ind w:left="1496" w:hanging="397"/>
      </w:pPr>
      <w:rPr>
        <w:rFonts w:hint="default"/>
        <w:lang w:val="en-US" w:eastAsia="en-US" w:bidi="ar-SA"/>
      </w:rPr>
    </w:lvl>
    <w:lvl w:ilvl="2" w:tplc="A112B904">
      <w:numFmt w:val="bullet"/>
      <w:lvlText w:val="•"/>
      <w:lvlJc w:val="left"/>
      <w:pPr>
        <w:ind w:left="2493" w:hanging="397"/>
      </w:pPr>
      <w:rPr>
        <w:rFonts w:hint="default"/>
        <w:lang w:val="en-US" w:eastAsia="en-US" w:bidi="ar-SA"/>
      </w:rPr>
    </w:lvl>
    <w:lvl w:ilvl="3" w:tplc="7CEE5C68">
      <w:numFmt w:val="bullet"/>
      <w:lvlText w:val="•"/>
      <w:lvlJc w:val="left"/>
      <w:pPr>
        <w:ind w:left="3489" w:hanging="397"/>
      </w:pPr>
      <w:rPr>
        <w:rFonts w:hint="default"/>
        <w:lang w:val="en-US" w:eastAsia="en-US" w:bidi="ar-SA"/>
      </w:rPr>
    </w:lvl>
    <w:lvl w:ilvl="4" w:tplc="5B4009DE">
      <w:numFmt w:val="bullet"/>
      <w:lvlText w:val="•"/>
      <w:lvlJc w:val="left"/>
      <w:pPr>
        <w:ind w:left="4486" w:hanging="397"/>
      </w:pPr>
      <w:rPr>
        <w:rFonts w:hint="default"/>
        <w:lang w:val="en-US" w:eastAsia="en-US" w:bidi="ar-SA"/>
      </w:rPr>
    </w:lvl>
    <w:lvl w:ilvl="5" w:tplc="D38C42E2">
      <w:numFmt w:val="bullet"/>
      <w:lvlText w:val="•"/>
      <w:lvlJc w:val="left"/>
      <w:pPr>
        <w:ind w:left="5482" w:hanging="397"/>
      </w:pPr>
      <w:rPr>
        <w:rFonts w:hint="default"/>
        <w:lang w:val="en-US" w:eastAsia="en-US" w:bidi="ar-SA"/>
      </w:rPr>
    </w:lvl>
    <w:lvl w:ilvl="6" w:tplc="3748157C">
      <w:numFmt w:val="bullet"/>
      <w:lvlText w:val="•"/>
      <w:lvlJc w:val="left"/>
      <w:pPr>
        <w:ind w:left="6479" w:hanging="397"/>
      </w:pPr>
      <w:rPr>
        <w:rFonts w:hint="default"/>
        <w:lang w:val="en-US" w:eastAsia="en-US" w:bidi="ar-SA"/>
      </w:rPr>
    </w:lvl>
    <w:lvl w:ilvl="7" w:tplc="91B2DAB4">
      <w:numFmt w:val="bullet"/>
      <w:lvlText w:val="•"/>
      <w:lvlJc w:val="left"/>
      <w:pPr>
        <w:ind w:left="7475" w:hanging="397"/>
      </w:pPr>
      <w:rPr>
        <w:rFonts w:hint="default"/>
        <w:lang w:val="en-US" w:eastAsia="en-US" w:bidi="ar-SA"/>
      </w:rPr>
    </w:lvl>
    <w:lvl w:ilvl="8" w:tplc="C4B883DA">
      <w:numFmt w:val="bullet"/>
      <w:lvlText w:val="•"/>
      <w:lvlJc w:val="left"/>
      <w:pPr>
        <w:ind w:left="8472" w:hanging="397"/>
      </w:pPr>
      <w:rPr>
        <w:rFonts w:hint="default"/>
        <w:lang w:val="en-US" w:eastAsia="en-US" w:bidi="ar-SA"/>
      </w:rPr>
    </w:lvl>
  </w:abstractNum>
  <w:num w:numId="1" w16cid:durableId="1857842277">
    <w:abstractNumId w:val="12"/>
  </w:num>
  <w:num w:numId="2" w16cid:durableId="1574462950">
    <w:abstractNumId w:val="33"/>
  </w:num>
  <w:num w:numId="3" w16cid:durableId="997265808">
    <w:abstractNumId w:val="25"/>
  </w:num>
  <w:num w:numId="4" w16cid:durableId="402526385">
    <w:abstractNumId w:val="5"/>
  </w:num>
  <w:num w:numId="5" w16cid:durableId="1076634178">
    <w:abstractNumId w:val="1"/>
  </w:num>
  <w:num w:numId="6" w16cid:durableId="305210552">
    <w:abstractNumId w:val="6"/>
  </w:num>
  <w:num w:numId="7" w16cid:durableId="376051051">
    <w:abstractNumId w:val="9"/>
  </w:num>
  <w:num w:numId="8" w16cid:durableId="1517381254">
    <w:abstractNumId w:val="10"/>
  </w:num>
  <w:num w:numId="9" w16cid:durableId="2119907855">
    <w:abstractNumId w:val="34"/>
  </w:num>
  <w:num w:numId="10" w16cid:durableId="172453952">
    <w:abstractNumId w:val="18"/>
  </w:num>
  <w:num w:numId="11" w16cid:durableId="1279530779">
    <w:abstractNumId w:val="40"/>
  </w:num>
  <w:num w:numId="12" w16cid:durableId="790124013">
    <w:abstractNumId w:val="35"/>
  </w:num>
  <w:num w:numId="13" w16cid:durableId="1824154990">
    <w:abstractNumId w:val="16"/>
  </w:num>
  <w:num w:numId="14" w16cid:durableId="192571164">
    <w:abstractNumId w:val="14"/>
  </w:num>
  <w:num w:numId="15" w16cid:durableId="130710244">
    <w:abstractNumId w:val="4"/>
  </w:num>
  <w:num w:numId="16" w16cid:durableId="942345370">
    <w:abstractNumId w:val="3"/>
  </w:num>
  <w:num w:numId="17" w16cid:durableId="1548488029">
    <w:abstractNumId w:val="20"/>
  </w:num>
  <w:num w:numId="18" w16cid:durableId="491068852">
    <w:abstractNumId w:val="37"/>
  </w:num>
  <w:num w:numId="19" w16cid:durableId="166752499">
    <w:abstractNumId w:val="28"/>
  </w:num>
  <w:num w:numId="20" w16cid:durableId="704839852">
    <w:abstractNumId w:val="22"/>
  </w:num>
  <w:num w:numId="21" w16cid:durableId="1823892147">
    <w:abstractNumId w:val="36"/>
  </w:num>
  <w:num w:numId="22" w16cid:durableId="276647028">
    <w:abstractNumId w:val="31"/>
  </w:num>
  <w:num w:numId="23" w16cid:durableId="515457993">
    <w:abstractNumId w:val="19"/>
  </w:num>
  <w:num w:numId="24" w16cid:durableId="102653730">
    <w:abstractNumId w:val="11"/>
  </w:num>
  <w:num w:numId="25" w16cid:durableId="1301300778">
    <w:abstractNumId w:val="41"/>
  </w:num>
  <w:num w:numId="26" w16cid:durableId="496304855">
    <w:abstractNumId w:val="23"/>
  </w:num>
  <w:num w:numId="27" w16cid:durableId="73744966">
    <w:abstractNumId w:val="27"/>
  </w:num>
  <w:num w:numId="28" w16cid:durableId="296030531">
    <w:abstractNumId w:val="30"/>
  </w:num>
  <w:num w:numId="29" w16cid:durableId="1191259809">
    <w:abstractNumId w:val="26"/>
  </w:num>
  <w:num w:numId="30" w16cid:durableId="1160072359">
    <w:abstractNumId w:val="21"/>
  </w:num>
  <w:num w:numId="31" w16cid:durableId="1158808998">
    <w:abstractNumId w:val="38"/>
  </w:num>
  <w:num w:numId="32" w16cid:durableId="764308601">
    <w:abstractNumId w:val="39"/>
  </w:num>
  <w:num w:numId="33" w16cid:durableId="1959025565">
    <w:abstractNumId w:val="24"/>
  </w:num>
  <w:num w:numId="34" w16cid:durableId="879053655">
    <w:abstractNumId w:val="7"/>
  </w:num>
  <w:num w:numId="35" w16cid:durableId="1264607354">
    <w:abstractNumId w:val="8"/>
  </w:num>
  <w:num w:numId="36" w16cid:durableId="1854496496">
    <w:abstractNumId w:val="29"/>
  </w:num>
  <w:num w:numId="37" w16cid:durableId="1973050574">
    <w:abstractNumId w:val="13"/>
  </w:num>
  <w:num w:numId="38" w16cid:durableId="1674801154">
    <w:abstractNumId w:val="32"/>
  </w:num>
  <w:num w:numId="39" w16cid:durableId="710113404">
    <w:abstractNumId w:val="0"/>
  </w:num>
  <w:num w:numId="40" w16cid:durableId="73403467">
    <w:abstractNumId w:val="15"/>
  </w:num>
  <w:num w:numId="41" w16cid:durableId="611595470">
    <w:abstractNumId w:val="17"/>
  </w:num>
  <w:num w:numId="42" w16cid:durableId="10689331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A4E"/>
    <w:rsid w:val="00003F9F"/>
    <w:rsid w:val="00061E24"/>
    <w:rsid w:val="00067A58"/>
    <w:rsid w:val="00074F21"/>
    <w:rsid w:val="000835DD"/>
    <w:rsid w:val="000906A7"/>
    <w:rsid w:val="00094240"/>
    <w:rsid w:val="000A131E"/>
    <w:rsid w:val="000B238F"/>
    <w:rsid w:val="000D243A"/>
    <w:rsid w:val="000D58CE"/>
    <w:rsid w:val="00112A0E"/>
    <w:rsid w:val="001A2F56"/>
    <w:rsid w:val="001A3D8B"/>
    <w:rsid w:val="001A5901"/>
    <w:rsid w:val="001B34A2"/>
    <w:rsid w:val="001C6663"/>
    <w:rsid w:val="001D1594"/>
    <w:rsid w:val="001E1298"/>
    <w:rsid w:val="001F59C7"/>
    <w:rsid w:val="00201916"/>
    <w:rsid w:val="00212263"/>
    <w:rsid w:val="00225AE2"/>
    <w:rsid w:val="002344E8"/>
    <w:rsid w:val="0028076B"/>
    <w:rsid w:val="002B2D23"/>
    <w:rsid w:val="002C298C"/>
    <w:rsid w:val="002D234F"/>
    <w:rsid w:val="002E11CD"/>
    <w:rsid w:val="00375AB3"/>
    <w:rsid w:val="0037612C"/>
    <w:rsid w:val="003B3C7F"/>
    <w:rsid w:val="003D1D90"/>
    <w:rsid w:val="003D5F3B"/>
    <w:rsid w:val="004041CC"/>
    <w:rsid w:val="00414837"/>
    <w:rsid w:val="00423EC4"/>
    <w:rsid w:val="0042435F"/>
    <w:rsid w:val="0042612F"/>
    <w:rsid w:val="00435BBE"/>
    <w:rsid w:val="004437B9"/>
    <w:rsid w:val="0045480C"/>
    <w:rsid w:val="00466303"/>
    <w:rsid w:val="00474CF7"/>
    <w:rsid w:val="004B0564"/>
    <w:rsid w:val="004D49C5"/>
    <w:rsid w:val="004F0D3F"/>
    <w:rsid w:val="005140DC"/>
    <w:rsid w:val="00531B3B"/>
    <w:rsid w:val="00541AB1"/>
    <w:rsid w:val="00542A4E"/>
    <w:rsid w:val="0057246A"/>
    <w:rsid w:val="005734C8"/>
    <w:rsid w:val="00592807"/>
    <w:rsid w:val="00595C6E"/>
    <w:rsid w:val="005A5C40"/>
    <w:rsid w:val="005B4AAA"/>
    <w:rsid w:val="005C1034"/>
    <w:rsid w:val="005E7F22"/>
    <w:rsid w:val="00600124"/>
    <w:rsid w:val="00611194"/>
    <w:rsid w:val="00616494"/>
    <w:rsid w:val="006465E3"/>
    <w:rsid w:val="00673C92"/>
    <w:rsid w:val="006760A8"/>
    <w:rsid w:val="00694361"/>
    <w:rsid w:val="006B0B66"/>
    <w:rsid w:val="006C6BE1"/>
    <w:rsid w:val="006E1857"/>
    <w:rsid w:val="006E2525"/>
    <w:rsid w:val="006F6151"/>
    <w:rsid w:val="00711B65"/>
    <w:rsid w:val="00723C14"/>
    <w:rsid w:val="00727991"/>
    <w:rsid w:val="00746B0C"/>
    <w:rsid w:val="00755BC8"/>
    <w:rsid w:val="00781DA8"/>
    <w:rsid w:val="007843D2"/>
    <w:rsid w:val="007B0EF4"/>
    <w:rsid w:val="007B6EFA"/>
    <w:rsid w:val="007E401D"/>
    <w:rsid w:val="00814F8C"/>
    <w:rsid w:val="00822AA9"/>
    <w:rsid w:val="00836B5F"/>
    <w:rsid w:val="00844520"/>
    <w:rsid w:val="008662DF"/>
    <w:rsid w:val="00880A8E"/>
    <w:rsid w:val="008B7AB7"/>
    <w:rsid w:val="00902497"/>
    <w:rsid w:val="00926FE5"/>
    <w:rsid w:val="009406F4"/>
    <w:rsid w:val="00954E4B"/>
    <w:rsid w:val="00992D33"/>
    <w:rsid w:val="009A3A4B"/>
    <w:rsid w:val="009C5E2F"/>
    <w:rsid w:val="009D2ADD"/>
    <w:rsid w:val="009F18C9"/>
    <w:rsid w:val="009F7A44"/>
    <w:rsid w:val="00A34FAD"/>
    <w:rsid w:val="00A35E45"/>
    <w:rsid w:val="00A6097C"/>
    <w:rsid w:val="00A84A9E"/>
    <w:rsid w:val="00A92FBE"/>
    <w:rsid w:val="00A95F59"/>
    <w:rsid w:val="00AA20C4"/>
    <w:rsid w:val="00AA6647"/>
    <w:rsid w:val="00AD613B"/>
    <w:rsid w:val="00AE66EA"/>
    <w:rsid w:val="00AF080C"/>
    <w:rsid w:val="00B324D0"/>
    <w:rsid w:val="00B5307C"/>
    <w:rsid w:val="00B54711"/>
    <w:rsid w:val="00B64657"/>
    <w:rsid w:val="00B74BAE"/>
    <w:rsid w:val="00B758B5"/>
    <w:rsid w:val="00B86282"/>
    <w:rsid w:val="00BC5143"/>
    <w:rsid w:val="00BE026D"/>
    <w:rsid w:val="00BF51DD"/>
    <w:rsid w:val="00C16816"/>
    <w:rsid w:val="00C21E78"/>
    <w:rsid w:val="00C23DD2"/>
    <w:rsid w:val="00C412A8"/>
    <w:rsid w:val="00CD5F52"/>
    <w:rsid w:val="00CE09E7"/>
    <w:rsid w:val="00CE0C62"/>
    <w:rsid w:val="00CE60A9"/>
    <w:rsid w:val="00CE7856"/>
    <w:rsid w:val="00D06254"/>
    <w:rsid w:val="00D06F89"/>
    <w:rsid w:val="00D274EF"/>
    <w:rsid w:val="00D330BE"/>
    <w:rsid w:val="00D500B0"/>
    <w:rsid w:val="00D66677"/>
    <w:rsid w:val="00D90BEF"/>
    <w:rsid w:val="00DB4919"/>
    <w:rsid w:val="00DB692E"/>
    <w:rsid w:val="00DD0281"/>
    <w:rsid w:val="00E220AF"/>
    <w:rsid w:val="00E30502"/>
    <w:rsid w:val="00E3797E"/>
    <w:rsid w:val="00E40E1B"/>
    <w:rsid w:val="00E437AB"/>
    <w:rsid w:val="00E44B5F"/>
    <w:rsid w:val="00E56484"/>
    <w:rsid w:val="00E77D4A"/>
    <w:rsid w:val="00EB4E86"/>
    <w:rsid w:val="00EB51F8"/>
    <w:rsid w:val="00EC2D92"/>
    <w:rsid w:val="00ED0666"/>
    <w:rsid w:val="00EE6C5A"/>
    <w:rsid w:val="00F151CF"/>
    <w:rsid w:val="00F27071"/>
    <w:rsid w:val="00F664C6"/>
    <w:rsid w:val="00F70FAD"/>
    <w:rsid w:val="00F80CE8"/>
    <w:rsid w:val="00FA7E96"/>
    <w:rsid w:val="00FD071D"/>
    <w:rsid w:val="00FD0E59"/>
    <w:rsid w:val="00FD5C82"/>
    <w:rsid w:val="00FD7C95"/>
    <w:rsid w:val="00FE71B8"/>
    <w:rsid w:val="106408BC"/>
    <w:rsid w:val="163D8078"/>
    <w:rsid w:val="20B95E9D"/>
    <w:rsid w:val="222D0524"/>
    <w:rsid w:val="398DC5C2"/>
    <w:rsid w:val="485C6357"/>
    <w:rsid w:val="6487D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45AE32"/>
  <w15:chartTrackingRefBased/>
  <w15:docId w15:val="{67E8FA62-E7BF-854B-9794-9D4CD215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/>
    <w:lsdException w:name="toc 2" w:semiHidden="1" w:uiPriority="1" w:unhideWhenUsed="1"/>
    <w:lsdException w:name="toc 3" w:semiHidden="1" w:uiPriority="1" w:unhideWhenUsed="1"/>
    <w:lsdException w:name="toc 4" w:semiHidden="1" w:uiPriority="1" w:unhideWhenUsed="1"/>
    <w:lsdException w:name="toc 5" w:semiHidden="1" w:uiPriority="1" w:unhideWhenUsed="1"/>
    <w:lsdException w:name="toc 6" w:semiHidden="1" w:uiPriority="1" w:unhideWhenUsed="1"/>
    <w:lsdException w:name="toc 7" w:semiHidden="1" w:uiPriority="1" w:unhideWhenUsed="1"/>
    <w:lsdException w:name="toc 8" w:semiHidden="1" w:uiPriority="1" w:unhideWhenUsed="1"/>
    <w:lsdException w:name="toc 9" w:semiHidden="1" w:uiPriority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B7"/>
    <w:pPr>
      <w:spacing w:after="180" w:line="274" w:lineRule="auto"/>
    </w:pPr>
    <w:rPr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7AB7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7AB7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472C4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7AB7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7AB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7AB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7AB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472C4" w:themeColor="accent1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7AB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7AB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7AB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7AB7"/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B7AB7"/>
    <w:rPr>
      <w:rFonts w:eastAsiaTheme="majorEastAsia" w:cstheme="majorBidi"/>
      <w:b/>
      <w:bCs/>
      <w:color w:val="4472C4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B7AB7"/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B7AB7"/>
    <w:rPr>
      <w:rFonts w:eastAsiaTheme="majorEastAsia" w:cstheme="majorBidi"/>
      <w:b/>
      <w:bCs/>
      <w:i/>
      <w:iCs/>
      <w:color w:val="000000"/>
      <w:sz w:val="24"/>
    </w:rPr>
  </w:style>
  <w:style w:type="paragraph" w:styleId="TOC1">
    <w:name w:val="toc 1"/>
    <w:basedOn w:val="Normal"/>
    <w:uiPriority w:val="1"/>
    <w:rsid w:val="00542A4E"/>
    <w:pPr>
      <w:spacing w:before="214"/>
      <w:ind w:left="184"/>
    </w:pPr>
    <w:rPr>
      <w:sz w:val="18"/>
      <w:szCs w:val="18"/>
    </w:rPr>
  </w:style>
  <w:style w:type="paragraph" w:styleId="TOC2">
    <w:name w:val="toc 2"/>
    <w:basedOn w:val="Normal"/>
    <w:uiPriority w:val="1"/>
    <w:rsid w:val="00542A4E"/>
    <w:pPr>
      <w:spacing w:before="133"/>
      <w:ind w:left="1107"/>
    </w:pPr>
    <w:rPr>
      <w:sz w:val="18"/>
      <w:szCs w:val="18"/>
    </w:rPr>
  </w:style>
  <w:style w:type="paragraph" w:styleId="TOC3">
    <w:name w:val="toc 3"/>
    <w:basedOn w:val="Normal"/>
    <w:uiPriority w:val="1"/>
    <w:rsid w:val="00542A4E"/>
    <w:pPr>
      <w:spacing w:before="132"/>
      <w:ind w:left="1597"/>
    </w:pPr>
    <w:rPr>
      <w:sz w:val="18"/>
      <w:szCs w:val="18"/>
    </w:rPr>
  </w:style>
  <w:style w:type="paragraph" w:styleId="TOC4">
    <w:name w:val="toc 4"/>
    <w:basedOn w:val="Normal"/>
    <w:uiPriority w:val="1"/>
    <w:rsid w:val="00542A4E"/>
    <w:pPr>
      <w:spacing w:before="133"/>
      <w:ind w:left="1906"/>
    </w:pPr>
    <w:rPr>
      <w:sz w:val="18"/>
      <w:szCs w:val="18"/>
    </w:rPr>
  </w:style>
  <w:style w:type="paragraph" w:styleId="TOC5">
    <w:name w:val="toc 5"/>
    <w:basedOn w:val="Normal"/>
    <w:uiPriority w:val="1"/>
    <w:rsid w:val="00542A4E"/>
    <w:pPr>
      <w:spacing w:before="133"/>
      <w:ind w:left="2016"/>
    </w:pPr>
    <w:rPr>
      <w:sz w:val="18"/>
      <w:szCs w:val="18"/>
    </w:rPr>
  </w:style>
  <w:style w:type="paragraph" w:styleId="TOC6">
    <w:name w:val="toc 6"/>
    <w:basedOn w:val="Normal"/>
    <w:uiPriority w:val="1"/>
    <w:rsid w:val="00542A4E"/>
    <w:pPr>
      <w:spacing w:before="115"/>
      <w:ind w:left="2125"/>
    </w:pPr>
    <w:rPr>
      <w:sz w:val="18"/>
      <w:szCs w:val="18"/>
    </w:rPr>
  </w:style>
  <w:style w:type="paragraph" w:styleId="TOC7">
    <w:name w:val="toc 7"/>
    <w:basedOn w:val="Normal"/>
    <w:uiPriority w:val="1"/>
    <w:rsid w:val="00542A4E"/>
    <w:pPr>
      <w:spacing w:before="171"/>
      <w:ind w:left="2148"/>
    </w:pPr>
    <w:rPr>
      <w:sz w:val="18"/>
      <w:szCs w:val="18"/>
    </w:rPr>
  </w:style>
  <w:style w:type="paragraph" w:styleId="TOC8">
    <w:name w:val="toc 8"/>
    <w:basedOn w:val="Normal"/>
    <w:uiPriority w:val="1"/>
    <w:rsid w:val="00542A4E"/>
    <w:pPr>
      <w:spacing w:before="133"/>
      <w:ind w:left="2230"/>
    </w:pPr>
    <w:rPr>
      <w:sz w:val="18"/>
      <w:szCs w:val="18"/>
    </w:rPr>
  </w:style>
  <w:style w:type="paragraph" w:styleId="TOC9">
    <w:name w:val="toc 9"/>
    <w:basedOn w:val="Normal"/>
    <w:uiPriority w:val="1"/>
    <w:rsid w:val="00542A4E"/>
    <w:pPr>
      <w:spacing w:before="133"/>
      <w:ind w:left="2349"/>
    </w:pPr>
    <w:rPr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542A4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42A4E"/>
    <w:rPr>
      <w:rFonts w:ascii="Tahoma" w:eastAsia="Tahoma" w:hAnsi="Tahoma" w:cs="Tahoma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B7AB7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B7AB7"/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paragraph" w:styleId="ListParagraph">
    <w:name w:val="List Paragraph"/>
    <w:basedOn w:val="Normal"/>
    <w:uiPriority w:val="34"/>
    <w:qFormat/>
    <w:rsid w:val="008B7AB7"/>
    <w:pPr>
      <w:spacing w:line="240" w:lineRule="auto"/>
      <w:ind w:left="720" w:hanging="288"/>
      <w:contextualSpacing/>
    </w:pPr>
    <w:rPr>
      <w:color w:val="44546A" w:themeColor="text2"/>
    </w:rPr>
  </w:style>
  <w:style w:type="paragraph" w:customStyle="1" w:styleId="TableParagraph">
    <w:name w:val="Table Paragraph"/>
    <w:basedOn w:val="Normal"/>
    <w:uiPriority w:val="1"/>
    <w:rsid w:val="00542A4E"/>
    <w:rPr>
      <w:rFonts w:ascii="Calibri" w:eastAsia="Calibri" w:hAnsi="Calibri" w:cs="Calibri"/>
    </w:rPr>
  </w:style>
  <w:style w:type="paragraph" w:styleId="Revision">
    <w:name w:val="Revision"/>
    <w:hidden/>
    <w:uiPriority w:val="99"/>
    <w:semiHidden/>
    <w:rsid w:val="00542A4E"/>
    <w:rPr>
      <w:rFonts w:ascii="Tahoma" w:eastAsia="Tahoma" w:hAnsi="Tahoma" w:cs="Tahoma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2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2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2A4E"/>
    <w:rPr>
      <w:rFonts w:ascii="Tahoma" w:eastAsia="Tahoma" w:hAnsi="Tahoma" w:cs="Tahom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2A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2A4E"/>
    <w:rPr>
      <w:rFonts w:ascii="Tahoma" w:eastAsia="Tahoma" w:hAnsi="Tahoma" w:cs="Tahoma"/>
      <w:b/>
      <w:bCs/>
      <w:sz w:val="20"/>
      <w:szCs w:val="20"/>
      <w:lang w:val="en-US"/>
    </w:rPr>
  </w:style>
  <w:style w:type="paragraph" w:customStyle="1" w:styleId="Kate">
    <w:name w:val="Kate"/>
    <w:basedOn w:val="Heading1"/>
    <w:link w:val="KateChar"/>
    <w:rsid w:val="00542A4E"/>
    <w:pPr>
      <w:numPr>
        <w:numId w:val="33"/>
      </w:numPr>
      <w:spacing w:before="240" w:line="259" w:lineRule="auto"/>
      <w:ind w:left="567" w:hanging="567"/>
    </w:pPr>
    <w:rPr>
      <w:rFonts w:asciiTheme="minorHAnsi" w:hAnsiTheme="minorHAnsi"/>
      <w:b/>
      <w:sz w:val="22"/>
      <w:szCs w:val="32"/>
      <w:u w:val="single"/>
    </w:rPr>
  </w:style>
  <w:style w:type="character" w:customStyle="1" w:styleId="KateChar">
    <w:name w:val="Kate Char"/>
    <w:basedOn w:val="DefaultParagraphFont"/>
    <w:link w:val="Kate"/>
    <w:rsid w:val="00542A4E"/>
    <w:rPr>
      <w:rFonts w:eastAsiaTheme="majorEastAsia" w:cstheme="majorBidi"/>
      <w:b/>
      <w:sz w:val="22"/>
      <w:szCs w:val="32"/>
      <w:u w:val="single"/>
    </w:rPr>
  </w:style>
  <w:style w:type="paragraph" w:styleId="PlainText">
    <w:name w:val="Plain Text"/>
    <w:basedOn w:val="Normal"/>
    <w:link w:val="PlainTextChar"/>
    <w:uiPriority w:val="99"/>
    <w:rsid w:val="00542A4E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542A4E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42A4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A4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A4E"/>
    <w:rPr>
      <w:color w:val="605E5C"/>
      <w:shd w:val="clear" w:color="auto" w:fill="E1DFDD"/>
    </w:rPr>
  </w:style>
  <w:style w:type="paragraph" w:customStyle="1" w:styleId="PersonalName">
    <w:name w:val="Personal Name"/>
    <w:basedOn w:val="Title"/>
    <w:qFormat/>
    <w:rsid w:val="008B7AB7"/>
    <w:rPr>
      <w:b/>
      <w:cap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7AB7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7AB7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7AB7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7AB7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7AB7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B7AB7"/>
    <w:pPr>
      <w:spacing w:line="240" w:lineRule="auto"/>
    </w:pPr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7AB7"/>
    <w:pPr>
      <w:numPr>
        <w:ilvl w:val="1"/>
      </w:numPr>
    </w:pPr>
    <w:rPr>
      <w:rFonts w:eastAsiaTheme="majorEastAsia" w:cstheme="majorBidi"/>
      <w:iCs/>
      <w:color w:val="44546A" w:themeColor="text2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B7AB7"/>
    <w:rPr>
      <w:rFonts w:eastAsiaTheme="majorEastAsia" w:cstheme="majorBidi"/>
      <w:iCs/>
      <w:color w:val="44546A" w:themeColor="text2"/>
      <w:sz w:val="40"/>
      <w:szCs w:val="24"/>
    </w:rPr>
  </w:style>
  <w:style w:type="character" w:styleId="Strong">
    <w:name w:val="Strong"/>
    <w:basedOn w:val="DefaultParagraphFont"/>
    <w:uiPriority w:val="22"/>
    <w:qFormat/>
    <w:rsid w:val="008B7AB7"/>
    <w:rPr>
      <w:b w:val="0"/>
      <w:bCs/>
      <w:i/>
      <w:color w:val="44546A" w:themeColor="text2"/>
    </w:rPr>
  </w:style>
  <w:style w:type="character" w:styleId="Emphasis">
    <w:name w:val="Emphasis"/>
    <w:basedOn w:val="DefaultParagraphFont"/>
    <w:uiPriority w:val="20"/>
    <w:qFormat/>
    <w:rsid w:val="008B7AB7"/>
    <w:rPr>
      <w:b/>
      <w:i/>
      <w:iCs/>
    </w:rPr>
  </w:style>
  <w:style w:type="paragraph" w:styleId="NoSpacing">
    <w:name w:val="No Spacing"/>
    <w:link w:val="NoSpacingChar"/>
    <w:uiPriority w:val="1"/>
    <w:qFormat/>
    <w:rsid w:val="008B7AB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B7AB7"/>
  </w:style>
  <w:style w:type="paragraph" w:styleId="Quote">
    <w:name w:val="Quote"/>
    <w:basedOn w:val="Normal"/>
    <w:next w:val="Normal"/>
    <w:link w:val="QuoteChar"/>
    <w:uiPriority w:val="29"/>
    <w:qFormat/>
    <w:rsid w:val="008B7AB7"/>
    <w:pPr>
      <w:spacing w:after="0" w:line="360" w:lineRule="auto"/>
      <w:jc w:val="center"/>
    </w:pPr>
    <w:rPr>
      <w:rFonts w:eastAsiaTheme="minorEastAsia"/>
      <w:b/>
      <w:i/>
      <w:iCs/>
      <w:color w:val="4472C4" w:themeColor="accent1"/>
      <w:sz w:val="26"/>
    </w:rPr>
  </w:style>
  <w:style w:type="character" w:customStyle="1" w:styleId="QuoteChar">
    <w:name w:val="Quote Char"/>
    <w:basedOn w:val="DefaultParagraphFont"/>
    <w:link w:val="Quote"/>
    <w:uiPriority w:val="29"/>
    <w:rsid w:val="008B7AB7"/>
    <w:rPr>
      <w:rFonts w:eastAsiaTheme="minorEastAsia"/>
      <w:b/>
      <w:i/>
      <w:iCs/>
      <w:color w:val="4472C4" w:themeColor="accent1"/>
      <w:sz w:val="2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AB7"/>
    <w:pPr>
      <w:pBdr>
        <w:top w:val="single" w:sz="36" w:space="8" w:color="4472C4" w:themeColor="accent1"/>
        <w:left w:val="single" w:sz="36" w:space="8" w:color="4472C4" w:themeColor="accent1"/>
        <w:bottom w:val="single" w:sz="36" w:space="8" w:color="4472C4" w:themeColor="accent1"/>
        <w:right w:val="single" w:sz="36" w:space="8" w:color="4472C4" w:themeColor="accent1"/>
      </w:pBdr>
      <w:shd w:val="clear" w:color="auto" w:fill="4472C4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AB7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472C4" w:themeFill="accent1"/>
    </w:rPr>
  </w:style>
  <w:style w:type="character" w:styleId="SubtleEmphasis">
    <w:name w:val="Subtle Emphasis"/>
    <w:basedOn w:val="DefaultParagraphFont"/>
    <w:uiPriority w:val="19"/>
    <w:qFormat/>
    <w:rsid w:val="008B7AB7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8B7AB7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8B7AB7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8B7AB7"/>
    <w:rPr>
      <w:b w:val="0"/>
      <w:bCs/>
      <w:smallCaps/>
      <w:color w:val="4472C4" w:themeColor="accent1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B7AB7"/>
    <w:rPr>
      <w:b/>
      <w:bCs/>
      <w:caps/>
      <w:smallCaps w:val="0"/>
      <w:color w:val="44546A" w:themeColor="text2"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B7AB7"/>
    <w:pPr>
      <w:spacing w:before="480" w:line="264" w:lineRule="auto"/>
      <w:outlineLvl w:val="9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484"/>
    <w:rPr>
      <w:rFonts w:ascii="Segoe UI" w:hAnsi="Segoe UI" w:cs="Segoe UI"/>
      <w:sz w:val="18"/>
      <w:szCs w:val="18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unhideWhenUsed/>
    <w:rsid w:val="00822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2AA9"/>
    <w:rPr>
      <w:sz w:val="21"/>
    </w:rPr>
  </w:style>
  <w:style w:type="paragraph" w:styleId="Footer">
    <w:name w:val="footer"/>
    <w:basedOn w:val="Normal"/>
    <w:link w:val="FooterChar"/>
    <w:uiPriority w:val="99"/>
    <w:semiHidden/>
    <w:unhideWhenUsed/>
    <w:rsid w:val="00822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22AA9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registry/academichandbook/Pages/Ah1_07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p-sts.cardiffmet.ac.uk/adfs/ls/?client-request-id=1b604aa1-4003-9000-d487-c081ab05c812&amp;username=&amp;wa=wsignin1.0&amp;wtrealm=urn%3afederation%3aMicrosoftOnline&amp;wctx=estsredirect%3d2%26estsrequest%3drQQIARAAnVFNaNNgGE6aNlvr5kpPghcJO03SfF_yJflSEM1f0cnocOAvUpMvCQ1Nm5ikW-3oQREUTz3KbnoR5kU9yUDcUXYa4mknj-JBxNPwZIsXj8Pn8PDwvLwvD8-7wsA6bCyDv5D4GfMgCCBP_Jn6B2mtUn2xeu8sc4mafHmy__B16VNth64SJ_XCIOj5ed0h9UF3l8adPE-yhiDEgzyK4-5gKyTTUdZxUj-Jw35eJ3FPaAdx2ssEzw-cQTTdzZLhe5o-pOlvNL1buC9LsmyZmmmbWNd1WTJ1GYqm0USKibWmgVUka5Kqa7qmWNgwbV6xVaNpI0W1kWQgqWmKoqpBxVJsSUZQb-qWrkFJA5YGNSjrTTB1DBGLqimZtqZaR4Wllj7IO-KM4jQc-b8K5VnGdhJn-Q5TbFlga5c5UVXvmGWINY8okPCqork8Agjz2AUBr3g-UJHrOqJCDhg2Tvx-6B0W6e_FBVBqzM9Xqktn5s5Rx0X6ZWlaeOrevLj2_IP-qnA1uj16TB2UBKErts5nSPRaya3N6-s-vDLs5hsbaw_6UWjkq8YNIQKja17iD7sXQANOWHrCsntseZ6pUhxjrsOfLP10jtor__efDk_RRwuwUiaxmzp9L_RqyxC6HgZY4rHqAx5BV-ZdV8U8cAmSCHawj52jBVRhSeSEvay2ss2FXjuPu36fa2xzw17WJmSmNp1o4Gdc4w43TcrdHY_HjxZPdH1_kTo-_fvZx8nB57c_Lr-pUl-r1B8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ardiffmet.ac.uk/EnglishRequirements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tcaerdydd.ac.uk/registry/academichandbook/Pages/default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29d9f0-15b8-4360-b903-a6584b6971c8">
      <Terms xmlns="http://schemas.microsoft.com/office/infopath/2007/PartnerControls"/>
    </lcf76f155ced4ddcb4097134ff3c332f>
    <TaxCatchAll xmlns="05ec6deb-7052-4620-83b8-f92f0d91b82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13129966AF314D91B36DF88D35C540" ma:contentTypeVersion="18" ma:contentTypeDescription="Create a new document." ma:contentTypeScope="" ma:versionID="1a3220362c4c6cdf52b1fe45f1c48104">
  <xsd:schema xmlns:xsd="http://www.w3.org/2001/XMLSchema" xmlns:xs="http://www.w3.org/2001/XMLSchema" xmlns:p="http://schemas.microsoft.com/office/2006/metadata/properties" xmlns:ns2="c029d9f0-15b8-4360-b903-a6584b6971c8" xmlns:ns3="05ec6deb-7052-4620-83b8-f92f0d91b82e" targetNamespace="http://schemas.microsoft.com/office/2006/metadata/properties" ma:root="true" ma:fieldsID="ff71869b3e06923140416d55782299ac" ns2:_="" ns3:_="">
    <xsd:import namespace="c029d9f0-15b8-4360-b903-a6584b6971c8"/>
    <xsd:import namespace="05ec6deb-7052-4620-83b8-f92f0d91b8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d9f0-15b8-4360-b903-a6584b697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6386c0d-6e4d-41c7-a68d-5a7c90c1e5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c6deb-7052-4620-83b8-f92f0d91b82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f3c3b2b-7411-453a-81df-341e0029c288}" ma:internalName="TaxCatchAll" ma:showField="CatchAllData" ma:web="05ec6deb-7052-4620-83b8-f92f0d91b8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9B0184-EDCE-4624-A627-00D0701285F5}">
  <ds:schemaRefs>
    <ds:schemaRef ds:uri="http://schemas.microsoft.com/office/2006/metadata/properties"/>
    <ds:schemaRef ds:uri="http://schemas.microsoft.com/office/infopath/2007/PartnerControls"/>
    <ds:schemaRef ds:uri="c029d9f0-15b8-4360-b903-a6584b6971c8"/>
    <ds:schemaRef ds:uri="05ec6deb-7052-4620-83b8-f92f0d91b82e"/>
  </ds:schemaRefs>
</ds:datastoreItem>
</file>

<file path=customXml/itemProps2.xml><?xml version="1.0" encoding="utf-8"?>
<ds:datastoreItem xmlns:ds="http://schemas.openxmlformats.org/officeDocument/2006/customXml" ds:itemID="{82A01CB7-D3DC-469E-BEE4-32B6B8CB3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29d9f0-15b8-4360-b903-a6584b6971c8"/>
    <ds:schemaRef ds:uri="05ec6deb-7052-4620-83b8-f92f0d91b8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D5238C-4C3A-494E-A62C-D5A2D3A13F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3505</Words>
  <Characters>19985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Neil, Richard</dc:creator>
  <cp:keywords/>
  <dc:description/>
  <cp:lastModifiedBy>Hughes-Williams, Dafydd</cp:lastModifiedBy>
  <cp:revision>2</cp:revision>
  <cp:lastPrinted>2024-08-26T15:21:00Z</cp:lastPrinted>
  <dcterms:created xsi:type="dcterms:W3CDTF">2026-10-22T09:21:00Z</dcterms:created>
  <dcterms:modified xsi:type="dcterms:W3CDTF">2026-10-22T09:21:00Z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0x0101004213129966AF314D91B36DF88D35C540</vt:lpwstr>
  </property>
  <property fmtid="{D5CDD505-2E9C-101B-9397-08002B2CF9AE}" pid="3" name="MediaServiceImageTags">
    <vt:lpwstr/>
  </property>
</Properties>
</file>