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365A7" w14:textId="6594F4E1" w:rsidR="00E2748D" w:rsidRDefault="00E2748D">
      <w:pPr>
        <w:pStyle w:val="CorffyTestun"/>
        <w:rPr>
          <w:rFonts w:ascii="Times New Roman"/>
          <w:sz w:val="20"/>
        </w:rPr>
      </w:pPr>
    </w:p>
    <w:p w14:paraId="0B4F9389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06DB9669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3125F0FE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179B189E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340C1ECB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500630D4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188C221D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530577FE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13D933BA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0EA221FE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7CFEC252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5471B4B5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292E5368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7142737A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1D550017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60F13411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2067557B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37471957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3DA3E749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53ECBCB3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3C100F6C" w14:textId="77777777" w:rsidR="00E2748D" w:rsidRDefault="00E2748D">
      <w:pPr>
        <w:pStyle w:val="CorffyTestun"/>
        <w:rPr>
          <w:rFonts w:ascii="Times New Roman"/>
          <w:sz w:val="20"/>
        </w:rPr>
      </w:pPr>
    </w:p>
    <w:p w14:paraId="4F2C6765" w14:textId="77777777" w:rsidR="00E2748D" w:rsidRDefault="00E2748D">
      <w:pPr>
        <w:pStyle w:val="CorffyTestun"/>
        <w:spacing w:before="10"/>
        <w:rPr>
          <w:rFonts w:ascii="Times New Roman"/>
          <w:sz w:val="18"/>
        </w:rPr>
      </w:pPr>
    </w:p>
    <w:p w14:paraId="75875A44" w14:textId="32CA9529" w:rsidR="00E2748D" w:rsidRDefault="00662DB6">
      <w:pPr>
        <w:pStyle w:val="Pennawd1"/>
      </w:pPr>
      <w:r>
        <w:rPr>
          <w:lang w:val="cy-GB"/>
        </w:rPr>
        <w:t>08</w:t>
      </w:r>
      <w:r w:rsidR="00717C2C">
        <w:rPr>
          <w:lang w:val="cy-GB"/>
        </w:rPr>
        <w:t>.</w:t>
      </w:r>
      <w:r>
        <w:rPr>
          <w:lang w:val="cy-GB"/>
        </w:rPr>
        <w:t>1</w:t>
      </w:r>
    </w:p>
    <w:p w14:paraId="649ED4F8" w14:textId="77777777" w:rsidR="00E2748D" w:rsidRDefault="00662DB6">
      <w:pPr>
        <w:spacing w:before="240"/>
        <w:ind w:left="486" w:right="482"/>
        <w:jc w:val="center"/>
        <w:rPr>
          <w:b/>
          <w:sz w:val="48"/>
        </w:rPr>
      </w:pPr>
      <w:r>
        <w:rPr>
          <w:b/>
          <w:bCs/>
          <w:sz w:val="48"/>
          <w:lang w:val="cy-GB"/>
        </w:rPr>
        <w:t>CANLLAWIAU AR GYFER DYSGU SEILIEDIG AR WAITH A DYSGU AR LEOLIAD</w:t>
      </w:r>
    </w:p>
    <w:p w14:paraId="3C5D0815" w14:textId="77777777" w:rsidR="00E2748D" w:rsidRDefault="00E2748D">
      <w:pPr>
        <w:jc w:val="center"/>
        <w:rPr>
          <w:sz w:val="48"/>
        </w:rPr>
        <w:sectPr w:rsidR="00E2748D">
          <w:footerReference w:type="default" r:id="rId11"/>
          <w:type w:val="continuous"/>
          <w:pgSz w:w="11910" w:h="16840"/>
          <w:pgMar w:top="1580" w:right="1680" w:bottom="1340" w:left="1680" w:header="720" w:footer="1148" w:gutter="0"/>
          <w:pgNumType w:start="1"/>
          <w:cols w:space="720"/>
        </w:sectPr>
      </w:pPr>
    </w:p>
    <w:p w14:paraId="580BED3C" w14:textId="77777777" w:rsidR="00E2748D" w:rsidRDefault="00662DB6">
      <w:pPr>
        <w:spacing w:before="81"/>
        <w:ind w:left="2940" w:right="283" w:hanging="2642"/>
        <w:rPr>
          <w:b/>
          <w:i/>
          <w:sz w:val="24"/>
        </w:rPr>
      </w:pPr>
      <w:r>
        <w:rPr>
          <w:b/>
          <w:bCs/>
          <w:i/>
          <w:iCs/>
          <w:sz w:val="24"/>
          <w:lang w:val="cy-GB"/>
        </w:rPr>
        <w:lastRenderedPageBreak/>
        <w:t>Safonau Gofynnol ar gyfer dysgu seiliedig ar waith a dysgu ar leoliad ym Mhrifysgol Metropolitan Caerdydd</w:t>
      </w:r>
    </w:p>
    <w:p w14:paraId="5C990E4E" w14:textId="77777777" w:rsidR="00E2748D" w:rsidRDefault="00E2748D">
      <w:pPr>
        <w:pStyle w:val="CorffyTestun"/>
        <w:spacing w:before="11"/>
        <w:rPr>
          <w:b/>
          <w:i/>
          <w:sz w:val="23"/>
        </w:rPr>
      </w:pPr>
    </w:p>
    <w:p w14:paraId="76C6BBAC" w14:textId="77777777" w:rsidR="00E2748D" w:rsidRDefault="00662DB6" w:rsidP="00272D2E">
      <w:pPr>
        <w:pStyle w:val="CorffyTestun"/>
        <w:spacing w:before="10"/>
        <w:rPr>
          <w:sz w:val="21"/>
        </w:rPr>
      </w:pPr>
      <w:r>
        <w:rPr>
          <w:lang w:val="cy-GB"/>
        </w:rPr>
        <w:t>Yn sgil y pwyslais cynyddol ar gyflogadwyedd graddedigion ledled y DU</w:t>
      </w:r>
      <w:r>
        <w:rPr>
          <w:b/>
          <w:bCs/>
          <w:lang w:val="cy-GB"/>
        </w:rPr>
        <w:t xml:space="preserve">, </w:t>
      </w:r>
      <w:r>
        <w:rPr>
          <w:lang w:val="cy-GB"/>
        </w:rPr>
        <w:t xml:space="preserve">mae dysgu ar leoliad a dysgu seiliedig ar waith wedi dod yn elfen allweddol o lawer o gyrsiau gradd. </w:t>
      </w:r>
    </w:p>
    <w:p w14:paraId="30B25EC4" w14:textId="7A08D784" w:rsidR="00E2748D" w:rsidRDefault="00662DB6" w:rsidP="00272D2E">
      <w:pPr>
        <w:pStyle w:val="CorffyTestun"/>
        <w:ind w:left="120" w:right="145"/>
      </w:pPr>
      <w:r>
        <w:rPr>
          <w:lang w:val="cy-GB"/>
        </w:rPr>
        <w:t>Er mwyn gwireddu</w:t>
      </w:r>
      <w:r w:rsidR="00510340">
        <w:rPr>
          <w:lang w:val="cy-GB"/>
        </w:rPr>
        <w:t>’</w:t>
      </w:r>
      <w:r>
        <w:rPr>
          <w:lang w:val="cy-GB"/>
        </w:rPr>
        <w:t>r uchelgais hon, bydd angen i gyfran uwch o israddedigion Met Caerdydd ymgymryd â dysgu seiliedig ar waith a dysgu ar leoliad. Er mwyn darparu profiadau o ansawdd uchel, mae</w:t>
      </w:r>
      <w:r w:rsidR="00510340">
        <w:rPr>
          <w:lang w:val="cy-GB"/>
        </w:rPr>
        <w:t>’</w:t>
      </w:r>
      <w:r>
        <w:rPr>
          <w:lang w:val="cy-GB"/>
        </w:rPr>
        <w:t>r brifysgol wedi amlinellu</w:t>
      </w:r>
      <w:r w:rsidR="00510340">
        <w:rPr>
          <w:lang w:val="cy-GB"/>
        </w:rPr>
        <w:t>’</w:t>
      </w:r>
      <w:r>
        <w:rPr>
          <w:lang w:val="cy-GB"/>
        </w:rPr>
        <w:t>r canlynol fel safonau gofynnol ar gyfer pob modiwl dysgu seiliedig ar waith a dysgu ar leoliad sy</w:t>
      </w:r>
      <w:r w:rsidR="00510340">
        <w:rPr>
          <w:lang w:val="cy-GB"/>
        </w:rPr>
        <w:t>’</w:t>
      </w:r>
      <w:r>
        <w:rPr>
          <w:lang w:val="cy-GB"/>
        </w:rPr>
        <w:t xml:space="preserve">n </w:t>
      </w:r>
      <w:r w:rsidR="001E24E7">
        <w:rPr>
          <w:lang w:val="cy-GB"/>
        </w:rPr>
        <w:t>dwyn</w:t>
      </w:r>
      <w:r>
        <w:rPr>
          <w:lang w:val="cy-GB"/>
        </w:rPr>
        <w:t xml:space="preserve"> </w:t>
      </w:r>
      <w:r w:rsidR="001E24E7">
        <w:rPr>
          <w:lang w:val="cy-GB"/>
        </w:rPr>
        <w:t>c</w:t>
      </w:r>
      <w:r>
        <w:rPr>
          <w:lang w:val="cy-GB"/>
        </w:rPr>
        <w:t>redydau. Mae</w:t>
      </w:r>
      <w:r w:rsidR="00510340">
        <w:rPr>
          <w:lang w:val="cy-GB"/>
        </w:rPr>
        <w:t>’</w:t>
      </w:r>
      <w:r>
        <w:rPr>
          <w:lang w:val="cy-GB"/>
        </w:rPr>
        <w:t>r gofynion hyn yn seiliedig ar y safonau a nodir yng Ngho</w:t>
      </w:r>
      <w:r w:rsidR="00272D2E">
        <w:rPr>
          <w:lang w:val="cy-GB"/>
        </w:rPr>
        <w:t xml:space="preserve">d Ansawdd </w:t>
      </w:r>
      <w:r w:rsidR="001E24E7">
        <w:rPr>
          <w:lang w:val="cy-GB"/>
        </w:rPr>
        <w:t>y QAA</w:t>
      </w:r>
      <w:r w:rsidR="00721385">
        <w:rPr>
          <w:position w:val="7"/>
          <w:sz w:val="14"/>
          <w:lang w:val="cy-GB"/>
        </w:rPr>
        <w:t>1</w:t>
      </w:r>
      <w:r>
        <w:rPr>
          <w:lang w:val="cy-GB"/>
        </w:rPr>
        <w:t>, yn ogystal â chanllawiau arfer</w:t>
      </w:r>
      <w:r w:rsidR="00272D2E">
        <w:rPr>
          <w:lang w:val="cy-GB"/>
        </w:rPr>
        <w:t xml:space="preserve"> </w:t>
      </w:r>
      <w:r>
        <w:rPr>
          <w:lang w:val="cy-GB"/>
        </w:rPr>
        <w:t>da ASET ar leoliadau ar gyfer prifysgolio</w:t>
      </w:r>
      <w:r>
        <w:rPr>
          <w:lang w:val="cy-GB"/>
        </w:rPr>
        <w:t>n</w:t>
      </w:r>
      <w:r w:rsidR="00664299">
        <w:rPr>
          <w:position w:val="7"/>
          <w:sz w:val="14"/>
          <w:lang w:val="cy-GB"/>
        </w:rPr>
        <w:t>2</w:t>
      </w:r>
      <w:r>
        <w:rPr>
          <w:lang w:val="cy-GB"/>
        </w:rPr>
        <w:t xml:space="preserve">. Dyrennir lleoliad i fyfyrwyr mewn rhai amgylchiadau, ond </w:t>
      </w:r>
      <w:r w:rsidR="00BF1E67">
        <w:rPr>
          <w:lang w:val="cy-GB"/>
        </w:rPr>
        <w:t>fel arfer bydd myfyrwyr yn</w:t>
      </w:r>
      <w:r>
        <w:rPr>
          <w:lang w:val="cy-GB"/>
        </w:rPr>
        <w:t>:</w:t>
      </w:r>
    </w:p>
    <w:p w14:paraId="45EA58C0" w14:textId="77777777" w:rsidR="00E2748D" w:rsidRDefault="00E2748D" w:rsidP="00272D2E">
      <w:pPr>
        <w:pStyle w:val="CorffyTestun"/>
        <w:spacing w:before="10"/>
        <w:rPr>
          <w:sz w:val="21"/>
        </w:rPr>
      </w:pPr>
    </w:p>
    <w:p w14:paraId="4A5B8588" w14:textId="4AF17391" w:rsidR="00E2748D" w:rsidRDefault="00BF1E67" w:rsidP="00334BBB">
      <w:pPr>
        <w:pStyle w:val="ParagraffRhestr"/>
        <w:numPr>
          <w:ilvl w:val="0"/>
          <w:numId w:val="2"/>
        </w:numPr>
        <w:tabs>
          <w:tab w:val="left" w:pos="841"/>
        </w:tabs>
        <w:ind w:right="171"/>
      </w:pPr>
      <w:r>
        <w:rPr>
          <w:lang w:val="cy-GB"/>
        </w:rPr>
        <w:t>D</w:t>
      </w:r>
      <w:r w:rsidR="00662DB6">
        <w:rPr>
          <w:lang w:val="cy-GB"/>
        </w:rPr>
        <w:t>erbyn cymorth priodol i chwilio</w:t>
      </w:r>
      <w:r w:rsidR="00C531C9">
        <w:rPr>
          <w:lang w:val="cy-GB"/>
        </w:rPr>
        <w:t xml:space="preserve"> am</w:t>
      </w:r>
      <w:r w:rsidR="00662DB6">
        <w:rPr>
          <w:lang w:val="cy-GB"/>
        </w:rPr>
        <w:t xml:space="preserve"> </w:t>
      </w:r>
      <w:r w:rsidR="00B7737F">
        <w:rPr>
          <w:lang w:val="cy-GB"/>
        </w:rPr>
        <w:t>gyfleoedd dysgu seiliedig ar waith a dysgu ar leoliad perthnasol</w:t>
      </w:r>
      <w:r w:rsidR="00B7737F">
        <w:rPr>
          <w:lang w:val="cy-GB"/>
        </w:rPr>
        <w:t xml:space="preserve"> </w:t>
      </w:r>
      <w:r w:rsidR="00662DB6">
        <w:rPr>
          <w:lang w:val="cy-GB"/>
        </w:rPr>
        <w:t>a gwneud cais am</w:t>
      </w:r>
      <w:r w:rsidR="00B7737F">
        <w:rPr>
          <w:lang w:val="cy-GB"/>
        </w:rPr>
        <w:t>danynt</w:t>
      </w:r>
      <w:r w:rsidR="00662DB6">
        <w:rPr>
          <w:lang w:val="cy-GB"/>
        </w:rPr>
        <w:t>.</w:t>
      </w:r>
    </w:p>
    <w:p w14:paraId="341E8CB2" w14:textId="30906C8A" w:rsidR="00E2748D" w:rsidRDefault="00E969FA" w:rsidP="00334BBB">
      <w:pPr>
        <w:pStyle w:val="ParagraffRhestr"/>
        <w:numPr>
          <w:ilvl w:val="0"/>
          <w:numId w:val="2"/>
        </w:numPr>
        <w:tabs>
          <w:tab w:val="left" w:pos="841"/>
        </w:tabs>
        <w:ind w:right="773"/>
      </w:pPr>
      <w:r>
        <w:rPr>
          <w:lang w:val="cy-GB"/>
        </w:rPr>
        <w:t>D</w:t>
      </w:r>
      <w:r w:rsidR="00662DB6">
        <w:rPr>
          <w:lang w:val="cy-GB"/>
        </w:rPr>
        <w:t xml:space="preserve">eall yn glir y deilliannau dysgu y disgwylir iddynt eu cyflawni trwy eu </w:t>
      </w:r>
      <w:r w:rsidR="00662DB6">
        <w:rPr>
          <w:lang w:val="cy-GB"/>
        </w:rPr>
        <w:t>profiad dysgu seiliedig ar waith neu ddysgu ar leoliad.</w:t>
      </w:r>
    </w:p>
    <w:p w14:paraId="13085DC9" w14:textId="6B507168" w:rsidR="00E2748D" w:rsidRDefault="00787A96" w:rsidP="00334BBB">
      <w:pPr>
        <w:pStyle w:val="ParagraffRhestr"/>
        <w:numPr>
          <w:ilvl w:val="0"/>
          <w:numId w:val="2"/>
        </w:numPr>
        <w:tabs>
          <w:tab w:val="left" w:pos="841"/>
        </w:tabs>
        <w:ind w:right="749"/>
      </w:pPr>
      <w:r>
        <w:rPr>
          <w:lang w:val="cy-GB"/>
        </w:rPr>
        <w:t>C</w:t>
      </w:r>
      <w:r w:rsidR="00662DB6">
        <w:rPr>
          <w:lang w:val="cy-GB"/>
        </w:rPr>
        <w:t xml:space="preserve">wblhau hyfforddiant Iechyd a Diogelwch i safon dderbyniol cyn dechrau eu </w:t>
      </w:r>
      <w:r w:rsidR="00CA4DFF">
        <w:rPr>
          <w:lang w:val="cy-GB"/>
        </w:rPr>
        <w:t>cyfle</w:t>
      </w:r>
      <w:r w:rsidR="00334BBB">
        <w:rPr>
          <w:lang w:val="cy-GB"/>
        </w:rPr>
        <w:t xml:space="preserve"> </w:t>
      </w:r>
      <w:r w:rsidR="00662DB6">
        <w:rPr>
          <w:lang w:val="cy-GB"/>
        </w:rPr>
        <w:t xml:space="preserve">dysgu seiliedig ar waith neu </w:t>
      </w:r>
      <w:r w:rsidR="00334BBB">
        <w:rPr>
          <w:lang w:val="cy-GB"/>
        </w:rPr>
        <w:t>d</w:t>
      </w:r>
      <w:r w:rsidR="00662DB6">
        <w:rPr>
          <w:lang w:val="cy-GB"/>
        </w:rPr>
        <w:t>dysgu ar leoliad.</w:t>
      </w:r>
    </w:p>
    <w:p w14:paraId="4302A8AF" w14:textId="77777777" w:rsidR="00E2748D" w:rsidRDefault="00E2748D" w:rsidP="00334BBB">
      <w:pPr>
        <w:pStyle w:val="CorffyTestun"/>
        <w:spacing w:before="11"/>
        <w:rPr>
          <w:sz w:val="21"/>
        </w:rPr>
      </w:pPr>
    </w:p>
    <w:p w14:paraId="580E120C" w14:textId="77777777" w:rsidR="00E2748D" w:rsidRDefault="00662DB6" w:rsidP="00334BBB">
      <w:pPr>
        <w:pStyle w:val="CorffyTestun"/>
        <w:ind w:left="120"/>
      </w:pPr>
      <w:r>
        <w:rPr>
          <w:lang w:val="cy-GB"/>
        </w:rPr>
        <w:t>Bydd Prifysgol Metropolitan Caerdydd yn gwneud y canlynol:</w:t>
      </w:r>
    </w:p>
    <w:p w14:paraId="2ED73359" w14:textId="77777777" w:rsidR="00E2748D" w:rsidRDefault="00E2748D" w:rsidP="00334BBB">
      <w:pPr>
        <w:pStyle w:val="CorffyTestun"/>
      </w:pPr>
    </w:p>
    <w:p w14:paraId="10D9A0C5" w14:textId="0C768C4C" w:rsidR="00E2748D" w:rsidRDefault="00662DB6" w:rsidP="00334BBB">
      <w:pPr>
        <w:pStyle w:val="ParagraffRhestr"/>
        <w:numPr>
          <w:ilvl w:val="0"/>
          <w:numId w:val="1"/>
        </w:numPr>
        <w:tabs>
          <w:tab w:val="left" w:pos="841"/>
        </w:tabs>
        <w:ind w:right="492"/>
      </w:pPr>
      <w:r>
        <w:rPr>
          <w:lang w:val="cy-GB"/>
        </w:rPr>
        <w:t>Sicrhau y bydd y cyfle dysgu seiliedig ar waith neu ddysgu ar leoliad yn rhoi cyfle i</w:t>
      </w:r>
      <w:r w:rsidR="00510340">
        <w:rPr>
          <w:lang w:val="cy-GB"/>
        </w:rPr>
        <w:t>’</w:t>
      </w:r>
      <w:r>
        <w:rPr>
          <w:lang w:val="cy-GB"/>
        </w:rPr>
        <w:t>r myfyriwr gyflawni</w:t>
      </w:r>
      <w:r w:rsidR="00510340">
        <w:rPr>
          <w:lang w:val="cy-GB"/>
        </w:rPr>
        <w:t>’</w:t>
      </w:r>
      <w:r>
        <w:rPr>
          <w:lang w:val="cy-GB"/>
        </w:rPr>
        <w:t>r deilliannau dysgu y cytunwyd arnynt.</w:t>
      </w:r>
    </w:p>
    <w:p w14:paraId="07F96B54" w14:textId="13F468AB" w:rsidR="00E2748D" w:rsidRDefault="00662DB6" w:rsidP="00334BBB">
      <w:pPr>
        <w:pStyle w:val="ParagraffRhestr"/>
        <w:numPr>
          <w:ilvl w:val="0"/>
          <w:numId w:val="1"/>
        </w:numPr>
        <w:tabs>
          <w:tab w:val="left" w:pos="841"/>
        </w:tabs>
        <w:ind w:right="664"/>
      </w:pPr>
      <w:r>
        <w:rPr>
          <w:lang w:val="cy-GB"/>
        </w:rPr>
        <w:t>Sicrhau bod asesiad risg o</w:t>
      </w:r>
      <w:r w:rsidR="00510340">
        <w:rPr>
          <w:lang w:val="cy-GB"/>
        </w:rPr>
        <w:t>’</w:t>
      </w:r>
      <w:r>
        <w:rPr>
          <w:lang w:val="cy-GB"/>
        </w:rPr>
        <w:t>r cyfle dysgu seiliedig ar waith neu ddysgu ar leoliad yn cael ei gwblhau cyn i</w:t>
      </w:r>
      <w:r w:rsidR="00510340">
        <w:rPr>
          <w:lang w:val="cy-GB"/>
        </w:rPr>
        <w:t>’</w:t>
      </w:r>
      <w:r>
        <w:rPr>
          <w:lang w:val="cy-GB"/>
        </w:rPr>
        <w:t>r myfyriwr ddechrau</w:t>
      </w:r>
      <w:r w:rsidR="00510340">
        <w:rPr>
          <w:lang w:val="cy-GB"/>
        </w:rPr>
        <w:t>’</w:t>
      </w:r>
      <w:r>
        <w:rPr>
          <w:lang w:val="cy-GB"/>
        </w:rPr>
        <w:t>r cyfle.</w:t>
      </w:r>
    </w:p>
    <w:p w14:paraId="06972D1E" w14:textId="461A3A1F" w:rsidR="00E2748D" w:rsidRDefault="00662DB6" w:rsidP="00334BBB">
      <w:pPr>
        <w:pStyle w:val="ParagraffRhestr"/>
        <w:numPr>
          <w:ilvl w:val="0"/>
          <w:numId w:val="1"/>
        </w:numPr>
        <w:tabs>
          <w:tab w:val="left" w:pos="841"/>
        </w:tabs>
        <w:ind w:right="355"/>
      </w:pPr>
      <w:r>
        <w:rPr>
          <w:lang w:val="cy-GB"/>
        </w:rPr>
        <w:t>Sicrhau bod cytundeb ysgrifenedig sy</w:t>
      </w:r>
      <w:r w:rsidR="00510340">
        <w:rPr>
          <w:lang w:val="cy-GB"/>
        </w:rPr>
        <w:t>’</w:t>
      </w:r>
      <w:r>
        <w:rPr>
          <w:lang w:val="cy-GB"/>
        </w:rPr>
        <w:t>n nodi cyfrifoldebau pob parti yn bodoli rhwng y brifysgol, y myfyriwr a</w:t>
      </w:r>
      <w:r w:rsidR="00510340">
        <w:rPr>
          <w:lang w:val="cy-GB"/>
        </w:rPr>
        <w:t>’</w:t>
      </w:r>
      <w:r>
        <w:rPr>
          <w:lang w:val="cy-GB"/>
        </w:rPr>
        <w:t>r darparwr dysgu seiliedig ar waith neu ddysgu ar leoliad.</w:t>
      </w:r>
    </w:p>
    <w:p w14:paraId="70AA82D4" w14:textId="640DF87B" w:rsidR="00E2748D" w:rsidRDefault="00662DB6" w:rsidP="00334BBB">
      <w:pPr>
        <w:pStyle w:val="ParagraffRhestr"/>
        <w:numPr>
          <w:ilvl w:val="0"/>
          <w:numId w:val="1"/>
        </w:numPr>
        <w:tabs>
          <w:tab w:val="left" w:pos="841"/>
        </w:tabs>
        <w:ind w:right="1088"/>
      </w:pPr>
      <w:r>
        <w:rPr>
          <w:lang w:val="cy-GB"/>
        </w:rPr>
        <w:t>Cadw mewn cysylltiad â</w:t>
      </w:r>
      <w:r w:rsidR="00510340">
        <w:rPr>
          <w:lang w:val="cy-GB"/>
        </w:rPr>
        <w:t>’</w:t>
      </w:r>
      <w:r>
        <w:rPr>
          <w:lang w:val="cy-GB"/>
        </w:rPr>
        <w:t>r darparwr a</w:t>
      </w:r>
      <w:r w:rsidR="00510340">
        <w:rPr>
          <w:lang w:val="cy-GB"/>
        </w:rPr>
        <w:t>’</w:t>
      </w:r>
      <w:r>
        <w:rPr>
          <w:lang w:val="cy-GB"/>
        </w:rPr>
        <w:t>r myfyriwr yn ystod y profiad dysgu seiliedig ar waith neu ddysgu ar leoliad.</w:t>
      </w:r>
    </w:p>
    <w:p w14:paraId="586A024A" w14:textId="01C20068" w:rsidR="00E2748D" w:rsidRDefault="00662DB6" w:rsidP="00334BBB">
      <w:pPr>
        <w:pStyle w:val="ParagraffRhestr"/>
        <w:numPr>
          <w:ilvl w:val="0"/>
          <w:numId w:val="1"/>
        </w:numPr>
        <w:tabs>
          <w:tab w:val="left" w:pos="841"/>
        </w:tabs>
      </w:pPr>
      <w:r>
        <w:rPr>
          <w:lang w:val="cy-GB"/>
        </w:rPr>
        <w:t>Cynnal proses glir a thryloyw ar gyfer mynd i</w:t>
      </w:r>
      <w:r w:rsidR="00510340">
        <w:rPr>
          <w:lang w:val="cy-GB"/>
        </w:rPr>
        <w:t>’</w:t>
      </w:r>
      <w:r>
        <w:rPr>
          <w:lang w:val="cy-GB"/>
        </w:rPr>
        <w:t>r afael ag unrhyw faterion a allai godi yn ystod y profiad dysgu seiliedig ar waith neu ddysgu ar leoliad.</w:t>
      </w:r>
    </w:p>
    <w:p w14:paraId="75E6B3B6" w14:textId="0EC89E43" w:rsidR="00E2748D" w:rsidRDefault="00662DB6" w:rsidP="00334BBB">
      <w:pPr>
        <w:pStyle w:val="ParagraffRhestr"/>
        <w:numPr>
          <w:ilvl w:val="0"/>
          <w:numId w:val="1"/>
        </w:numPr>
        <w:tabs>
          <w:tab w:val="left" w:pos="840"/>
          <w:tab w:val="left" w:pos="841"/>
        </w:tabs>
        <w:ind w:right="588"/>
      </w:pPr>
      <w:r>
        <w:rPr>
          <w:lang w:val="cy-GB"/>
        </w:rPr>
        <w:t xml:space="preserve">Sicrhau bod cofnodion yn ymwneud â dysgu seiliedig ar waith a dysgu ar leoliad yn cael eu cadw yn </w:t>
      </w:r>
      <w:r>
        <w:rPr>
          <w:lang w:val="cy-GB"/>
        </w:rPr>
        <w:t>Met</w:t>
      </w:r>
      <w:r w:rsidR="00C845D7">
        <w:rPr>
          <w:lang w:val="cy-GB"/>
        </w:rPr>
        <w:t>Hub</w:t>
      </w:r>
      <w:r>
        <w:rPr>
          <w:lang w:val="cy-GB"/>
        </w:rPr>
        <w:t>.</w:t>
      </w:r>
    </w:p>
    <w:p w14:paraId="2E893D5C" w14:textId="4057DB0A" w:rsidR="00E2748D" w:rsidRDefault="00662DB6" w:rsidP="00334BBB">
      <w:pPr>
        <w:pStyle w:val="ParagraffRhestr"/>
        <w:numPr>
          <w:ilvl w:val="0"/>
          <w:numId w:val="1"/>
        </w:numPr>
        <w:tabs>
          <w:tab w:val="left" w:pos="841"/>
        </w:tabs>
        <w:ind w:right="223"/>
      </w:pPr>
      <w:r>
        <w:rPr>
          <w:lang w:val="cy-GB"/>
        </w:rPr>
        <w:t>Gwerthuso pob cyfle dysgu seiliedig ar waith a dysgu ar leoliad mewn partneriaeth â</w:t>
      </w:r>
      <w:r w:rsidR="00510340">
        <w:rPr>
          <w:lang w:val="cy-GB"/>
        </w:rPr>
        <w:t>’</w:t>
      </w:r>
      <w:r>
        <w:rPr>
          <w:lang w:val="cy-GB"/>
        </w:rPr>
        <w:t>r darparwr a</w:t>
      </w:r>
      <w:r w:rsidR="00510340">
        <w:rPr>
          <w:lang w:val="cy-GB"/>
        </w:rPr>
        <w:t>’</w:t>
      </w:r>
      <w:r>
        <w:rPr>
          <w:lang w:val="cy-GB"/>
        </w:rPr>
        <w:t>r myfyriwr.</w:t>
      </w:r>
    </w:p>
    <w:p w14:paraId="6203D028" w14:textId="77777777" w:rsidR="00E2748D" w:rsidRDefault="00E2748D">
      <w:pPr>
        <w:pStyle w:val="CorffyTestun"/>
      </w:pPr>
    </w:p>
    <w:p w14:paraId="47557149" w14:textId="5C70E720" w:rsidR="00E2748D" w:rsidRDefault="00662DB6">
      <w:pPr>
        <w:pStyle w:val="CorffyTestun"/>
        <w:ind w:left="840" w:right="182"/>
      </w:pPr>
      <w:bookmarkStart w:id="0" w:name="cysill"/>
      <w:bookmarkEnd w:id="0"/>
      <w:r>
        <w:rPr>
          <w:lang w:val="cy-GB"/>
        </w:rPr>
        <w:t>Deallir y bydd gan Gyrff Proffesiynol, Statu</w:t>
      </w:r>
      <w:r w:rsidR="000C2901">
        <w:rPr>
          <w:lang w:val="cy-GB"/>
        </w:rPr>
        <w:t>d</w:t>
      </w:r>
      <w:r>
        <w:rPr>
          <w:lang w:val="cy-GB"/>
        </w:rPr>
        <w:t>ol a Rheoleiddiol neu gyrff achredu eraill ofynion ychwanegol, ac y bydd timau</w:t>
      </w:r>
      <w:r w:rsidR="00510340">
        <w:rPr>
          <w:lang w:val="cy-GB"/>
        </w:rPr>
        <w:t>’</w:t>
      </w:r>
      <w:r>
        <w:rPr>
          <w:lang w:val="cy-GB"/>
        </w:rPr>
        <w:t>r Rhaglen yn gyfrifol am gydymffurfio â</w:t>
      </w:r>
      <w:r w:rsidR="00510340">
        <w:rPr>
          <w:lang w:val="cy-GB"/>
        </w:rPr>
        <w:t>’</w:t>
      </w:r>
      <w:r>
        <w:rPr>
          <w:lang w:val="cy-GB"/>
        </w:rPr>
        <w:t>r gofynion hyn.</w:t>
      </w:r>
    </w:p>
    <w:p w14:paraId="33E7E6CB" w14:textId="01D0CDBD" w:rsidR="00E2748D" w:rsidRDefault="00E2748D">
      <w:pPr>
        <w:spacing w:before="177"/>
        <w:ind w:left="120" w:right="608"/>
        <w:rPr>
          <w:rFonts w:ascii="Times New Roman"/>
          <w:position w:val="6"/>
          <w:sz w:val="10"/>
          <w:lang w:val="cy-GB"/>
        </w:rPr>
      </w:pPr>
    </w:p>
    <w:p w14:paraId="16583CB4" w14:textId="77777777" w:rsidR="00CA4DFF" w:rsidRDefault="00CA4DFF">
      <w:pPr>
        <w:spacing w:before="177"/>
        <w:ind w:left="120" w:right="608"/>
        <w:rPr>
          <w:rFonts w:ascii="Times New Roman"/>
          <w:position w:val="6"/>
          <w:sz w:val="10"/>
          <w:lang w:val="cy-GB"/>
        </w:rPr>
      </w:pPr>
    </w:p>
    <w:p w14:paraId="518CF8FB" w14:textId="77777777" w:rsidR="00CA4DFF" w:rsidRDefault="00CA4DFF">
      <w:pPr>
        <w:spacing w:before="177"/>
        <w:ind w:left="120" w:right="608"/>
        <w:rPr>
          <w:rFonts w:ascii="Times New Roman"/>
          <w:position w:val="6"/>
          <w:sz w:val="10"/>
          <w:lang w:val="cy-GB"/>
        </w:rPr>
      </w:pPr>
    </w:p>
    <w:p w14:paraId="1E57B965" w14:textId="77777777" w:rsidR="00CA4DFF" w:rsidRDefault="00CA4DFF">
      <w:pPr>
        <w:spacing w:before="177"/>
        <w:ind w:left="120" w:right="608"/>
        <w:rPr>
          <w:rFonts w:ascii="Times New Roman"/>
          <w:position w:val="6"/>
          <w:sz w:val="10"/>
          <w:lang w:val="cy-GB"/>
        </w:rPr>
      </w:pPr>
    </w:p>
    <w:p w14:paraId="36350217" w14:textId="77777777" w:rsidR="00CA4DFF" w:rsidRDefault="00CA4DFF">
      <w:pPr>
        <w:spacing w:before="177"/>
        <w:ind w:left="120" w:right="608"/>
        <w:rPr>
          <w:rFonts w:ascii="Times New Roman"/>
          <w:sz w:val="16"/>
        </w:rPr>
      </w:pPr>
    </w:p>
    <w:p w14:paraId="7E881AE3" w14:textId="02445F4F" w:rsidR="002B3C85" w:rsidRDefault="00662DB6" w:rsidP="00514DF9">
      <w:pPr>
        <w:spacing w:line="182" w:lineRule="exact"/>
        <w:ind w:left="120"/>
        <w:rPr>
          <w:rFonts w:ascii="Times New Roman"/>
          <w:sz w:val="16"/>
          <w:lang w:val="cy-GB"/>
        </w:rPr>
      </w:pPr>
      <w:r>
        <w:rPr>
          <w:rFonts w:ascii="Times New Roman"/>
          <w:position w:val="6"/>
          <w:sz w:val="10"/>
          <w:lang w:val="cy-GB"/>
        </w:rPr>
        <w:t xml:space="preserve">1 </w:t>
      </w:r>
      <w:hyperlink r:id="rId12" w:history="1">
        <w:r w:rsidR="002B3C85" w:rsidRPr="004B429E">
          <w:rPr>
            <w:rStyle w:val="Hyperddolen"/>
            <w:rFonts w:ascii="Times New Roman"/>
            <w:sz w:val="16"/>
            <w:lang w:val="cy-GB"/>
          </w:rPr>
          <w:t>https://www.qaa.ac.uk/docs/qaa/quality-code/advice-and-guidance-work-based-learning.pdf</w:t>
        </w:r>
      </w:hyperlink>
    </w:p>
    <w:p w14:paraId="7728C595" w14:textId="4F99D2A5" w:rsidR="00E2748D" w:rsidRDefault="00662DB6" w:rsidP="00514DF9">
      <w:pPr>
        <w:spacing w:line="182" w:lineRule="exact"/>
        <w:ind w:left="120"/>
        <w:rPr>
          <w:rFonts w:ascii="Times New Roman"/>
          <w:sz w:val="16"/>
        </w:rPr>
      </w:pPr>
      <w:r>
        <w:rPr>
          <w:rFonts w:ascii="Times New Roman"/>
          <w:position w:val="6"/>
          <w:sz w:val="10"/>
          <w:lang w:val="cy-GB"/>
        </w:rPr>
        <w:t>2</w:t>
      </w:r>
      <w:r w:rsidR="00664299">
        <w:rPr>
          <w:rFonts w:ascii="Times New Roman"/>
          <w:position w:val="6"/>
          <w:sz w:val="10"/>
          <w:lang w:val="cy-GB"/>
        </w:rPr>
        <w:t xml:space="preserve"> </w:t>
      </w:r>
      <w:hyperlink r:id="rId13" w:history="1">
        <w:r w:rsidR="00664299" w:rsidRPr="004B429E">
          <w:rPr>
            <w:rStyle w:val="Hyperddolen"/>
            <w:rFonts w:ascii="Times New Roman"/>
            <w:sz w:val="16"/>
            <w:lang w:val="cy-GB"/>
          </w:rPr>
          <w:t>http://www.asetonline.org/wp-content/uploads/2014/11/ASET-Good-Practice-Guide-2014.pdf</w:t>
        </w:r>
      </w:hyperlink>
    </w:p>
    <w:sectPr w:rsidR="00E2748D">
      <w:pgSz w:w="11910" w:h="16840"/>
      <w:pgMar w:top="1340" w:right="1680" w:bottom="1340" w:left="1680" w:header="0" w:footer="11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DC5FC" w14:textId="77777777" w:rsidR="00662DB6" w:rsidRDefault="00662DB6">
      <w:r>
        <w:separator/>
      </w:r>
    </w:p>
  </w:endnote>
  <w:endnote w:type="continuationSeparator" w:id="0">
    <w:p w14:paraId="0BBBF2E8" w14:textId="77777777" w:rsidR="00662DB6" w:rsidRDefault="00662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B3CDC" w14:textId="77777777" w:rsidR="00E2748D" w:rsidRDefault="00662DB6">
    <w:pPr>
      <w:pStyle w:val="CorffyTestun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2BF37FE" wp14:editId="3CD3F646">
              <wp:simplePos x="0" y="0"/>
              <wp:positionH relativeFrom="page">
                <wp:posOffset>1163955</wp:posOffset>
              </wp:positionH>
              <wp:positionV relativeFrom="page">
                <wp:posOffset>9823450</wp:posOffset>
              </wp:positionV>
              <wp:extent cx="5232400" cy="471805"/>
              <wp:effectExtent l="1905" t="3175" r="4445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2400" cy="471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9B9D98" w14:textId="77777777" w:rsidR="00E2748D" w:rsidRDefault="00662DB6">
                          <w:pPr>
                            <w:spacing w:before="14"/>
                            <w:ind w:left="19" w:right="18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>Llawlyfr Academaidd 2025/26 – Cyfrol 2 - 08.1 – Canllawiau ar gyfer Dysgu Seiliedig ar Waith a Dysgu ar Leoliad – cyflwynwyd 02.09.08; addaswyd 26.10.11, 18.07.16, 25.11.16, 29.09.19, 11.12.25</w:t>
                          </w:r>
                        </w:p>
                        <w:p w14:paraId="2EF9929B" w14:textId="77777777" w:rsidR="00E2748D" w:rsidRDefault="00662DB6">
                          <w:pPr>
                            <w:spacing w:before="110"/>
                            <w:ind w:left="86"/>
                            <w:jc w:val="center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B7806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2049" type="#_x0000_t202" style="width:412pt;height:37.15pt;margin-top:773.5pt;margin-left:91.65pt;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-251658240" filled="f" fillcolor="this" stroked="f">
              <v:textbox inset="0,0,0,0">
                <w:txbxContent>
                  <w:p w:rsidR="00E2748D" w14:textId="6E12A720">
                    <w:pPr>
                      <w:bidi w:val="0"/>
                      <w:spacing w:before="14"/>
                      <w:ind w:left="19" w:right="18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rtl w:val="0"/>
                        <w:lang w:val="cy-GB"/>
                      </w:rPr>
                      <w:t xml:space="preserve">Llawlyfr Academaidd 2025/26 – Cyfrol 2 - 08.1 – Canllawiau ar gyfer Dysgu Seiliedig ar Waith a Dysgu ar Leoliad – cyflwynwyd 02.09.08; </w:t>
                    </w:r>
                    <w:r>
                      <w:rPr>
                        <w:sz w:val="16"/>
                        <w:rtl w:val="0"/>
                        <w:lang w:val="cy-GB"/>
                      </w:rPr>
                      <w:t>addaswyd 26.10.11, 18.07.16, 25.11.16, 29.09.19, 11.12.25</w:t>
                    </w:r>
                  </w:p>
                  <w:p w:rsidR="00E2748D" w14:textId="5A2002C6">
                    <w:pPr>
                      <w:bidi w:val="0"/>
                      <w:spacing w:before="110"/>
                      <w:ind w:left="86"/>
                      <w:jc w:val="center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B7806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28996" w14:textId="77777777" w:rsidR="00662DB6" w:rsidRDefault="00662DB6">
      <w:r>
        <w:separator/>
      </w:r>
    </w:p>
  </w:footnote>
  <w:footnote w:type="continuationSeparator" w:id="0">
    <w:p w14:paraId="6EAD6138" w14:textId="77777777" w:rsidR="00662DB6" w:rsidRDefault="00662D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4F2E"/>
    <w:multiLevelType w:val="hybridMultilevel"/>
    <w:tmpl w:val="B7E0B1E2"/>
    <w:lvl w:ilvl="0" w:tplc="497C84B6">
      <w:start w:val="1"/>
      <w:numFmt w:val="lowerLetter"/>
      <w:lvlText w:val="%1)"/>
      <w:lvlJc w:val="left"/>
      <w:pPr>
        <w:ind w:left="840" w:hanging="360"/>
        <w:jc w:val="left"/>
      </w:pPr>
      <w:rPr>
        <w:rFonts w:ascii="Arial" w:eastAsia="Arial" w:hAnsi="Arial" w:cs="Arial" w:hint="default"/>
        <w:w w:val="99"/>
        <w:sz w:val="22"/>
        <w:szCs w:val="22"/>
      </w:rPr>
    </w:lvl>
    <w:lvl w:ilvl="1" w:tplc="D1147D76">
      <w:numFmt w:val="bullet"/>
      <w:lvlText w:val="•"/>
      <w:lvlJc w:val="left"/>
      <w:pPr>
        <w:ind w:left="1610" w:hanging="360"/>
      </w:pPr>
      <w:rPr>
        <w:rFonts w:hint="default"/>
      </w:rPr>
    </w:lvl>
    <w:lvl w:ilvl="2" w:tplc="78105EEA">
      <w:numFmt w:val="bullet"/>
      <w:lvlText w:val="•"/>
      <w:lvlJc w:val="left"/>
      <w:pPr>
        <w:ind w:left="2381" w:hanging="360"/>
      </w:pPr>
      <w:rPr>
        <w:rFonts w:hint="default"/>
      </w:rPr>
    </w:lvl>
    <w:lvl w:ilvl="3" w:tplc="9BBAD2D2">
      <w:numFmt w:val="bullet"/>
      <w:lvlText w:val="•"/>
      <w:lvlJc w:val="left"/>
      <w:pPr>
        <w:ind w:left="3151" w:hanging="360"/>
      </w:pPr>
      <w:rPr>
        <w:rFonts w:hint="default"/>
      </w:rPr>
    </w:lvl>
    <w:lvl w:ilvl="4" w:tplc="6B26FE64">
      <w:numFmt w:val="bullet"/>
      <w:lvlText w:val="•"/>
      <w:lvlJc w:val="left"/>
      <w:pPr>
        <w:ind w:left="3922" w:hanging="360"/>
      </w:pPr>
      <w:rPr>
        <w:rFonts w:hint="default"/>
      </w:rPr>
    </w:lvl>
    <w:lvl w:ilvl="5" w:tplc="DF904254">
      <w:numFmt w:val="bullet"/>
      <w:lvlText w:val="•"/>
      <w:lvlJc w:val="left"/>
      <w:pPr>
        <w:ind w:left="4693" w:hanging="360"/>
      </w:pPr>
      <w:rPr>
        <w:rFonts w:hint="default"/>
      </w:rPr>
    </w:lvl>
    <w:lvl w:ilvl="6" w:tplc="12D83B9A">
      <w:numFmt w:val="bullet"/>
      <w:lvlText w:val="•"/>
      <w:lvlJc w:val="left"/>
      <w:pPr>
        <w:ind w:left="5463" w:hanging="360"/>
      </w:pPr>
      <w:rPr>
        <w:rFonts w:hint="default"/>
      </w:rPr>
    </w:lvl>
    <w:lvl w:ilvl="7" w:tplc="FFE21E70">
      <w:numFmt w:val="bullet"/>
      <w:lvlText w:val="•"/>
      <w:lvlJc w:val="left"/>
      <w:pPr>
        <w:ind w:left="6234" w:hanging="360"/>
      </w:pPr>
      <w:rPr>
        <w:rFonts w:hint="default"/>
      </w:rPr>
    </w:lvl>
    <w:lvl w:ilvl="8" w:tplc="2CFAD404">
      <w:numFmt w:val="bullet"/>
      <w:lvlText w:val="•"/>
      <w:lvlJc w:val="left"/>
      <w:pPr>
        <w:ind w:left="7005" w:hanging="360"/>
      </w:pPr>
      <w:rPr>
        <w:rFonts w:hint="default"/>
      </w:rPr>
    </w:lvl>
  </w:abstractNum>
  <w:abstractNum w:abstractNumId="1" w15:restartNumberingAfterBreak="0">
    <w:nsid w:val="7E7936A0"/>
    <w:multiLevelType w:val="hybridMultilevel"/>
    <w:tmpl w:val="AF6EBB56"/>
    <w:lvl w:ilvl="0" w:tplc="9EEE7936">
      <w:start w:val="1"/>
      <w:numFmt w:val="lowerLetter"/>
      <w:lvlText w:val="%1)"/>
      <w:lvlJc w:val="left"/>
      <w:pPr>
        <w:ind w:left="840" w:hanging="360"/>
        <w:jc w:val="left"/>
      </w:pPr>
      <w:rPr>
        <w:rFonts w:ascii="Arial" w:eastAsia="Arial" w:hAnsi="Arial" w:cs="Arial" w:hint="default"/>
        <w:w w:val="99"/>
        <w:sz w:val="22"/>
        <w:szCs w:val="22"/>
      </w:rPr>
    </w:lvl>
    <w:lvl w:ilvl="1" w:tplc="72849AAE">
      <w:numFmt w:val="bullet"/>
      <w:lvlText w:val="•"/>
      <w:lvlJc w:val="left"/>
      <w:pPr>
        <w:ind w:left="1610" w:hanging="360"/>
      </w:pPr>
      <w:rPr>
        <w:rFonts w:hint="default"/>
      </w:rPr>
    </w:lvl>
    <w:lvl w:ilvl="2" w:tplc="981ACC6E">
      <w:numFmt w:val="bullet"/>
      <w:lvlText w:val="•"/>
      <w:lvlJc w:val="left"/>
      <w:pPr>
        <w:ind w:left="2381" w:hanging="360"/>
      </w:pPr>
      <w:rPr>
        <w:rFonts w:hint="default"/>
      </w:rPr>
    </w:lvl>
    <w:lvl w:ilvl="3" w:tplc="3752D49A">
      <w:numFmt w:val="bullet"/>
      <w:lvlText w:val="•"/>
      <w:lvlJc w:val="left"/>
      <w:pPr>
        <w:ind w:left="3151" w:hanging="360"/>
      </w:pPr>
      <w:rPr>
        <w:rFonts w:hint="default"/>
      </w:rPr>
    </w:lvl>
    <w:lvl w:ilvl="4" w:tplc="A51A5D1E">
      <w:numFmt w:val="bullet"/>
      <w:lvlText w:val="•"/>
      <w:lvlJc w:val="left"/>
      <w:pPr>
        <w:ind w:left="3922" w:hanging="360"/>
      </w:pPr>
      <w:rPr>
        <w:rFonts w:hint="default"/>
      </w:rPr>
    </w:lvl>
    <w:lvl w:ilvl="5" w:tplc="B0983CB8">
      <w:numFmt w:val="bullet"/>
      <w:lvlText w:val="•"/>
      <w:lvlJc w:val="left"/>
      <w:pPr>
        <w:ind w:left="4693" w:hanging="360"/>
      </w:pPr>
      <w:rPr>
        <w:rFonts w:hint="default"/>
      </w:rPr>
    </w:lvl>
    <w:lvl w:ilvl="6" w:tplc="C744337C">
      <w:numFmt w:val="bullet"/>
      <w:lvlText w:val="•"/>
      <w:lvlJc w:val="left"/>
      <w:pPr>
        <w:ind w:left="5463" w:hanging="360"/>
      </w:pPr>
      <w:rPr>
        <w:rFonts w:hint="default"/>
      </w:rPr>
    </w:lvl>
    <w:lvl w:ilvl="7" w:tplc="86AE3B32">
      <w:numFmt w:val="bullet"/>
      <w:lvlText w:val="•"/>
      <w:lvlJc w:val="left"/>
      <w:pPr>
        <w:ind w:left="6234" w:hanging="360"/>
      </w:pPr>
      <w:rPr>
        <w:rFonts w:hint="default"/>
      </w:rPr>
    </w:lvl>
    <w:lvl w:ilvl="8" w:tplc="3F841EBC">
      <w:numFmt w:val="bullet"/>
      <w:lvlText w:val="•"/>
      <w:lvlJc w:val="left"/>
      <w:pPr>
        <w:ind w:left="7005" w:hanging="360"/>
      </w:pPr>
      <w:rPr>
        <w:rFonts w:hint="default"/>
      </w:rPr>
    </w:lvl>
  </w:abstractNum>
  <w:num w:numId="1" w16cid:durableId="1728726968">
    <w:abstractNumId w:val="1"/>
  </w:num>
  <w:num w:numId="2" w16cid:durableId="925069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48D"/>
    <w:rsid w:val="0009666D"/>
    <w:rsid w:val="000C2901"/>
    <w:rsid w:val="000F7371"/>
    <w:rsid w:val="00100BA2"/>
    <w:rsid w:val="00193597"/>
    <w:rsid w:val="001E24E7"/>
    <w:rsid w:val="00236157"/>
    <w:rsid w:val="00272D2E"/>
    <w:rsid w:val="002B3C85"/>
    <w:rsid w:val="002B7806"/>
    <w:rsid w:val="0033266E"/>
    <w:rsid w:val="00334BBB"/>
    <w:rsid w:val="00343CFA"/>
    <w:rsid w:val="00385EBD"/>
    <w:rsid w:val="003861DE"/>
    <w:rsid w:val="00426A2E"/>
    <w:rsid w:val="00480318"/>
    <w:rsid w:val="004A17C9"/>
    <w:rsid w:val="00500B88"/>
    <w:rsid w:val="00510340"/>
    <w:rsid w:val="00511389"/>
    <w:rsid w:val="00514DF9"/>
    <w:rsid w:val="005335C2"/>
    <w:rsid w:val="005530B3"/>
    <w:rsid w:val="005870A2"/>
    <w:rsid w:val="006228E1"/>
    <w:rsid w:val="00662DB6"/>
    <w:rsid w:val="00664299"/>
    <w:rsid w:val="00673AFD"/>
    <w:rsid w:val="0067536D"/>
    <w:rsid w:val="0068607E"/>
    <w:rsid w:val="00717C2C"/>
    <w:rsid w:val="00721385"/>
    <w:rsid w:val="00774513"/>
    <w:rsid w:val="00787A96"/>
    <w:rsid w:val="008652BC"/>
    <w:rsid w:val="009016DB"/>
    <w:rsid w:val="00902C80"/>
    <w:rsid w:val="00942A57"/>
    <w:rsid w:val="00951057"/>
    <w:rsid w:val="009527DC"/>
    <w:rsid w:val="00A15D53"/>
    <w:rsid w:val="00A745F4"/>
    <w:rsid w:val="00B7737F"/>
    <w:rsid w:val="00BA2ABD"/>
    <w:rsid w:val="00BB3F02"/>
    <w:rsid w:val="00BF1E67"/>
    <w:rsid w:val="00C531C9"/>
    <w:rsid w:val="00C845D7"/>
    <w:rsid w:val="00CA4DFF"/>
    <w:rsid w:val="00CF70B0"/>
    <w:rsid w:val="00D70D42"/>
    <w:rsid w:val="00DA5B7D"/>
    <w:rsid w:val="00DD1D2E"/>
    <w:rsid w:val="00E13F32"/>
    <w:rsid w:val="00E2748D"/>
    <w:rsid w:val="00E969FA"/>
    <w:rsid w:val="00F07E04"/>
    <w:rsid w:val="00F304BD"/>
    <w:rsid w:val="00FC5FAD"/>
    <w:rsid w:val="11B147FD"/>
    <w:rsid w:val="2772E414"/>
    <w:rsid w:val="37D2D382"/>
    <w:rsid w:val="38F49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4CDB74"/>
  <w15:docId w15:val="{7D251FA9-48C7-4B3B-8EE4-306BC216D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Pennawd1">
    <w:name w:val="heading 1"/>
    <w:basedOn w:val="Normal"/>
    <w:uiPriority w:val="1"/>
    <w:qFormat/>
    <w:pPr>
      <w:spacing w:before="85"/>
      <w:ind w:left="484" w:right="482"/>
      <w:jc w:val="center"/>
      <w:outlineLvl w:val="0"/>
    </w:pPr>
    <w:rPr>
      <w:b/>
      <w:bCs/>
      <w:sz w:val="48"/>
      <w:szCs w:val="48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</w:style>
  <w:style w:type="paragraph" w:styleId="ParagraffRhestr">
    <w:name w:val="List Paragraph"/>
    <w:basedOn w:val="Normal"/>
    <w:uiPriority w:val="1"/>
    <w:qFormat/>
    <w:pPr>
      <w:ind w:left="840" w:right="14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343CFA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343CFA"/>
    <w:rPr>
      <w:rFonts w:ascii="Segoe UI" w:eastAsia="Arial" w:hAnsi="Segoe UI" w:cs="Segoe UI"/>
      <w:sz w:val="18"/>
      <w:szCs w:val="18"/>
    </w:rPr>
  </w:style>
  <w:style w:type="paragraph" w:styleId="Pennyn">
    <w:name w:val="header"/>
    <w:basedOn w:val="Normal"/>
    <w:link w:val="PennynNod"/>
    <w:uiPriority w:val="99"/>
    <w:unhideWhenUsed/>
    <w:rsid w:val="00343CFA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343CFA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343CFA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343CFA"/>
    <w:rPr>
      <w:rFonts w:ascii="Arial" w:eastAsia="Arial" w:hAnsi="Arial" w:cs="Arial"/>
    </w:rPr>
  </w:style>
  <w:style w:type="paragraph" w:styleId="Adolygiad">
    <w:name w:val="Revision"/>
    <w:hidden/>
    <w:uiPriority w:val="99"/>
    <w:semiHidden/>
    <w:rsid w:val="006228E1"/>
    <w:pPr>
      <w:widowControl/>
      <w:autoSpaceDE/>
      <w:autoSpaceDN/>
    </w:pPr>
    <w:rPr>
      <w:rFonts w:ascii="Arial" w:eastAsia="Arial" w:hAnsi="Arial" w:cs="Arial"/>
    </w:rPr>
  </w:style>
  <w:style w:type="character" w:styleId="Hyperddolen">
    <w:name w:val="Hyperlink"/>
    <w:basedOn w:val="FfontParagraffDdiofyn"/>
    <w:uiPriority w:val="99"/>
    <w:unhideWhenUsed/>
    <w:rsid w:val="002B3C85"/>
    <w:rPr>
      <w:color w:val="0000FF" w:themeColor="hyperlink"/>
      <w:u w:val="single"/>
    </w:rPr>
  </w:style>
  <w:style w:type="character" w:styleId="SnhebeiDdatrys">
    <w:name w:val="Unresolved Mention"/>
    <w:basedOn w:val="FfontParagraffDdiofyn"/>
    <w:uiPriority w:val="99"/>
    <w:rsid w:val="002B3C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setonline.org/wp-content/uploads/2014/11/ASET-Good-Practice-Guide-2014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qaa.ac.uk/docs/qaa/quality-code/advice-and-guidance-work-based-learning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5A46E-10C5-4AD3-89AD-194469219D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B51DED-4DCB-46D1-BD1D-B51CC6702070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3.xml><?xml version="1.0" encoding="utf-8"?>
<ds:datastoreItem xmlns:ds="http://schemas.openxmlformats.org/officeDocument/2006/customXml" ds:itemID="{057C2540-78C1-4251-86BB-4002CD98B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CAFD4E-E734-434B-B930-43E263F20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396</Words>
  <Characters>2495</Characters>
  <Application>Microsoft Office Word</Application>
  <DocSecurity>0</DocSecurity>
  <Lines>83</Lines>
  <Paragraphs>27</Paragraphs>
  <ScaleCrop>false</ScaleCrop>
  <Company>Cardiff Met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08-01_GUIDELINES_FOR_WORK-BASED_AND_PLACEMENT_LEARNING.doc</dc:title>
  <dc:creator>sm62895</dc:creator>
  <cp:lastModifiedBy>Olwen Thomas</cp:lastModifiedBy>
  <cp:revision>28</cp:revision>
  <dcterms:created xsi:type="dcterms:W3CDTF">2026-01-28T12:40:00Z</dcterms:created>
  <dcterms:modified xsi:type="dcterms:W3CDTF">2026-10-09T09:44:00Z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Created">
    <vt:filetime>2019-08-12T00:00:00Z</vt:filetime>
  </property>
  <property fmtid="{D5CDD505-2E9C-101B-9397-08002B2CF9AE}" pid="5" name="Creator">
    <vt:lpwstr>Microsoft® Word 2016</vt:lpwstr>
  </property>
  <property fmtid="{D5CDD505-2E9C-101B-9397-08002B2CF9AE}" pid="6" name="LastSaved">
    <vt:filetime>2019-08-15T00:00:00Z</vt:filetime>
  </property>
  <property fmtid="{D5CDD505-2E9C-101B-9397-08002B2CF9AE}" pid="7" name="MediaServiceImageTags">
    <vt:lpwstr/>
  </property>
  <property fmtid="{D5CDD505-2E9C-101B-9397-08002B2CF9AE}" pid="8" name="Order">
    <vt:r8>229700</vt:r8>
  </property>
  <property fmtid="{D5CDD505-2E9C-101B-9397-08002B2CF9AE}" pid="9" name="TriggerFlowInfo">
    <vt:lpwstr/>
  </property>
  <property fmtid="{D5CDD505-2E9C-101B-9397-08002B2CF9AE}" pid="10" name="_ExtendedDescription">
    <vt:lpwstr/>
  </property>
</Properties>
</file>