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87F0" w14:textId="77777777" w:rsidR="0035470A" w:rsidRDefault="0035470A" w:rsidP="0035470A">
      <w:pPr>
        <w:pStyle w:val="Title"/>
      </w:pPr>
      <w:r>
        <w:rPr>
          <w:lang w:val="cy"/>
        </w:rPr>
        <w:t>Cod Ymddygiad Myfyrwyr</w:t>
      </w:r>
    </w:p>
    <w:p w14:paraId="6966D01C" w14:textId="20ADDA2E" w:rsidR="0035470A" w:rsidRPr="00826135" w:rsidRDefault="0035470A" w:rsidP="0035470A">
      <w:pPr>
        <w:pStyle w:val="Heading2"/>
        <w:rPr>
          <w:sz w:val="22"/>
          <w:szCs w:val="22"/>
        </w:rPr>
      </w:pPr>
      <w:r w:rsidRPr="00A712D1">
        <w:rPr>
          <w:color w:val="auto"/>
          <w:sz w:val="22"/>
          <w:szCs w:val="22"/>
          <w:lang w:val="cy"/>
        </w:rPr>
        <w:t xml:space="preserve">1. </w:t>
      </w:r>
      <w:r>
        <w:rPr>
          <w:color w:val="auto"/>
          <w:sz w:val="22"/>
          <w:szCs w:val="22"/>
          <w:lang w:val="cy"/>
        </w:rPr>
        <w:t xml:space="preserve">Disgwylir i bob myfyriwr gydymffurfio â rheoliadau, polisïau a gweithdrefnau Prifysgol Metropolitan Caerdydd, yn cynnwys, ond heb fod yn gyfyngedig i, y rhai sy'n ymwneud â gofynion ariannol, iechyd a diogelwch, defnyddio TG a chyfleusterau eraill. Mae rheoliadau a gweithdrefnau academaidd i'w cael yn </w:t>
      </w:r>
      <w:hyperlink r:id="rId7" w:history="1">
        <w:r>
          <w:rPr>
            <w:rStyle w:val="Hyperlink"/>
            <w:sz w:val="22"/>
            <w:szCs w:val="22"/>
            <w:lang w:val="cy"/>
          </w:rPr>
          <w:t>Llawlyfr Academaidd</w:t>
        </w:r>
      </w:hyperlink>
      <w:r>
        <w:rPr>
          <w:sz w:val="22"/>
          <w:szCs w:val="22"/>
          <w:lang w:val="cy"/>
        </w:rPr>
        <w:t xml:space="preserve"> </w:t>
      </w:r>
      <w:r w:rsidRPr="0035470A">
        <w:rPr>
          <w:color w:val="auto"/>
          <w:sz w:val="22"/>
          <w:szCs w:val="22"/>
          <w:lang w:val="cy"/>
        </w:rPr>
        <w:t xml:space="preserve">y Brifysgol. </w:t>
      </w:r>
      <w:r>
        <w:rPr>
          <w:color w:val="auto"/>
          <w:sz w:val="22"/>
          <w:szCs w:val="22"/>
          <w:lang w:val="cy"/>
        </w:rPr>
        <w:t xml:space="preserve">Mae polisïau a gweithdrefnau eraill ar gael drwy </w:t>
      </w:r>
      <w:hyperlink r:id="rId8" w:history="1">
        <w:r>
          <w:rPr>
            <w:rStyle w:val="Hyperlink"/>
            <w:sz w:val="22"/>
            <w:szCs w:val="22"/>
            <w:lang w:val="cy"/>
          </w:rPr>
          <w:t>Hwb Polisi'r</w:t>
        </w:r>
      </w:hyperlink>
      <w:r>
        <w:rPr>
          <w:sz w:val="22"/>
          <w:szCs w:val="22"/>
          <w:lang w:val="cy"/>
        </w:rPr>
        <w:t xml:space="preserve"> </w:t>
      </w:r>
      <w:r w:rsidRPr="0035470A">
        <w:rPr>
          <w:color w:val="auto"/>
          <w:sz w:val="22"/>
          <w:szCs w:val="22"/>
          <w:lang w:val="cy"/>
        </w:rPr>
        <w:t>Brifysgol.</w:t>
      </w:r>
    </w:p>
    <w:p w14:paraId="284ABEC8" w14:textId="77777777" w:rsidR="0035470A" w:rsidRPr="00826135" w:rsidRDefault="0035470A" w:rsidP="0035470A">
      <w:pPr>
        <w:pStyle w:val="Heading2"/>
        <w:ind w:left="578" w:hanging="578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2. Mae'r canlynol yn rhestr anghyflawn o'r mathau o gamymddwyn neu gamymddwyn y bwriedir i'r Cod hwn eu cynnwys, lle bynnag y bydd hyn yn digwydd (er, rhaid adrodd am droseddau troseddol honedig i'r heddlu ar unwaith):</w:t>
      </w:r>
    </w:p>
    <w:p w14:paraId="5685B4C1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Ymddygiad sy'n drosedd.</w:t>
      </w:r>
    </w:p>
    <w:p w14:paraId="62742F7F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Meddu ar neu gamddefnyddio sylweddau neu arfau gwaharddedig</w:t>
      </w:r>
    </w:p>
    <w:p w14:paraId="1E4EFDBF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Ymddygiad neu iaith dreisgar, anweddus, anhrefnus, bygythiol neu sarhaus</w:t>
      </w:r>
    </w:p>
    <w:p w14:paraId="57693D5C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Twyll, diystyru, twyllo neu anonestrwydd mewn perthynas â Phrifysgol Metropolitan Caerdydd neu ei staff neu mewn cysylltiad â dal unrhyw swydd yn y Brifysgol neu mewn perthynas â bod yn fyfyriwr yn y Brifysgol.</w:t>
      </w:r>
    </w:p>
    <w:p w14:paraId="7B63DC5E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Gweithred sy'n debygol o achosi neu amharu ar iechyd, diogelwch a llesiant unrhyw fyfyriwr, aelod o staff neu weithiwr arall ym Mhrifysgol Metropolitan Caerdydd neu unrhyw ymwelydd awdurdodedig â'r Brifysgol.</w:t>
      </w:r>
    </w:p>
    <w:p w14:paraId="4109FC35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Cam-drin geiriol, bwlio neu unrhyw fath o aflonyddu, bygwth, erledigaeth neu wahaniaethu yn erbyn unrhyw fyfyriwr, aelod o staff neu ymwelydd awdurdodedig â'r Brifysgol</w:t>
      </w:r>
    </w:p>
    <w:p w14:paraId="371D530C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Difrodi, neu ddifwyno, eiddo Prifysgol Metropolitan Caerdydd neu eiddo aelodau eraill o gymuned y Brifysgol a achosir yn fwriadol neu'n ddi-hid a chamddefnyddio eiddo o'r fath. Camddefnyddio neu ddefnyddio heb awdurdod safle neu eitemau eiddo Prifysgol Metropolitan Caerdydd, yn cynnwys camddefnyddio cyfrifiaduron neu ddyfeisiau electronig eraill i drosglwyddo, derbyn, gweld neu arddangos deunydd sarhaus, enllibus, gwahaniaethol, anweddus neu anghyfreithlon fel arall neu i gyflwyno unrhyw firws, mwydyn neu raglen neu ffeil niweidiol neu niwsans arall i unrhyw gyfleuster TG.</w:t>
      </w:r>
    </w:p>
    <w:p w14:paraId="7B07CC5F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Methu â datgelu enw a manylion perthnasol eraill i weithiwr ym Mhrifysgol Metropolitan Caerdydd mewn amgylchiadau pan fo'n rhesymol mynnu bod gwybodaeth o'r fath yn cael ei rhoi.</w:t>
      </w:r>
    </w:p>
    <w:p w14:paraId="7538509E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Methu â chydymffurfio â chosb a osodwyd yn flaenorol dan y Cod hwn.</w:t>
      </w:r>
    </w:p>
    <w:p w14:paraId="0C79C433" w14:textId="77777777" w:rsidR="0035470A" w:rsidRPr="00826135" w:rsidRDefault="0035470A" w:rsidP="0035470A">
      <w:pPr>
        <w:pStyle w:val="Heading2"/>
        <w:numPr>
          <w:ilvl w:val="0"/>
          <w:numId w:val="1"/>
        </w:numPr>
        <w:tabs>
          <w:tab w:val="num" w:pos="360"/>
        </w:tabs>
        <w:ind w:left="1298" w:hanging="432"/>
        <w:rPr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>Ymddygiad sydd wedi niweidio neu a oedd yn debygol o niweidio enw da'r Brifysgol.</w:t>
      </w:r>
    </w:p>
    <w:p w14:paraId="36688350" w14:textId="77777777" w:rsidR="0035470A" w:rsidRPr="00826135" w:rsidRDefault="0035470A" w:rsidP="0035470A">
      <w:pPr>
        <w:pStyle w:val="Heading2"/>
        <w:ind w:left="578" w:hanging="578"/>
        <w:rPr>
          <w:sz w:val="22"/>
          <w:szCs w:val="22"/>
        </w:rPr>
      </w:pPr>
    </w:p>
    <w:p w14:paraId="7E0F20A1" w14:textId="4E257618" w:rsidR="00A23032" w:rsidRPr="0035470A" w:rsidRDefault="00A712D1" w:rsidP="0035470A">
      <w:pPr>
        <w:pStyle w:val="Heading2"/>
        <w:rPr>
          <w:rFonts w:cs="Arial"/>
          <w:color w:val="auto"/>
          <w:sz w:val="22"/>
          <w:szCs w:val="22"/>
        </w:rPr>
      </w:pPr>
      <w:r>
        <w:rPr>
          <w:color w:val="auto"/>
          <w:sz w:val="22"/>
          <w:szCs w:val="22"/>
          <w:lang w:val="cy"/>
        </w:rPr>
        <w:t xml:space="preserve">3. </w:t>
      </w:r>
      <w:r w:rsidR="0035470A" w:rsidRPr="0035470A">
        <w:rPr>
          <w:color w:val="auto"/>
          <w:sz w:val="22"/>
          <w:szCs w:val="22"/>
          <w:lang w:val="cy"/>
        </w:rPr>
        <w:t xml:space="preserve">Mae </w:t>
      </w:r>
      <w:hyperlink r:id="rId9" w:history="1">
        <w:r w:rsidR="0035470A" w:rsidRPr="0035470A">
          <w:rPr>
            <w:rStyle w:val="Hyperlink"/>
            <w:sz w:val="22"/>
            <w:szCs w:val="22"/>
            <w:lang w:val="cy"/>
          </w:rPr>
          <w:t xml:space="preserve">Camymddygiad </w:t>
        </w:r>
        <w:r w:rsidR="0035470A" w:rsidRPr="0035470A">
          <w:rPr>
            <w:rStyle w:val="Hyperlink"/>
            <w:sz w:val="22"/>
            <w:szCs w:val="22"/>
            <w:lang w:val="cy"/>
          </w:rPr>
          <w:t>a</w:t>
        </w:r>
        <w:r w:rsidR="0035470A" w:rsidRPr="0035470A">
          <w:rPr>
            <w:rStyle w:val="Hyperlink"/>
            <w:sz w:val="22"/>
            <w:szCs w:val="22"/>
            <w:lang w:val="cy"/>
          </w:rPr>
          <w:t>cademaidd</w:t>
        </w:r>
      </w:hyperlink>
      <w:r w:rsidR="0035470A" w:rsidRPr="0035470A">
        <w:rPr>
          <w:color w:val="auto"/>
          <w:sz w:val="22"/>
          <w:szCs w:val="22"/>
          <w:lang w:val="cy"/>
        </w:rPr>
        <w:t xml:space="preserve"> yn cael ei reoleiddio dan y Llawlyfr Academaidd ac nid y Weithdrefn Ddisgyblu Myfyrwyr.</w:t>
      </w:r>
    </w:p>
    <w:sectPr w:rsidR="00A23032" w:rsidRPr="0035470A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4760FF" w14:textId="77777777" w:rsidR="005265A3" w:rsidRDefault="005265A3" w:rsidP="0035470A">
      <w:pPr>
        <w:spacing w:after="0" w:line="240" w:lineRule="auto"/>
      </w:pPr>
      <w:r>
        <w:separator/>
      </w:r>
    </w:p>
  </w:endnote>
  <w:endnote w:type="continuationSeparator" w:id="0">
    <w:p w14:paraId="2216C21F" w14:textId="77777777" w:rsidR="005265A3" w:rsidRDefault="005265A3" w:rsidP="003547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20C08" w14:textId="77777777" w:rsidR="005265A3" w:rsidRDefault="005265A3" w:rsidP="0035470A">
      <w:pPr>
        <w:spacing w:after="0" w:line="240" w:lineRule="auto"/>
      </w:pPr>
      <w:r>
        <w:separator/>
      </w:r>
    </w:p>
  </w:footnote>
  <w:footnote w:type="continuationSeparator" w:id="0">
    <w:p w14:paraId="2F161D55" w14:textId="77777777" w:rsidR="005265A3" w:rsidRDefault="005265A3" w:rsidP="003547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3A80" w14:textId="32F88CAA" w:rsidR="0035470A" w:rsidRDefault="0035470A" w:rsidP="0035470A">
    <w:pPr>
      <w:pStyle w:val="Header"/>
      <w:jc w:val="right"/>
    </w:pPr>
    <w:r>
      <w:rPr>
        <w:noProof/>
      </w:rPr>
      <w:drawing>
        <wp:inline distT="0" distB="0" distL="0" distR="0" wp14:anchorId="04392509" wp14:editId="21CA9C64">
          <wp:extent cx="1541956" cy="453225"/>
          <wp:effectExtent l="0" t="0" r="1270" b="4445"/>
          <wp:docPr id="563660823" name="Picture 1" descr="Logo Prifysgol Metropolitan Caerdyd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3660823" name="Picture 1" descr="Logo Prifysgol Metropolitan Caerdyd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6882" cy="4634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04027"/>
    <w:multiLevelType w:val="hybridMultilevel"/>
    <w:tmpl w:val="B9A0C02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46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70A"/>
    <w:rsid w:val="0035470A"/>
    <w:rsid w:val="005265A3"/>
    <w:rsid w:val="008122DB"/>
    <w:rsid w:val="00A23032"/>
    <w:rsid w:val="00A712D1"/>
    <w:rsid w:val="00F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5F6A9"/>
  <w15:chartTrackingRefBased/>
  <w15:docId w15:val="{36A1F07D-0D6B-4E07-B8B6-85974BB9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Heading 1 (CMU Minutes)"/>
    <w:basedOn w:val="Normal"/>
    <w:next w:val="Normal"/>
    <w:link w:val="Heading1Char"/>
    <w:uiPriority w:val="1"/>
    <w:qFormat/>
    <w:rsid w:val="003547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Heading 2 (CMU Minutes)"/>
    <w:basedOn w:val="Normal"/>
    <w:next w:val="Normal"/>
    <w:link w:val="Heading2Char"/>
    <w:uiPriority w:val="9"/>
    <w:unhideWhenUsed/>
    <w:qFormat/>
    <w:rsid w:val="003547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aliases w:val="Heading 3 (CMU Minutes)"/>
    <w:basedOn w:val="Normal"/>
    <w:next w:val="Normal"/>
    <w:link w:val="Heading3Char"/>
    <w:uiPriority w:val="9"/>
    <w:unhideWhenUsed/>
    <w:qFormat/>
    <w:rsid w:val="003547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aliases w:val="Heading 4 (CMU Minutes)"/>
    <w:basedOn w:val="Normal"/>
    <w:next w:val="Normal"/>
    <w:link w:val="Heading4Char"/>
    <w:uiPriority w:val="9"/>
    <w:unhideWhenUsed/>
    <w:qFormat/>
    <w:rsid w:val="003547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47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47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47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47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47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47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Heading 2 (CMU Minutes) Char"/>
    <w:basedOn w:val="DefaultParagraphFont"/>
    <w:link w:val="Heading2"/>
    <w:uiPriority w:val="9"/>
    <w:rsid w:val="003547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47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47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47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47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47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47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47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47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47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47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47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47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47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47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47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47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47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470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5470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54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0A"/>
  </w:style>
  <w:style w:type="paragraph" w:styleId="Footer">
    <w:name w:val="footer"/>
    <w:basedOn w:val="Normal"/>
    <w:link w:val="FooterChar"/>
    <w:uiPriority w:val="99"/>
    <w:unhideWhenUsed/>
    <w:rsid w:val="003547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70A"/>
  </w:style>
  <w:style w:type="character" w:styleId="UnresolvedMention">
    <w:name w:val="Unresolved Mention"/>
    <w:basedOn w:val="DefaultParagraphFont"/>
    <w:uiPriority w:val="99"/>
    <w:semiHidden/>
    <w:unhideWhenUsed/>
    <w:rsid w:val="003547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rdiffmet.ac.uk/cy/ynglyn-a-ni/polisia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rdiffmet.ac.uk/support/registry/academic-handbook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ardiffmet.ac.uk/support/registry/academic-handbook/volume-1-regulations-and-procedures/section-8---academic-misconduc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406</Words>
  <Characters>2320</Characters>
  <Application>Microsoft Office Word</Application>
  <DocSecurity>0</DocSecurity>
  <Lines>19</Lines>
  <Paragraphs>5</Paragraphs>
  <ScaleCrop>false</ScaleCrop>
  <Company>Cardiff Metropolitan University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Williams, Abigail</dc:creator>
  <cp:keywords/>
  <dc:description/>
  <cp:lastModifiedBy>Williams, Abigail</cp:lastModifiedBy>
  <cp:revision>2</cp:revision>
  <dcterms:created xsi:type="dcterms:W3CDTF">2026-07-16T13:32:00Z</dcterms:created>
  <dcterms:modified xsi:type="dcterms:W3CDTF">2026-07-16T13:41:00Z</dcterms:modified>
</cp:coreProperties>
</file>