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F1C86" w14:textId="589E0C23" w:rsidR="00130508" w:rsidRPr="0053796F" w:rsidRDefault="0053796F" w:rsidP="00130508">
      <w:pPr>
        <w:rPr>
          <w:lang w:val="cy-GB"/>
        </w:rPr>
      </w:pPr>
      <w:r w:rsidRPr="0053796F">
        <w:rPr>
          <w:b/>
          <w:bCs/>
          <w:lang w:val="cy-GB"/>
        </w:rPr>
        <w:t>Gwobr Dilyniant</w:t>
      </w:r>
      <w:r w:rsidR="00130508" w:rsidRPr="0053796F">
        <w:rPr>
          <w:b/>
          <w:bCs/>
          <w:lang w:val="cy-GB"/>
        </w:rPr>
        <w:t xml:space="preserve">: </w:t>
      </w:r>
      <w:r>
        <w:rPr>
          <w:b/>
          <w:bCs/>
          <w:lang w:val="cy-GB"/>
        </w:rPr>
        <w:t>Telerau ac Amodau 2025/26</w:t>
      </w:r>
    </w:p>
    <w:p w14:paraId="04630D65" w14:textId="7B285201" w:rsidR="00130508" w:rsidRPr="0053796F" w:rsidRDefault="00130508" w:rsidP="00130508">
      <w:pPr>
        <w:rPr>
          <w:b/>
          <w:bCs/>
          <w:lang w:val="cy-GB"/>
        </w:rPr>
      </w:pPr>
      <w:r w:rsidRPr="0053796F">
        <w:rPr>
          <w:lang w:val="cy-GB"/>
        </w:rPr>
        <w:t>•</w:t>
      </w:r>
      <w:r w:rsidR="00044F77">
        <w:rPr>
          <w:lang w:val="cy-GB"/>
        </w:rPr>
        <w:t xml:space="preserve"> </w:t>
      </w:r>
      <w:r w:rsidR="00E236C5" w:rsidRPr="00E236C5">
        <w:rPr>
          <w:b/>
          <w:bCs/>
          <w:lang w:val="cy-GB"/>
        </w:rPr>
        <w:t>Mae'r wobr hon yn agored i fyfyrwyr llawn amser presennol sydd wedi'u cofrestru ar gyrsiau Blwyddyn Sylfaen a Blwyddyn Gyntaf sy'n byw mewn ardaloedd sydd â chyfraddau cyfranogiad isel mewn addysg uwch fel y'i diffinnir gan y</w:t>
      </w:r>
      <w:r w:rsidR="00E236C5">
        <w:rPr>
          <w:b/>
          <w:bCs/>
          <w:lang w:val="cy-GB"/>
        </w:rPr>
        <w:t xml:space="preserve"> </w:t>
      </w:r>
      <w:r w:rsidR="00F60FA1" w:rsidRPr="00F60FA1">
        <w:rPr>
          <w:b/>
          <w:bCs/>
          <w:lang w:val="cy-GB"/>
        </w:rPr>
        <w:t>Cynghorau Cyllido Addysg Uwch</w:t>
      </w:r>
      <w:r w:rsidR="00F60FA1" w:rsidRPr="00F60FA1">
        <w:rPr>
          <w:b/>
          <w:bCs/>
          <w:lang w:val="cy-GB"/>
        </w:rPr>
        <w:t xml:space="preserve"> </w:t>
      </w:r>
      <w:r w:rsidR="00F60FA1">
        <w:rPr>
          <w:b/>
          <w:bCs/>
          <w:lang w:val="cy-GB"/>
        </w:rPr>
        <w:t>naill ai ar gyfer Cymru</w:t>
      </w:r>
      <w:r w:rsidRPr="0053796F">
        <w:rPr>
          <w:b/>
          <w:bCs/>
          <w:lang w:val="cy-GB"/>
        </w:rPr>
        <w:t xml:space="preserve"> (</w:t>
      </w:r>
      <w:r w:rsidR="009D0C58" w:rsidRPr="009D0C58">
        <w:rPr>
          <w:b/>
          <w:bCs/>
          <w:lang w:val="cy-GB"/>
        </w:rPr>
        <w:t>CCAUC</w:t>
      </w:r>
      <w:r w:rsidRPr="0053796F">
        <w:rPr>
          <w:b/>
          <w:bCs/>
          <w:lang w:val="cy-GB"/>
        </w:rPr>
        <w:t xml:space="preserve">) </w:t>
      </w:r>
      <w:r w:rsidR="00F60FA1">
        <w:rPr>
          <w:b/>
          <w:bCs/>
          <w:lang w:val="cy-GB"/>
        </w:rPr>
        <w:t>neu Loegr</w:t>
      </w:r>
      <w:r w:rsidRPr="0053796F">
        <w:rPr>
          <w:b/>
          <w:bCs/>
          <w:lang w:val="cy-GB"/>
        </w:rPr>
        <w:t xml:space="preserve"> (HEFCE). </w:t>
      </w:r>
      <w:r w:rsidR="009D0C58" w:rsidRPr="009D0C58">
        <w:rPr>
          <w:lang w:val="cy-GB"/>
        </w:rPr>
        <w:t xml:space="preserve">Gallwch wirio eich cymhwysedd post drwy ddefnyddio </w:t>
      </w:r>
      <w:r w:rsidR="009D0C58" w:rsidRPr="009D0C58">
        <w:rPr>
          <w:b/>
          <w:bCs/>
          <w:lang w:val="cy-GB"/>
        </w:rPr>
        <w:t>Gwiriwr Meini Prawf</w:t>
      </w:r>
      <w:r w:rsidR="009D0C58" w:rsidRPr="009D0C58">
        <w:rPr>
          <w:lang w:val="cy-GB"/>
        </w:rPr>
        <w:t xml:space="preserve"> Metropolitan Caerdydd sy'n gofyn i chi nodi'ch oedran a'ch cod post</w:t>
      </w:r>
      <w:r w:rsidRPr="0053796F">
        <w:rPr>
          <w:lang w:val="cy-GB"/>
        </w:rPr>
        <w:t xml:space="preserve">. </w:t>
      </w:r>
      <w:r w:rsidR="009D0C58" w:rsidRPr="009D0C58">
        <w:rPr>
          <w:b/>
          <w:bCs/>
          <w:lang w:val="cy-GB"/>
        </w:rPr>
        <w:t>Bydd y cyfeiriad a ddefnyddiwyd gennych i gofrestru gyda'r cwmni benthyciadau myfyrwyr yn cael ei ddefnyddio yn eich asesiad cymhwysedd</w:t>
      </w:r>
      <w:r w:rsidRPr="0053796F">
        <w:rPr>
          <w:b/>
          <w:bCs/>
          <w:lang w:val="cy-GB"/>
        </w:rPr>
        <w:t>.</w:t>
      </w:r>
    </w:p>
    <w:p w14:paraId="5D0722A2" w14:textId="7B35FE37" w:rsidR="00130508" w:rsidRPr="0053796F" w:rsidRDefault="006B6A7B" w:rsidP="00130508">
      <w:pPr>
        <w:rPr>
          <w:b/>
          <w:bCs/>
          <w:lang w:val="cy-GB"/>
        </w:rPr>
      </w:pPr>
      <w:r>
        <w:rPr>
          <w:rFonts w:ascii="Calibri" w:hAnsi="Calibri" w:cs="Calibri"/>
          <w:lang w:val="cy-GB"/>
        </w:rPr>
        <w:t xml:space="preserve">• </w:t>
      </w:r>
      <w:r>
        <w:rPr>
          <w:rFonts w:ascii="Calibri" w:hAnsi="Calibri" w:cs="Calibri"/>
          <w:b/>
          <w:bCs/>
          <w:lang w:val="cy-GB"/>
        </w:rPr>
        <w:t xml:space="preserve">Mae nifer cyfyngedig sy’n gallu derbyn y wobr hon. </w:t>
      </w:r>
      <w:r>
        <w:rPr>
          <w:rFonts w:ascii="Calibri" w:hAnsi="Calibri" w:cs="Calibri"/>
          <w:lang w:val="cy-GB"/>
        </w:rPr>
        <w:t xml:space="preserve">Rhoddir blaenoriaeth dyrannu i'r rhai sydd â'r canran cyfartalog terfynol uchaf o farc modiwlaidd a enillwyd yn dilyn arholiadau diwedd blwyddyn Mai/Mehefin 2025 o'u blwyddyn gyntaf o astudio (data fel y'i cedwir gan y gofrestrfa academaidd). Os bydd gan ddau ymgeisydd sy'n cystadlu am y dyfarniad o fewn yr un ysgol academaidd farciau canrannol cyfartalog terfynol yr un fath, defnyddir ystod o feini prawf i gwblhau'r dyraniad gan gynnwys incwm yr aelwyd (isaf), dyddiad yr ymateb (cynharaf) i Brifysgol Metropolitan Caerdydd, dyddiad y cais (cynharaf) i Brifysgol Metropolitan Caerdydd a/neu farciau Lefel 3. </w:t>
      </w:r>
      <w:r>
        <w:rPr>
          <w:rFonts w:ascii="Calibri" w:hAnsi="Calibri" w:cs="Calibri"/>
          <w:b/>
          <w:bCs/>
          <w:lang w:val="cy-GB"/>
        </w:rPr>
        <w:t>Dim ond y rhai sydd ag o leiaf 70% o farc cwrs cyfartalog fydd yn cael eu hystyried.</w:t>
      </w:r>
    </w:p>
    <w:p w14:paraId="2AE33E43" w14:textId="1D944881" w:rsidR="00130508" w:rsidRPr="0053796F" w:rsidRDefault="00130508" w:rsidP="00130508">
      <w:pPr>
        <w:rPr>
          <w:b/>
          <w:bCs/>
          <w:lang w:val="cy-GB"/>
        </w:rPr>
      </w:pPr>
      <w:r w:rsidRPr="0053796F">
        <w:rPr>
          <w:lang w:val="cy-GB"/>
        </w:rPr>
        <w:t>•</w:t>
      </w:r>
      <w:r w:rsidR="00044F77" w:rsidRPr="00044F77">
        <w:rPr>
          <w:lang w:val="cy-GB"/>
        </w:rPr>
        <w:t xml:space="preserve"> </w:t>
      </w:r>
      <w:r w:rsidR="00044F77" w:rsidRPr="00044F77">
        <w:rPr>
          <w:b/>
          <w:bCs/>
          <w:lang w:val="cy-GB"/>
        </w:rPr>
        <w:t>Nid oes angen i chi wneud cais am y dyfarniad hwn, os y</w:t>
      </w:r>
      <w:r w:rsidR="003E1AF2">
        <w:rPr>
          <w:b/>
          <w:bCs/>
          <w:lang w:val="cy-GB"/>
        </w:rPr>
        <w:t>dych yn</w:t>
      </w:r>
      <w:r w:rsidR="00044F77" w:rsidRPr="00044F77">
        <w:rPr>
          <w:b/>
          <w:bCs/>
          <w:lang w:val="cy-GB"/>
        </w:rPr>
        <w:t xml:space="preserve"> gymwys byddwch yn cael eich ystyried</w:t>
      </w:r>
      <w:r w:rsidRPr="0053796F">
        <w:rPr>
          <w:b/>
          <w:bCs/>
          <w:lang w:val="cy-GB"/>
        </w:rPr>
        <w:t>.</w:t>
      </w:r>
    </w:p>
    <w:p w14:paraId="0996CD99" w14:textId="1BA8C3EF" w:rsidR="00130508" w:rsidRPr="0053796F" w:rsidRDefault="00130508" w:rsidP="00130508">
      <w:pPr>
        <w:rPr>
          <w:b/>
          <w:bCs/>
          <w:lang w:val="cy-GB"/>
        </w:rPr>
      </w:pPr>
      <w:r w:rsidRPr="0053796F">
        <w:rPr>
          <w:lang w:val="cy-GB"/>
        </w:rPr>
        <w:t>•</w:t>
      </w:r>
      <w:r w:rsidR="003E1AF2">
        <w:rPr>
          <w:b/>
          <w:bCs/>
          <w:lang w:val="cy-GB"/>
        </w:rPr>
        <w:t xml:space="preserve"> </w:t>
      </w:r>
      <w:r w:rsidR="003E1AF2" w:rsidRPr="003E1AF2">
        <w:rPr>
          <w:b/>
          <w:bCs/>
          <w:lang w:val="cy-GB"/>
        </w:rPr>
        <w:t>Dim ond ar gyfer bwrsariaeth dilyniant a ddyrannwyd i'r ysgol academaidd yr ydych wedi'ch cofrestru ynddi y gallwch gael eich ystyried</w:t>
      </w:r>
      <w:r w:rsidRPr="0053796F">
        <w:rPr>
          <w:b/>
          <w:bCs/>
          <w:lang w:val="cy-GB"/>
        </w:rPr>
        <w:t>.</w:t>
      </w:r>
    </w:p>
    <w:p w14:paraId="0E679CFD" w14:textId="4515C10E" w:rsidR="00130508" w:rsidRPr="0053796F" w:rsidRDefault="00130508" w:rsidP="00130508">
      <w:pPr>
        <w:rPr>
          <w:lang w:val="cy-GB"/>
        </w:rPr>
      </w:pPr>
      <w:r w:rsidRPr="0053796F">
        <w:rPr>
          <w:lang w:val="cy-GB"/>
        </w:rPr>
        <w:t>•</w:t>
      </w:r>
      <w:r w:rsidR="00A35D24" w:rsidRPr="00A35D24">
        <w:rPr>
          <w:lang w:val="cy-GB"/>
        </w:rPr>
        <w:t xml:space="preserve"> </w:t>
      </w:r>
      <w:r w:rsidR="00A35D24" w:rsidRPr="00A35D24">
        <w:rPr>
          <w:b/>
          <w:bCs/>
          <w:lang w:val="cy-GB"/>
        </w:rPr>
        <w:t xml:space="preserve">Rhaid i chi fod wedi cofrestru ym Mhrifysgol </w:t>
      </w:r>
      <w:r w:rsidR="00A35D24">
        <w:rPr>
          <w:b/>
          <w:bCs/>
          <w:lang w:val="cy-GB"/>
        </w:rPr>
        <w:t>M</w:t>
      </w:r>
      <w:r w:rsidR="00A35D24" w:rsidRPr="00A35D24">
        <w:rPr>
          <w:b/>
          <w:bCs/>
          <w:lang w:val="cy-GB"/>
        </w:rPr>
        <w:t>etropolitan Caerdydd erbyn 3</w:t>
      </w:r>
      <w:r w:rsidR="00662787">
        <w:rPr>
          <w:b/>
          <w:bCs/>
          <w:lang w:val="cy-GB"/>
        </w:rPr>
        <w:t xml:space="preserve">1ain </w:t>
      </w:r>
      <w:r w:rsidR="00A35D24" w:rsidRPr="00A35D24">
        <w:rPr>
          <w:b/>
          <w:bCs/>
          <w:lang w:val="cy-GB"/>
        </w:rPr>
        <w:t>Gorffennaf 2025 i dderbyn y taliad dyfarniad</w:t>
      </w:r>
      <w:r w:rsidRPr="0053796F">
        <w:rPr>
          <w:lang w:val="cy-GB"/>
        </w:rPr>
        <w:t>.</w:t>
      </w:r>
    </w:p>
    <w:p w14:paraId="340F8D15" w14:textId="627713A5" w:rsidR="00130508" w:rsidRPr="0053796F" w:rsidRDefault="00130508" w:rsidP="00130508">
      <w:pPr>
        <w:rPr>
          <w:lang w:val="cy-GB"/>
        </w:rPr>
      </w:pPr>
      <w:r w:rsidRPr="0053796F">
        <w:rPr>
          <w:lang w:val="cy-GB"/>
        </w:rPr>
        <w:t>•</w:t>
      </w:r>
      <w:r w:rsidR="00662787">
        <w:rPr>
          <w:b/>
          <w:bCs/>
          <w:lang w:val="cy-GB"/>
        </w:rPr>
        <w:t xml:space="preserve"> </w:t>
      </w:r>
      <w:r w:rsidR="003C6E7B">
        <w:rPr>
          <w:b/>
          <w:bCs/>
          <w:lang w:val="cy-GB"/>
        </w:rPr>
        <w:t xml:space="preserve">Caiff taliad y </w:t>
      </w:r>
      <w:r w:rsidR="00662787" w:rsidRPr="00662787">
        <w:rPr>
          <w:b/>
          <w:bCs/>
          <w:lang w:val="cy-GB"/>
        </w:rPr>
        <w:t xml:space="preserve">dyfarniad </w:t>
      </w:r>
      <w:r w:rsidR="003C6E7B">
        <w:rPr>
          <w:b/>
          <w:bCs/>
          <w:lang w:val="cy-GB"/>
        </w:rPr>
        <w:t xml:space="preserve">ei wneud </w:t>
      </w:r>
      <w:r w:rsidR="00662787" w:rsidRPr="00662787">
        <w:rPr>
          <w:b/>
          <w:bCs/>
          <w:lang w:val="cy-GB"/>
        </w:rPr>
        <w:t>o dan y rhagdybiaeth o ddilyniant llwyddiannus i'r flwyddyn nesaf o astudio</w:t>
      </w:r>
      <w:r w:rsidRPr="0053796F">
        <w:rPr>
          <w:b/>
          <w:bCs/>
          <w:lang w:val="cy-GB"/>
        </w:rPr>
        <w:t xml:space="preserve">. </w:t>
      </w:r>
      <w:r w:rsidR="009A31D5" w:rsidRPr="009A31D5">
        <w:rPr>
          <w:lang w:val="cy-GB"/>
        </w:rPr>
        <w:t xml:space="preserve">Ni ddyrennir y dyfarniad i unrhyw un sydd wedi ail-eistedd </w:t>
      </w:r>
      <w:r w:rsidR="00EB429D">
        <w:rPr>
          <w:lang w:val="cy-GB"/>
        </w:rPr>
        <w:t>yn y gorffennol nac</w:t>
      </w:r>
      <w:r w:rsidR="009A31D5" w:rsidRPr="009A31D5">
        <w:rPr>
          <w:lang w:val="cy-GB"/>
        </w:rPr>
        <w:t xml:space="preserve"> yn ail-eistedd</w:t>
      </w:r>
      <w:r w:rsidR="00EB429D">
        <w:rPr>
          <w:lang w:val="cy-GB"/>
        </w:rPr>
        <w:t xml:space="preserve"> ar hyn o bryd</w:t>
      </w:r>
      <w:r w:rsidR="009A31D5" w:rsidRPr="009A31D5">
        <w:rPr>
          <w:lang w:val="cy-GB"/>
        </w:rPr>
        <w:t>, yn ailadrodd unrhyw ran o'u hasesiadau cwrs neu sydd wedi cael ei dynnu'n ôl neu ei atal o'u hastudiaethau</w:t>
      </w:r>
      <w:r w:rsidRPr="0053796F">
        <w:rPr>
          <w:lang w:val="cy-GB"/>
        </w:rPr>
        <w:t>.</w:t>
      </w:r>
    </w:p>
    <w:p w14:paraId="5CCF7402" w14:textId="58400D8A" w:rsidR="00130508" w:rsidRPr="0053796F" w:rsidRDefault="00130508" w:rsidP="00130508">
      <w:pPr>
        <w:rPr>
          <w:b/>
          <w:bCs/>
          <w:lang w:val="cy-GB"/>
        </w:rPr>
      </w:pPr>
      <w:r w:rsidRPr="0053796F">
        <w:rPr>
          <w:lang w:val="cy-GB"/>
        </w:rPr>
        <w:t>•</w:t>
      </w:r>
      <w:r w:rsidR="0078639A">
        <w:rPr>
          <w:lang w:val="cy-GB"/>
        </w:rPr>
        <w:t xml:space="preserve"> </w:t>
      </w:r>
      <w:r w:rsidR="0078639A" w:rsidRPr="0078639A">
        <w:rPr>
          <w:lang w:val="cy-GB"/>
        </w:rPr>
        <w:t>Os, ar ôl cofrestru ar flwyddyn ddilynol eich cwrs yn 2025, eich bod yn cael eich atal neu eich tynnu'n ôl ac mae'r dyfarniad eisoes wedi'i thalu i chi</w:t>
      </w:r>
      <w:r w:rsidRPr="0053796F">
        <w:rPr>
          <w:lang w:val="cy-GB"/>
        </w:rPr>
        <w:t xml:space="preserve">, </w:t>
      </w:r>
      <w:r w:rsidR="00FD4948" w:rsidRPr="00FD4948">
        <w:rPr>
          <w:b/>
          <w:bCs/>
          <w:lang w:val="cy-GB"/>
        </w:rPr>
        <w:t xml:space="preserve">mae'n rhaid i chi ad-dalu'r dyfarniad cyfan i Brifysgol </w:t>
      </w:r>
      <w:r w:rsidR="00FD4948">
        <w:rPr>
          <w:b/>
          <w:bCs/>
          <w:lang w:val="cy-GB"/>
        </w:rPr>
        <w:t>M</w:t>
      </w:r>
      <w:r w:rsidR="00FD4948" w:rsidRPr="00FD4948">
        <w:rPr>
          <w:b/>
          <w:bCs/>
          <w:lang w:val="cy-GB"/>
        </w:rPr>
        <w:t>etropolitan Caerdydd ar ôl i'r penderfyniad i ohirio gael ei gadarnhau neu os ydych chi'n cael eich tynnu'n ôl neu eich atal o'ch astudiaethau</w:t>
      </w:r>
      <w:r w:rsidR="00FD4948">
        <w:rPr>
          <w:b/>
          <w:bCs/>
          <w:lang w:val="cy-GB"/>
        </w:rPr>
        <w:t>.</w:t>
      </w:r>
    </w:p>
    <w:p w14:paraId="776C5ED3" w14:textId="7F19458E" w:rsidR="00130508" w:rsidRPr="0053796F" w:rsidRDefault="00130508" w:rsidP="00130508">
      <w:pPr>
        <w:rPr>
          <w:lang w:val="cy-GB"/>
        </w:rPr>
      </w:pPr>
      <w:r w:rsidRPr="0053796F">
        <w:rPr>
          <w:lang w:val="cy-GB"/>
        </w:rPr>
        <w:t>•</w:t>
      </w:r>
      <w:r w:rsidR="00BB02AB">
        <w:rPr>
          <w:lang w:val="cy-GB"/>
        </w:rPr>
        <w:t xml:space="preserve"> </w:t>
      </w:r>
      <w:r w:rsidR="00BB02AB" w:rsidRPr="00BB02AB">
        <w:rPr>
          <w:lang w:val="cy-GB"/>
        </w:rPr>
        <w:t>Nid yw'r wobr hon ar gael i'r rhai sy'n astudio mewn colegau masnachfraint. Cysylltwch â'ch coleg lleol i drafod argaeledd bwrsariaeth ac ysgoloriaethau</w:t>
      </w:r>
      <w:r w:rsidRPr="0053796F">
        <w:rPr>
          <w:lang w:val="cy-GB"/>
        </w:rPr>
        <w:t>.</w:t>
      </w:r>
    </w:p>
    <w:p w14:paraId="01E290D8" w14:textId="0EE7B4DF" w:rsidR="00130508" w:rsidRPr="0053796F" w:rsidRDefault="00130508" w:rsidP="00130508">
      <w:pPr>
        <w:rPr>
          <w:b/>
          <w:bCs/>
          <w:lang w:val="cy-GB"/>
        </w:rPr>
      </w:pPr>
      <w:r w:rsidRPr="0053796F">
        <w:rPr>
          <w:lang w:val="cy-GB"/>
        </w:rPr>
        <w:t>•</w:t>
      </w:r>
      <w:r w:rsidR="00CB1FB0">
        <w:rPr>
          <w:lang w:val="cy-GB"/>
        </w:rPr>
        <w:t xml:space="preserve"> Bydd gohebiaeth wobrwyo yn cael ei anfon at</w:t>
      </w:r>
      <w:r w:rsidRPr="0053796F">
        <w:rPr>
          <w:lang w:val="cy-GB"/>
        </w:rPr>
        <w:t xml:space="preserve"> </w:t>
      </w:r>
      <w:r w:rsidR="00CB1FB0">
        <w:rPr>
          <w:b/>
          <w:bCs/>
          <w:lang w:val="cy-GB"/>
        </w:rPr>
        <w:t>eu cyfeiriad e-bost myfyriwr.</w:t>
      </w:r>
    </w:p>
    <w:p w14:paraId="59213FE8" w14:textId="0F932A15" w:rsidR="00130508" w:rsidRPr="0053796F" w:rsidRDefault="00130508" w:rsidP="00130508">
      <w:pPr>
        <w:rPr>
          <w:b/>
          <w:bCs/>
          <w:lang w:val="cy-GB"/>
        </w:rPr>
      </w:pPr>
      <w:r w:rsidRPr="0053796F">
        <w:rPr>
          <w:lang w:val="cy-GB"/>
        </w:rPr>
        <w:t>•</w:t>
      </w:r>
      <w:r w:rsidR="0050115C">
        <w:rPr>
          <w:lang w:val="cy-GB"/>
        </w:rPr>
        <w:t xml:space="preserve"> </w:t>
      </w:r>
      <w:r w:rsidR="0050115C" w:rsidRPr="0050115C">
        <w:rPr>
          <w:lang w:val="cy-GB"/>
        </w:rPr>
        <w:t>Gofynnir i fyfyrwyr llwyddiannus lenwi ffurflen ar-lein (a anfonir at gyfeiriad e-bost eu myfyriwr) i ddarparu eu manylion talu. Gofynnir iddynt ddarllen a chadarnhau eu bod wedi deall</w:t>
      </w:r>
      <w:r w:rsidR="002C581F">
        <w:rPr>
          <w:lang w:val="cy-GB"/>
        </w:rPr>
        <w:t xml:space="preserve"> y </w:t>
      </w:r>
      <w:r w:rsidR="002C581F">
        <w:rPr>
          <w:b/>
          <w:bCs/>
          <w:lang w:val="cy-GB"/>
        </w:rPr>
        <w:t>ddogfen</w:t>
      </w:r>
      <w:r w:rsidRPr="0053796F">
        <w:rPr>
          <w:lang w:val="cy-GB"/>
        </w:rPr>
        <w:t xml:space="preserve"> </w:t>
      </w:r>
      <w:r w:rsidRPr="0053796F">
        <w:rPr>
          <w:b/>
          <w:bCs/>
          <w:lang w:val="cy-GB"/>
        </w:rPr>
        <w:t>‘</w:t>
      </w:r>
      <w:r w:rsidR="007F3A27">
        <w:rPr>
          <w:b/>
          <w:bCs/>
          <w:lang w:val="cy-GB"/>
        </w:rPr>
        <w:t>Sut rydym yn storio’ch data</w:t>
      </w:r>
      <w:r w:rsidRPr="0053796F">
        <w:rPr>
          <w:b/>
          <w:bCs/>
          <w:lang w:val="cy-GB"/>
        </w:rPr>
        <w:t xml:space="preserve">’, </w:t>
      </w:r>
      <w:r w:rsidR="002C581F">
        <w:rPr>
          <w:b/>
          <w:bCs/>
          <w:lang w:val="cy-GB"/>
        </w:rPr>
        <w:t>sydd ar gael ar y wefan</w:t>
      </w:r>
      <w:r w:rsidRPr="0053796F">
        <w:rPr>
          <w:b/>
          <w:bCs/>
          <w:lang w:val="cy-GB"/>
        </w:rPr>
        <w:t>.</w:t>
      </w:r>
    </w:p>
    <w:p w14:paraId="365BBA2A" w14:textId="5F8D6E2A" w:rsidR="00457B9D" w:rsidRPr="0053796F" w:rsidRDefault="00130508">
      <w:pPr>
        <w:rPr>
          <w:lang w:val="cy-GB"/>
        </w:rPr>
      </w:pPr>
      <w:r w:rsidRPr="0053796F">
        <w:rPr>
          <w:lang w:val="cy-GB"/>
        </w:rPr>
        <w:t>•</w:t>
      </w:r>
      <w:r w:rsidR="007F3A27">
        <w:rPr>
          <w:lang w:val="cy-GB"/>
        </w:rPr>
        <w:t xml:space="preserve"> Ni fydd hawliadau a dderbynnir ar ôl y </w:t>
      </w:r>
      <w:r w:rsidR="007F3A27" w:rsidRPr="007F3A27">
        <w:rPr>
          <w:lang w:val="cy-GB"/>
        </w:rPr>
        <w:t>dyddiad cau yn cael eu derbyn a bydd hawl i'r dyfarniad yn cael ei golli i unrhyw un nad yw wedi cyflwyno hawliad cyn y dyddiad penodedig</w:t>
      </w:r>
      <w:r w:rsidRPr="0053796F">
        <w:rPr>
          <w:lang w:val="cy-GB"/>
        </w:rPr>
        <w:t>.</w:t>
      </w:r>
      <w:bookmarkStart w:id="0" w:name="cysill"/>
      <w:bookmarkEnd w:id="0"/>
    </w:p>
    <w:sectPr w:rsidR="00457B9D" w:rsidRPr="0053796F" w:rsidSect="00130508">
      <w:pgSz w:w="12240" w:h="16340"/>
      <w:pgMar w:top="1960" w:right="1180" w:bottom="1440" w:left="99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08"/>
    <w:rsid w:val="00044F77"/>
    <w:rsid w:val="000F64BF"/>
    <w:rsid w:val="00130508"/>
    <w:rsid w:val="00194335"/>
    <w:rsid w:val="002C581F"/>
    <w:rsid w:val="00304027"/>
    <w:rsid w:val="003C6E7B"/>
    <w:rsid w:val="003E1AF2"/>
    <w:rsid w:val="00457B9D"/>
    <w:rsid w:val="0050115C"/>
    <w:rsid w:val="0053796F"/>
    <w:rsid w:val="00662787"/>
    <w:rsid w:val="006B6A7B"/>
    <w:rsid w:val="00733B55"/>
    <w:rsid w:val="0078639A"/>
    <w:rsid w:val="007F3A27"/>
    <w:rsid w:val="008F6C3A"/>
    <w:rsid w:val="009A31D5"/>
    <w:rsid w:val="009D0C58"/>
    <w:rsid w:val="00A35D24"/>
    <w:rsid w:val="00BB02AB"/>
    <w:rsid w:val="00CB1FB0"/>
    <w:rsid w:val="00E236C5"/>
    <w:rsid w:val="00EB429D"/>
    <w:rsid w:val="00F60FA1"/>
    <w:rsid w:val="00F9066C"/>
    <w:rsid w:val="00FD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DE9E7"/>
  <w15:chartTrackingRefBased/>
  <w15:docId w15:val="{98E15947-D7C6-42E1-AC56-D1B429EF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05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050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05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050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05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05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05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05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50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05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050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050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050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05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05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05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05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05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0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5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05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0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05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05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050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050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050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050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405AD2-9E55-4CDF-8BA2-A7F8233B7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DEC199-11B8-46D7-A2BB-3DF237DE3A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242D55-8AEA-4B74-97BB-437568E904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462</Words>
  <Characters>2637</Characters>
  <Application>Microsoft Office Word</Application>
  <DocSecurity>0</DocSecurity>
  <Lines>21</Lines>
  <Paragraphs>6</Paragraphs>
  <ScaleCrop>false</ScaleCrop>
  <Company>Cardiff Met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Huish, Gareth</dc:creator>
  <cp:keywords/>
  <dc:description/>
  <cp:lastModifiedBy>Jones, Elen</cp:lastModifiedBy>
  <cp:revision>42</cp:revision>
  <dcterms:created xsi:type="dcterms:W3CDTF">2025-03-25T14:46:00Z</dcterms:created>
  <dcterms:modified xsi:type="dcterms:W3CDTF">2025-03-25T15:06:00Z</dcterms:modified>
</cp:coreProperties>
</file>