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sdt>
      <w:sdtPr>
        <w:id w:val="1921450311"/>
        <w:docPartObj>
          <w:docPartGallery w:val="Cover Pages"/>
          <w:docPartUnique/>
        </w:docPartObj>
      </w:sdtPr>
      <w:sdtEndPr/>
      <w:sdtContent>
        <w:p w14:paraId="3B3D34F4" w14:textId="77777777" w:rsidR="007E5ABE" w:rsidRDefault="00A424EE" w:rsidP="00691E76">
          <w:r w:rsidRPr="00A424EE">
            <w:rPr>
              <w:noProof/>
              <w:lang w:bidi="cy-GB"/>
            </w:rPr>
            <mc:AlternateContent>
              <mc:Choice Requires="wps">
                <w:drawing>
                  <wp:anchor distT="0" distB="0" distL="114300" distR="114300" simplePos="0" relativeHeight="251658243" behindDoc="1" locked="0" layoutInCell="1" allowOverlap="1" wp14:anchorId="1AA5D274" wp14:editId="20DD1AD0">
                    <wp:simplePos x="0" y="0"/>
                    <wp:positionH relativeFrom="column">
                      <wp:posOffset>-751205</wp:posOffset>
                    </wp:positionH>
                    <wp:positionV relativeFrom="paragraph">
                      <wp:posOffset>-915035</wp:posOffset>
                    </wp:positionV>
                    <wp:extent cx="7623544" cy="10834577"/>
                    <wp:effectExtent l="0" t="0" r="15875" b="24130"/>
                    <wp:wrapNone/>
                    <wp:docPr id="8" name="Rectangle 8">
                      <a:extLst xmlns:a="http://schemas.openxmlformats.org/drawingml/2006/main"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wp:docPr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7623544" cy="10834577"/>
                            </a:xfrm>
                            <a:prstGeom prst="rect">
                              <a:avLst/>
                            </a:prstGeom>
                            <a:solidFill>
                              <a:srgbClr val="13335A"/>
                            </a:solidFill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rect w14:anchorId="48C7A77F" id="Rectangle 8" o:spid="_x0000_s1026" alt="&quot;&quot;" style="position:absolute;margin-left:-59.15pt;margin-top:-72.05pt;width:600.3pt;height:853.1pt;z-index:-25165823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" fillcolor="#13335a" strokecolor="#1f3763 [1604]" strokeweight="1pt"/>
                </w:pict>
              </mc:Fallback>
            </mc:AlternateContent>
          </w:r>
        </w:p>
        <w:tbl>
          <w:tblPr>
            <w:tblpPr w:leftFromText="187" w:rightFromText="187" w:vertAnchor="page" w:horzAnchor="margin" w:tblpXSpec="center" w:tblpY="5165"/>
            <w:tblW w:w="3569" w:type="pct"/>
            <w:tblBorders>
              <w:left w:val="single" w:sz="4" w:space="0" w:color="FF7F30"/>
            </w:tblBorders>
            <w:tblCellMar>
              <w:left w:w="144" w:type="dxa"/>
              <w:right w:w="115" w:type="dxa"/>
            </w:tblCellMar>
            <w:tblLook w:val="04A0" w:firstRow="1" w:lastRow="0" w:firstColumn="1" w:lastColumn="0" w:noHBand="0" w:noVBand="1"/>
          </w:tblPr>
          <w:tblGrid>
            <w:gridCol w:w="6658"/>
          </w:tblGrid>
          <w:tr w:rsidR="007E5ABE" w14:paraId="4F21234A" w14:textId="77777777" w:rsidTr="00551E35">
            <w:sdt>
              <w:sdtPr>
                <w:rPr>
                  <w:rFonts w:ascii="Altis Medium" w:hAnsi="Altis Medium"/>
                  <w:color w:val="FFFFFF" w:themeColor="background1"/>
                  <w:sz w:val="24"/>
                  <w:szCs w:val="24"/>
                </w:rPr>
                <w:alias w:val="Company"/>
                <w:id w:val="13406915"/>
                <w:placeholder>
                  <w:docPart w:val="D8E2158BDC464C6D9713DDCF4691E603"/>
                </w:placeholder>
                <w:dataBinding w:prefixMappings="xmlns:ns0='http://schemas.openxmlformats.org/officeDocument/2006/extended-properties'" w:xpath="/ns0:Properties[1]/ns0:Company[1]" w:storeItemID="{6668398D-A668-4E3E-A5EB-62B293D839F1}"/>
                <w:text/>
              </w:sdtPr>
              <w:sdtEndPr/>
              <w:sdtContent>
                <w:tc>
                  <w:tcPr>
                    <w:tcW w:w="6658" w:type="dxa"/>
                    <w:tcMar>
                      <w:top w:w="216" w:type="dxa"/>
                      <w:left w:w="115" w:type="dxa"/>
                      <w:bottom w:w="216" w:type="dxa"/>
                      <w:right w:w="115" w:type="dxa"/>
                    </w:tcMar>
                  </w:tcPr>
                  <w:p w14:paraId="362546FD" w14:textId="77777777" w:rsidR="007E5ABE" w:rsidRDefault="007F2F37" w:rsidP="0061332D">
                    <w:pPr>
                      <w:pStyle w:val="NoSpacing"/>
                      <w:rPr>
                        <w:color w:val="2F5496" w:themeColor="accent1" w:themeShade="BF"/>
                        <w:sz w:val="24"/>
                      </w:rPr>
                    </w:pPr>
                    <w:r>
                      <w:rPr>
                        <w:rFonts w:ascii="Altis Medium" w:hAnsi="Altis Medium"/>
                        <w:color w:val="FFFFFF" w:themeColor="background1"/>
                        <w:sz w:val="24"/>
                        <w:szCs w:val="24"/>
                      </w:rPr>
                      <w:t>Cardiff Metropolitan University</w:t>
                    </w:r>
                  </w:p>
                </w:tc>
              </w:sdtContent>
            </w:sdt>
          </w:tr>
          <w:tr w:rsidR="007E5ABE" w14:paraId="33C987BA" w14:textId="77777777" w:rsidTr="00551E35">
            <w:tc>
              <w:tcPr>
                <w:tcW w:w="6658" w:type="dxa"/>
              </w:tcPr>
              <w:sdt>
                <w:sdtPr>
                  <w:rPr>
                    <w:rFonts w:ascii="Altis Medium" w:eastAsiaTheme="majorEastAsia" w:hAnsi="Altis Medium" w:cstheme="majorBidi"/>
                    <w:color w:val="FFFFFF" w:themeColor="background1"/>
                    <w:sz w:val="88"/>
                    <w:szCs w:val="88"/>
                  </w:rPr>
                  <w:alias w:val="Title"/>
                  <w:id w:val="13406919"/>
                  <w:placeholder>
                    <w:docPart w:val="2D8E9AB654D34221B4132D6882114521"/>
                  </w:placeholder>
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<w:text/>
                </w:sdtPr>
                <w:sdtEndPr/>
                <w:sdtContent>
                  <w:p w14:paraId="45539D62" w14:textId="77777777" w:rsidR="007E5ABE" w:rsidRDefault="007F2F37" w:rsidP="0061332D">
                    <w:pPr>
                      <w:pStyle w:val="NoSpacing"/>
                      <w:spacing w:line="216" w:lineRule="auto"/>
                      <w:rPr>
                        <w:rFonts w:asciiTheme="majorHAnsi" w:eastAsiaTheme="majorEastAsia" w:hAnsiTheme="majorHAnsi" w:cstheme="majorBidi"/>
                        <w:color w:val="4472C4" w:themeColor="accent1"/>
                        <w:sz w:val="88"/>
                        <w:szCs w:val="88"/>
                      </w:rPr>
                    </w:pPr>
                    <w:r>
                      <w:rPr>
                        <w:rFonts w:ascii="Altis Medium" w:eastAsiaTheme="majorEastAsia" w:hAnsi="Altis Medium" w:cstheme="majorBidi"/>
                        <w:color w:val="FFFFFF" w:themeColor="background1"/>
                        <w:sz w:val="88"/>
                        <w:szCs w:val="88"/>
                      </w:rPr>
                      <w:t>Adroddiad Blynyddol y Pwyllgor Archwilio</w:t>
                    </w:r>
                  </w:p>
                </w:sdtContent>
              </w:sdt>
            </w:tc>
          </w:tr>
          <w:tr w:rsidR="007E5ABE" w14:paraId="2E2FCE3C" w14:textId="77777777" w:rsidTr="00551E35">
            <w:sdt>
              <w:sdtPr>
                <w:rPr>
                  <w:rFonts w:ascii="Altis Medium" w:hAnsi="Altis Medium"/>
                  <w:color w:val="FFFFFF" w:themeColor="background1"/>
                  <w:sz w:val="24"/>
                  <w:szCs w:val="24"/>
                </w:rPr>
                <w:alias w:val="Subtitle"/>
                <w:id w:val="13406923"/>
                <w:placeholder>
                  <w:docPart w:val="9140AFD5FCA14F519547AF4533B5F320"/>
                </w:placeholder>
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<w:text/>
              </w:sdtPr>
              <w:sdtEndPr/>
              <w:sdtContent>
                <w:tc>
                  <w:tcPr>
                    <w:tcW w:w="6658" w:type="dxa"/>
                    <w:tcMar>
                      <w:top w:w="216" w:type="dxa"/>
                      <w:left w:w="115" w:type="dxa"/>
                      <w:bottom w:w="216" w:type="dxa"/>
                      <w:right w:w="115" w:type="dxa"/>
                    </w:tcMar>
                  </w:tcPr>
                  <w:p w14:paraId="5568BD37" w14:textId="77777777" w:rsidR="007E5ABE" w:rsidRDefault="007F2F37" w:rsidP="0061332D">
                    <w:pPr>
                      <w:pStyle w:val="NoSpacing"/>
                      <w:rPr>
                        <w:color w:val="2F5496" w:themeColor="accent1" w:themeShade="BF"/>
                        <w:sz w:val="24"/>
                      </w:rPr>
                    </w:pPr>
                    <w:r>
                      <w:rPr>
                        <w:rFonts w:ascii="Altis Medium" w:hAnsi="Altis Medium"/>
                        <w:color w:val="FFFFFF" w:themeColor="background1"/>
                        <w:sz w:val="24"/>
                        <w:szCs w:val="24"/>
                      </w:rPr>
                      <w:t>Blwyddyn Academaidd 2022/2023</w:t>
                    </w:r>
                  </w:p>
                </w:tc>
              </w:sdtContent>
            </w:sdt>
          </w:tr>
        </w:tbl>
        <w:tbl>
          <w:tblPr>
            <w:tblpPr w:leftFromText="187" w:rightFromText="187" w:horzAnchor="margin" w:tblpXSpec="center" w:tblpYSpec="bottom"/>
            <w:tblW w:w="3857" w:type="pct"/>
            <w:tblLook w:val="04A0" w:firstRow="1" w:lastRow="0" w:firstColumn="1" w:lastColumn="0" w:noHBand="0" w:noVBand="1"/>
          </w:tblPr>
          <w:tblGrid>
            <w:gridCol w:w="7195"/>
          </w:tblGrid>
          <w:tr w:rsidR="007E5ABE" w14:paraId="619BCF44" w14:textId="77777777" w:rsidTr="769BE07B">
            <w:tc>
              <w:tcPr>
                <w:tcW w:w="7221" w:type="dxa"/>
                <w:tcBorders>
                  <w:left w:val="single" w:sz="4" w:space="0" w:color="FF7F30"/>
                </w:tcBorders>
                <w:tcMar>
                  <w:top w:w="216" w:type="dxa"/>
                  <w:left w:w="115" w:type="dxa"/>
                  <w:bottom w:w="216" w:type="dxa"/>
                  <w:right w:w="115" w:type="dxa"/>
                </w:tcMar>
              </w:tcPr>
              <w:p w14:paraId="7B0792CF" w14:textId="77777777" w:rsidR="007E5ABE" w:rsidRPr="00F45644" w:rsidRDefault="3D7EE683">
                <w:pPr>
                  <w:pStyle w:val="NoSpacing"/>
                  <w:rPr>
                    <w:rFonts w:ascii="Altis" w:hAnsi="Altis"/>
                    <w:color w:val="FFFFFF" w:themeColor="background1"/>
                    <w:sz w:val="28"/>
                    <w:szCs w:val="28"/>
                  </w:rPr>
                </w:pPr>
                <w:r w:rsidRPr="00F45644">
                  <w:rPr>
                    <w:rFonts w:ascii="Altis" w:eastAsia="Altis" w:hAnsi="Altis" w:cs="Altis"/>
                    <w:color w:val="FFFFFF" w:themeColor="background1"/>
                    <w:sz w:val="28"/>
                    <w:szCs w:val="28"/>
                    <w:lang w:val="cy-GB" w:bidi="cy-GB"/>
                  </w:rPr>
                  <w:t xml:space="preserve">Cymeradwywyd gan: </w:t>
                </w:r>
                <w:sdt>
                  <w:sdtPr>
                    <w:rPr>
                      <w:rFonts w:ascii="Altis" w:hAnsi="Altis"/>
                      <w:color w:val="FFFFFF" w:themeColor="background1"/>
                      <w:sz w:val="28"/>
                      <w:szCs w:val="28"/>
                    </w:rPr>
                    <w:alias w:val="Author"/>
                    <w:id w:val="13406928"/>
                    <w:placeholder>
                      <w:docPart w:val="B459B88693E847ED958F8D23AFAE80B7"/>
                    </w:placeholder>
        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        <w:text/>
                  </w:sdtPr>
                  <w:sdtEndPr/>
                  <w:sdtContent>
                    <w:r w:rsidR="460433B7">
                      <w:rPr>
                        <w:rFonts w:ascii="Altis" w:eastAsia="Altis" w:hAnsi="Altis" w:cs="Altis"/>
                        <w:color w:val="FFFFFF" w:themeColor="background1"/>
                        <w:sz w:val="28"/>
                        <w:szCs w:val="28"/>
                        <w:lang w:val="cy-GB" w:bidi="cy-GB"/>
                      </w:rPr>
                      <w:t>Waddington, Scott</w:t>
                    </w:r>
                  </w:sdtContent>
                </w:sdt>
              </w:p>
              <w:p w14:paraId="6C98062F" w14:textId="77777777" w:rsidR="007E5ABE" w:rsidRPr="00F45644" w:rsidRDefault="400088E9" w:rsidP="769BE07B">
                <w:pPr>
                  <w:pStyle w:val="NoSpacing"/>
                  <w:rPr>
                    <w:rFonts w:ascii="Altis" w:hAnsi="Altis"/>
                    <w:color w:val="FFFFFF" w:themeColor="background1"/>
                    <w:sz w:val="28"/>
                    <w:szCs w:val="28"/>
                  </w:rPr>
                </w:pPr>
                <w:r w:rsidRPr="769BE07B">
                  <w:rPr>
                    <w:rFonts w:ascii="Altis" w:eastAsia="Altis" w:hAnsi="Altis" w:cs="Altis"/>
                    <w:color w:val="FFFFFF" w:themeColor="background1"/>
                    <w:sz w:val="28"/>
                    <w:szCs w:val="28"/>
                    <w:lang w:val="cy-GB" w:bidi="cy-GB"/>
                  </w:rPr>
                  <w:t>Tachwedd 2023</w:t>
                </w:r>
              </w:p>
              <w:p w14:paraId="1F322400" w14:textId="77777777" w:rsidR="007E5ABE" w:rsidRDefault="007E5ABE">
                <w:pPr>
                  <w:pStyle w:val="NoSpacing"/>
                  <w:rPr>
                    <w:color w:val="4472C4" w:themeColor="accent1"/>
                  </w:rPr>
                </w:pPr>
              </w:p>
            </w:tc>
          </w:tr>
        </w:tbl>
        <w:p w14:paraId="316B578B" w14:textId="77777777" w:rsidR="007E5ABE" w:rsidRDefault="00A424EE" w:rsidP="00691E76">
          <w:pPr>
            <w:rPr>
              <w:rFonts w:eastAsiaTheme="majorEastAsia" w:cstheme="majorBidi"/>
            </w:rPr>
          </w:pPr>
          <w:r w:rsidRPr="00A424EE">
            <w:rPr>
              <w:noProof/>
              <w:lang w:bidi="cy-GB"/>
            </w:rPr>
            <w:drawing>
              <wp:anchor distT="0" distB="0" distL="114300" distR="114300" simplePos="0" relativeHeight="251658244" behindDoc="1" locked="0" layoutInCell="1" allowOverlap="1" wp14:anchorId="6687623D" wp14:editId="79FD8473">
                <wp:simplePos x="0" y="0"/>
                <wp:positionH relativeFrom="margin">
                  <wp:posOffset>761365</wp:posOffset>
                </wp:positionH>
                <wp:positionV relativeFrom="paragraph">
                  <wp:posOffset>48895</wp:posOffset>
                </wp:positionV>
                <wp:extent cx="4575175" cy="1350010"/>
                <wp:effectExtent l="0" t="0" r="0" b="2540"/>
                <wp:wrapTight wrapText="bothSides">
                  <wp:wrapPolygon edited="0">
                    <wp:start x="2698" y="0"/>
                    <wp:lineTo x="1349" y="1219"/>
                    <wp:lineTo x="270" y="3658"/>
                    <wp:lineTo x="0" y="7620"/>
                    <wp:lineTo x="0" y="13411"/>
                    <wp:lineTo x="360" y="20117"/>
                    <wp:lineTo x="450" y="21336"/>
                    <wp:lineTo x="3598" y="21336"/>
                    <wp:lineTo x="3687" y="20117"/>
                    <wp:lineTo x="17088" y="19507"/>
                    <wp:lineTo x="19876" y="18593"/>
                    <wp:lineTo x="19696" y="14630"/>
                    <wp:lineTo x="21495" y="13716"/>
                    <wp:lineTo x="21495" y="10058"/>
                    <wp:lineTo x="19247" y="8839"/>
                    <wp:lineTo x="18887" y="5182"/>
                    <wp:lineTo x="3777" y="4877"/>
                    <wp:lineTo x="3238" y="0"/>
                    <wp:lineTo x="2698" y="0"/>
                  </wp:wrapPolygon>
                </wp:wrapTight>
                <wp:docPr id="9" name="Picture 9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CMET landscape logo_white.png"/>
                        <pic:cNvPicPr/>
                      </pic:nvPicPr>
                      <pic:blipFill>
                        <a:blip r:embed="rId1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575175" cy="135001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7E5ABE">
            <w:rPr>
              <w:lang w:bidi="cy-GB"/>
            </w:rPr>
            <w:br w:type="page"/>
          </w:r>
        </w:p>
      </w:sdtContent>
    </w:sdt>
    <w:p w14:paraId="7E0A424A" w14:textId="77777777" w:rsidR="00CB5D44" w:rsidRDefault="005D7483" w:rsidP="00691E76">
      <w:pPr>
        <w:pStyle w:val="Title"/>
      </w:pPr>
      <w:r w:rsidRPr="00355C44">
        <w:rPr>
          <w:noProof/>
          <w:lang w:bidi="cy-GB"/>
        </w:rPr>
        <w:lastRenderedPageBreak/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72D09D8B" wp14:editId="620CA1BA">
                <wp:simplePos x="0" y="0"/>
                <wp:positionH relativeFrom="margin">
                  <wp:posOffset>0</wp:posOffset>
                </wp:positionH>
                <wp:positionV relativeFrom="paragraph">
                  <wp:posOffset>-765368</wp:posOffset>
                </wp:positionV>
                <wp:extent cx="4073525" cy="874837"/>
                <wp:effectExtent l="0" t="0" r="0" b="1905"/>
                <wp:wrapNone/>
                <wp:docPr id="217" name="Text Box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73525" cy="87483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7322AA" w14:textId="77777777" w:rsidR="00DD3855" w:rsidRDefault="000011CC" w:rsidP="00691E76">
                            <w:pPr>
                              <w:rPr>
                                <w:rFonts w:cs="Arial"/>
                                <w:color w:val="FFFFFF" w:themeColor="background1"/>
                                <w:sz w:val="40"/>
                                <w:szCs w:val="40"/>
                                <w:lang w:bidi="cy-GB"/>
                              </w:rPr>
                            </w:pPr>
                            <w:r>
                              <w:rPr>
                                <w:rFonts w:cs="Arial"/>
                                <w:color w:val="FFFFFF" w:themeColor="background1"/>
                                <w:sz w:val="40"/>
                                <w:szCs w:val="40"/>
                                <w:lang w:bidi="cy-GB"/>
                              </w:rPr>
                              <w:t xml:space="preserve">Adroddiad Blynyddol </w:t>
                            </w:r>
                            <w:r w:rsidR="007F2F37">
                              <w:rPr>
                                <w:rFonts w:cs="Arial"/>
                                <w:color w:val="FFFFFF" w:themeColor="background1"/>
                                <w:sz w:val="40"/>
                                <w:szCs w:val="40"/>
                                <w:lang w:bidi="cy-GB"/>
                              </w:rPr>
                              <w:t xml:space="preserve">y </w:t>
                            </w:r>
                          </w:p>
                          <w:p w14:paraId="6E05AE58" w14:textId="77777777" w:rsidR="007F2F37" w:rsidRPr="00D00515" w:rsidRDefault="007F2F37" w:rsidP="00691E76">
                            <w:pPr>
                              <w:rPr>
                                <w:rFonts w:cs="Arial"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cs="Arial"/>
                                <w:color w:val="FFFFFF" w:themeColor="background1"/>
                                <w:sz w:val="40"/>
                                <w:szCs w:val="40"/>
                                <w:lang w:bidi="cy-GB"/>
                              </w:rPr>
                              <w:t>Pwyllgor Archwilio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1AC42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alt="&quot;&quot;" style="position:absolute;margin-left:0;margin-top:-60.25pt;width:320.75pt;height:68.9pt;z-index:25165824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" filled="f" stroked="f">
                <v:textbox>
                  <w:txbxContent>
                    <w:p w14:paraId="19C7E67E" w14:textId="724C5608" w:rsidR="00DD3855" w:rsidRDefault="000011CC" w:rsidP="00691E76">
                      <w:pPr>
                        <w:rPr>
                          <w:rFonts w:cs="Arial"/>
                          <w:color w:val="FFFFFF" w:themeColor="background1"/>
                          <w:sz w:val="40"/>
                          <w:szCs w:val="40"/>
                          <w:lang w:bidi="cy-GB"/>
                        </w:rPr>
                      </w:pPr>
                      <w:r>
                        <w:rPr>
                          <w:rFonts w:cs="Arial"/>
                          <w:color w:val="FFFFFF" w:themeColor="background1"/>
                          <w:sz w:val="40"/>
                          <w:szCs w:val="40"/>
                          <w:lang w:bidi="cy-GB"/>
                        </w:rPr>
                        <w:t xml:space="preserve">Adroddiad Blynyddol </w:t>
                      </w:r>
                      <w:r w:rsidR="007F2F37">
                        <w:rPr>
                          <w:rFonts w:cs="Arial"/>
                          <w:color w:val="FFFFFF" w:themeColor="background1"/>
                          <w:sz w:val="40"/>
                          <w:szCs w:val="40"/>
                          <w:lang w:bidi="cy-GB"/>
                        </w:rPr>
                        <w:t xml:space="preserve">y </w:t>
                      </w:r>
                    </w:p>
                    <w:p w14:paraId="4DBA969C" w14:textId="016C1D10" w:rsidR="007F2F37" w:rsidRPr="00D00515" w:rsidRDefault="007F2F37" w:rsidP="00691E76">
                      <w:pPr>
                        <w:rPr>
                          <w:rFonts w:cs="Arial"/>
                          <w:color w:val="FFFFFF" w:themeColor="background1"/>
                          <w:sz w:val="40"/>
                          <w:szCs w:val="40"/>
                        </w:rPr>
                      </w:pPr>
                      <w:r>
                        <w:rPr>
                          <w:rFonts w:cs="Arial"/>
                          <w:color w:val="FFFFFF" w:themeColor="background1"/>
                          <w:sz w:val="40"/>
                          <w:szCs w:val="40"/>
                          <w:lang w:bidi="cy-GB"/>
                        </w:rPr>
                        <w:t>Pwyllgor Archwilio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F1C1E">
        <w:rPr>
          <w:noProof/>
          <w:lang w:bidi="cy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838C01A" wp14:editId="403C57BC">
                <wp:simplePos x="0" y="0"/>
                <wp:positionH relativeFrom="column">
                  <wp:posOffset>-751042</wp:posOffset>
                </wp:positionH>
                <wp:positionV relativeFrom="paragraph">
                  <wp:posOffset>-923290</wp:posOffset>
                </wp:positionV>
                <wp:extent cx="7613650" cy="1120775"/>
                <wp:effectExtent l="0" t="0" r="6350" b="3175"/>
                <wp:wrapNone/>
                <wp:docPr id="1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13650" cy="1120775"/>
                        </a:xfrm>
                        <a:prstGeom prst="rect">
                          <a:avLst/>
                        </a:prstGeom>
                        <a:solidFill>
                          <a:srgbClr val="13335A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ACB6406" id="Rectangle 1" o:spid="_x0000_s1026" alt="&quot;&quot;" style="position:absolute;margin-left:-59.15pt;margin-top:-72.7pt;width:599.5pt;height:88.25pt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" fillcolor="#13335a" stroked="f" strokeweight="1pt"/>
            </w:pict>
          </mc:Fallback>
        </mc:AlternateContent>
      </w:r>
      <w:r w:rsidR="00355C44" w:rsidRPr="00355C44">
        <w:rPr>
          <w:noProof/>
          <w:lang w:bidi="cy-GB"/>
        </w:rPr>
        <w:drawing>
          <wp:anchor distT="0" distB="0" distL="114300" distR="114300" simplePos="0" relativeHeight="251658241" behindDoc="0" locked="0" layoutInCell="1" allowOverlap="1" wp14:anchorId="442E80C8" wp14:editId="7604FAC7">
            <wp:simplePos x="0" y="0"/>
            <wp:positionH relativeFrom="column">
              <wp:posOffset>3491953</wp:posOffset>
            </wp:positionH>
            <wp:positionV relativeFrom="paragraph">
              <wp:posOffset>-767715</wp:posOffset>
            </wp:positionV>
            <wp:extent cx="2719070" cy="803275"/>
            <wp:effectExtent l="0" t="0" r="0" b="0"/>
            <wp:wrapNone/>
            <wp:docPr id="2" name="Picture 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9070" cy="80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A9E0612" w14:textId="77777777" w:rsidR="00C30F00" w:rsidRPr="00E659F2" w:rsidRDefault="00FA3D98" w:rsidP="00691E76">
      <w:pPr>
        <w:pStyle w:val="Heading1"/>
      </w:pPr>
      <w:r>
        <w:rPr>
          <w:lang w:bidi="cy-GB"/>
        </w:rPr>
        <w:t>Cyflwyniad</w:t>
      </w:r>
    </w:p>
    <w:p w14:paraId="4B5BBDAD" w14:textId="77777777" w:rsidR="00117B22" w:rsidRDefault="00AA6056" w:rsidP="00B913BE">
      <w:pPr>
        <w:tabs>
          <w:tab w:val="num" w:pos="1440"/>
        </w:tabs>
      </w:pPr>
      <w:r>
        <w:rPr>
          <w:lang w:bidi="cy-GB"/>
        </w:rPr>
        <w:t>Dyma adroddiad blynyddol Pwyllgor Archwilio (</w:t>
      </w:r>
      <w:r>
        <w:rPr>
          <w:b/>
          <w:lang w:bidi="cy-GB"/>
        </w:rPr>
        <w:t>y Pwyllgor</w:t>
      </w:r>
      <w:r>
        <w:rPr>
          <w:lang w:bidi="cy-GB"/>
        </w:rPr>
        <w:t>) Prifysgol Metropolitan Caerdydd, ac mae’n rhan o ofynion Cod Rheolaeth Ariannol CCAUC 2017.</w:t>
      </w:r>
    </w:p>
    <w:p w14:paraId="19886739" w14:textId="77777777" w:rsidR="00117B22" w:rsidRDefault="00B913BE" w:rsidP="00B913BE">
      <w:pPr>
        <w:tabs>
          <w:tab w:val="num" w:pos="1440"/>
        </w:tabs>
      </w:pPr>
      <w:r>
        <w:rPr>
          <w:lang w:bidi="cy-GB"/>
        </w:rPr>
        <w:t>Mae’r adroddiad yn amlinellu diweddariadau ar faterion archwilio allweddol yn ystod y flwyddyn ariannol 01 Awst 2022 i 31 Gorffennaf 2023; mae hefyd yn cynnwys unrhyw faterion arwyddocaol sydd wedi codi hyd at ddyddiad yr adroddiad (18 Tachwedd 2023). Mae'r adroddiad wedi'i gymeradwyo gan aelodau'r Pwyllgor Archwilio i'w gyflwyno i Fwrdd y Llywodraethwyr a'i gymeradwyo ganddo, a'i gyflwyno wedyn i Gyngor Cyllido Addysg Uwch Cymru (</w:t>
      </w:r>
      <w:r>
        <w:rPr>
          <w:b/>
          <w:lang w:bidi="cy-GB"/>
        </w:rPr>
        <w:t>CCAUC</w:t>
      </w:r>
      <w:r>
        <w:rPr>
          <w:lang w:bidi="cy-GB"/>
        </w:rPr>
        <w:t xml:space="preserve">). </w:t>
      </w:r>
    </w:p>
    <w:p w14:paraId="20ECB33A" w14:textId="77777777" w:rsidR="007B06E1" w:rsidRDefault="00B913BE" w:rsidP="00982BDE">
      <w:pPr>
        <w:tabs>
          <w:tab w:val="num" w:pos="1440"/>
        </w:tabs>
      </w:pPr>
      <w:r w:rsidRPr="00B913BE">
        <w:rPr>
          <w:lang w:bidi="cy-GB"/>
        </w:rPr>
        <w:t>Pwrpas yr adroddiad yw disgrifio sut mae'r Pwyllgor wedi cyflawni ei ddyletswyddau, amlygu unrhyw faterion arwyddocaol yn ystod y flwyddyn ariannol, a rhoi barn y Pwyllgor ar ddigonolrwydd ac effeithiolrwydd trefniadau'r Brifysgol ar gyfer rheoli risg, rheolaeth a llywodraethu; darbodusrwydd, effeithlonrwydd ac effeithiolrwydd (gwerth am arian); a rheoli a sicrhau ansawdd data a ddefnyddir ac a gyflwynir at ddibenion rheoleiddio.</w:t>
      </w:r>
    </w:p>
    <w:p w14:paraId="33A4706B" w14:textId="77777777" w:rsidR="002165CA" w:rsidRDefault="002165CA" w:rsidP="00982BDE">
      <w:pPr>
        <w:tabs>
          <w:tab w:val="num" w:pos="1440"/>
        </w:tabs>
      </w:pPr>
      <w:r>
        <w:rPr>
          <w:lang w:bidi="cy-GB"/>
        </w:rPr>
        <w:t>Mae'r Pwyllgor yn glynu at arferion llywodraethu da a chanllawiau cyhoeddedig, gan gynnwys canllawiau Pwyllgor Cadeiryddion y Prifysgolion.</w:t>
      </w:r>
    </w:p>
    <w:p w14:paraId="46798320" w14:textId="77777777" w:rsidR="00982BDE" w:rsidRDefault="00982BDE" w:rsidP="00982BDE">
      <w:pPr>
        <w:tabs>
          <w:tab w:val="num" w:pos="1440"/>
        </w:tabs>
      </w:pPr>
    </w:p>
    <w:p w14:paraId="3EA83CB0" w14:textId="77777777" w:rsidR="007B06E1" w:rsidRPr="00B913BE" w:rsidRDefault="007B06E1" w:rsidP="007B06E1">
      <w:pPr>
        <w:pStyle w:val="Heading1"/>
      </w:pPr>
      <w:r>
        <w:rPr>
          <w:lang w:bidi="cy-GB"/>
        </w:rPr>
        <w:t>Aelodaeth</w:t>
      </w:r>
    </w:p>
    <w:p w14:paraId="572D1283" w14:textId="77777777" w:rsidR="00131BC4" w:rsidRDefault="00DC07B0" w:rsidP="00460F24">
      <w:r>
        <w:rPr>
          <w:lang w:bidi="cy-GB"/>
        </w:rPr>
        <w:t xml:space="preserve">Roedd aelodaeth y Pwyllgor ar gyfer Blwyddyn Academaidd 2022/23 fel a ganlyn: </w:t>
      </w:r>
    </w:p>
    <w:p w14:paraId="772C1EFA" w14:textId="77777777" w:rsidR="00F94351" w:rsidRDefault="00234103" w:rsidP="00E479E7">
      <w:pPr>
        <w:pStyle w:val="ListParagraph"/>
        <w:numPr>
          <w:ilvl w:val="0"/>
          <w:numId w:val="35"/>
        </w:numPr>
      </w:pPr>
      <w:r>
        <w:rPr>
          <w:lang w:bidi="cy-GB"/>
        </w:rPr>
        <w:t>Scott Waddington (Cadeirydd a Llywodraethwr Annibynnol)</w:t>
      </w:r>
    </w:p>
    <w:p w14:paraId="72AD5288" w14:textId="77777777" w:rsidR="00565956" w:rsidRDefault="00234103" w:rsidP="00565956">
      <w:pPr>
        <w:pStyle w:val="ListParagraph"/>
        <w:numPr>
          <w:ilvl w:val="0"/>
          <w:numId w:val="35"/>
        </w:numPr>
      </w:pPr>
      <w:r>
        <w:rPr>
          <w:lang w:bidi="cy-GB"/>
        </w:rPr>
        <w:t>Adrian Piper (Is-Gadeirydd ac Aelod Cyfetholedig Allanol o'r Pwyllgor Archwilio)</w:t>
      </w:r>
    </w:p>
    <w:p w14:paraId="7E441307" w14:textId="77777777" w:rsidR="00565956" w:rsidRDefault="00565956" w:rsidP="00565956">
      <w:pPr>
        <w:pStyle w:val="ListParagraph"/>
        <w:numPr>
          <w:ilvl w:val="0"/>
          <w:numId w:val="35"/>
        </w:numPr>
      </w:pPr>
      <w:r>
        <w:rPr>
          <w:lang w:bidi="cy-GB"/>
        </w:rPr>
        <w:t>Menai Owen-Jones (Llywodraethwr Annibynnol)</w:t>
      </w:r>
    </w:p>
    <w:p w14:paraId="149AFBD7" w14:textId="77777777" w:rsidR="00565956" w:rsidRDefault="00565956" w:rsidP="00565956">
      <w:pPr>
        <w:pStyle w:val="ListParagraph"/>
        <w:numPr>
          <w:ilvl w:val="0"/>
          <w:numId w:val="35"/>
        </w:numPr>
      </w:pPr>
      <w:r>
        <w:rPr>
          <w:lang w:bidi="cy-GB"/>
        </w:rPr>
        <w:t>Matthew Tossell (Llywodraethwr Annibynnol)</w:t>
      </w:r>
    </w:p>
    <w:p w14:paraId="18BC2A2B" w14:textId="77777777" w:rsidR="00565956" w:rsidRDefault="00565956" w:rsidP="00565956">
      <w:pPr>
        <w:pStyle w:val="ListParagraph"/>
        <w:numPr>
          <w:ilvl w:val="0"/>
          <w:numId w:val="35"/>
        </w:numPr>
      </w:pPr>
      <w:r>
        <w:rPr>
          <w:lang w:bidi="cy-GB"/>
        </w:rPr>
        <w:t>Lisa Winstone (Aelod Cyfetholedig Allanol o'r Pwyllgor Archwilio)</w:t>
      </w:r>
    </w:p>
    <w:p w14:paraId="05AA7CE8" w14:textId="77777777" w:rsidR="00565956" w:rsidRDefault="00565956" w:rsidP="00565956"/>
    <w:p w14:paraId="7886761E" w14:textId="77777777" w:rsidR="00D116FD" w:rsidRPr="001D496D" w:rsidRDefault="00565956" w:rsidP="00565956">
      <w:pPr>
        <w:pStyle w:val="Heading1"/>
      </w:pPr>
      <w:r>
        <w:rPr>
          <w:lang w:bidi="cy-GB"/>
        </w:rPr>
        <w:t>Cyfarfodydd</w:t>
      </w:r>
    </w:p>
    <w:p w14:paraId="596E52AF" w14:textId="77777777" w:rsidR="001D496D" w:rsidRDefault="001D496D" w:rsidP="00460F24">
      <w:r>
        <w:rPr>
          <w:lang w:bidi="cy-GB"/>
        </w:rPr>
        <w:t>Cynhaliwyd pedwar cyfarfod yn ystod Blwyddyn Academaidd 2022/2023:</w:t>
      </w:r>
    </w:p>
    <w:p w14:paraId="7866F217" w14:textId="77777777" w:rsidR="001D496D" w:rsidRDefault="00DA3526" w:rsidP="00E479E7">
      <w:pPr>
        <w:pStyle w:val="ListParagraph"/>
        <w:numPr>
          <w:ilvl w:val="0"/>
          <w:numId w:val="36"/>
        </w:numPr>
      </w:pPr>
      <w:r>
        <w:rPr>
          <w:lang w:bidi="cy-GB"/>
        </w:rPr>
        <w:t xml:space="preserve">26 Medi 2022 </w:t>
      </w:r>
    </w:p>
    <w:p w14:paraId="2062597D" w14:textId="77777777" w:rsidR="001D496D" w:rsidRDefault="00BC1D37" w:rsidP="00E479E7">
      <w:pPr>
        <w:pStyle w:val="ListParagraph"/>
        <w:numPr>
          <w:ilvl w:val="0"/>
          <w:numId w:val="36"/>
        </w:numPr>
      </w:pPr>
      <w:r>
        <w:rPr>
          <w:lang w:bidi="cy-GB"/>
        </w:rPr>
        <w:t>28 Tachwedd 2022</w:t>
      </w:r>
    </w:p>
    <w:p w14:paraId="780FD112" w14:textId="77777777" w:rsidR="001D496D" w:rsidRDefault="00BC1D37" w:rsidP="00E479E7">
      <w:pPr>
        <w:pStyle w:val="ListParagraph"/>
        <w:numPr>
          <w:ilvl w:val="0"/>
          <w:numId w:val="36"/>
        </w:numPr>
      </w:pPr>
      <w:r>
        <w:rPr>
          <w:lang w:bidi="cy-GB"/>
        </w:rPr>
        <w:t>27 Mawrth 2023</w:t>
      </w:r>
    </w:p>
    <w:p w14:paraId="11D49661" w14:textId="77777777" w:rsidR="001D496D" w:rsidRPr="00213093" w:rsidRDefault="00BC1D37" w:rsidP="00E479E7">
      <w:pPr>
        <w:pStyle w:val="ListParagraph"/>
        <w:numPr>
          <w:ilvl w:val="0"/>
          <w:numId w:val="36"/>
        </w:numPr>
      </w:pPr>
      <w:r>
        <w:rPr>
          <w:lang w:bidi="cy-GB"/>
        </w:rPr>
        <w:t>26 Mehefin 2023</w:t>
      </w:r>
    </w:p>
    <w:p w14:paraId="2399BE03" w14:textId="77777777" w:rsidR="001D0AF7" w:rsidRPr="001D0AF7" w:rsidRDefault="001D0AF7" w:rsidP="001D0AF7">
      <w:r w:rsidRPr="001D0AF7">
        <w:rPr>
          <w:lang w:bidi="cy-GB"/>
        </w:rPr>
        <w:t>Mynychodd cynrychiolwyr yr Archwilwyr Mewnol, Archwilwyr Allanol, a Grŵp Gweithredol yr Is-Ganghellor (</w:t>
      </w:r>
      <w:r w:rsidR="007F2F37" w:rsidRPr="007F2F37">
        <w:rPr>
          <w:b/>
          <w:bCs/>
          <w:lang w:bidi="cy-GB"/>
        </w:rPr>
        <w:t>VCE</w:t>
      </w:r>
      <w:r w:rsidRPr="001D0AF7">
        <w:rPr>
          <w:b/>
          <w:lang w:bidi="cy-GB"/>
        </w:rPr>
        <w:t>G</w:t>
      </w:r>
      <w:r w:rsidRPr="001D0AF7">
        <w:rPr>
          <w:lang w:bidi="cy-GB"/>
        </w:rPr>
        <w:t xml:space="preserve">) gyfarfodydd fel y bo'n briodol. Rhagflaenwyd pob cyfarfod yn syth gan gyfarfodydd preifat o'r aelodau gyda'r Archwilwyr Mewnol a, lle bo'n briodol, yr Archwilwyr Allanol. </w:t>
      </w:r>
    </w:p>
    <w:p w14:paraId="5C1B4A76" w14:textId="77777777" w:rsidR="001D0AF7" w:rsidRPr="001D0AF7" w:rsidRDefault="001D0AF7" w:rsidP="001D0AF7"/>
    <w:p w14:paraId="1E0474C0" w14:textId="77777777" w:rsidR="001D0AF7" w:rsidRPr="001D0AF7" w:rsidRDefault="001D0AF7" w:rsidP="001D0AF7">
      <w:r w:rsidRPr="001D0AF7">
        <w:rPr>
          <w:lang w:bidi="cy-GB"/>
        </w:rPr>
        <w:lastRenderedPageBreak/>
        <w:t>Yn dilyn pob cyfarfod o'r Pwyllgor, cyflwynwyd crynodeb o'r eitemau a ystyriwyd yn y cyfarfod hwnnw i Fwrdd y Llywodraethwyr, a chodwyd unrhyw faterion arwyddocaol fel eitemau agenda ar wahân.</w:t>
      </w:r>
    </w:p>
    <w:p w14:paraId="2BFFA219" w14:textId="77777777" w:rsidR="00460F24" w:rsidRPr="00460F24" w:rsidRDefault="00460F24" w:rsidP="00460F24">
      <w:pPr>
        <w:rPr>
          <w:lang w:eastAsia="en-US"/>
        </w:rPr>
      </w:pPr>
    </w:p>
    <w:p w14:paraId="08FA6357" w14:textId="77777777" w:rsidR="00BA7608" w:rsidRDefault="10885E76" w:rsidP="00BA7608">
      <w:pPr>
        <w:pStyle w:val="Heading1"/>
      </w:pPr>
      <w:r>
        <w:rPr>
          <w:lang w:bidi="cy-GB"/>
        </w:rPr>
        <w:t>Cylch Gorchwyl</w:t>
      </w:r>
    </w:p>
    <w:p w14:paraId="08C1B44F" w14:textId="77777777" w:rsidR="00EC5766" w:rsidRDefault="0031125E" w:rsidP="0031125E">
      <w:pPr>
        <w:rPr>
          <w:lang w:eastAsia="en-US"/>
        </w:rPr>
      </w:pPr>
      <w:r w:rsidRPr="3EFE602E">
        <w:rPr>
          <w:lang w:bidi="cy-GB"/>
        </w:rPr>
        <w:t xml:space="preserve">Cymeradwywyd Cylch Gorchwyl y Pwyllgor ar 28 Tachwedd 2022 fel y bo’n briodol ar gyfer blwyddyn fusnes 2022/23. </w:t>
      </w:r>
    </w:p>
    <w:p w14:paraId="0A2EFAEB" w14:textId="77777777" w:rsidR="00FF3F4D" w:rsidRDefault="32F931E0" w:rsidP="0031125E">
      <w:pPr>
        <w:rPr>
          <w:lang w:eastAsia="en-US"/>
        </w:rPr>
      </w:pPr>
      <w:r w:rsidRPr="3EFE602E">
        <w:rPr>
          <w:lang w:bidi="cy-GB"/>
        </w:rPr>
        <w:t>Cadeirydd y Pwyllgor oedd Scott Waddington.</w:t>
      </w:r>
    </w:p>
    <w:p w14:paraId="475CB009" w14:textId="77777777" w:rsidR="0031125E" w:rsidRPr="0031125E" w:rsidRDefault="0031125E" w:rsidP="0031125E">
      <w:pPr>
        <w:rPr>
          <w:lang w:eastAsia="en-US"/>
        </w:rPr>
      </w:pPr>
      <w:r w:rsidRPr="0031125E">
        <w:rPr>
          <w:lang w:bidi="cy-GB"/>
        </w:rPr>
        <w:t xml:space="preserve">Roedd </w:t>
      </w:r>
      <w:r w:rsidR="007F2F37">
        <w:rPr>
          <w:lang w:bidi="cy-GB"/>
        </w:rPr>
        <w:t>A</w:t>
      </w:r>
      <w:r w:rsidRPr="0031125E">
        <w:rPr>
          <w:lang w:bidi="cy-GB"/>
        </w:rPr>
        <w:t>elodaeth y Pwyllgor yn cynnwys profiad ariannol neu archwilio, trwy Lywodraethwyr Annibynnol a'r Aelodau Cyfetholedig Allanol. Nid oes gan aelodau'r Pwyllgor unrhyw gyfrifoldebau rheoli gweithredol yn y Brifysgol. Nid yw Cadeirydd y Bwrdd yn aelod o'r Pwyllgor Archwilio. Nid oes unrhyw Aelod o'r Pwyllgor yn gwasanaethu ar Bwyllgor Adnoddau</w:t>
      </w:r>
      <w:r w:rsidR="007F2F37">
        <w:rPr>
          <w:lang w:bidi="cy-GB"/>
        </w:rPr>
        <w:t>’r</w:t>
      </w:r>
      <w:r w:rsidRPr="0031125E">
        <w:rPr>
          <w:lang w:bidi="cy-GB"/>
        </w:rPr>
        <w:t xml:space="preserve"> (cyllid) Brifysgol.</w:t>
      </w:r>
    </w:p>
    <w:p w14:paraId="49DA189E" w14:textId="77777777" w:rsidR="00BA7608" w:rsidRDefault="0031125E" w:rsidP="0031125E">
      <w:pPr>
        <w:rPr>
          <w:lang w:eastAsia="en-US"/>
        </w:rPr>
      </w:pPr>
      <w:r w:rsidRPr="5B8A22C6">
        <w:rPr>
          <w:lang w:bidi="cy-GB"/>
        </w:rPr>
        <w:t>Mae gweithrediadau'r Pwyllgor Llywodraethu ac Archwilio wedi dilyn arferion llywodraethu da yn ystod y flwyddyn. Mae gan y pennaeth archwilio mewnol fynediad at Gadeirydd y Pwyllgor, a cheir cyfarfodydd rheolaidd rhwng y Cadeirydd a’r archwilwyr mewnol ac allanol drwy gyfarfodydd preifat a drefnwyd. Mae'n ofynnol i bob aelod o'r Pwyllgor ddatgan unrhyw wrthdaro buddiannau yn y Gofrestr Buddiannau, a gwneir datganiadau hefyd ar ddechrau pob cyfarfod.</w:t>
      </w:r>
    </w:p>
    <w:p w14:paraId="4EEF4CF3" w14:textId="77777777" w:rsidR="0031125E" w:rsidRDefault="0031125E" w:rsidP="0031125E">
      <w:pPr>
        <w:rPr>
          <w:lang w:eastAsia="en-US"/>
        </w:rPr>
      </w:pPr>
    </w:p>
    <w:p w14:paraId="4D67E12A" w14:textId="77777777" w:rsidR="00AF0D72" w:rsidRDefault="00AF0D72" w:rsidP="00AF0D72">
      <w:pPr>
        <w:pStyle w:val="Heading1"/>
      </w:pPr>
      <w:r>
        <w:rPr>
          <w:lang w:bidi="cy-GB"/>
        </w:rPr>
        <w:t>Archwilio Mewnol</w:t>
      </w:r>
    </w:p>
    <w:p w14:paraId="2535EEC3" w14:textId="77777777" w:rsidR="00AF0D72" w:rsidRPr="0023347E" w:rsidRDefault="00AF0D72" w:rsidP="00AF0D72">
      <w:pPr>
        <w:pStyle w:val="Heading2"/>
      </w:pPr>
      <w:r w:rsidRPr="0023347E">
        <w:rPr>
          <w:lang w:bidi="cy-GB"/>
        </w:rPr>
        <w:t>Archwilwyr Mewnol</w:t>
      </w:r>
    </w:p>
    <w:p w14:paraId="211574E6" w14:textId="77777777" w:rsidR="00AF0D72" w:rsidRDefault="00F85CC5" w:rsidP="00AF0D72">
      <w:pPr>
        <w:rPr>
          <w:lang w:eastAsia="en-US"/>
        </w:rPr>
      </w:pPr>
      <w:r w:rsidRPr="3EFE602E">
        <w:rPr>
          <w:lang w:bidi="cy-GB"/>
        </w:rPr>
        <w:t>Archwilwyr Mewnol y Brifysgol ar gyfer 2022/23 oedd TIAA. Dechreuodd contract TIAA ar 01 Awst 2021 ac mae’n rhedeg am dair blynedd i ddechrau tan 31 Gorffennaf 2024.</w:t>
      </w:r>
    </w:p>
    <w:p w14:paraId="4F326F06" w14:textId="77777777" w:rsidR="00775848" w:rsidRPr="00A36656" w:rsidRDefault="00085FF5" w:rsidP="00AF0D72">
      <w:pPr>
        <w:rPr>
          <w:lang w:eastAsia="en-US"/>
        </w:rPr>
      </w:pPr>
      <w:r w:rsidRPr="56DE4EAA">
        <w:rPr>
          <w:lang w:bidi="cy-GB"/>
        </w:rPr>
        <w:t xml:space="preserve">Mae TIAA yn defnyddio dull seiliedig ar risg o gynnal yr archwiliadau. Er mwyn pennu'r blaenoriaethau, mae TIAA yn adolygu cofrestr risg a fframwaith rheoli risg y Brifysgol. </w:t>
      </w:r>
      <w:r w:rsidR="007F2F37">
        <w:rPr>
          <w:lang w:bidi="cy-GB"/>
        </w:rPr>
        <w:t>Pan gyfunir hyn</w:t>
      </w:r>
      <w:r w:rsidRPr="56DE4EAA">
        <w:rPr>
          <w:lang w:bidi="cy-GB"/>
        </w:rPr>
        <w:t xml:space="preserve"> â'r fframwaith rheoleiddio, argymhellion archwilio allanol, gwaith archwilio mewnol blaenorol ar gyfer y Brifysgol, ynghyd â dogfennaeth gorfforaethol allweddol megis y cynllun busnes a chorfforaethol, rheolau sefydlog, a rheoliadau ariannol, datblygir cynllun archwilio blynyddol treigl. Dilynir hyn gan 'adolygiad blaenoriaethu risg', a gynhelir yn flynyddol.</w:t>
      </w:r>
    </w:p>
    <w:p w14:paraId="5CDA205B" w14:textId="77777777" w:rsidR="00775848" w:rsidRDefault="00775848" w:rsidP="00AF0D72">
      <w:pPr>
        <w:rPr>
          <w:lang w:eastAsia="en-US"/>
        </w:rPr>
      </w:pPr>
      <w:r>
        <w:rPr>
          <w:lang w:bidi="cy-GB"/>
        </w:rPr>
        <w:t xml:space="preserve">Wrth roi sicrwydd, mae TIAA yn edrych ar ddau fath o risg, 'Cyfarwyddedig' a ​​'Cyflawni'. Mae 'Risg Gyfarwyddol' yn golygu “methiant i gyfarwyddo'r gwasanaeth yn briodol i sicrhau cydymffurfiaeth â gofynion y sefydliad”. 'Risg Cyflenwi' yw “methiant i ddarparu'r gwasanaeth mewn modd effeithiol sy'n bodloni gofynion y sefydliad”. </w:t>
      </w:r>
    </w:p>
    <w:p w14:paraId="37182178" w14:textId="77777777" w:rsidR="00775848" w:rsidRDefault="00775848" w:rsidP="00AF0D72">
      <w:pPr>
        <w:rPr>
          <w:lang w:eastAsia="en-US"/>
        </w:rPr>
      </w:pPr>
    </w:p>
    <w:p w14:paraId="33C8CD57" w14:textId="77777777" w:rsidR="00BA0777" w:rsidRPr="0023347E" w:rsidRDefault="00BA0777" w:rsidP="00BA0777">
      <w:pPr>
        <w:pStyle w:val="Heading2"/>
      </w:pPr>
      <w:r w:rsidRPr="0023347E">
        <w:rPr>
          <w:lang w:bidi="cy-GB"/>
        </w:rPr>
        <w:t>Strategaeth a Chynllun Archwilio Mewnol</w:t>
      </w:r>
    </w:p>
    <w:p w14:paraId="397A46CA" w14:textId="77777777" w:rsidR="00830A5D" w:rsidRPr="00830A5D" w:rsidRDefault="100C6C1F" w:rsidP="00830A5D">
      <w:pPr>
        <w:rPr>
          <w:lang w:eastAsia="en-US"/>
        </w:rPr>
      </w:pPr>
      <w:r w:rsidRPr="56DE4EAA">
        <w:rPr>
          <w:lang w:bidi="cy-GB"/>
        </w:rPr>
        <w:t xml:space="preserve">I gloi Cynllun Archwilio Mewnol TIAA o 2022/2023, derbyniodd cyfarfod y Pwyllgor Archwilio a gynhaliwyd ar 26 Mehefin 2023 yr adroddiadau archwilio mewnol terfynol </w:t>
      </w:r>
      <w:r w:rsidR="007F2F37">
        <w:rPr>
          <w:lang w:bidi="cy-GB"/>
        </w:rPr>
        <w:t>dros ben</w:t>
      </w:r>
      <w:r w:rsidRPr="56DE4EAA">
        <w:rPr>
          <w:lang w:bidi="cy-GB"/>
        </w:rPr>
        <w:t xml:space="preserve"> o'r 16 adolygiad a gynhaliwyd yn ystod y flwyddyn. </w:t>
      </w:r>
    </w:p>
    <w:p w14:paraId="22FA9877" w14:textId="77777777" w:rsidR="00607526" w:rsidRDefault="00FD2EA2" w:rsidP="00BA0777">
      <w:pPr>
        <w:rPr>
          <w:lang w:eastAsia="en-US"/>
        </w:rPr>
      </w:pPr>
      <w:r w:rsidRPr="3EFE602E">
        <w:rPr>
          <w:lang w:bidi="cy-GB"/>
        </w:rPr>
        <w:lastRenderedPageBreak/>
        <w:t>Codwyd cyfanswm o 39 o argymhellion – 2 yn rhai brys, 21 yn bwysig, ac 16 yn rhai arferol.</w:t>
      </w:r>
    </w:p>
    <w:p w14:paraId="02B7C1FC" w14:textId="77777777" w:rsidR="6D73F4BD" w:rsidRDefault="6D73F4BD" w:rsidP="3EFE602E">
      <w:pPr>
        <w:rPr>
          <w:rFonts w:eastAsia="Arial" w:cs="Arial"/>
          <w:color w:val="222A35" w:themeColor="text2" w:themeShade="80"/>
        </w:rPr>
      </w:pPr>
      <w:r w:rsidRPr="42B4DD25">
        <w:rPr>
          <w:rFonts w:eastAsia="Arial" w:cs="Arial"/>
          <w:color w:val="222A35" w:themeColor="text2" w:themeShade="80"/>
          <w:lang w:bidi="cy-GB"/>
        </w:rPr>
        <w:t>Roedd un maes, Cyfathrebu, a adolygwyd gan yr archwiliad mewnol lle aseswyd bod effeithiolrwydd rhai o'r trefniadau rheolaeth fewnol yn rhoi 'sicrwydd cyfyngedig'. Gwnaethpwyd argymhellion i gryfhau'r amgylchedd rheoli ymhellach yn y meysydd hyn ac roedd ymatebion y rheolwyr yn nodi bod yr argymhellion wedi'u derbyn.</w:t>
      </w:r>
    </w:p>
    <w:p w14:paraId="5E998F3A" w14:textId="77777777" w:rsidR="0023347E" w:rsidRDefault="332C6000" w:rsidP="42B4DD25">
      <w:pPr>
        <w:rPr>
          <w:rFonts w:eastAsia="Arial" w:cs="Arial"/>
          <w:color w:val="222A35" w:themeColor="text2" w:themeShade="80"/>
        </w:rPr>
      </w:pPr>
      <w:r w:rsidRPr="56DE4EAA">
        <w:rPr>
          <w:rFonts w:eastAsia="Arial" w:cs="Arial"/>
          <w:color w:val="222A35" w:themeColor="text2" w:themeShade="80"/>
          <w:lang w:bidi="cy-GB"/>
        </w:rPr>
        <w:t>Ar gais y Brifysgol, gohiriwyd dau o'r archwiliadau yn y cynllun blynyddol - Cynlluniau Parhad TG, Desg Gwasanaeth a Rheoli Digwyddiadau a'r archwiliadau Diogelu ac Atal tan 2023-24. Roedd hyn yn bennaf oherwydd newidiadau i wasanaethau ac uwchraddio a oedd yn mynd rhagddynt yn y maes cyntaf a staff swydd wag yn yr ail.</w:t>
      </w:r>
    </w:p>
    <w:p w14:paraId="44188421" w14:textId="77777777" w:rsidR="0023347E" w:rsidRDefault="0023347E" w:rsidP="42B4DD25">
      <w:pPr>
        <w:rPr>
          <w:rFonts w:eastAsia="Arial" w:cs="Arial"/>
          <w:color w:val="222A35" w:themeColor="text2" w:themeShade="80"/>
        </w:rPr>
      </w:pPr>
    </w:p>
    <w:p w14:paraId="7B91D195" w14:textId="77777777" w:rsidR="0023347E" w:rsidRDefault="0023347E" w:rsidP="0023347E">
      <w:pPr>
        <w:pStyle w:val="Heading2"/>
      </w:pPr>
      <w:r>
        <w:rPr>
          <w:lang w:bidi="cy-GB"/>
        </w:rPr>
        <w:t>Adroddiad Blynyddol Archwilio Mewnol 2021/2022</w:t>
      </w:r>
    </w:p>
    <w:p w14:paraId="24223B0A" w14:textId="77777777" w:rsidR="00024F4D" w:rsidRDefault="00DB173D" w:rsidP="0023347E">
      <w:pPr>
        <w:rPr>
          <w:lang w:eastAsia="en-US"/>
        </w:rPr>
      </w:pPr>
      <w:r w:rsidRPr="3EFE602E">
        <w:rPr>
          <w:lang w:bidi="cy-GB"/>
        </w:rPr>
        <w:t xml:space="preserve">Cyflwynwyd Adroddiad Blynyddol Archwilio Mewnol 2021/2022 yn ystod blwyddyn academaidd 2022/2023, yng nghyfarfod y Pwyllgor ar 28 Tachwedd 2022. Nododd na fu fawr ddim effaith, os o gwbl, ar gyflawni’r gwaith archwilio mewnol yn ystod 21/22 o ganlyniad i’r pandemig COIVD-19. </w:t>
      </w:r>
    </w:p>
    <w:p w14:paraId="503FB67D" w14:textId="77777777" w:rsidR="007F425B" w:rsidRDefault="00513311" w:rsidP="0023347E">
      <w:pPr>
        <w:rPr>
          <w:lang w:eastAsia="en-US"/>
        </w:rPr>
      </w:pPr>
      <w:r>
        <w:rPr>
          <w:lang w:bidi="cy-GB"/>
        </w:rPr>
        <w:t>Rhoddodd TIAA sicrwydd bod eu gwaith yn cydymffurfio â safonau ISO 9001:2015 a Safonau Proffesiynol IIA-UK.</w:t>
      </w:r>
    </w:p>
    <w:p w14:paraId="3748BAAB" w14:textId="77777777" w:rsidR="00CB7CA4" w:rsidRPr="00C34274" w:rsidRDefault="00222A1F" w:rsidP="0023347E">
      <w:pPr>
        <w:rPr>
          <w:lang w:eastAsia="en-US"/>
        </w:rPr>
      </w:pPr>
      <w:r>
        <w:rPr>
          <w:lang w:bidi="cy-GB"/>
        </w:rPr>
        <w:t>Rhoddodd Pennaeth Archwilio Mewnol TIAA y farn “ar gyfer y meysydd a adolygwyd yn ystod y flwyddyn, mae gan Brifysgol Metropolitan Caerdydd brosesau rheoli risg, rheolaeth a llywodraethu rhesymol ac effeithiol ar waith.”</w:t>
      </w:r>
    </w:p>
    <w:p w14:paraId="7C2E031D" w14:textId="77777777" w:rsidR="0023347E" w:rsidRDefault="0023347E" w:rsidP="0023347E">
      <w:pPr>
        <w:rPr>
          <w:lang w:eastAsia="en-US"/>
        </w:rPr>
      </w:pPr>
    </w:p>
    <w:p w14:paraId="0C3A7D4E" w14:textId="77777777" w:rsidR="0023347E" w:rsidRDefault="0023347E" w:rsidP="0023347E">
      <w:pPr>
        <w:pStyle w:val="Heading2"/>
      </w:pPr>
      <w:r>
        <w:rPr>
          <w:lang w:bidi="cy-GB"/>
        </w:rPr>
        <w:t>Gweithredu Argymhellion Archwilio Mewnol</w:t>
      </w:r>
    </w:p>
    <w:p w14:paraId="3AE5BFED" w14:textId="77777777" w:rsidR="0011248D" w:rsidRDefault="0011248D" w:rsidP="3EFE602E">
      <w:pPr>
        <w:rPr>
          <w:rFonts w:eastAsia="Arial" w:cs="Arial"/>
        </w:rPr>
      </w:pPr>
      <w:r w:rsidRPr="56DE4EAA">
        <w:rPr>
          <w:lang w:bidi="cy-GB"/>
        </w:rPr>
        <w:t xml:space="preserve">Derbyniodd y Pwyllgor Archwilio adroddiad gan y Dirprwy Gyfarwyddwr Cyllid ym mhob cyfarfod yn nodi'r cynnydd a wnaed yn erbyn argymhellion yr archwiliad mewnol. Yng nghyfarfod y Pwyllgor ym mis Mehefin 2023, nodwyd bod </w:t>
      </w:r>
      <w:r w:rsidR="419833C7" w:rsidRPr="56DE4EAA">
        <w:rPr>
          <w:rFonts w:eastAsia="Arial" w:cs="Arial"/>
          <w:lang w:bidi="cy-GB"/>
        </w:rPr>
        <w:t xml:space="preserve">15 o argymhellion yn weddill, a bod disgwyl i 13 ohonynt gael eu cwblhau erbyn mis Awst 2023. Roedd 1 eithriad Seiberddiogelwch a oedd yn gofyn am gyfnod hwy o amser ar gyfer ei roi ar waith ac roedd ei weithrediad wedi’i ddiwygio ym mis Tachwedd 2023. </w:t>
      </w:r>
    </w:p>
    <w:p w14:paraId="1B00AF7B" w14:textId="77777777" w:rsidR="0023347E" w:rsidRPr="0023347E" w:rsidRDefault="0023347E" w:rsidP="0023347E">
      <w:pPr>
        <w:rPr>
          <w:lang w:eastAsia="en-US"/>
        </w:rPr>
      </w:pPr>
    </w:p>
    <w:p w14:paraId="0458C6FF" w14:textId="77777777" w:rsidR="00ED0EE6" w:rsidRPr="000230AB" w:rsidRDefault="0023347E" w:rsidP="000230AB">
      <w:pPr>
        <w:pStyle w:val="Heading1"/>
      </w:pPr>
      <w:r>
        <w:rPr>
          <w:lang w:bidi="cy-GB"/>
        </w:rPr>
        <w:t>Archwilio Allanol, a'r Adroddiad Blynyddol a Datganiadau Ariannol</w:t>
      </w:r>
    </w:p>
    <w:p w14:paraId="5CD6D8C9" w14:textId="77777777" w:rsidR="00235E4B" w:rsidRDefault="00235E4B" w:rsidP="00235E4B">
      <w:pPr>
        <w:pStyle w:val="Heading2"/>
      </w:pPr>
      <w:r>
        <w:rPr>
          <w:lang w:bidi="cy-GB"/>
        </w:rPr>
        <w:t>Archwilwyr Allanol</w:t>
      </w:r>
    </w:p>
    <w:p w14:paraId="3947810B" w14:textId="77777777" w:rsidR="004D0666" w:rsidRDefault="00CB122D" w:rsidP="1DBB7B36">
      <w:pPr>
        <w:pStyle w:val="Heading2"/>
        <w:numPr>
          <w:ilvl w:val="1"/>
          <w:numId w:val="0"/>
        </w:numPr>
      </w:pPr>
      <w:r>
        <w:rPr>
          <w:lang w:bidi="cy-GB"/>
        </w:rPr>
        <w:t>Archwilwyr Allanol y Brifysgol oedd Price Waterhouse Coopers (</w:t>
      </w:r>
      <w:r>
        <w:rPr>
          <w:b/>
          <w:lang w:bidi="cy-GB"/>
        </w:rPr>
        <w:t>PwC</w:t>
      </w:r>
      <w:r>
        <w:rPr>
          <w:lang w:bidi="cy-GB"/>
        </w:rPr>
        <w:t xml:space="preserve">). Roedd cytundeb PwC i fod i ddod i ben ym mis Rhagfyr 2022 a lansiwyd proses dendro. Gan na dderbyniodd y Brifysgol unrhyw gynigion, </w:t>
      </w:r>
      <w:r w:rsidR="23B722A4" w:rsidRPr="56DE4EAA">
        <w:rPr>
          <w:rFonts w:eastAsia="Arial" w:cs="Arial"/>
          <w:lang w:bidi="cy-GB"/>
        </w:rPr>
        <w:t>o dan Reoliadau Contractau Cyhoeddus 2015, dechreuodd y Brifysgol y 'weithdrefn a drafodwyd' i negodi'n uniongyrchol â PwC.  Cadarnhawyd y byddai PWC yn parhau fel Archwilwyr Allanol y Brifysgol i sicrhau y gellid cynnal gwasanaethau archwilio yn gyfreithiol. Byddai'r gwasanaeth yn cwmpasu cyfnod cychwynnol o dair blynedd, wedi'i ddilyn gan ddau estyniad posibl i gontract</w:t>
      </w:r>
      <w:r w:rsidR="007F2F37">
        <w:rPr>
          <w:rFonts w:eastAsia="Arial" w:cs="Arial"/>
          <w:lang w:bidi="cy-GB"/>
        </w:rPr>
        <w:t xml:space="preserve"> b</w:t>
      </w:r>
      <w:r w:rsidR="23B722A4" w:rsidRPr="56DE4EAA">
        <w:rPr>
          <w:rFonts w:eastAsia="Arial" w:cs="Arial"/>
          <w:lang w:bidi="cy-GB"/>
        </w:rPr>
        <w:t>lwyddyn.</w:t>
      </w:r>
    </w:p>
    <w:p w14:paraId="072E5DAA" w14:textId="77777777" w:rsidR="003859C7" w:rsidRDefault="003859C7" w:rsidP="003859C7">
      <w:pPr>
        <w:rPr>
          <w:lang w:eastAsia="en-US"/>
        </w:rPr>
      </w:pPr>
    </w:p>
    <w:p w14:paraId="18CBEDFF" w14:textId="77777777" w:rsidR="003859C7" w:rsidRDefault="00D81B95" w:rsidP="003859C7">
      <w:pPr>
        <w:pStyle w:val="Heading2"/>
      </w:pPr>
      <w:r>
        <w:rPr>
          <w:lang w:bidi="cy-GB"/>
        </w:rPr>
        <w:lastRenderedPageBreak/>
        <w:t>Adroddiad Blynyddol a Datganiadau Ariannol, a Chanfyddiadau Archwilio Allanol 2021/2022</w:t>
      </w:r>
    </w:p>
    <w:p w14:paraId="6275FBB1" w14:textId="77777777" w:rsidR="003859C7" w:rsidRDefault="002C634E" w:rsidP="003859C7">
      <w:pPr>
        <w:rPr>
          <w:lang w:eastAsia="en-US"/>
        </w:rPr>
      </w:pPr>
      <w:r w:rsidRPr="04F491F1">
        <w:rPr>
          <w:lang w:bidi="cy-GB"/>
        </w:rPr>
        <w:t>Ar 28 Tachwedd 2022, cafodd y Pwyllgor Adroddiad Blynyddol a Datganiadau Ariannol 2021/2022 ar gyfer y flwyddyn a ddaeth i ben 31 Gorffennaf 2022. Darparodd yr Archwilwyr Allanol farn statudol ar ddatganiadau ariannol cyfunol y Brifysgol a'i thri is-gwmni.</w:t>
      </w:r>
    </w:p>
    <w:p w14:paraId="6345AE02" w14:textId="77777777" w:rsidR="00232BE0" w:rsidRDefault="00DB2BF5" w:rsidP="003859C7">
      <w:pPr>
        <w:rPr>
          <w:lang w:eastAsia="en-US"/>
        </w:rPr>
      </w:pPr>
      <w:r w:rsidRPr="00DB2BF5">
        <w:rPr>
          <w:lang w:bidi="cy-GB"/>
        </w:rPr>
        <w:t xml:space="preserve">Paratowyd y Datganiadau Ariannol yn unol â’r Datganiad o Arferion Cymeradwy (SORP): Cyfrifyddu ar gyfer Addysg Bellach ac Uwch 2019 ac yn unol â Safon Adrodd Ariannol (FRS) 102. </w:t>
      </w:r>
    </w:p>
    <w:p w14:paraId="03317479" w14:textId="77777777" w:rsidR="00764659" w:rsidRDefault="00764659" w:rsidP="003859C7">
      <w:pPr>
        <w:rPr>
          <w:lang w:eastAsia="en-US"/>
        </w:rPr>
      </w:pPr>
      <w:r>
        <w:rPr>
          <w:lang w:bidi="cy-GB"/>
        </w:rPr>
        <w:t>Canfyddiadau allweddol:</w:t>
      </w:r>
    </w:p>
    <w:p w14:paraId="1B4DEF18" w14:textId="77777777" w:rsidR="00764659" w:rsidRDefault="00716E49" w:rsidP="00764659">
      <w:pPr>
        <w:pStyle w:val="ListParagraph"/>
        <w:numPr>
          <w:ilvl w:val="0"/>
          <w:numId w:val="44"/>
        </w:numPr>
      </w:pPr>
      <w:r>
        <w:rPr>
          <w:lang w:bidi="cy-GB"/>
        </w:rPr>
        <w:t xml:space="preserve">Cyflawnodd y Brifysgol berfformiad ariannol cryf, gydag incwm </w:t>
      </w:r>
      <w:r w:rsidR="00F55743">
        <w:rPr>
          <w:lang w:bidi="cy-GB"/>
        </w:rPr>
        <w:t>cyfunol</w:t>
      </w:r>
      <w:r>
        <w:rPr>
          <w:lang w:bidi="cy-GB"/>
        </w:rPr>
        <w:t xml:space="preserve"> (ynghyd ag is-gwmnïau'r Brifysgol) yn cynyddu </w:t>
      </w:r>
      <w:r w:rsidR="00F55743">
        <w:rPr>
          <w:lang w:bidi="cy-GB"/>
        </w:rPr>
        <w:t xml:space="preserve">o </w:t>
      </w:r>
      <w:r>
        <w:rPr>
          <w:lang w:bidi="cy-GB"/>
        </w:rPr>
        <w:t xml:space="preserve">£14.9m i £137.2m (2021: £122.3m).  </w:t>
      </w:r>
    </w:p>
    <w:p w14:paraId="17DA3AD9" w14:textId="77777777" w:rsidR="08EAF50E" w:rsidRDefault="08EAF50E" w:rsidP="1DBB7B36">
      <w:pPr>
        <w:pStyle w:val="ListParagraph"/>
        <w:numPr>
          <w:ilvl w:val="0"/>
          <w:numId w:val="44"/>
        </w:numPr>
        <w:rPr>
          <w:rFonts w:eastAsia="Arial" w:cs="Arial"/>
          <w:szCs w:val="24"/>
        </w:rPr>
      </w:pPr>
      <w:r w:rsidRPr="1DBB7B36">
        <w:rPr>
          <w:rFonts w:eastAsia="Arial" w:cs="Arial"/>
          <w:szCs w:val="24"/>
          <w:lang w:bidi="cy-GB"/>
        </w:rPr>
        <w:t>Llwyddodd y Brifysgol hefyd i sicrhau gwarged arian parod uchaf erioed o £19.5m ac arian ar adnau uchaf erioed ar ddiwedd y flwyddyn o £62.4m.</w:t>
      </w:r>
    </w:p>
    <w:p w14:paraId="2A105A1F" w14:textId="77777777" w:rsidR="08EAF50E" w:rsidRDefault="08EAF50E" w:rsidP="1DBB7B36">
      <w:pPr>
        <w:pStyle w:val="ListParagraph"/>
        <w:numPr>
          <w:ilvl w:val="0"/>
          <w:numId w:val="44"/>
        </w:numPr>
        <w:rPr>
          <w:rFonts w:eastAsia="Arial" w:cs="Arial"/>
          <w:szCs w:val="24"/>
        </w:rPr>
      </w:pPr>
      <w:r w:rsidRPr="1DBB7B36">
        <w:rPr>
          <w:rFonts w:eastAsia="Arial" w:cs="Arial"/>
          <w:szCs w:val="24"/>
          <w:lang w:bidi="cy-GB"/>
        </w:rPr>
        <w:t>Arhosodd y DPA ariannol ar gyfer gwariant staff fel canran o incwm o dan 60% (ar sail arian parod) ar 56.9%, ac ar sail anariannol 66.7%.</w:t>
      </w:r>
    </w:p>
    <w:p w14:paraId="505E0F15" w14:textId="77777777" w:rsidR="08EAF50E" w:rsidRDefault="08EAF50E" w:rsidP="1DBB7B36">
      <w:pPr>
        <w:pStyle w:val="ListParagraph"/>
        <w:numPr>
          <w:ilvl w:val="0"/>
          <w:numId w:val="44"/>
        </w:numPr>
        <w:rPr>
          <w:rFonts w:eastAsia="Arial" w:cs="Arial"/>
          <w:szCs w:val="24"/>
        </w:rPr>
      </w:pPr>
      <w:r w:rsidRPr="1DBB7B36">
        <w:rPr>
          <w:rFonts w:eastAsia="Arial" w:cs="Arial"/>
          <w:szCs w:val="24"/>
          <w:lang w:bidi="cy-GB"/>
        </w:rPr>
        <w:t>Amlygodd y Prif Swyddog (Adnoddau) fod y Brifysgol mewn sefyllfa ariannol dda ar gyfer dechrau Strategaeth newydd 2030. Serch hynny, dywedwyd y byddai heriau, gan nodi y byddai costau benthyca yn uwch oherwydd chwyddiant ac nad oedd unrhyw arwydd bod y cap presennol o £9</w:t>
      </w:r>
      <w:r w:rsidR="00F55743">
        <w:rPr>
          <w:rFonts w:eastAsia="Arial" w:cs="Arial"/>
          <w:szCs w:val="24"/>
          <w:lang w:bidi="cy-GB"/>
        </w:rPr>
        <w:t>,000</w:t>
      </w:r>
      <w:r w:rsidRPr="1DBB7B36">
        <w:rPr>
          <w:rFonts w:eastAsia="Arial" w:cs="Arial"/>
          <w:szCs w:val="24"/>
          <w:lang w:bidi="cy-GB"/>
        </w:rPr>
        <w:t xml:space="preserve"> ar ffioedd yn newid. </w:t>
      </w:r>
    </w:p>
    <w:p w14:paraId="43757ED5" w14:textId="77777777" w:rsidR="08EAF50E" w:rsidRDefault="08EAF50E" w:rsidP="1DBB7B36">
      <w:pPr>
        <w:pStyle w:val="ListParagraph"/>
        <w:numPr>
          <w:ilvl w:val="0"/>
          <w:numId w:val="44"/>
        </w:numPr>
        <w:rPr>
          <w:rFonts w:eastAsia="Arial" w:cs="Arial"/>
          <w:szCs w:val="24"/>
        </w:rPr>
      </w:pPr>
      <w:r w:rsidRPr="1DBB7B36">
        <w:rPr>
          <w:rFonts w:eastAsia="Arial" w:cs="Arial"/>
          <w:szCs w:val="24"/>
          <w:lang w:bidi="cy-GB"/>
        </w:rPr>
        <w:t>Tynnodd y Pwyllgor sylw at y ffaith nad oedd llawer o arwyddion yn nodi y byddai chwyddiant yn dychwelyd i’r targed o 2% yn y flwyddyn neu ddwy nesaf, ac felly y byddai cyfraddau uwch am beth amser. Rhoddwyd sicrwydd i'r Pwyllgor fod gan y Brifysgol sylfaen ariannol dda a dywedodd y byddai'n anodd i'r Llywodraeth godi ffioedd yn sylweddol yn yr hinsawdd bresennol.</w:t>
      </w:r>
    </w:p>
    <w:p w14:paraId="0D8F81EE" w14:textId="77777777" w:rsidR="000A4C6D" w:rsidRDefault="000A4C6D" w:rsidP="000A4C6D">
      <w:pPr>
        <w:rPr>
          <w:lang w:eastAsia="en-US"/>
        </w:rPr>
      </w:pPr>
      <w:r w:rsidRPr="00E266C3">
        <w:rPr>
          <w:lang w:bidi="cy-GB"/>
        </w:rPr>
        <w:t xml:space="preserve">Roedd adolygiad dadansoddol yr Archwilwyr Allanol o berfformiad ariannol y Brifysgol yn cefnogi cynnwys yr Adroddiad Blynyddol a'r Datganiadau Ariannol. Dywedwyd bod disgwyl i'r archwilwyr allu rhoi barn archwilio statudol fel y'i gosodwyd yn unol â deddfwriaeth a'r Cod Ymarfer Archwilio (a gyhoeddwyd gan CCAUC). </w:t>
      </w:r>
    </w:p>
    <w:p w14:paraId="5578450D" w14:textId="77777777" w:rsidR="00AB5CE9" w:rsidRDefault="00AB5CE9" w:rsidP="003859C7">
      <w:pPr>
        <w:rPr>
          <w:lang w:eastAsia="en-US"/>
        </w:rPr>
      </w:pPr>
      <w:r>
        <w:rPr>
          <w:lang w:bidi="cy-GB"/>
        </w:rPr>
        <w:t>Canfyddiadau allweddol:</w:t>
      </w:r>
    </w:p>
    <w:p w14:paraId="01FDE968" w14:textId="77777777" w:rsidR="004A3DA8" w:rsidRDefault="005A2009" w:rsidP="00AB5CE9">
      <w:pPr>
        <w:pStyle w:val="ListParagraph"/>
        <w:numPr>
          <w:ilvl w:val="0"/>
          <w:numId w:val="45"/>
        </w:numPr>
      </w:pPr>
      <w:r>
        <w:rPr>
          <w:lang w:bidi="cy-GB"/>
        </w:rPr>
        <w:t>O dan ISA (DU) 240, mae’n ofynnol i’r Archwilwyr Allanol ystyried y risg o dwyll drwy reolaethau diystyru rheolwyr ac wrth gydnabod refeniw. Yn dilyn asesiad, ni chanfuwyd unrhyw broblemau.</w:t>
      </w:r>
    </w:p>
    <w:p w14:paraId="04EFDA8E" w14:textId="77777777" w:rsidR="00AB5CE9" w:rsidRDefault="00617B90" w:rsidP="00AB5CE9">
      <w:pPr>
        <w:pStyle w:val="ListParagraph"/>
        <w:numPr>
          <w:ilvl w:val="0"/>
          <w:numId w:val="45"/>
        </w:numPr>
      </w:pPr>
      <w:r>
        <w:rPr>
          <w:lang w:bidi="cy-GB"/>
        </w:rPr>
        <w:t>Ni ddarganfuwyd unrhyw wendidau perthnasol mewn rheolaeth fewnol.</w:t>
      </w:r>
    </w:p>
    <w:p w14:paraId="00A02DAB" w14:textId="77777777" w:rsidR="00F8180A" w:rsidRDefault="00F8180A" w:rsidP="00AB5CE9">
      <w:pPr>
        <w:pStyle w:val="ListParagraph"/>
        <w:numPr>
          <w:ilvl w:val="0"/>
          <w:numId w:val="45"/>
        </w:numPr>
      </w:pPr>
      <w:r>
        <w:rPr>
          <w:lang w:bidi="cy-GB"/>
        </w:rPr>
        <w:t>Ni ddarganfuwyd unrhyw doriadau sylweddol o gyfreithiau a rheoliadau a fyddai'n effeithio ar y datganiadau ariannol.</w:t>
      </w:r>
    </w:p>
    <w:p w14:paraId="1C04A672" w14:textId="77777777" w:rsidR="00AB5CE9" w:rsidRDefault="008A5FC5" w:rsidP="00AB5CE9">
      <w:pPr>
        <w:pStyle w:val="ListParagraph"/>
        <w:numPr>
          <w:ilvl w:val="0"/>
          <w:numId w:val="45"/>
        </w:numPr>
      </w:pPr>
      <w:r>
        <w:rPr>
          <w:lang w:bidi="cy-GB"/>
        </w:rPr>
        <w:t>Ystyriwyd nad oedd gwahaniaethau heb eu haddasu yn berthnasol, ac ni chynigiodd yr Archwilwyr Allanol y dylid gwneud unrhyw addasiadau i'r datganiadau ariannol.</w:t>
      </w:r>
    </w:p>
    <w:p w14:paraId="797229DF" w14:textId="77777777" w:rsidR="00AB5CE9" w:rsidRDefault="00AB5CE9" w:rsidP="00AB5CE9"/>
    <w:p w14:paraId="2BBD593F" w14:textId="77777777" w:rsidR="003859C7" w:rsidRDefault="003859C7" w:rsidP="003859C7">
      <w:pPr>
        <w:pStyle w:val="Heading2"/>
      </w:pPr>
      <w:r>
        <w:rPr>
          <w:lang w:bidi="cy-GB"/>
        </w:rPr>
        <w:t>Cynllun Archwilio Allanol 2022/2023</w:t>
      </w:r>
    </w:p>
    <w:p w14:paraId="1A15801C" w14:textId="77777777" w:rsidR="00DC69E1" w:rsidRPr="00DC69E1" w:rsidRDefault="00774212" w:rsidP="1DBB7B36">
      <w:pPr>
        <w:pStyle w:val="Heading2"/>
        <w:numPr>
          <w:ilvl w:val="1"/>
          <w:numId w:val="0"/>
        </w:numPr>
      </w:pPr>
      <w:r>
        <w:rPr>
          <w:lang w:bidi="cy-GB"/>
        </w:rPr>
        <w:lastRenderedPageBreak/>
        <w:t xml:space="preserve">Ym mis Mehefin 2023, derbyniodd y Pwyllgor gynigion yr Archwilwyr Allanol ar gyfer yr Archwiliad Allanol ar gyfer 2022/2023. Nid oedd unrhyw newidiadau i fframwaith yr archwiliad ond i'r safonau archwilio, yn arbennig gydag ISO 315 mewn perthynas ag asesu risg, a fyddai'n cynnwys rheolaeth fwy gronynnog o'r amgylchedd TG a'i berthynas â Chyllid. </w:t>
      </w:r>
    </w:p>
    <w:p w14:paraId="45E06AD1" w14:textId="77777777" w:rsidR="00DC69E1" w:rsidRPr="00DC69E1" w:rsidRDefault="31F41B5B" w:rsidP="1DBB7B36">
      <w:pPr>
        <w:pStyle w:val="Heading2"/>
        <w:numPr>
          <w:ilvl w:val="1"/>
          <w:numId w:val="0"/>
        </w:numPr>
      </w:pPr>
      <w:r>
        <w:rPr>
          <w:lang w:bidi="cy-GB"/>
        </w:rPr>
        <w:t xml:space="preserve">Nid oedd unrhyw newid i'r proffil risg ond roedd rhai risgiau pellach i'w hystyried. Roedd y risg </w:t>
      </w:r>
      <w:r w:rsidR="00F55743">
        <w:rPr>
          <w:lang w:bidi="cy-GB"/>
        </w:rPr>
        <w:t>sylweddol</w:t>
      </w:r>
      <w:r>
        <w:rPr>
          <w:lang w:bidi="cy-GB"/>
        </w:rPr>
        <w:t xml:space="preserve"> wedi cynyddu ychydig yn unol â thwf y Brifysgol. Dywedodd PwC eu bod yn bwriadu dod â chymaint o waith ymlaen â phosibl i leihau baich samplu yn ddiweddarach yn y flwyddyn.</w:t>
      </w:r>
    </w:p>
    <w:p w14:paraId="4D6EBA0D" w14:textId="77777777" w:rsidR="00DC69E1" w:rsidRPr="00DC69E1" w:rsidRDefault="00DC69E1" w:rsidP="1DBB7B36">
      <w:pPr>
        <w:rPr>
          <w:lang w:eastAsia="en-US"/>
        </w:rPr>
      </w:pPr>
    </w:p>
    <w:p w14:paraId="2BE474AB" w14:textId="77777777" w:rsidR="003B24B0" w:rsidRDefault="00DC69E1" w:rsidP="00691E76">
      <w:pPr>
        <w:pStyle w:val="Heading1"/>
      </w:pPr>
      <w:r>
        <w:rPr>
          <w:lang w:bidi="cy-GB"/>
        </w:rPr>
        <w:t>Eitemau Busnes Eraill</w:t>
      </w:r>
    </w:p>
    <w:p w14:paraId="765C85D5" w14:textId="77777777" w:rsidR="00DC69E1" w:rsidRDefault="00FA1613" w:rsidP="00DC69E1">
      <w:pPr>
        <w:pStyle w:val="Heading2"/>
      </w:pPr>
      <w:r>
        <w:rPr>
          <w:lang w:bidi="cy-GB"/>
        </w:rPr>
        <w:t>Gwelodd cylch busnes 2022/2023 barhad yn y lefel uchel o weithgarwch archwilio a oedd yn cynrychioli agenda sylweddol ar gyfer pob un o gyfarfodydd y Pwyllgor.</w:t>
      </w:r>
    </w:p>
    <w:p w14:paraId="568721AE" w14:textId="77777777" w:rsidR="003D57BF" w:rsidRPr="003D57BF" w:rsidRDefault="003D57BF" w:rsidP="003D57BF">
      <w:pPr>
        <w:rPr>
          <w:lang w:eastAsia="en-US"/>
        </w:rPr>
      </w:pPr>
    </w:p>
    <w:p w14:paraId="1924003B" w14:textId="77777777" w:rsidR="007B284C" w:rsidRDefault="003D57BF" w:rsidP="003D57BF">
      <w:pPr>
        <w:pStyle w:val="Heading2"/>
      </w:pPr>
      <w:r>
        <w:rPr>
          <w:lang w:bidi="cy-GB"/>
        </w:rPr>
        <w:t>Datblygu ac Adolygu Polisi</w:t>
      </w:r>
    </w:p>
    <w:p w14:paraId="1529A01E" w14:textId="77777777" w:rsidR="00922375" w:rsidRDefault="41795BAF" w:rsidP="1DBB7B36">
      <w:pPr>
        <w:rPr>
          <w:lang w:eastAsia="en-US"/>
        </w:rPr>
      </w:pPr>
      <w:r w:rsidRPr="56DE4EAA">
        <w:rPr>
          <w:lang w:bidi="cy-GB"/>
        </w:rPr>
        <w:t xml:space="preserve">Derbyniodd y Pwyllgor sawl adroddiad manwl yn ystod y flwyddyn gan gynnwys y wybodaeth ddiweddaraf am ddiogelwch TG a oedd yn nodi’r gwaith sydd wedi’i gynllunio i wella diogelwch TG ym mis Tachwedd 2022. </w:t>
      </w:r>
      <w:r w:rsidR="71007F04" w:rsidRPr="56DE4EAA">
        <w:rPr>
          <w:rStyle w:val="normaltextrun"/>
          <w:rFonts w:eastAsia="Arial" w:cs="Arial"/>
          <w:color w:val="222A35" w:themeColor="text2" w:themeShade="80"/>
          <w:lang w:bidi="cy-GB"/>
        </w:rPr>
        <w:t xml:space="preserve"> Darparodd y Gwasanaethau Pobl adolygiadau o Broses Perfformiad Staff ym mis Medi 2022 a’r Broses Ddiswyddo a’r Cytundeb Setliad ym mis Mehefin 2023.  </w:t>
      </w:r>
    </w:p>
    <w:p w14:paraId="78F059B7" w14:textId="77777777" w:rsidR="4122978B" w:rsidRDefault="4122978B" w:rsidP="1DBB7B36">
      <w:pPr>
        <w:spacing w:before="160" w:line="259" w:lineRule="auto"/>
        <w:rPr>
          <w:rFonts w:eastAsia="Arial" w:cs="Arial"/>
        </w:rPr>
      </w:pPr>
      <w:r w:rsidRPr="1DBB7B36">
        <w:rPr>
          <w:rStyle w:val="normaltextrun"/>
          <w:rFonts w:eastAsia="Arial" w:cs="Arial"/>
          <w:color w:val="000000" w:themeColor="text1"/>
          <w:lang w:bidi="cy-GB"/>
        </w:rPr>
        <w:t xml:space="preserve">Roedd y Brifysgol wedi cynnal adolygiad polisi o'r polisi Chwythu'r Chwiban mewn ymateb i gais y Pwyllgor Archwilio. Roedd y polisi newydd wedi ystyried y gwersi a ddysgwyd o achosion hyd yn hyn a chysondeb ag arfer gorau'r sector. Y diwygiadau allweddol oedd cynnwys myfyrwyr ac aelodau o Fwrdd y Llywodraethwyr yn y polisi, i nodi'n gliriach y broses ar gyfer codi pryder a thrin pryderon a godwyd naill ai'n gyfrinachol neu'n ddienw. </w:t>
      </w:r>
    </w:p>
    <w:p w14:paraId="37AEB1E0" w14:textId="77777777" w:rsidR="00922375" w:rsidRDefault="00922375" w:rsidP="00922375">
      <w:pPr>
        <w:rPr>
          <w:bCs/>
          <w:lang w:eastAsia="en-US"/>
        </w:rPr>
      </w:pPr>
    </w:p>
    <w:p w14:paraId="43EAA389" w14:textId="77777777" w:rsidR="00922375" w:rsidRDefault="00922375" w:rsidP="00922375">
      <w:pPr>
        <w:pStyle w:val="Heading2"/>
      </w:pPr>
      <w:r>
        <w:rPr>
          <w:lang w:bidi="cy-GB"/>
        </w:rPr>
        <w:t>Cydymffurfiaeth</w:t>
      </w:r>
    </w:p>
    <w:p w14:paraId="1B908B59" w14:textId="77777777" w:rsidR="004472A4" w:rsidRPr="004472A4" w:rsidRDefault="1DBED487" w:rsidP="1DBB7B36">
      <w:pPr>
        <w:rPr>
          <w:lang w:eastAsia="en-US"/>
        </w:rPr>
      </w:pPr>
      <w:r w:rsidRPr="1DBB7B36">
        <w:rPr>
          <w:lang w:bidi="cy-GB"/>
        </w:rPr>
        <w:t>Gweithiodd y Brifysgol gyda</w:t>
      </w:r>
      <w:r w:rsidR="00F55743">
        <w:rPr>
          <w:lang w:bidi="cy-GB"/>
        </w:rPr>
        <w:t>g ymarferio</w:t>
      </w:r>
      <w:r w:rsidRPr="1DBB7B36">
        <w:rPr>
          <w:lang w:bidi="cy-GB"/>
        </w:rPr>
        <w:t xml:space="preserve">n </w:t>
      </w:r>
      <w:r w:rsidR="00F55743">
        <w:rPr>
          <w:lang w:bidi="cy-GB"/>
        </w:rPr>
        <w:t xml:space="preserve">yn </w:t>
      </w:r>
      <w:r w:rsidRPr="1DBB7B36">
        <w:rPr>
          <w:lang w:bidi="cy-GB"/>
        </w:rPr>
        <w:t>unol â chanllawiau Llywodraeth Cymru a'r DU fel y bo'n briodol.</w:t>
      </w:r>
    </w:p>
    <w:p w14:paraId="133EA13D" w14:textId="77777777" w:rsidR="00922375" w:rsidRDefault="00922375" w:rsidP="00922375">
      <w:pPr>
        <w:rPr>
          <w:lang w:eastAsia="en-US"/>
        </w:rPr>
      </w:pPr>
    </w:p>
    <w:p w14:paraId="64BC54B5" w14:textId="77777777" w:rsidR="004472A4" w:rsidRDefault="00C93513" w:rsidP="004472A4">
      <w:pPr>
        <w:pStyle w:val="Heading2"/>
      </w:pPr>
      <w:r w:rsidRPr="00C93513">
        <w:rPr>
          <w:lang w:bidi="cy-GB"/>
        </w:rPr>
        <w:t>Datganiad Blynyddol ar Gaethwasiaeth Fodern a'r Gadwyn Gyflenwi Foesegol</w:t>
      </w:r>
    </w:p>
    <w:p w14:paraId="280AA2C2" w14:textId="77777777" w:rsidR="00A86D3B" w:rsidRPr="00A86D3B" w:rsidRDefault="2AB06DB2" w:rsidP="769BE07B">
      <w:pPr>
        <w:rPr>
          <w:lang w:eastAsia="en-US"/>
        </w:rPr>
      </w:pPr>
      <w:r w:rsidRPr="769BE07B">
        <w:rPr>
          <w:lang w:bidi="cy-GB"/>
        </w:rPr>
        <w:t xml:space="preserve">Derbyniodd y Pwyllgor y datganiad terfynol ar Gaethwasiaeth Fodern a’r Gadwyn Gyflenwi Foesegol 2021-22 ym mis Mawrth 2022. Cymeradwywyd y datganiad gan y Cadeirydd o dan gamau gweithredu'r Cadeirydd i gydymffurfio â'r amserlen statudol ofynnol ar gyfer cymeradwyo a chyhoeddi. </w:t>
      </w:r>
      <w:r w:rsidR="38EDE636" w:rsidRPr="769BE07B">
        <w:rPr>
          <w:rFonts w:eastAsia="Arial" w:cs="Arial"/>
          <w:lang w:bidi="cy-GB"/>
        </w:rPr>
        <w:t xml:space="preserve">Mae’r datganiad yn unol ag adran 54(1) o Ddeddf Caethwasiaeth Fodern 2015 ac mae’n ffurfio datganiad caethwasiaeth a masnachu mewn pobl Prifysgol Metropolitan Caerdydd ar gyfer y flwyddyn ariannol yn diweddu 31 Gorffennaf 2022. Yn ogystal, mae’r datganiad hwn yn nodi ymrwymiadau’r </w:t>
      </w:r>
      <w:r w:rsidR="38EDE636" w:rsidRPr="769BE07B">
        <w:rPr>
          <w:rFonts w:eastAsia="Arial" w:cs="Arial"/>
          <w:lang w:bidi="cy-GB"/>
        </w:rPr>
        <w:lastRenderedPageBreak/>
        <w:t xml:space="preserve">Brifysgol mewn perthynas â </w:t>
      </w:r>
      <w:hyperlink r:id="rId14">
        <w:r w:rsidR="2E3FB35A" w:rsidRPr="769BE07B">
          <w:rPr>
            <w:rStyle w:val="Hyperlink"/>
            <w:rFonts w:eastAsia="Arial" w:cs="Arial"/>
            <w:lang w:bidi="cy-GB"/>
          </w:rPr>
          <w:t>Chod Cyflogaeth Foesegol mewn Cadwyni Cyflenwi Llywodraeth Cymru: Cod ymarfer</w:t>
        </w:r>
      </w:hyperlink>
      <w:r w:rsidR="2E3FB35A" w:rsidRPr="769BE07B">
        <w:rPr>
          <w:rFonts w:eastAsia="Arial" w:cs="Arial"/>
          <w:lang w:bidi="cy-GB"/>
        </w:rPr>
        <w:t xml:space="preserve"> y mae'r Brifysgol wedi ymrwymo i'w gefnogi.  </w:t>
      </w:r>
    </w:p>
    <w:p w14:paraId="3B12C1BF" w14:textId="77777777" w:rsidR="003D57BF" w:rsidRDefault="003D57BF" w:rsidP="1DBB7B36">
      <w:pPr>
        <w:rPr>
          <w:highlight w:val="yellow"/>
          <w:lang w:eastAsia="en-US"/>
        </w:rPr>
      </w:pPr>
    </w:p>
    <w:p w14:paraId="599F8AFC" w14:textId="77777777" w:rsidR="007E5630" w:rsidRDefault="007E5630" w:rsidP="1DBB7B36">
      <w:pPr>
        <w:rPr>
          <w:highlight w:val="yellow"/>
          <w:lang w:eastAsia="en-US"/>
        </w:rPr>
      </w:pPr>
    </w:p>
    <w:p w14:paraId="58A3D424" w14:textId="77777777" w:rsidR="007E5630" w:rsidRDefault="769151B8" w:rsidP="769BE07B">
      <w:pPr>
        <w:pStyle w:val="Heading2"/>
      </w:pPr>
      <w:r>
        <w:rPr>
          <w:lang w:bidi="cy-GB"/>
        </w:rPr>
        <w:t>Atgyfeiriadau o dan y Weithdrefn Chwythu'r Chwiban</w:t>
      </w:r>
    </w:p>
    <w:p w14:paraId="200E46D1" w14:textId="77777777" w:rsidR="00283173" w:rsidRPr="00283173" w:rsidRDefault="6A6AEDF2" w:rsidP="769BE07B">
      <w:pPr>
        <w:rPr>
          <w:lang w:eastAsia="en-US"/>
        </w:rPr>
      </w:pPr>
      <w:r w:rsidRPr="769BE07B">
        <w:rPr>
          <w:lang w:bidi="cy-GB"/>
        </w:rPr>
        <w:t xml:space="preserve">Mae derbyn cyfeiriadau o dan Ddeddf Datgelu er Lles y Cyhoedd 1988 ('chwythu'r chwiban') yn eitem sefydlog ar agendâu'r Pwyllgor Archwilio.  </w:t>
      </w:r>
    </w:p>
    <w:p w14:paraId="5EBF7C51" w14:textId="77777777" w:rsidR="7E01586C" w:rsidRDefault="7E01586C" w:rsidP="769BE07B">
      <w:pPr>
        <w:spacing w:before="160" w:line="259" w:lineRule="auto"/>
        <w:rPr>
          <w:rFonts w:eastAsia="Arial" w:cs="Arial"/>
          <w:color w:val="000000" w:themeColor="text1"/>
        </w:rPr>
      </w:pPr>
      <w:r w:rsidRPr="769BE07B">
        <w:rPr>
          <w:rStyle w:val="normaltextrun"/>
          <w:rFonts w:eastAsia="Arial" w:cs="Arial"/>
          <w:color w:val="000000" w:themeColor="text1"/>
          <w:lang w:bidi="cy-GB"/>
        </w:rPr>
        <w:t xml:space="preserve">Roedd y polisi Chwythu'r Chwiban wedi bod yn destun adolygiad mewn ymateb i gais gan y Pwyllgor Archwilio. Roedd y polisi newydd wedi ystyried y gwersi a ddysgwyd o achosion hyd yn hyn a chysondeb ag arfer gorau'r sector. Y diwygiadau allweddol oedd cynnwys myfyrwyr ac aelodau o Fwrdd y Llywodraethwyr yn y polisi, i nodi'n gliriach y broses ar gyfer codi pryder a thrin pryderon a godwyd naill ai'n gyfrinachol neu'n ddienw. </w:t>
      </w:r>
    </w:p>
    <w:p w14:paraId="731118B2" w14:textId="77777777" w:rsidR="7E01586C" w:rsidRDefault="7E01586C" w:rsidP="769BE07B">
      <w:pPr>
        <w:spacing w:before="160" w:line="259" w:lineRule="auto"/>
        <w:rPr>
          <w:rFonts w:eastAsia="Arial" w:cs="Arial"/>
          <w:color w:val="000000" w:themeColor="text1"/>
        </w:rPr>
      </w:pPr>
      <w:r w:rsidRPr="56DE4EAA">
        <w:rPr>
          <w:rStyle w:val="eop"/>
          <w:rFonts w:eastAsia="Arial" w:cs="Arial"/>
          <w:color w:val="000000" w:themeColor="text1"/>
          <w:lang w:bidi="cy-GB"/>
        </w:rPr>
        <w:t>Nododd Ysgrifennydd Dros Dro</w:t>
      </w:r>
      <w:r w:rsidR="00F55743">
        <w:rPr>
          <w:rStyle w:val="eop"/>
          <w:rFonts w:eastAsia="Arial" w:cs="Arial"/>
          <w:color w:val="000000" w:themeColor="text1"/>
          <w:lang w:bidi="cy-GB"/>
        </w:rPr>
        <w:t>’r</w:t>
      </w:r>
      <w:r w:rsidRPr="56DE4EAA">
        <w:rPr>
          <w:rStyle w:val="eop"/>
          <w:rFonts w:eastAsia="Arial" w:cs="Arial"/>
          <w:color w:val="000000" w:themeColor="text1"/>
          <w:lang w:bidi="cy-GB"/>
        </w:rPr>
        <w:t xml:space="preserve"> Brifysgol fod nifer yr achosion o gwynion chwythu'r chwiban yn gymharol isel gyda dim ond tri achos wedi dod i law yn ystod y pedair blynedd diwethaf. Yn fwy diweddar, roedd dau achos arall wedi dod i law, un wedi cael sylw ac un mater dienw yn cael ei drin. </w:t>
      </w:r>
    </w:p>
    <w:p w14:paraId="71ED6CBB" w14:textId="77777777" w:rsidR="001E14F8" w:rsidRDefault="001E14F8" w:rsidP="1DBB7B36">
      <w:pPr>
        <w:rPr>
          <w:highlight w:val="yellow"/>
          <w:lang w:eastAsia="en-US"/>
        </w:rPr>
      </w:pPr>
    </w:p>
    <w:p w14:paraId="3C713CBE" w14:textId="77777777" w:rsidR="0053209D" w:rsidRDefault="34ED9B8C" w:rsidP="769BE07B">
      <w:pPr>
        <w:pStyle w:val="Heading2"/>
      </w:pPr>
      <w:r>
        <w:rPr>
          <w:lang w:bidi="cy-GB"/>
        </w:rPr>
        <w:t xml:space="preserve">Risg </w:t>
      </w:r>
    </w:p>
    <w:p w14:paraId="5F3413C6" w14:textId="77777777" w:rsidR="4BBB10B8" w:rsidRDefault="4BBB10B8" w:rsidP="769BE07B">
      <w:pPr>
        <w:rPr>
          <w:lang w:eastAsia="en-US"/>
        </w:rPr>
      </w:pPr>
      <w:r w:rsidRPr="56DE4EAA">
        <w:rPr>
          <w:lang w:bidi="cy-GB"/>
        </w:rPr>
        <w:t>Mae'r Pwyllgor yn goruchwylio ac yn cynnal adolygiad manwl o Risgiau Corfforaethol Allweddol a Chofrestr Risgiau'r Brifysgol, gan gynnwys cynghori a herio Gweithrediaeth y Brifysgol ac adrodd ymlaen i'r Bwrdd.</w:t>
      </w:r>
    </w:p>
    <w:p w14:paraId="6BE76918" w14:textId="77777777" w:rsidR="700F1A91" w:rsidRDefault="700F1A91" w:rsidP="56DE4EAA">
      <w:pPr>
        <w:rPr>
          <w:rFonts w:eastAsiaTheme="minorEastAsia" w:cstheme="minorBidi"/>
          <w:color w:val="222A35" w:themeColor="text2" w:themeShade="80"/>
          <w:lang w:eastAsia="en-US"/>
        </w:rPr>
      </w:pPr>
      <w:r w:rsidRPr="56DE4EAA">
        <w:rPr>
          <w:lang w:bidi="cy-GB"/>
        </w:rPr>
        <w:t xml:space="preserve">Nododd y Pwyllgor fod tair risg “coch” newydd wedi dod i’r amlwg, sef y pwysau o ran costau byw, trwyddedau myfyrwyr rhyngwladol UKVI a </w:t>
      </w:r>
      <w:r w:rsidR="4D70AD8E" w:rsidRPr="56DE4EAA">
        <w:rPr>
          <w:rFonts w:eastAsiaTheme="minorEastAsia" w:cstheme="minorBidi"/>
          <w:color w:val="222A35" w:themeColor="text2" w:themeShade="80"/>
          <w:lang w:bidi="cy-GB"/>
        </w:rPr>
        <w:t>materion yn ymwneud â llety myfyrwyr.</w:t>
      </w:r>
    </w:p>
    <w:p w14:paraId="27B7B994" w14:textId="77777777" w:rsidR="2BF145B3" w:rsidRDefault="2BF145B3" w:rsidP="56DE4EAA">
      <w:pPr>
        <w:rPr>
          <w:rFonts w:eastAsiaTheme="minorEastAsia" w:cstheme="minorBidi"/>
          <w:color w:val="222A35" w:themeColor="text2" w:themeShade="80"/>
          <w:lang w:eastAsia="en-US"/>
        </w:rPr>
      </w:pPr>
      <w:r w:rsidRPr="56DE4EAA">
        <w:rPr>
          <w:rFonts w:eastAsiaTheme="minorEastAsia" w:cstheme="minorBidi"/>
          <w:color w:val="222A35" w:themeColor="text2" w:themeShade="80"/>
          <w:lang w:bidi="cy-GB"/>
        </w:rPr>
        <w:t>Mae’r risgiau a’u sgorau risg drwy gydol y flwyddyn yn cynnwys:</w:t>
      </w:r>
    </w:p>
    <w:p w14:paraId="4E571FFB" w14:textId="77777777" w:rsidR="1E0DE18F" w:rsidRDefault="1E0DE18F" w:rsidP="769BE07B">
      <w:pPr>
        <w:pStyle w:val="ListParagraph"/>
        <w:numPr>
          <w:ilvl w:val="0"/>
          <w:numId w:val="44"/>
        </w:numPr>
        <w:rPr>
          <w:rFonts w:eastAsiaTheme="minorEastAsia"/>
          <w:szCs w:val="24"/>
        </w:rPr>
      </w:pPr>
      <w:r w:rsidRPr="769BE07B">
        <w:rPr>
          <w:rFonts w:eastAsiaTheme="minorEastAsia"/>
          <w:szCs w:val="24"/>
          <w:lang w:bidi="cy-GB"/>
        </w:rPr>
        <w:t>UKVI: fisas myfyrwyr rhyngwladol gostyngodd y sgôr risg o 25 i 20 trwy gydol y flwyddyn</w:t>
      </w:r>
    </w:p>
    <w:p w14:paraId="7F72C961" w14:textId="77777777" w:rsidR="1E0DE18F" w:rsidRDefault="1E0DE18F" w:rsidP="769BE07B">
      <w:pPr>
        <w:pStyle w:val="ListParagraph"/>
        <w:numPr>
          <w:ilvl w:val="0"/>
          <w:numId w:val="44"/>
        </w:numPr>
        <w:rPr>
          <w:rFonts w:eastAsiaTheme="minorEastAsia"/>
          <w:szCs w:val="24"/>
        </w:rPr>
      </w:pPr>
      <w:r w:rsidRPr="769BE07B">
        <w:rPr>
          <w:rFonts w:eastAsiaTheme="minorEastAsia"/>
          <w:szCs w:val="24"/>
          <w:lang w:bidi="cy-GB"/>
        </w:rPr>
        <w:t xml:space="preserve">Llety Myfyrwyr: arhosodd y sgôr risg ar 25. </w:t>
      </w:r>
    </w:p>
    <w:p w14:paraId="71A48F56" w14:textId="77777777" w:rsidR="077BB3F9" w:rsidRDefault="077BB3F9" w:rsidP="769BE07B">
      <w:pPr>
        <w:pStyle w:val="ListParagraph"/>
        <w:numPr>
          <w:ilvl w:val="0"/>
          <w:numId w:val="44"/>
        </w:numPr>
        <w:rPr>
          <w:rFonts w:eastAsiaTheme="minorEastAsia"/>
          <w:szCs w:val="24"/>
        </w:rPr>
      </w:pPr>
      <w:r w:rsidRPr="769BE07B">
        <w:rPr>
          <w:rFonts w:eastAsiaTheme="minorEastAsia"/>
          <w:szCs w:val="24"/>
          <w:lang w:bidi="cy-GB"/>
        </w:rPr>
        <w:t>Argyfwng Costau Byw: arhosodd y sgôr risg ar 25</w:t>
      </w:r>
    </w:p>
    <w:p w14:paraId="511BD53F" w14:textId="77777777" w:rsidR="47EAE1B1" w:rsidRDefault="47EAE1B1" w:rsidP="769BE07B">
      <w:pPr>
        <w:pStyle w:val="ListParagraph"/>
        <w:numPr>
          <w:ilvl w:val="0"/>
          <w:numId w:val="44"/>
        </w:numPr>
        <w:rPr>
          <w:rFonts w:eastAsiaTheme="minorEastAsia"/>
          <w:szCs w:val="24"/>
        </w:rPr>
      </w:pPr>
      <w:r w:rsidRPr="769BE07B">
        <w:rPr>
          <w:rFonts w:eastAsiaTheme="minorEastAsia"/>
          <w:szCs w:val="24"/>
          <w:lang w:bidi="cy-GB"/>
        </w:rPr>
        <w:t>Cadw: Methu â chyflawni targed Mesur Llwyddiant y Brifysgol o gadw 92% o fyfyrwyr cynyddodd y sgôr risg o 20 i 25.</w:t>
      </w:r>
    </w:p>
    <w:p w14:paraId="33D0A73B" w14:textId="77777777" w:rsidR="700F1A91" w:rsidRDefault="700F1A91" w:rsidP="769BE07B">
      <w:pPr>
        <w:pStyle w:val="ListParagraph"/>
        <w:numPr>
          <w:ilvl w:val="0"/>
          <w:numId w:val="44"/>
        </w:numPr>
        <w:rPr>
          <w:rFonts w:eastAsiaTheme="minorEastAsia"/>
          <w:szCs w:val="24"/>
        </w:rPr>
      </w:pPr>
      <w:r w:rsidRPr="769BE07B">
        <w:rPr>
          <w:rFonts w:eastAsiaTheme="minorEastAsia"/>
          <w:szCs w:val="24"/>
          <w:lang w:bidi="cy-GB"/>
        </w:rPr>
        <w:t>Diogelwch TG: Torriad system sylweddol, gwrthod gwasanaeth, ymosodiad seiberddiogelwch, neu golli data yn ymwneud â chofnodion personol ac ariannol, gostyngodd y sgôr risg o 20 i 16.</w:t>
      </w:r>
    </w:p>
    <w:p w14:paraId="66AC5800" w14:textId="77777777" w:rsidR="22D42C78" w:rsidRDefault="22D42C78" w:rsidP="769BE07B">
      <w:pPr>
        <w:pStyle w:val="ListParagraph"/>
        <w:numPr>
          <w:ilvl w:val="0"/>
          <w:numId w:val="44"/>
        </w:numPr>
        <w:rPr>
          <w:rFonts w:eastAsiaTheme="minorEastAsia"/>
          <w:szCs w:val="24"/>
        </w:rPr>
      </w:pPr>
      <w:r w:rsidRPr="769BE07B">
        <w:rPr>
          <w:rFonts w:eastAsiaTheme="minorEastAsia"/>
          <w:szCs w:val="24"/>
          <w:lang w:bidi="cy-GB"/>
        </w:rPr>
        <w:t>Iaith Gymraeg: Methu â chyflawni targed y Brifysgol, arhosodd y sgôr risg ar 20.</w:t>
      </w:r>
    </w:p>
    <w:p w14:paraId="7CB8E278" w14:textId="77777777" w:rsidR="700F1A91" w:rsidRDefault="700F1A91" w:rsidP="769BE07B">
      <w:pPr>
        <w:pStyle w:val="ListParagraph"/>
        <w:numPr>
          <w:ilvl w:val="0"/>
          <w:numId w:val="44"/>
        </w:numPr>
        <w:rPr>
          <w:rFonts w:eastAsiaTheme="minorEastAsia"/>
          <w:szCs w:val="24"/>
        </w:rPr>
      </w:pPr>
      <w:r w:rsidRPr="769BE07B">
        <w:rPr>
          <w:rFonts w:eastAsiaTheme="minorEastAsia"/>
          <w:szCs w:val="24"/>
          <w:lang w:bidi="cy-GB"/>
        </w:rPr>
        <w:t>Salwch Meddwl Difrifol Myfyrwyr: Mae'r Brifysgol yn methu ag ymateb yn briodol i fyfyrwyr sy'n dangos arwyddion o drallod/salwch meddwl difrifol sy'n arwain at farwolaeth myfyriwr neu ddigwyddiad difrifol arall. Arhosodd y sgôr risg ar gyfer hyn ar 20.</w:t>
      </w:r>
    </w:p>
    <w:p w14:paraId="5BD51A11" w14:textId="77777777" w:rsidR="4C38E0D9" w:rsidRDefault="4C38E0D9" w:rsidP="769BE07B">
      <w:pPr>
        <w:pStyle w:val="ListParagraph"/>
        <w:numPr>
          <w:ilvl w:val="0"/>
          <w:numId w:val="44"/>
        </w:numPr>
        <w:rPr>
          <w:rFonts w:eastAsiaTheme="minorEastAsia"/>
          <w:szCs w:val="24"/>
        </w:rPr>
      </w:pPr>
      <w:r w:rsidRPr="769BE07B">
        <w:rPr>
          <w:rFonts w:eastAsiaTheme="minorEastAsia"/>
          <w:szCs w:val="24"/>
          <w:lang w:bidi="cy-GB"/>
        </w:rPr>
        <w:lastRenderedPageBreak/>
        <w:t>Darpariaeth Addysg Draws-genedlaethol (TNE): Materion posibl gydag ansawdd academaidd, twyll/llygredigaeth, ymddygiad anfoesegol a/neu ymddygiad sy'n groes i werthoedd y Brifysgol gostyngodd y sgôr risg o 20 i 16</w:t>
      </w:r>
    </w:p>
    <w:p w14:paraId="1955DD6A" w14:textId="77777777" w:rsidR="5163371B" w:rsidRDefault="5163371B" w:rsidP="769BE07B">
      <w:pPr>
        <w:pStyle w:val="ListParagraph"/>
        <w:numPr>
          <w:ilvl w:val="0"/>
          <w:numId w:val="44"/>
        </w:numPr>
        <w:rPr>
          <w:rFonts w:eastAsiaTheme="minorEastAsia"/>
          <w:szCs w:val="24"/>
        </w:rPr>
      </w:pPr>
      <w:r w:rsidRPr="769BE07B">
        <w:rPr>
          <w:rFonts w:eastAsiaTheme="minorEastAsia"/>
          <w:szCs w:val="24"/>
          <w:lang w:bidi="cy-GB"/>
        </w:rPr>
        <w:t xml:space="preserve">Rheolwr Ymchwil ac Arloesi Methu cyrraedd targed y Brifysgol. Cynyddodd y sgôr risg i 20. </w:t>
      </w:r>
    </w:p>
    <w:p w14:paraId="0E1BD9D1" w14:textId="77777777" w:rsidR="5163371B" w:rsidRDefault="5163371B" w:rsidP="769BE07B">
      <w:pPr>
        <w:pStyle w:val="ListParagraph"/>
        <w:numPr>
          <w:ilvl w:val="0"/>
          <w:numId w:val="44"/>
        </w:numPr>
        <w:rPr>
          <w:rFonts w:eastAsiaTheme="minorEastAsia"/>
          <w:szCs w:val="24"/>
        </w:rPr>
      </w:pPr>
      <w:r w:rsidRPr="769BE07B">
        <w:rPr>
          <w:rFonts w:eastAsiaTheme="minorEastAsia"/>
          <w:szCs w:val="24"/>
          <w:lang w:bidi="cy-GB"/>
        </w:rPr>
        <w:t>Ystâd: dim digon o le addysgu ar gyfer 2023/24 ym mis Mawrth 2022 y sgôr risg oedd 20.</w:t>
      </w:r>
    </w:p>
    <w:p w14:paraId="5D7FE424" w14:textId="77777777" w:rsidR="4D9734D0" w:rsidRDefault="4D9734D0" w:rsidP="769BE07B">
      <w:pPr>
        <w:pStyle w:val="ListParagraph"/>
        <w:numPr>
          <w:ilvl w:val="0"/>
          <w:numId w:val="44"/>
        </w:numPr>
        <w:rPr>
          <w:rFonts w:eastAsiaTheme="minorEastAsia"/>
          <w:szCs w:val="24"/>
        </w:rPr>
      </w:pPr>
      <w:r w:rsidRPr="769BE07B">
        <w:rPr>
          <w:rFonts w:eastAsiaTheme="minorEastAsia"/>
          <w:szCs w:val="24"/>
          <w:lang w:bidi="cy-GB"/>
        </w:rPr>
        <w:t>Gweithredu diwydiannol: Gweithredu streic a Gweithredu yn brin o ergydio (ASOS) y sgôr risg oedd 20.</w:t>
      </w:r>
    </w:p>
    <w:p w14:paraId="0E602248" w14:textId="77777777" w:rsidR="4D9734D0" w:rsidRDefault="4D9734D0" w:rsidP="769BE07B">
      <w:pPr>
        <w:pStyle w:val="ListParagraph"/>
        <w:numPr>
          <w:ilvl w:val="0"/>
          <w:numId w:val="44"/>
        </w:numPr>
        <w:rPr>
          <w:rFonts w:eastAsiaTheme="minorEastAsia"/>
          <w:szCs w:val="24"/>
        </w:rPr>
      </w:pPr>
      <w:r w:rsidRPr="769BE07B">
        <w:rPr>
          <w:rFonts w:eastAsiaTheme="minorEastAsia"/>
          <w:szCs w:val="24"/>
          <w:lang w:bidi="cy-GB"/>
        </w:rPr>
        <w:t>Adfer dyledion ffioedd myfyrwyr rhyngwladol gwael: yn arwain at ansefydlogrwydd ariannol y sgôr risg oedd 25.</w:t>
      </w:r>
    </w:p>
    <w:p w14:paraId="190FD889" w14:textId="77777777" w:rsidR="769BE07B" w:rsidRDefault="769BE07B" w:rsidP="769BE07B">
      <w:pPr>
        <w:rPr>
          <w:rFonts w:eastAsiaTheme="minorEastAsia" w:cstheme="minorBidi"/>
          <w:color w:val="222A35" w:themeColor="text2" w:themeShade="80"/>
          <w:lang w:eastAsia="en-US"/>
        </w:rPr>
      </w:pPr>
    </w:p>
    <w:p w14:paraId="0FF2B1FA" w14:textId="77777777" w:rsidR="54711C94" w:rsidRDefault="54711C94" w:rsidP="769BE07B">
      <w:pPr>
        <w:rPr>
          <w:rFonts w:eastAsiaTheme="minorEastAsia" w:cstheme="minorBidi"/>
          <w:color w:val="222A35" w:themeColor="text2" w:themeShade="80"/>
          <w:lang w:eastAsia="en-US"/>
        </w:rPr>
      </w:pPr>
      <w:r w:rsidRPr="769BE07B">
        <w:rPr>
          <w:rFonts w:eastAsiaTheme="minorEastAsia" w:cstheme="minorBidi"/>
          <w:color w:val="222A35" w:themeColor="text2" w:themeShade="80"/>
          <w:lang w:bidi="cy-GB"/>
        </w:rPr>
        <w:t>Yn ogystal, derbyniwyd adroddiad ymchwil gan PwC ar reoli risg yn y sector AU ym mis Tachwedd 2022, a oedd yn nodi risgiau a thueddiadau cyfredol.</w:t>
      </w:r>
    </w:p>
    <w:p w14:paraId="6CA26BC1" w14:textId="77777777" w:rsidR="0053209D" w:rsidRPr="0053209D" w:rsidRDefault="0053209D" w:rsidP="1DBB7B36">
      <w:pPr>
        <w:rPr>
          <w:highlight w:val="yellow"/>
          <w:lang w:eastAsia="en-US"/>
        </w:rPr>
      </w:pPr>
    </w:p>
    <w:p w14:paraId="2E0CC433" w14:textId="77777777" w:rsidR="0046672A" w:rsidRDefault="736115D6" w:rsidP="769BE07B">
      <w:pPr>
        <w:pStyle w:val="Heading2"/>
      </w:pPr>
      <w:r>
        <w:rPr>
          <w:lang w:bidi="cy-GB"/>
        </w:rPr>
        <w:t>Buddiannau Ariannol Llywodraethwyr a</w:t>
      </w:r>
      <w:r w:rsidR="00F55743">
        <w:rPr>
          <w:lang w:bidi="cy-GB"/>
        </w:rPr>
        <w:t xml:space="preserve"> </w:t>
      </w:r>
      <w:r>
        <w:rPr>
          <w:lang w:bidi="cy-GB"/>
        </w:rPr>
        <w:t xml:space="preserve">Staff </w:t>
      </w:r>
      <w:r w:rsidR="00F55743">
        <w:rPr>
          <w:lang w:bidi="cy-GB"/>
        </w:rPr>
        <w:t>Uwch</w:t>
      </w:r>
    </w:p>
    <w:p w14:paraId="3ACFA062" w14:textId="77777777" w:rsidR="0046672A" w:rsidRDefault="0D75B7C4" w:rsidP="769BE07B">
      <w:pPr>
        <w:rPr>
          <w:lang w:eastAsia="en-US"/>
        </w:rPr>
      </w:pPr>
      <w:r w:rsidRPr="56DE4EAA">
        <w:rPr>
          <w:lang w:bidi="cy-GB"/>
        </w:rPr>
        <w:t>Ar ddechrau'r flwyddyn academaidd, cynhaliwyd adolygiad blynyddol llawn a chynhwysfawr o'r Gofrestr Buddiannau ar gyfer yr holl Lywodraethwyr yn ogystal â staff uwch. Cadwodd tîm llywodraethu'r Brifysgol y record hon drwy gydol y flwyddyn. Ni nodwyd unrhyw faterion o bryder o unrhyw ddatganiadau neu weithgaredd.</w:t>
      </w:r>
    </w:p>
    <w:p w14:paraId="4A48B0DC" w14:textId="77777777" w:rsidR="00EE4813" w:rsidRDefault="00EE4813" w:rsidP="769BE07B">
      <w:pPr>
        <w:rPr>
          <w:lang w:eastAsia="en-US"/>
        </w:rPr>
      </w:pPr>
    </w:p>
    <w:p w14:paraId="61B5B8EB" w14:textId="77777777" w:rsidR="00EE4813" w:rsidRDefault="0EE54861" w:rsidP="769BE07B">
      <w:pPr>
        <w:pStyle w:val="Heading2"/>
      </w:pPr>
      <w:r>
        <w:rPr>
          <w:lang w:bidi="cy-GB"/>
        </w:rPr>
        <w:t>Colledion</w:t>
      </w:r>
    </w:p>
    <w:p w14:paraId="1383F6C6" w14:textId="77777777" w:rsidR="63BB4019" w:rsidRDefault="63BB4019" w:rsidP="56DE4EAA">
      <w:pPr>
        <w:rPr>
          <w:rFonts w:eastAsia="Arial" w:cs="Arial"/>
        </w:rPr>
      </w:pPr>
      <w:r w:rsidRPr="56DE4EAA">
        <w:rPr>
          <w:rFonts w:eastAsia="Arial" w:cs="Arial"/>
          <w:color w:val="333333"/>
          <w:lang w:bidi="cy-GB"/>
        </w:rPr>
        <w:t xml:space="preserve">Derbyniodd y Pwyllgor adroddiadau rheolaidd, rheolaidd ym mhob cyfarfod ac roedd yn fodlon bod y colledion yn parhau i fod yn fach iawn i sefydliad o'r maint hwn.  </w:t>
      </w:r>
    </w:p>
    <w:p w14:paraId="489ED6E1" w14:textId="77777777" w:rsidR="00BC738B" w:rsidRDefault="00BC738B" w:rsidP="56DE4EAA">
      <w:pPr>
        <w:pStyle w:val="Heading2"/>
        <w:numPr>
          <w:ilvl w:val="1"/>
          <w:numId w:val="0"/>
        </w:numPr>
        <w:spacing w:before="160"/>
        <w:rPr>
          <w:rFonts w:eastAsia="Arial" w:cs="Arial"/>
        </w:rPr>
      </w:pPr>
    </w:p>
    <w:p w14:paraId="10A6647C" w14:textId="77777777" w:rsidR="00BC738B" w:rsidRDefault="445B93DF" w:rsidP="769BE07B">
      <w:pPr>
        <w:pStyle w:val="Heading1"/>
      </w:pPr>
      <w:r>
        <w:rPr>
          <w:lang w:bidi="cy-GB"/>
        </w:rPr>
        <w:t>Barn</w:t>
      </w:r>
    </w:p>
    <w:p w14:paraId="5A69AE5B" w14:textId="77777777" w:rsidR="00F77E9D" w:rsidRDefault="5D54198D" w:rsidP="769BE07B">
      <w:pPr>
        <w:rPr>
          <w:lang w:eastAsia="en-US"/>
        </w:rPr>
      </w:pPr>
      <w:r w:rsidRPr="769BE07B">
        <w:rPr>
          <w:lang w:bidi="cy-GB"/>
        </w:rPr>
        <w:t>Mae'r Cod Ymarfer Archwilio yn gofyn am ddarparu barn y Pwyllgor Archwilio, gan dynnu ar waith Archwilio Mewnol ac Allanol a gwaith cysylltiedig arall, ar y graddau y gall Bwrdd y Llywodraethwyr wrth gyflawni ei gyfrifoldebau ddibynnu ar reolaeth risg fewnol y Brifysgol. system reoli a threfniadau llywodraethu.  Yn y cyd-destun hwn mae'r Pwyllgor Archwilio o'r farn bod trefniadau'r Brifysgol ar gyfer rheolaeth a llywodraethu a'i swyddogaethau archwilio mewnol ac allanol yn briodol ac yn effeithiol a gall Bwrdd y Llywodraethwyr ddibynnu arnynt wrth reoli cyflawniad amcanion corfforaethol.</w:t>
      </w:r>
    </w:p>
    <w:p w14:paraId="2352B393" w14:textId="77777777" w:rsidR="00F77E9D" w:rsidRPr="00F77E9D" w:rsidRDefault="5D54198D" w:rsidP="769BE07B">
      <w:pPr>
        <w:rPr>
          <w:lang w:eastAsia="en-US"/>
        </w:rPr>
      </w:pPr>
      <w:r w:rsidRPr="769BE07B">
        <w:rPr>
          <w:lang w:bidi="cy-GB"/>
        </w:rPr>
        <w:t>Gofyniad pellach yw i'r Pwyllgor Archwilio roi barn ar ddigonolrwydd ac effeithiolrwydd trefniadau'r Brifysgol ar gyfer darbodusrwydd, effeithlonrwydd ac effeithiolrwydd. Yn hyn o beth, gan dynnu ar waith Archwilio Mewnol ac Allanol a’r Unedau Caffael a Chyllid, cyngor a dderbyniwyd gan y Cyngor Cyllido a gweithgareddau cysylltiedig eraill, mae’r Pwyllgor Archwilio o’r farn bod gan Brifysgol Metropolitan Caerdydd drefniadau boddhaol i ddarparu’r lefel ofynnol</w:t>
      </w:r>
      <w:r w:rsidR="00F55743">
        <w:rPr>
          <w:lang w:bidi="cy-GB"/>
        </w:rPr>
        <w:t xml:space="preserve"> o</w:t>
      </w:r>
      <w:r w:rsidRPr="769BE07B">
        <w:rPr>
          <w:lang w:bidi="cy-GB"/>
        </w:rPr>
        <w:t xml:space="preserve"> </w:t>
      </w:r>
      <w:r w:rsidR="00F55743">
        <w:rPr>
          <w:lang w:bidi="cy-GB"/>
        </w:rPr>
        <w:t>d</w:t>
      </w:r>
      <w:r w:rsidRPr="769BE07B">
        <w:rPr>
          <w:lang w:bidi="cy-GB"/>
        </w:rPr>
        <w:t xml:space="preserve">darbodusrwydd, effeithlonrwydd ac effeithiolrwydd. </w:t>
      </w:r>
    </w:p>
    <w:p w14:paraId="36BFD210" w14:textId="77777777" w:rsidR="00F77E9D" w:rsidRPr="00F77E9D" w:rsidRDefault="00F77E9D" w:rsidP="1DBB7B36">
      <w:pPr>
        <w:rPr>
          <w:highlight w:val="yellow"/>
          <w:lang w:eastAsia="en-US"/>
        </w:rPr>
      </w:pPr>
    </w:p>
    <w:p w14:paraId="77EA8A79" w14:textId="77777777" w:rsidR="00206AAC" w:rsidRDefault="00206AAC" w:rsidP="00691E76"/>
    <w:p w14:paraId="7BCF3BEA" w14:textId="77777777" w:rsidR="003A2A61" w:rsidRDefault="00F77E9D" w:rsidP="00691E76">
      <w:r>
        <w:rPr>
          <w:lang w:bidi="cy-GB"/>
        </w:rPr>
        <w:t>Scott Waddington</w:t>
      </w:r>
      <w:r>
        <w:rPr>
          <w:lang w:bidi="cy-GB"/>
        </w:rPr>
        <w:br/>
        <w:t>Cadeirydd y Pwyllgor Archwilio</w:t>
      </w:r>
    </w:p>
    <w:p w14:paraId="583A78DE" w14:textId="77777777" w:rsidR="004918D0" w:rsidRDefault="24D99546" w:rsidP="00691E76">
      <w:r>
        <w:rPr>
          <w:lang w:bidi="cy-GB"/>
        </w:rPr>
        <w:t>20 Tachwedd 2023</w:t>
      </w:r>
      <w:r w:rsidR="004918D0">
        <w:rPr>
          <w:lang w:bidi="cy-GB"/>
        </w:rPr>
        <w:br w:type="page"/>
      </w:r>
    </w:p>
    <w:p w14:paraId="563BB609" w14:textId="77777777" w:rsidR="005F23B5" w:rsidRPr="004918D0" w:rsidRDefault="4CDD79AF" w:rsidP="00460F24">
      <w:pPr>
        <w:pStyle w:val="Heading1"/>
        <w:numPr>
          <w:ilvl w:val="0"/>
          <w:numId w:val="0"/>
        </w:numPr>
        <w:ind w:left="432" w:hanging="432"/>
      </w:pPr>
      <w:bookmarkStart w:id="0" w:name="_Appendix_1"/>
      <w:bookmarkEnd w:id="0"/>
      <w:r>
        <w:rPr>
          <w:lang w:bidi="cy-GB"/>
        </w:rPr>
        <w:lastRenderedPageBreak/>
        <w:t>Atodiad 1</w:t>
      </w:r>
    </w:p>
    <w:p w14:paraId="4BC36BDC" w14:textId="77777777" w:rsidR="003B5CC4" w:rsidRDefault="003B5CC4" w:rsidP="003B5CC4">
      <w:pPr>
        <w:rPr>
          <w:b/>
        </w:rPr>
      </w:pPr>
    </w:p>
    <w:p w14:paraId="230DA2AD" w14:textId="77777777" w:rsidR="003B5CC4" w:rsidRPr="003B5CC4" w:rsidRDefault="003B5CC4" w:rsidP="003B5CC4">
      <w:r w:rsidRPr="003B5CC4">
        <w:rPr>
          <w:b/>
          <w:lang w:bidi="cy-GB"/>
        </w:rPr>
        <w:t xml:space="preserve">Cylch Gorchwyl y Pwyllgor: </w:t>
      </w:r>
    </w:p>
    <w:p w14:paraId="5D2692D3" w14:textId="77777777" w:rsidR="003B5CC4" w:rsidRPr="003B5CC4" w:rsidRDefault="003B5CC4" w:rsidP="003B5CC4">
      <w:r w:rsidRPr="003B5CC4">
        <w:rPr>
          <w:b/>
          <w:lang w:bidi="cy-GB"/>
        </w:rPr>
        <w:t>PWYLLGOR ARCHWILIO</w:t>
      </w:r>
    </w:p>
    <w:p w14:paraId="2BDB8989" w14:textId="77777777" w:rsidR="003B5CC4" w:rsidRPr="003B5CC4" w:rsidRDefault="003B5CC4" w:rsidP="003B5CC4">
      <w:r w:rsidRPr="003B5CC4">
        <w:rPr>
          <w:u w:val="single"/>
          <w:lang w:bidi="cy-GB"/>
        </w:rPr>
        <w:t>Adroddiadau i:</w:t>
      </w:r>
      <w:r w:rsidRPr="003B5CC4">
        <w:rPr>
          <w:lang w:bidi="cy-GB"/>
        </w:rPr>
        <w:t xml:space="preserve"> Bwrdd y Llywodraethwyr </w:t>
      </w:r>
    </w:p>
    <w:p w14:paraId="2038214A" w14:textId="77777777" w:rsidR="003B5CC4" w:rsidRPr="003B5CC4" w:rsidRDefault="003B5CC4" w:rsidP="003B5CC4">
      <w:r w:rsidRPr="003B5CC4">
        <w:rPr>
          <w:u w:val="single"/>
          <w:lang w:bidi="cy-GB"/>
        </w:rPr>
        <w:t>Achlysur:</w:t>
      </w:r>
      <w:r w:rsidRPr="003B5CC4">
        <w:rPr>
          <w:lang w:bidi="cy-GB"/>
        </w:rPr>
        <w:t xml:space="preserve"> 3 chyfarfod y flwyddyn, gyda chyfarfodydd ychwanegol wedi’u hamserlennu yn ôl yr angen (gan gynnwys cyfarfodydd anffurfiol ar bynciau y cytunwyd arnynt)</w:t>
      </w:r>
    </w:p>
    <w:p w14:paraId="2461E987" w14:textId="77777777" w:rsidR="003B5CC4" w:rsidRPr="003B5CC4" w:rsidRDefault="003B5CC4" w:rsidP="003B5CC4">
      <w:r w:rsidRPr="003B5CC4">
        <w:rPr>
          <w:i/>
          <w:lang w:bidi="cy-GB"/>
        </w:rPr>
        <w:t xml:space="preserve">Cylch gorchwyl a adolygwyd ddiwethaf: 9 Tachwedd 2020; diwygiedig diwethaf: 2 Rhagfyr 2020; a'r nesaf i'w adolygu: Tachwedd 2022 </w:t>
      </w:r>
    </w:p>
    <w:p w14:paraId="5B48AB1F" w14:textId="77777777" w:rsidR="003B5CC4" w:rsidRPr="003B5CC4" w:rsidRDefault="003B5CC4" w:rsidP="003B5CC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47"/>
        <w:gridCol w:w="4675"/>
      </w:tblGrid>
      <w:tr w:rsidR="003B5CC4" w:rsidRPr="003B5CC4" w14:paraId="6AE831C3" w14:textId="77777777" w:rsidTr="00B40404">
        <w:tc>
          <w:tcPr>
            <w:tcW w:w="4807" w:type="dxa"/>
          </w:tcPr>
          <w:p w14:paraId="0DD99E41" w14:textId="77777777" w:rsidR="003B5CC4" w:rsidRPr="003B5CC4" w:rsidRDefault="003B5CC4" w:rsidP="003B5CC4">
            <w:pPr>
              <w:rPr>
                <w:u w:val="single"/>
              </w:rPr>
            </w:pPr>
            <w:r w:rsidRPr="003B5CC4">
              <w:rPr>
                <w:u w:val="single"/>
                <w:lang w:bidi="cy-GB"/>
              </w:rPr>
              <w:t>Aelodau:</w:t>
            </w:r>
          </w:p>
          <w:p w14:paraId="7098DCDB" w14:textId="77777777" w:rsidR="003B5CC4" w:rsidRPr="003B5CC4" w:rsidRDefault="003B5CC4" w:rsidP="003B5CC4">
            <w:r w:rsidRPr="003B5CC4">
              <w:rPr>
                <w:lang w:bidi="cy-GB"/>
              </w:rPr>
              <w:t>Scott Waddington (Llywodraethwr Annibynnol/Cadeirydd)</w:t>
            </w:r>
          </w:p>
          <w:p w14:paraId="335DB512" w14:textId="77777777" w:rsidR="003B5CC4" w:rsidRPr="003B5CC4" w:rsidRDefault="003B5CC4" w:rsidP="003B5CC4">
            <w:r w:rsidRPr="003B5CC4">
              <w:rPr>
                <w:lang w:bidi="cy-GB"/>
              </w:rPr>
              <w:t>Adrian Piper (Aelod Cyfetholedig Allanol/Is-Gadeirydd)</w:t>
            </w:r>
          </w:p>
          <w:p w14:paraId="2CF84297" w14:textId="77777777" w:rsidR="003B5CC4" w:rsidRPr="003B5CC4" w:rsidRDefault="003B5CC4" w:rsidP="003B5CC4">
            <w:r w:rsidRPr="003B5CC4">
              <w:rPr>
                <w:lang w:bidi="cy-GB"/>
              </w:rPr>
              <w:t>Menai Owen-Jones (Llywodraethwr Annibynnol)</w:t>
            </w:r>
          </w:p>
          <w:p w14:paraId="4B1F6688" w14:textId="77777777" w:rsidR="003B5CC4" w:rsidRPr="003B5CC4" w:rsidRDefault="003B5CC4" w:rsidP="003B5CC4">
            <w:r w:rsidRPr="003B5CC4">
              <w:rPr>
                <w:lang w:bidi="cy-GB"/>
              </w:rPr>
              <w:t>Matthew Tossell (Llywodraethwr Annibynnol)</w:t>
            </w:r>
          </w:p>
          <w:p w14:paraId="0EAD5AC8" w14:textId="77777777" w:rsidR="003B5CC4" w:rsidRPr="003B5CC4" w:rsidRDefault="003B5CC4" w:rsidP="003B5CC4">
            <w:r w:rsidRPr="003B5CC4">
              <w:rPr>
                <w:lang w:bidi="cy-GB"/>
              </w:rPr>
              <w:t>Lisa Winstone (Aelod Cyfetholedig Allanol)</w:t>
            </w:r>
          </w:p>
          <w:p w14:paraId="2B80694C" w14:textId="77777777" w:rsidR="003B5CC4" w:rsidRPr="003B5CC4" w:rsidRDefault="003B5CC4" w:rsidP="003B5CC4"/>
          <w:p w14:paraId="78545CC0" w14:textId="77777777" w:rsidR="003B5CC4" w:rsidRPr="003B5CC4" w:rsidRDefault="003B5CC4" w:rsidP="003B5CC4">
            <w:pPr>
              <w:rPr>
                <w:u w:val="single"/>
              </w:rPr>
            </w:pPr>
          </w:p>
          <w:p w14:paraId="57773147" w14:textId="77777777" w:rsidR="003B5CC4" w:rsidRPr="003B5CC4" w:rsidRDefault="003B5CC4" w:rsidP="003B5CC4">
            <w:pPr>
              <w:rPr>
                <w:u w:val="single"/>
              </w:rPr>
            </w:pPr>
          </w:p>
          <w:p w14:paraId="12AA50A1" w14:textId="77777777" w:rsidR="003B5CC4" w:rsidRPr="003B5CC4" w:rsidRDefault="003B5CC4" w:rsidP="003B5CC4">
            <w:pPr>
              <w:rPr>
                <w:u w:val="single"/>
              </w:rPr>
            </w:pPr>
          </w:p>
          <w:p w14:paraId="2AE3F02E" w14:textId="77777777" w:rsidR="003B5CC4" w:rsidRPr="003B5CC4" w:rsidRDefault="003B5CC4" w:rsidP="003B5CC4">
            <w:r w:rsidRPr="003B5CC4">
              <w:rPr>
                <w:u w:val="single"/>
                <w:lang w:bidi="cy-GB"/>
              </w:rPr>
              <w:t>Cworwm</w:t>
            </w:r>
            <w:r w:rsidRPr="003B5CC4">
              <w:rPr>
                <w:lang w:bidi="cy-GB"/>
              </w:rPr>
              <w:t>: 3 aelod, a rhaid i o leiaf 2 ohonynt fod yn Llywodraethwyr Annibynnol neu Gyfetholedig</w:t>
            </w:r>
          </w:p>
        </w:tc>
        <w:tc>
          <w:tcPr>
            <w:tcW w:w="4808" w:type="dxa"/>
          </w:tcPr>
          <w:p w14:paraId="0581D753" w14:textId="77777777" w:rsidR="003B5CC4" w:rsidRPr="003B5CC4" w:rsidRDefault="003B5CC4" w:rsidP="003B5CC4">
            <w:pPr>
              <w:rPr>
                <w:u w:val="single"/>
              </w:rPr>
            </w:pPr>
            <w:r w:rsidRPr="003B5CC4">
              <w:rPr>
                <w:u w:val="single"/>
                <w:lang w:bidi="cy-GB"/>
              </w:rPr>
              <w:t>Yn bresennol:</w:t>
            </w:r>
          </w:p>
          <w:p w14:paraId="612E50FC" w14:textId="77777777" w:rsidR="003B5CC4" w:rsidRPr="003B5CC4" w:rsidRDefault="003B5CC4" w:rsidP="003B5CC4">
            <w:r w:rsidRPr="003B5CC4">
              <w:rPr>
                <w:lang w:bidi="cy-GB"/>
              </w:rPr>
              <w:t xml:space="preserve">Ysgrifennydd y Brifysgol a Chlerc i Fwrdd y Llywodraethwyr </w:t>
            </w:r>
          </w:p>
          <w:p w14:paraId="48E5B87A" w14:textId="77777777" w:rsidR="003B5CC4" w:rsidRPr="003B5CC4" w:rsidRDefault="003B5CC4" w:rsidP="003B5CC4">
            <w:r w:rsidRPr="003B5CC4">
              <w:rPr>
                <w:lang w:bidi="cy-GB"/>
              </w:rPr>
              <w:t>Pennaeth Llywodraethu a Dirprwy Glerc i Fwrdd y Llywodraethwyr</w:t>
            </w:r>
          </w:p>
          <w:p w14:paraId="2FE2ED7F" w14:textId="77777777" w:rsidR="003B5CC4" w:rsidRPr="003B5CC4" w:rsidRDefault="003B5CC4" w:rsidP="003B5CC4">
            <w:r w:rsidRPr="003B5CC4">
              <w:rPr>
                <w:lang w:bidi="cy-GB"/>
              </w:rPr>
              <w:t>Prif Swyddog (Adnoddau)</w:t>
            </w:r>
          </w:p>
          <w:p w14:paraId="2FBDFE6C" w14:textId="77777777" w:rsidR="003B5CC4" w:rsidRPr="003B5CC4" w:rsidRDefault="003B5CC4" w:rsidP="003B5CC4">
            <w:r w:rsidRPr="003B5CC4">
              <w:rPr>
                <w:lang w:bidi="cy-GB"/>
              </w:rPr>
              <w:t xml:space="preserve">Archwilio Mewnol </w:t>
            </w:r>
          </w:p>
          <w:p w14:paraId="26D6548C" w14:textId="77777777" w:rsidR="003B5CC4" w:rsidRPr="003B5CC4" w:rsidRDefault="003B5CC4" w:rsidP="003B5CC4">
            <w:r w:rsidRPr="003B5CC4">
              <w:rPr>
                <w:lang w:bidi="cy-GB"/>
              </w:rPr>
              <w:t xml:space="preserve">Archwilio Allanol </w:t>
            </w:r>
          </w:p>
          <w:p w14:paraId="07763423" w14:textId="77777777" w:rsidR="003B5CC4" w:rsidRPr="003B5CC4" w:rsidRDefault="003B5CC4" w:rsidP="003B5CC4">
            <w:r w:rsidRPr="003B5CC4">
              <w:rPr>
                <w:lang w:bidi="cy-GB"/>
              </w:rPr>
              <w:t>Pennaeth Strategaeth/Dadansoddwr Risg a Chydymffurfiaeth</w:t>
            </w:r>
          </w:p>
          <w:p w14:paraId="5CBADBCF" w14:textId="77777777" w:rsidR="003B5CC4" w:rsidRPr="003B5CC4" w:rsidRDefault="003B5CC4" w:rsidP="003B5CC4">
            <w:r w:rsidRPr="003B5CC4">
              <w:rPr>
                <w:lang w:bidi="cy-GB"/>
              </w:rPr>
              <w:t>Dirprwy Gyfarwyddwyr Cyllid (x2)</w:t>
            </w:r>
          </w:p>
          <w:p w14:paraId="078F7DC7" w14:textId="77777777" w:rsidR="003B5CC4" w:rsidRPr="003B5CC4" w:rsidRDefault="003B5CC4" w:rsidP="003B5CC4"/>
          <w:p w14:paraId="26D8EC26" w14:textId="77777777" w:rsidR="003B5CC4" w:rsidRPr="003B5CC4" w:rsidRDefault="003B5CC4" w:rsidP="003B5CC4">
            <w:r w:rsidRPr="003B5CC4">
              <w:rPr>
                <w:lang w:bidi="cy-GB"/>
              </w:rPr>
              <w:t xml:space="preserve">Yn ôl disgresiwn y Cadeirydd gwahoddir swyddogion eraill y Brifysgol, fel y bo'n briodol, i fynychu cyfarfodydd </w:t>
            </w:r>
          </w:p>
        </w:tc>
      </w:tr>
    </w:tbl>
    <w:p w14:paraId="68C9FC60" w14:textId="77777777" w:rsidR="003B5CC4" w:rsidRPr="003B5CC4" w:rsidRDefault="003B5CC4" w:rsidP="003B5CC4"/>
    <w:p w14:paraId="27E3D681" w14:textId="77777777" w:rsidR="003B5CC4" w:rsidRPr="003B5CC4" w:rsidRDefault="003B5CC4" w:rsidP="003B5CC4">
      <w:r w:rsidRPr="003B5CC4">
        <w:rPr>
          <w:u w:val="single"/>
          <w:lang w:bidi="cy-GB"/>
        </w:rPr>
        <w:t>Cylch gwaith:</w:t>
      </w:r>
      <w:r w:rsidRPr="003B5CC4">
        <w:rPr>
          <w:lang w:bidi="cy-GB"/>
        </w:rPr>
        <w:t xml:space="preserve"> </w:t>
      </w:r>
    </w:p>
    <w:p w14:paraId="6AA8CE5B" w14:textId="77777777" w:rsidR="003B5CC4" w:rsidRPr="003B5CC4" w:rsidRDefault="003B5CC4" w:rsidP="003B5CC4">
      <w:r w:rsidRPr="003B5CC4">
        <w:rPr>
          <w:lang w:bidi="cy-GB"/>
        </w:rPr>
        <w:t xml:space="preserve">Mae'r Pwyllgor Archwilio yn rhoi sicrwydd i Fwrdd y Llywodraethwyr ynghylch </w:t>
      </w:r>
      <w:r w:rsidR="007A69A1">
        <w:rPr>
          <w:lang w:bidi="cy-GB"/>
        </w:rPr>
        <w:t>cadw cydbwysedd y</w:t>
      </w:r>
      <w:r w:rsidRPr="003B5CC4">
        <w:rPr>
          <w:lang w:bidi="cy-GB"/>
        </w:rPr>
        <w:t xml:space="preserve"> Brifysgol, yn ogystal ag ystyried bygythiadau sy'n dod i'r amlwg. Mae gan y Pwyllgor y pŵer i weithredu'n annibynnol fel y nodir yn y gweithrediadau.</w:t>
      </w:r>
    </w:p>
    <w:p w14:paraId="69015B70" w14:textId="77777777" w:rsidR="003B5CC4" w:rsidRPr="003B5CC4" w:rsidRDefault="003B5CC4" w:rsidP="003B5CC4"/>
    <w:p w14:paraId="741DC47B" w14:textId="77777777" w:rsidR="003B5CC4" w:rsidRPr="003B5CC4" w:rsidRDefault="003B5CC4" w:rsidP="003B5CC4">
      <w:r w:rsidRPr="003B5CC4">
        <w:rPr>
          <w:lang w:bidi="cy-GB"/>
        </w:rPr>
        <w:t xml:space="preserve">Ar ran Bwrdd y Llywodraethwyr, pwrpas y Pwyllgor Archwilio yw goruchwylio effeithiolrwydd trefniadau rheoli risg, rheolaeth a llywodraethu’r Brifysgol, gan gynnwys chwythu’r chwiban; effeithiolrwydd y trefniadau i hybu darbodusrwydd, effeithlonrwydd ac effeithiolrwydd; trefniadau archwilio mewnol ac allanol; agweddau archwilio </w:t>
      </w:r>
      <w:r w:rsidRPr="003B5CC4">
        <w:rPr>
          <w:lang w:bidi="cy-GB"/>
        </w:rPr>
        <w:lastRenderedPageBreak/>
        <w:t xml:space="preserve">datganiadau ariannol y Brifysgol; ac i graffu a yw trefniadau moesegol a gwerth am arian wedi'u hystyried ym muddsoddiadau a chaffael y Brifysgol. </w:t>
      </w:r>
    </w:p>
    <w:p w14:paraId="350798FF" w14:textId="77777777" w:rsidR="003B5CC4" w:rsidRPr="003B5CC4" w:rsidRDefault="003B5CC4" w:rsidP="003B5CC4">
      <w:r w:rsidRPr="003B5CC4">
        <w:rPr>
          <w:noProof/>
          <w:lang w:bidi="cy-GB"/>
        </w:rPr>
        <mc:AlternateContent>
          <mc:Choice Requires="wpg">
            <w:drawing>
              <wp:inline distT="0" distB="0" distL="0" distR="0" wp14:anchorId="470F629B" wp14:editId="71B87D15">
                <wp:extent cx="6154420" cy="7620"/>
                <wp:effectExtent l="0" t="0" r="0" b="0"/>
                <wp:docPr id="3498" name="Group 349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54420" cy="7620"/>
                          <a:chOff x="0" y="0"/>
                          <a:chExt cx="6154420" cy="7620"/>
                        </a:xfrm>
                      </wpg:grpSpPr>
                      <wps:wsp>
                        <wps:cNvPr id="3846" name="Shape 3846"/>
                        <wps:cNvSpPr/>
                        <wps:spPr>
                          <a:xfrm>
                            <a:off x="0" y="0"/>
                            <a:ext cx="6154420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54420" h="9144">
                                <a:moveTo>
                                  <a:pt x="0" y="0"/>
                                </a:moveTo>
                                <a:lnTo>
                                  <a:pt x="6154420" y="0"/>
                                </a:lnTo>
                                <a:lnTo>
                                  <a:pt x="6154420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FE0F450" id="Group 3498" o:spid="_x0000_s1026" style="width:484.6pt;height:.6pt;mso-position-horizontal-relative:char;mso-position-vertical-relative:line" coordsize="61544,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">
                <v:shape id="Shape 3846" o:spid="_x0000_s1027" style="position:absolute;width:61544;height:91;visibility:visible;mso-wrap-style:square;v-text-anchor:top" coordsize="615442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" path="m,l6154420,r,9144l,9144,,e" fillcolor="black" stroked="f" strokeweight="0">
                  <v:stroke miterlimit="83231f" joinstyle="miter"/>
                  <v:path arrowok="t" textboxrect="0,0,6154420,9144"/>
                </v:shape>
                <w10:anchorlock/>
              </v:group>
            </w:pict>
          </mc:Fallback>
        </mc:AlternateContent>
      </w:r>
    </w:p>
    <w:p w14:paraId="7F854147" w14:textId="77777777" w:rsidR="003B5CC4" w:rsidRPr="003B5CC4" w:rsidRDefault="003B5CC4" w:rsidP="003B5CC4">
      <w:r w:rsidRPr="003B5CC4">
        <w:rPr>
          <w:u w:val="single"/>
          <w:lang w:bidi="cy-GB"/>
        </w:rPr>
        <w:t>Cylch gorchwyl:</w:t>
      </w:r>
      <w:r w:rsidRPr="003B5CC4">
        <w:rPr>
          <w:lang w:bidi="cy-GB"/>
        </w:rPr>
        <w:t xml:space="preserve"> </w:t>
      </w:r>
    </w:p>
    <w:p w14:paraId="36264E69" w14:textId="77777777" w:rsidR="003B5CC4" w:rsidRPr="003B5CC4" w:rsidRDefault="003B5CC4" w:rsidP="003B5CC4">
      <w:pPr>
        <w:numPr>
          <w:ilvl w:val="0"/>
          <w:numId w:val="33"/>
        </w:numPr>
      </w:pPr>
      <w:r w:rsidRPr="003B5CC4">
        <w:rPr>
          <w:lang w:bidi="cy-GB"/>
        </w:rPr>
        <w:t xml:space="preserve">Ystyried a chael awdurdod i gymeradwyo ar ran y Bwrdd: </w:t>
      </w:r>
    </w:p>
    <w:p w14:paraId="769AD14E" w14:textId="77777777" w:rsidR="003B5CC4" w:rsidRPr="003B5CC4" w:rsidRDefault="003B5CC4" w:rsidP="003B5CC4"/>
    <w:p w14:paraId="2C5CA243" w14:textId="77777777" w:rsidR="003B5CC4" w:rsidRPr="003B5CC4" w:rsidRDefault="003B5CC4" w:rsidP="003B5CC4">
      <w:pPr>
        <w:numPr>
          <w:ilvl w:val="1"/>
          <w:numId w:val="33"/>
        </w:numPr>
      </w:pPr>
      <w:r w:rsidRPr="003B5CC4">
        <w:rPr>
          <w:lang w:bidi="cy-GB"/>
        </w:rPr>
        <w:t xml:space="preserve">Natur a chwmpas yr Archwiliad Allanol; </w:t>
      </w:r>
    </w:p>
    <w:p w14:paraId="78C9A0CE" w14:textId="77777777" w:rsidR="003B5CC4" w:rsidRPr="003B5CC4" w:rsidRDefault="003B5CC4" w:rsidP="003B5CC4"/>
    <w:p w14:paraId="6A2AEF14" w14:textId="77777777" w:rsidR="003B5CC4" w:rsidRPr="003B5CC4" w:rsidRDefault="003B5CC4" w:rsidP="003B5CC4">
      <w:pPr>
        <w:numPr>
          <w:ilvl w:val="1"/>
          <w:numId w:val="33"/>
        </w:numPr>
      </w:pPr>
      <w:r w:rsidRPr="003B5CC4">
        <w:rPr>
          <w:lang w:bidi="cy-GB"/>
        </w:rPr>
        <w:t xml:space="preserve">Asesiad risg archwilio, strategaeth a rhaglen yr Archwilwyr Mewnol; </w:t>
      </w:r>
    </w:p>
    <w:p w14:paraId="0C22B001" w14:textId="77777777" w:rsidR="003B5CC4" w:rsidRPr="003B5CC4" w:rsidRDefault="003B5CC4" w:rsidP="003B5CC4"/>
    <w:p w14:paraId="29C6D2C2" w14:textId="77777777" w:rsidR="003B5CC4" w:rsidRPr="003B5CC4" w:rsidRDefault="003B5CC4" w:rsidP="003B5CC4">
      <w:pPr>
        <w:numPr>
          <w:ilvl w:val="1"/>
          <w:numId w:val="33"/>
        </w:numPr>
      </w:pPr>
      <w:r w:rsidRPr="003B5CC4">
        <w:rPr>
          <w:lang w:bidi="cy-GB"/>
        </w:rPr>
        <w:t xml:space="preserve">Cymeradwyo'r defnydd o Gynghorwyr Allanol ar gyfer gwaith nad yw'n waith archwilio; </w:t>
      </w:r>
    </w:p>
    <w:p w14:paraId="4B901F63" w14:textId="77777777" w:rsidR="003B5CC4" w:rsidRPr="003B5CC4" w:rsidRDefault="003B5CC4" w:rsidP="003B5CC4"/>
    <w:p w14:paraId="7310FAAB" w14:textId="77777777" w:rsidR="003B5CC4" w:rsidRPr="003B5CC4" w:rsidRDefault="003B5CC4" w:rsidP="003B5CC4">
      <w:pPr>
        <w:numPr>
          <w:ilvl w:val="1"/>
          <w:numId w:val="33"/>
        </w:numPr>
      </w:pPr>
      <w:r w:rsidRPr="003B5CC4">
        <w:rPr>
          <w:lang w:bidi="cy-GB"/>
        </w:rPr>
        <w:t>Yn gysylltiedig a (c), y polisi ynghylch cydbwysedd y gwaith ymgynghori nad yw'n ymwneud ag archwilio a wneir gan archwilwyr allanol y Brifysgol;</w:t>
      </w:r>
    </w:p>
    <w:p w14:paraId="6D6D6CED" w14:textId="77777777" w:rsidR="003B5CC4" w:rsidRPr="003B5CC4" w:rsidRDefault="003B5CC4" w:rsidP="003B5CC4"/>
    <w:p w14:paraId="19F8B537" w14:textId="77777777" w:rsidR="003B5CC4" w:rsidRPr="003B5CC4" w:rsidRDefault="003B5CC4" w:rsidP="003B5CC4">
      <w:pPr>
        <w:numPr>
          <w:ilvl w:val="1"/>
          <w:numId w:val="33"/>
        </w:numPr>
      </w:pPr>
      <w:r w:rsidRPr="003B5CC4">
        <w:rPr>
          <w:lang w:bidi="cy-GB"/>
        </w:rPr>
        <w:t xml:space="preserve">Perfformiad yr Archwilwyr Allanol a Mewnol; </w:t>
      </w:r>
    </w:p>
    <w:p w14:paraId="754CAEDB" w14:textId="77777777" w:rsidR="003B5CC4" w:rsidRPr="003B5CC4" w:rsidRDefault="003B5CC4" w:rsidP="003B5CC4"/>
    <w:p w14:paraId="19DD0A63" w14:textId="77777777" w:rsidR="003B5CC4" w:rsidRPr="003B5CC4" w:rsidRDefault="003B5CC4" w:rsidP="003B5CC4">
      <w:pPr>
        <w:numPr>
          <w:ilvl w:val="1"/>
          <w:numId w:val="33"/>
        </w:numPr>
      </w:pPr>
      <w:r w:rsidRPr="003B5CC4">
        <w:rPr>
          <w:lang w:bidi="cy-GB"/>
        </w:rPr>
        <w:t>Goruchwylio trefniadau effeithiol ar gyfer y broses chwythu’r chwiban, gan gynnwys fframwaith sicrwydd priodol i ddarparu craffu gwrthrychol</w:t>
      </w:r>
    </w:p>
    <w:p w14:paraId="4FE43122" w14:textId="77777777" w:rsidR="003B5CC4" w:rsidRPr="003B5CC4" w:rsidRDefault="003B5CC4" w:rsidP="003B5CC4"/>
    <w:p w14:paraId="003DD5E6" w14:textId="77777777" w:rsidR="003B5CC4" w:rsidRPr="003B5CC4" w:rsidRDefault="003B5CC4" w:rsidP="003B5CC4">
      <w:pPr>
        <w:numPr>
          <w:ilvl w:val="1"/>
          <w:numId w:val="33"/>
        </w:numPr>
      </w:pPr>
      <w:r w:rsidRPr="003B5CC4">
        <w:rPr>
          <w:lang w:bidi="cy-GB"/>
        </w:rPr>
        <w:t xml:space="preserve">Gweithredu argymhellion y cytunwyd arnynt yn seiliedig ar archwilio, o ba bynnag ffynhonnell; </w:t>
      </w:r>
    </w:p>
    <w:p w14:paraId="5F438549" w14:textId="77777777" w:rsidR="003B5CC4" w:rsidRPr="003B5CC4" w:rsidRDefault="003B5CC4" w:rsidP="003B5CC4"/>
    <w:p w14:paraId="3C5D2C38" w14:textId="77777777" w:rsidR="003B5CC4" w:rsidRPr="003B5CC4" w:rsidRDefault="003B5CC4" w:rsidP="003B5CC4">
      <w:pPr>
        <w:numPr>
          <w:ilvl w:val="1"/>
          <w:numId w:val="33"/>
        </w:numPr>
      </w:pPr>
      <w:r w:rsidRPr="003B5CC4">
        <w:rPr>
          <w:lang w:bidi="cy-GB"/>
        </w:rPr>
        <w:t>Unrhyw bolisïau eraill sy'n ymwneud â materion o fewn maes y Pwyllgor, oni bai eu bod wedi'u cynnwys mewn man arall yn y cylch gorchwyl hwn, neu sy'n dod o fewn cylch gorchwyl Pwyllgor Bwrdd arall.</w:t>
      </w:r>
    </w:p>
    <w:p w14:paraId="5D763B61" w14:textId="77777777" w:rsidR="003B5CC4" w:rsidRPr="003B5CC4" w:rsidRDefault="003B5CC4" w:rsidP="003B5CC4"/>
    <w:p w14:paraId="1BD0ECAE" w14:textId="77777777" w:rsidR="003B5CC4" w:rsidRPr="003B5CC4" w:rsidRDefault="003B5CC4" w:rsidP="003B5CC4">
      <w:pPr>
        <w:numPr>
          <w:ilvl w:val="0"/>
          <w:numId w:val="33"/>
        </w:numPr>
      </w:pPr>
      <w:r w:rsidRPr="003B5CC4">
        <w:rPr>
          <w:lang w:bidi="cy-GB"/>
        </w:rPr>
        <w:t xml:space="preserve">Ystyried ac argymell ar gyfer cymeradwyaeth y Bwrdd: </w:t>
      </w:r>
    </w:p>
    <w:p w14:paraId="39148D07" w14:textId="77777777" w:rsidR="003B5CC4" w:rsidRPr="003B5CC4" w:rsidRDefault="003B5CC4" w:rsidP="003B5CC4">
      <w:pPr>
        <w:numPr>
          <w:ilvl w:val="1"/>
          <w:numId w:val="33"/>
        </w:numPr>
      </w:pPr>
      <w:r w:rsidRPr="003B5CC4">
        <w:rPr>
          <w:lang w:bidi="cy-GB"/>
        </w:rPr>
        <w:t xml:space="preserve">Penodi neu ailbenodi'r Archwilwyr Allanol a Mewnol; </w:t>
      </w:r>
    </w:p>
    <w:p w14:paraId="647319C3" w14:textId="77777777" w:rsidR="003B5CC4" w:rsidRPr="003B5CC4" w:rsidRDefault="003B5CC4" w:rsidP="003B5CC4"/>
    <w:p w14:paraId="2EB02DF9" w14:textId="77777777" w:rsidR="003B5CC4" w:rsidRPr="003B5CC4" w:rsidRDefault="003B5CC4" w:rsidP="003B5CC4">
      <w:pPr>
        <w:numPr>
          <w:ilvl w:val="1"/>
          <w:numId w:val="33"/>
        </w:numPr>
      </w:pPr>
      <w:r w:rsidRPr="003B5CC4">
        <w:rPr>
          <w:lang w:bidi="cy-GB"/>
        </w:rPr>
        <w:t xml:space="preserve">Mabwysiadu'r datganiad cyfrifon blynyddol, gan ddwyn i sylw'r Bwrdd feysydd lle mae cydymffurfiaeth wael dro ar ôl tro â pholisïau a gweithdrefnau; </w:t>
      </w:r>
    </w:p>
    <w:p w14:paraId="37E08505" w14:textId="77777777" w:rsidR="003B5CC4" w:rsidRPr="003B5CC4" w:rsidRDefault="003B5CC4" w:rsidP="003B5CC4"/>
    <w:p w14:paraId="3B5BE94F" w14:textId="77777777" w:rsidR="003B5CC4" w:rsidRPr="003B5CC4" w:rsidRDefault="003B5CC4" w:rsidP="003B5CC4">
      <w:pPr>
        <w:numPr>
          <w:ilvl w:val="1"/>
          <w:numId w:val="33"/>
        </w:numPr>
      </w:pPr>
      <w:r w:rsidRPr="003B5CC4">
        <w:rPr>
          <w:lang w:bidi="cy-GB"/>
        </w:rPr>
        <w:t xml:space="preserve">Risgiau sylweddol a nodwyd drwy ymchwiliadau Archwilio Mewnol ac ymateb rheolwyr; </w:t>
      </w:r>
    </w:p>
    <w:p w14:paraId="50124308" w14:textId="77777777" w:rsidR="003B5CC4" w:rsidRPr="003B5CC4" w:rsidRDefault="003B5CC4" w:rsidP="003B5CC4"/>
    <w:p w14:paraId="67A260BF" w14:textId="77777777" w:rsidR="003B5CC4" w:rsidRPr="003B5CC4" w:rsidRDefault="003B5CC4" w:rsidP="003B5CC4">
      <w:pPr>
        <w:numPr>
          <w:ilvl w:val="1"/>
          <w:numId w:val="33"/>
        </w:numPr>
      </w:pPr>
      <w:r w:rsidRPr="003B5CC4">
        <w:rPr>
          <w:lang w:bidi="cy-GB"/>
        </w:rPr>
        <w:t xml:space="preserve">Digonolrwydd trefniadau rheoli risg drwy'r adroddiad blynyddol; </w:t>
      </w:r>
    </w:p>
    <w:p w14:paraId="5B666D3B" w14:textId="77777777" w:rsidR="003B5CC4" w:rsidRPr="003B5CC4" w:rsidRDefault="003B5CC4" w:rsidP="003B5CC4"/>
    <w:p w14:paraId="03795537" w14:textId="77777777" w:rsidR="003B5CC4" w:rsidRPr="003B5CC4" w:rsidRDefault="003B5CC4" w:rsidP="003B5CC4">
      <w:pPr>
        <w:numPr>
          <w:ilvl w:val="1"/>
          <w:numId w:val="33"/>
        </w:numPr>
      </w:pPr>
      <w:r w:rsidRPr="003B5CC4">
        <w:rPr>
          <w:lang w:bidi="cy-GB"/>
        </w:rPr>
        <w:t xml:space="preserve">Adolygiadau archwilio priodol eraill nad ydynt yn cael eu cynnal gan yr Archwilwyr Allanol neu Fewnol, ond sydd â goblygiadau i drefniadau rheoli risg, rheolaeth a llywodraethu'r sefydliad; </w:t>
      </w:r>
    </w:p>
    <w:p w14:paraId="60C6DE38" w14:textId="77777777" w:rsidR="003B5CC4" w:rsidRPr="003B5CC4" w:rsidRDefault="003B5CC4" w:rsidP="003B5CC4"/>
    <w:p w14:paraId="4847EFDF" w14:textId="77777777" w:rsidR="003B5CC4" w:rsidRPr="003B5CC4" w:rsidRDefault="003B5CC4" w:rsidP="003B5CC4">
      <w:pPr>
        <w:numPr>
          <w:ilvl w:val="1"/>
          <w:numId w:val="33"/>
        </w:numPr>
      </w:pPr>
      <w:r w:rsidRPr="003B5CC4">
        <w:rPr>
          <w:lang w:bidi="cy-GB"/>
        </w:rPr>
        <w:t>Unrhyw faterion eraill sy’n ymwneud â materion o fewn cylch gorchwyl y Pwyllgor.</w:t>
      </w:r>
    </w:p>
    <w:p w14:paraId="0ACA1C93" w14:textId="77777777" w:rsidR="003B5CC4" w:rsidRPr="003B5CC4" w:rsidRDefault="003B5CC4" w:rsidP="003B5CC4"/>
    <w:p w14:paraId="06B6EFB9" w14:textId="77777777" w:rsidR="003B5CC4" w:rsidRPr="003B5CC4" w:rsidRDefault="003B5CC4" w:rsidP="003B5CC4">
      <w:pPr>
        <w:numPr>
          <w:ilvl w:val="0"/>
          <w:numId w:val="33"/>
        </w:numPr>
      </w:pPr>
      <w:r w:rsidRPr="003B5CC4">
        <w:rPr>
          <w:lang w:bidi="cy-GB"/>
        </w:rPr>
        <w:t xml:space="preserve">Derbyn adroddiadau er gwybodaeth a chynghori’r Bwrdd a/neu’r Is-Ganghellor fel y bo’n briodol ar: </w:t>
      </w:r>
    </w:p>
    <w:p w14:paraId="33174827" w14:textId="77777777" w:rsidR="003B5CC4" w:rsidRPr="003B5CC4" w:rsidRDefault="003B5CC4" w:rsidP="003B5CC4"/>
    <w:p w14:paraId="1F37BFA2" w14:textId="77777777" w:rsidR="003B5CC4" w:rsidRPr="003B5CC4" w:rsidRDefault="003B5CC4" w:rsidP="003B5CC4">
      <w:pPr>
        <w:numPr>
          <w:ilvl w:val="1"/>
          <w:numId w:val="33"/>
        </w:numPr>
      </w:pPr>
      <w:r w:rsidRPr="003B5CC4">
        <w:rPr>
          <w:lang w:bidi="cy-GB"/>
        </w:rPr>
        <w:t xml:space="preserve">Unrhyw ddiwygiadau i bolisïau perthnasol y Brifysgol; </w:t>
      </w:r>
    </w:p>
    <w:p w14:paraId="38BF7DEC" w14:textId="77777777" w:rsidR="003B5CC4" w:rsidRPr="003B5CC4" w:rsidRDefault="003B5CC4" w:rsidP="003B5CC4"/>
    <w:p w14:paraId="254E98EF" w14:textId="77777777" w:rsidR="003B5CC4" w:rsidRPr="003B5CC4" w:rsidRDefault="003B5CC4" w:rsidP="003B5CC4">
      <w:pPr>
        <w:numPr>
          <w:ilvl w:val="1"/>
          <w:numId w:val="33"/>
        </w:numPr>
      </w:pPr>
      <w:r w:rsidRPr="003B5CC4">
        <w:rPr>
          <w:lang w:bidi="cy-GB"/>
        </w:rPr>
        <w:t xml:space="preserve">Unrhyw ddiwygiadau i Reoliadau Ariannol y Brifysgol, a gaiff eu cynnig a/neu eu hystyried yn y lle cyntaf gan y Pwyllgor Adnoddau; </w:t>
      </w:r>
    </w:p>
    <w:p w14:paraId="534DC644" w14:textId="77777777" w:rsidR="003B5CC4" w:rsidRPr="003B5CC4" w:rsidRDefault="003B5CC4" w:rsidP="003B5CC4"/>
    <w:p w14:paraId="69BBF671" w14:textId="77777777" w:rsidR="003B5CC4" w:rsidRPr="003B5CC4" w:rsidRDefault="003B5CC4" w:rsidP="003B5CC4">
      <w:pPr>
        <w:numPr>
          <w:ilvl w:val="1"/>
          <w:numId w:val="33"/>
        </w:numPr>
      </w:pPr>
      <w:r w:rsidRPr="003B5CC4">
        <w:rPr>
          <w:lang w:bidi="cy-GB"/>
        </w:rPr>
        <w:t xml:space="preserve">Unrhyw faterion a symudwyd ymlaen o dan bolisïau perthnasol y Brifysgol, fel arfer ar ôl i'r ymchwiliadau perthnasol ddod i ben; </w:t>
      </w:r>
    </w:p>
    <w:p w14:paraId="6AEA41C9" w14:textId="77777777" w:rsidR="003B5CC4" w:rsidRPr="003B5CC4" w:rsidRDefault="003B5CC4" w:rsidP="003B5CC4"/>
    <w:p w14:paraId="37EABC13" w14:textId="77777777" w:rsidR="003B5CC4" w:rsidRPr="003B5CC4" w:rsidRDefault="003B5CC4" w:rsidP="003B5CC4">
      <w:pPr>
        <w:numPr>
          <w:ilvl w:val="1"/>
          <w:numId w:val="33"/>
        </w:numPr>
      </w:pPr>
      <w:r w:rsidRPr="003B5CC4">
        <w:rPr>
          <w:lang w:bidi="cy-GB"/>
        </w:rPr>
        <w:t xml:space="preserve">Unrhyw adroddiadau perthnasol gan Archwilio Cymru, CCAUC a sefydliadau eraill. </w:t>
      </w:r>
    </w:p>
    <w:p w14:paraId="433DE8B6" w14:textId="77777777" w:rsidR="003B5CC4" w:rsidRPr="003B5CC4" w:rsidRDefault="003B5CC4" w:rsidP="003B5CC4"/>
    <w:p w14:paraId="391576B8" w14:textId="77777777" w:rsidR="003B5CC4" w:rsidRPr="003B5CC4" w:rsidRDefault="003B5CC4" w:rsidP="003B5CC4">
      <w:r w:rsidRPr="003B5CC4">
        <w:rPr>
          <w:noProof/>
          <w:lang w:bidi="cy-GB"/>
        </w:rPr>
        <mc:AlternateContent>
          <mc:Choice Requires="wpg">
            <w:drawing>
              <wp:inline distT="0" distB="0" distL="0" distR="0" wp14:anchorId="3446A801" wp14:editId="15D3BCC1">
                <wp:extent cx="6154420" cy="7620"/>
                <wp:effectExtent l="0" t="0" r="0" b="0"/>
                <wp:docPr id="2869" name="Group 286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54420" cy="7620"/>
                          <a:chOff x="0" y="0"/>
                          <a:chExt cx="6154420" cy="7620"/>
                        </a:xfrm>
                      </wpg:grpSpPr>
                      <wps:wsp>
                        <wps:cNvPr id="3848" name="Shape 3848"/>
                        <wps:cNvSpPr/>
                        <wps:spPr>
                          <a:xfrm>
                            <a:off x="0" y="0"/>
                            <a:ext cx="6154420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54420" h="9144">
                                <a:moveTo>
                                  <a:pt x="0" y="0"/>
                                </a:moveTo>
                                <a:lnTo>
                                  <a:pt x="6154420" y="0"/>
                                </a:lnTo>
                                <a:lnTo>
                                  <a:pt x="6154420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AD2E1F1" id="Group 2869" o:spid="_x0000_s1026" style="width:484.6pt;height:.6pt;mso-position-horizontal-relative:char;mso-position-vertical-relative:line" coordsize="61544,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">
                <v:shape id="Shape 3848" o:spid="_x0000_s1027" style="position:absolute;width:61544;height:91;visibility:visible;mso-wrap-style:square;v-text-anchor:top" coordsize="615442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" path="m,l6154420,r,9144l,9144,,e" fillcolor="black" stroked="f" strokeweight="0">
                  <v:stroke miterlimit="83231f" joinstyle="miter"/>
                  <v:path arrowok="t" textboxrect="0,0,6154420,9144"/>
                </v:shape>
                <w10:anchorlock/>
              </v:group>
            </w:pict>
          </mc:Fallback>
        </mc:AlternateContent>
      </w:r>
    </w:p>
    <w:p w14:paraId="07783A34" w14:textId="77777777" w:rsidR="003B5CC4" w:rsidRPr="003B5CC4" w:rsidRDefault="003B5CC4" w:rsidP="003B5CC4">
      <w:pPr>
        <w:rPr>
          <w:u w:val="single"/>
        </w:rPr>
      </w:pPr>
      <w:r w:rsidRPr="003B5CC4">
        <w:rPr>
          <w:u w:val="single"/>
          <w:lang w:bidi="cy-GB"/>
        </w:rPr>
        <w:br w:type="page"/>
      </w:r>
    </w:p>
    <w:p w14:paraId="2A5D89B3" w14:textId="77777777" w:rsidR="003B5CC4" w:rsidRPr="003B5CC4" w:rsidRDefault="003B5CC4" w:rsidP="003B5CC4">
      <w:r w:rsidRPr="003B5CC4">
        <w:rPr>
          <w:u w:val="single"/>
          <w:lang w:bidi="cy-GB"/>
        </w:rPr>
        <w:lastRenderedPageBreak/>
        <w:t>Gweithrediad</w:t>
      </w:r>
      <w:r w:rsidRPr="003B5CC4">
        <w:rPr>
          <w:lang w:bidi="cy-GB"/>
        </w:rPr>
        <w:t xml:space="preserve"> </w:t>
      </w:r>
    </w:p>
    <w:p w14:paraId="61786354" w14:textId="77777777" w:rsidR="003B5CC4" w:rsidRPr="003B5CC4" w:rsidRDefault="003B5CC4" w:rsidP="003B5CC4">
      <w:r w:rsidRPr="003B5CC4">
        <w:rPr>
          <w:lang w:bidi="cy-GB"/>
        </w:rPr>
        <w:t xml:space="preserve">Awdurdodir y Pwyllgor gan y Bwrdd i ymchwilio i unrhyw weithgaredd o fewn ei gylch gorchwyl. Mae ganddo awdurdod i geisio unrhyw wybodaeth sydd ei hangen arno gan unrhyw weithiwr, a chyfarwyddir pob gweithiwr i gydweithredu ag unrhyw gais a wneir gan y Pwyllgor. </w:t>
      </w:r>
    </w:p>
    <w:p w14:paraId="62877C68" w14:textId="77777777" w:rsidR="003B5CC4" w:rsidRPr="003B5CC4" w:rsidRDefault="003B5CC4" w:rsidP="003B5CC4">
      <w:r w:rsidRPr="003B5CC4">
        <w:rPr>
          <w:lang w:bidi="cy-GB"/>
        </w:rPr>
        <w:t xml:space="preserve">Mae’r Pwyllgor wedi’i awdurdodi gan y Bwrdd i gael cyngor cyfreithiol allanol neu gyngor proffesiynol annibynnol arall, drwy Glerc y Bwrdd, ac i sicrhau presenoldeb y rhai nad ydynt yn aelodau â phrofiad ac arbenigedd perthnasol os yw’n ystyried bod hyn yn angenrheidiol, fel arfer mewn ymgynghoriad â’r Is-aelod. Canghellor a/neu Gadeirydd Bwrdd y Llywodraethwyr. </w:t>
      </w:r>
    </w:p>
    <w:p w14:paraId="02BC9B65" w14:textId="77777777" w:rsidR="003B5CC4" w:rsidRPr="003B5CC4" w:rsidRDefault="003B5CC4" w:rsidP="003B5CC4">
      <w:r w:rsidRPr="003B5CC4">
        <w:rPr>
          <w:lang w:bidi="cy-GB"/>
        </w:rPr>
        <w:t xml:space="preserve">Bydd y Pwyllgor yn adolygu'r agweddau archwilio ar y datganiadau ariannol blynyddol drafft. Dylai’r Pwyllgor, lle bo’n briodol, gadarnhau gyda’r archwilwyr mewnol ac allanol bod effeithiolrwydd y system rheolaeth fewnol wedi’i adolygu, a rhoi sylwadau ar hyn yn ei adroddiad blynyddol i’r Bwrdd. </w:t>
      </w:r>
    </w:p>
    <w:p w14:paraId="18A21D9A" w14:textId="77777777" w:rsidR="003B5CC4" w:rsidRPr="003B5CC4" w:rsidRDefault="003B5CC4" w:rsidP="003B5CC4">
      <w:r w:rsidRPr="003B5CC4">
        <w:rPr>
          <w:lang w:bidi="cy-GB"/>
        </w:rPr>
        <w:t xml:space="preserve">Bydd y Pwyllgor yn paratoi ei adroddiad blynyddol ar flwyddyn ariannol y Brifysgol ac unrhyw faterion o bwys hyd at ddyddiad paratoi'r adroddiad. Bydd yr adroddiad yn cael ei gyfeirio at Gadeirydd Bwrdd y Llywodraethwyr a'r Is-Ganghellor, a bydd yn crynhoi gweithgaredd y flwyddyn. Bydd yn rhoi barn y Pwyllgor ar ddigonolrwydd ac effeithiolrwydd trefniadau’r Brifysgol ar gyfer y canlynol: </w:t>
      </w:r>
    </w:p>
    <w:p w14:paraId="1E56615C" w14:textId="77777777" w:rsidR="003B5CC4" w:rsidRPr="003B5CC4" w:rsidRDefault="003B5CC4" w:rsidP="003B5CC4">
      <w:pPr>
        <w:numPr>
          <w:ilvl w:val="0"/>
          <w:numId w:val="43"/>
        </w:numPr>
      </w:pPr>
      <w:r w:rsidRPr="003B5CC4">
        <w:rPr>
          <w:lang w:bidi="cy-GB"/>
        </w:rPr>
        <w:t xml:space="preserve">rheoli risg, rheolaeth fewnol a llywodraethu; </w:t>
      </w:r>
    </w:p>
    <w:p w14:paraId="72E1CAAE" w14:textId="77777777" w:rsidR="003B5CC4" w:rsidRPr="003B5CC4" w:rsidRDefault="003B5CC4" w:rsidP="003B5CC4">
      <w:pPr>
        <w:numPr>
          <w:ilvl w:val="0"/>
          <w:numId w:val="43"/>
        </w:numPr>
      </w:pPr>
      <w:r w:rsidRPr="003B5CC4">
        <w:rPr>
          <w:lang w:bidi="cy-GB"/>
        </w:rPr>
        <w:t xml:space="preserve">darbodusrwydd, effeithlonrwydd ac effeithiolrwydd (gwerth am arian); a </w:t>
      </w:r>
    </w:p>
    <w:p w14:paraId="5B296142" w14:textId="77777777" w:rsidR="003B5CC4" w:rsidRPr="003B5CC4" w:rsidRDefault="003B5CC4" w:rsidP="003B5CC4">
      <w:pPr>
        <w:numPr>
          <w:ilvl w:val="0"/>
          <w:numId w:val="43"/>
        </w:numPr>
      </w:pPr>
      <w:r w:rsidRPr="003B5CC4">
        <w:rPr>
          <w:lang w:bidi="cy-GB"/>
        </w:rPr>
        <w:t xml:space="preserve">rheoli a sicrhau ansawdd data a ddefnyddir ac a gyflwynir at ddibenion rheoleiddio. </w:t>
      </w:r>
    </w:p>
    <w:p w14:paraId="5D84F81E" w14:textId="77777777" w:rsidR="003B5CC4" w:rsidRPr="003B5CC4" w:rsidRDefault="003B5CC4" w:rsidP="003B5CC4">
      <w:r w:rsidRPr="003B5CC4">
        <w:rPr>
          <w:lang w:bidi="cy-GB"/>
        </w:rPr>
        <w:t>Seilir y farn ar y materion hyn ar y wybodaeth a'r asesiadau a gyflwynir i'r Pwyllgor gan yr archwilwyr a chan reolwyr y Brifysgol.</w:t>
      </w:r>
    </w:p>
    <w:p w14:paraId="512F7A41" w14:textId="77777777" w:rsidR="006369D4" w:rsidRPr="006369D4" w:rsidRDefault="006369D4" w:rsidP="00691E76">
      <w:r w:rsidRPr="006369D4">
        <w:rPr>
          <w:lang w:bidi="cy-GB"/>
        </w:rPr>
        <w:t> </w:t>
      </w:r>
    </w:p>
    <w:p w14:paraId="2571E3E9" w14:textId="77777777" w:rsidR="00455DB5" w:rsidRDefault="00455DB5" w:rsidP="00691E76">
      <w:pPr>
        <w:sectPr w:rsidR="00455DB5" w:rsidSect="007E5ABE">
          <w:headerReference w:type="even" r:id="rId15"/>
          <w:footerReference w:type="default" r:id="rId16"/>
          <w:headerReference w:type="first" r:id="rId17"/>
          <w:pgSz w:w="11906" w:h="16838"/>
          <w:pgMar w:top="1418" w:right="1440" w:bottom="1134" w:left="1134" w:header="709" w:footer="709" w:gutter="0"/>
          <w:pgNumType w:start="0"/>
          <w:cols w:space="708"/>
          <w:titlePg/>
          <w:docGrid w:linePitch="360"/>
        </w:sectPr>
      </w:pPr>
    </w:p>
    <w:p w14:paraId="1D412263" w14:textId="77777777" w:rsidR="006369D4" w:rsidRDefault="5F3092A2" w:rsidP="00455DB5">
      <w:pPr>
        <w:pStyle w:val="Heading1"/>
        <w:numPr>
          <w:ilvl w:val="0"/>
          <w:numId w:val="0"/>
        </w:numPr>
        <w:ind w:left="432" w:hanging="432"/>
      </w:pPr>
      <w:r>
        <w:rPr>
          <w:lang w:bidi="cy-GB"/>
        </w:rPr>
        <w:lastRenderedPageBreak/>
        <w:t>Atodiad 2 – Archwiliadau Mewnol 2022/2023</w:t>
      </w:r>
    </w:p>
    <w:p w14:paraId="66D0E10A" w14:textId="77777777" w:rsidR="3EC7F5BA" w:rsidRDefault="3EC7F5BA" w:rsidP="769BE07B">
      <w:pPr>
        <w:pStyle w:val="ListParagraph"/>
        <w:numPr>
          <w:ilvl w:val="0"/>
          <w:numId w:val="46"/>
        </w:numPr>
        <w:rPr>
          <w:szCs w:val="24"/>
        </w:rPr>
      </w:pPr>
      <w:r w:rsidRPr="769BE07B">
        <w:rPr>
          <w:color w:val="000000" w:themeColor="text1"/>
          <w:szCs w:val="24"/>
          <w:lang w:bidi="cy-GB"/>
        </w:rPr>
        <w:t>Recriwtio Myfyrwyr, Derbyniadau a Marchnata</w:t>
      </w:r>
    </w:p>
    <w:p w14:paraId="76563BDC" w14:textId="77777777" w:rsidR="3EC7F5BA" w:rsidRDefault="3EC7F5BA" w:rsidP="769BE07B">
      <w:pPr>
        <w:pStyle w:val="ListParagraph"/>
        <w:numPr>
          <w:ilvl w:val="0"/>
          <w:numId w:val="46"/>
        </w:numPr>
        <w:rPr>
          <w:szCs w:val="24"/>
        </w:rPr>
      </w:pPr>
      <w:r w:rsidRPr="769BE07B">
        <w:rPr>
          <w:color w:val="000000" w:themeColor="text1"/>
          <w:szCs w:val="24"/>
          <w:lang w:bidi="cy-GB"/>
        </w:rPr>
        <w:t>Gofynion Fisa a Mewnfudo y DU (UKVI)</w:t>
      </w:r>
    </w:p>
    <w:p w14:paraId="65435118" w14:textId="77777777" w:rsidR="3EC7F5BA" w:rsidRDefault="3EC7F5BA" w:rsidP="769BE07B">
      <w:pPr>
        <w:pStyle w:val="ListParagraph"/>
        <w:numPr>
          <w:ilvl w:val="0"/>
          <w:numId w:val="46"/>
        </w:numPr>
        <w:rPr>
          <w:szCs w:val="24"/>
        </w:rPr>
      </w:pPr>
      <w:r w:rsidRPr="769BE07B">
        <w:rPr>
          <w:color w:val="000000" w:themeColor="text1"/>
          <w:szCs w:val="24"/>
          <w:lang w:bidi="cy-GB"/>
        </w:rPr>
        <w:t>Myfyrwyr Rhyngwladol UKVI</w:t>
      </w:r>
    </w:p>
    <w:p w14:paraId="628AEE64" w14:textId="77777777" w:rsidR="3EC7F5BA" w:rsidRDefault="3EC7F5BA" w:rsidP="769BE07B">
      <w:pPr>
        <w:pStyle w:val="ListParagraph"/>
        <w:numPr>
          <w:ilvl w:val="0"/>
          <w:numId w:val="46"/>
        </w:numPr>
        <w:rPr>
          <w:szCs w:val="24"/>
        </w:rPr>
      </w:pPr>
      <w:r w:rsidRPr="769BE07B">
        <w:rPr>
          <w:color w:val="000000" w:themeColor="text1"/>
          <w:szCs w:val="24"/>
          <w:lang w:bidi="cy-GB"/>
        </w:rPr>
        <w:t>Rheolaeth Strategol</w:t>
      </w:r>
    </w:p>
    <w:p w14:paraId="06E86905" w14:textId="77777777" w:rsidR="3EC7F5BA" w:rsidRDefault="3EC7F5BA" w:rsidP="769BE07B">
      <w:pPr>
        <w:pStyle w:val="ListParagraph"/>
        <w:numPr>
          <w:ilvl w:val="0"/>
          <w:numId w:val="46"/>
        </w:numPr>
        <w:rPr>
          <w:szCs w:val="24"/>
        </w:rPr>
      </w:pPr>
      <w:r w:rsidRPr="769BE07B">
        <w:rPr>
          <w:color w:val="000000" w:themeColor="text1"/>
          <w:szCs w:val="24"/>
          <w:lang w:bidi="cy-GB"/>
        </w:rPr>
        <w:t>Lles Myfyrwyr ac Iechyd Meddwl</w:t>
      </w:r>
    </w:p>
    <w:p w14:paraId="1D118D81" w14:textId="77777777" w:rsidR="3EC7F5BA" w:rsidRDefault="3EC7F5BA" w:rsidP="769BE07B">
      <w:pPr>
        <w:pStyle w:val="ListParagraph"/>
        <w:numPr>
          <w:ilvl w:val="0"/>
          <w:numId w:val="46"/>
        </w:numPr>
        <w:rPr>
          <w:szCs w:val="24"/>
        </w:rPr>
      </w:pPr>
      <w:r w:rsidRPr="769BE07B">
        <w:rPr>
          <w:color w:val="000000" w:themeColor="text1"/>
          <w:szCs w:val="24"/>
          <w:lang w:bidi="cy-GB"/>
        </w:rPr>
        <w:t>Cydraddoldeb, Amrywiaeth a Chynhwysiant</w:t>
      </w:r>
    </w:p>
    <w:p w14:paraId="456E598A" w14:textId="77777777" w:rsidR="3EC7F5BA" w:rsidRDefault="3EC7F5BA" w:rsidP="769BE07B">
      <w:pPr>
        <w:pStyle w:val="ListParagraph"/>
        <w:numPr>
          <w:ilvl w:val="0"/>
          <w:numId w:val="46"/>
        </w:numPr>
        <w:rPr>
          <w:szCs w:val="24"/>
        </w:rPr>
      </w:pPr>
      <w:r w:rsidRPr="769BE07B">
        <w:rPr>
          <w:color w:val="000000" w:themeColor="text1"/>
          <w:szCs w:val="24"/>
          <w:lang w:bidi="cy-GB"/>
        </w:rPr>
        <w:t>Partneriaethau Addysgol</w:t>
      </w:r>
    </w:p>
    <w:p w14:paraId="356DEE82" w14:textId="77777777" w:rsidR="3EC7F5BA" w:rsidRDefault="3EC7F5BA" w:rsidP="769BE07B">
      <w:pPr>
        <w:pStyle w:val="ListParagraph"/>
        <w:numPr>
          <w:ilvl w:val="0"/>
          <w:numId w:val="46"/>
        </w:numPr>
        <w:rPr>
          <w:szCs w:val="24"/>
        </w:rPr>
      </w:pPr>
      <w:r w:rsidRPr="769BE07B">
        <w:rPr>
          <w:color w:val="000000" w:themeColor="text1"/>
          <w:szCs w:val="24"/>
          <w:lang w:bidi="cy-GB"/>
        </w:rPr>
        <w:t>Rheoli Adnoddau Dynol</w:t>
      </w:r>
    </w:p>
    <w:p w14:paraId="5563AFDE" w14:textId="77777777" w:rsidR="3EC7F5BA" w:rsidRDefault="3EC7F5BA" w:rsidP="769BE07B">
      <w:pPr>
        <w:pStyle w:val="ListParagraph"/>
        <w:numPr>
          <w:ilvl w:val="0"/>
          <w:numId w:val="46"/>
        </w:numPr>
        <w:rPr>
          <w:szCs w:val="24"/>
        </w:rPr>
      </w:pPr>
      <w:r w:rsidRPr="769BE07B">
        <w:rPr>
          <w:color w:val="000000" w:themeColor="text1"/>
          <w:szCs w:val="24"/>
          <w:lang w:bidi="cy-GB"/>
        </w:rPr>
        <w:t>Cyfathrebu</w:t>
      </w:r>
    </w:p>
    <w:p w14:paraId="6C5EABCA" w14:textId="77777777" w:rsidR="3EC7F5BA" w:rsidRDefault="3EC7F5BA" w:rsidP="769BE07B">
      <w:pPr>
        <w:pStyle w:val="ListParagraph"/>
        <w:numPr>
          <w:ilvl w:val="0"/>
          <w:numId w:val="46"/>
        </w:numPr>
        <w:rPr>
          <w:szCs w:val="24"/>
        </w:rPr>
      </w:pPr>
      <w:r w:rsidRPr="769BE07B">
        <w:rPr>
          <w:color w:val="000000" w:themeColor="text1"/>
          <w:szCs w:val="24"/>
          <w:lang w:bidi="cy-GB"/>
        </w:rPr>
        <w:t>Rheoli Risg – Lliniaru</w:t>
      </w:r>
    </w:p>
    <w:p w14:paraId="06F163EA" w14:textId="77777777" w:rsidR="3EC7F5BA" w:rsidRDefault="3EC7F5BA" w:rsidP="769BE07B">
      <w:pPr>
        <w:pStyle w:val="ListParagraph"/>
        <w:numPr>
          <w:ilvl w:val="0"/>
          <w:numId w:val="46"/>
        </w:numPr>
        <w:rPr>
          <w:szCs w:val="24"/>
        </w:rPr>
      </w:pPr>
      <w:r w:rsidRPr="769BE07B">
        <w:rPr>
          <w:color w:val="000000" w:themeColor="text1"/>
          <w:szCs w:val="24"/>
          <w:lang w:bidi="cy-GB"/>
        </w:rPr>
        <w:t>Cyfriflyfr Cyffredinol ac Asedau Sefydlog</w:t>
      </w:r>
    </w:p>
    <w:p w14:paraId="7592C17A" w14:textId="77777777" w:rsidR="3EC7F5BA" w:rsidRDefault="3EC7F5BA" w:rsidP="769BE07B">
      <w:pPr>
        <w:pStyle w:val="ListParagraph"/>
        <w:numPr>
          <w:ilvl w:val="0"/>
          <w:numId w:val="46"/>
        </w:numPr>
        <w:rPr>
          <w:szCs w:val="24"/>
        </w:rPr>
      </w:pPr>
      <w:r w:rsidRPr="769BE07B">
        <w:rPr>
          <w:color w:val="000000" w:themeColor="text1"/>
          <w:szCs w:val="24"/>
          <w:lang w:bidi="cy-GB"/>
        </w:rPr>
        <w:t>Pryniannau a Thaliadau</w:t>
      </w:r>
    </w:p>
    <w:p w14:paraId="1A154B60" w14:textId="77777777" w:rsidR="3EC7F5BA" w:rsidRDefault="3EC7F5BA" w:rsidP="769BE07B">
      <w:pPr>
        <w:pStyle w:val="ListParagraph"/>
        <w:numPr>
          <w:ilvl w:val="0"/>
          <w:numId w:val="46"/>
        </w:numPr>
        <w:rPr>
          <w:szCs w:val="24"/>
        </w:rPr>
      </w:pPr>
      <w:r w:rsidRPr="769BE07B">
        <w:rPr>
          <w:color w:val="000000" w:themeColor="text1"/>
          <w:szCs w:val="24"/>
          <w:lang w:bidi="cy-GB"/>
        </w:rPr>
        <w:t>Cyflogres</w:t>
      </w:r>
    </w:p>
    <w:p w14:paraId="3DF964A3" w14:textId="77777777" w:rsidR="3EC7F5BA" w:rsidRDefault="3EC7F5BA" w:rsidP="769BE07B">
      <w:pPr>
        <w:pStyle w:val="ListParagraph"/>
        <w:numPr>
          <w:ilvl w:val="0"/>
          <w:numId w:val="46"/>
        </w:numPr>
        <w:rPr>
          <w:szCs w:val="24"/>
        </w:rPr>
      </w:pPr>
      <w:r w:rsidRPr="769BE07B">
        <w:rPr>
          <w:color w:val="000000" w:themeColor="text1"/>
          <w:szCs w:val="24"/>
          <w:lang w:bidi="cy-GB"/>
        </w:rPr>
        <w:t>Data Addysg Uwch a Chyllido</w:t>
      </w:r>
    </w:p>
    <w:p w14:paraId="239694FD" w14:textId="77777777" w:rsidR="3EC7F5BA" w:rsidRDefault="3EC7F5BA" w:rsidP="769BE07B">
      <w:pPr>
        <w:pStyle w:val="ListParagraph"/>
        <w:numPr>
          <w:ilvl w:val="0"/>
          <w:numId w:val="46"/>
        </w:numPr>
        <w:rPr>
          <w:szCs w:val="24"/>
        </w:rPr>
      </w:pPr>
      <w:r w:rsidRPr="769BE07B">
        <w:rPr>
          <w:color w:val="000000" w:themeColor="text1"/>
          <w:szCs w:val="24"/>
          <w:lang w:bidi="cy-GB"/>
        </w:rPr>
        <w:t>Strategaeth Ystadau</w:t>
      </w:r>
    </w:p>
    <w:p w14:paraId="62DE643B" w14:textId="77777777" w:rsidR="3EC7F5BA" w:rsidRDefault="3EC7F5BA" w:rsidP="769BE07B">
      <w:pPr>
        <w:pStyle w:val="ListParagraph"/>
        <w:numPr>
          <w:ilvl w:val="0"/>
          <w:numId w:val="46"/>
        </w:numPr>
        <w:rPr>
          <w:szCs w:val="24"/>
        </w:rPr>
      </w:pPr>
      <w:r w:rsidRPr="769BE07B">
        <w:rPr>
          <w:color w:val="000000" w:themeColor="text1"/>
          <w:szCs w:val="24"/>
          <w:lang w:bidi="cy-GB"/>
        </w:rPr>
        <w:t>NSS</w:t>
      </w:r>
    </w:p>
    <w:p w14:paraId="08B81FBA" w14:textId="77777777" w:rsidR="769BE07B" w:rsidRDefault="769BE07B" w:rsidP="769BE07B">
      <w:pPr>
        <w:spacing w:after="160" w:line="259" w:lineRule="auto"/>
        <w:rPr>
          <w:color w:val="222A35" w:themeColor="text2" w:themeShade="80"/>
        </w:rPr>
      </w:pPr>
    </w:p>
    <w:sectPr w:rsidR="769BE07B" w:rsidSect="007E5ABE">
      <w:pgSz w:w="11906" w:h="16838"/>
      <w:pgMar w:top="1418" w:right="1440" w:bottom="1134" w:left="1134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8E59EC5" w14:textId="77777777" w:rsidR="00A84889" w:rsidRDefault="00A84889" w:rsidP="00691E76">
      <w:r>
        <w:separator/>
      </w:r>
    </w:p>
  </w:endnote>
  <w:endnote w:type="continuationSeparator" w:id="0">
    <w:p w14:paraId="6A58981F" w14:textId="77777777" w:rsidR="00A84889" w:rsidRDefault="00A84889" w:rsidP="00691E76">
      <w:r>
        <w:continuationSeparator/>
      </w:r>
    </w:p>
  </w:endnote>
  <w:endnote w:type="continuationNotice" w:id="1">
    <w:p w14:paraId="59D0A952" w14:textId="77777777" w:rsidR="00A84889" w:rsidRDefault="00A84889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ltis Medium">
    <w:altName w:val="Calibri"/>
    <w:panose1 w:val="00000000000000000000"/>
    <w:charset w:val="00"/>
    <w:family w:val="swiss"/>
    <w:notTrueType/>
    <w:pitch w:val="variable"/>
    <w:sig w:usb0="A00000BF" w:usb1="4000647B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ltis">
    <w:altName w:val="Calibri"/>
    <w:panose1 w:val="00000000000000000000"/>
    <w:charset w:val="00"/>
    <w:family w:val="swiss"/>
    <w:notTrueType/>
    <w:pitch w:val="variable"/>
    <w:sig w:usb0="A00000BF" w:usb1="4000647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03846290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4E255B6" w14:textId="77777777" w:rsidR="00DD3855" w:rsidRDefault="00810924" w:rsidP="00691E76">
        <w:pPr>
          <w:pStyle w:val="Footer"/>
        </w:pPr>
        <w:r>
          <w:rPr>
            <w:lang w:bidi="cy-GB"/>
          </w:rPr>
          <w:br/>
        </w:r>
        <w:r w:rsidR="00DD3855">
          <w:rPr>
            <w:lang w:bidi="cy-GB"/>
          </w:rPr>
          <w:fldChar w:fldCharType="begin"/>
        </w:r>
        <w:r w:rsidR="00DD3855">
          <w:rPr>
            <w:lang w:bidi="cy-GB"/>
          </w:rPr>
          <w:instrText xml:space="preserve"> PAGE   \* MERGEFORMAT </w:instrText>
        </w:r>
        <w:r w:rsidR="00DD3855">
          <w:rPr>
            <w:lang w:bidi="cy-GB"/>
          </w:rPr>
          <w:fldChar w:fldCharType="separate"/>
        </w:r>
        <w:r w:rsidR="00217706">
          <w:rPr>
            <w:noProof/>
            <w:lang w:bidi="cy-GB"/>
          </w:rPr>
          <w:t>1</w:t>
        </w:r>
        <w:r w:rsidR="00DD3855">
          <w:rPr>
            <w:noProof/>
            <w:lang w:bidi="cy-GB"/>
          </w:rPr>
          <w:fldChar w:fldCharType="end"/>
        </w:r>
      </w:p>
    </w:sdtContent>
  </w:sdt>
  <w:p w14:paraId="09FF144B" w14:textId="77777777" w:rsidR="00DD3855" w:rsidRDefault="00DD3855" w:rsidP="00691E7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B16BAC" w14:textId="77777777" w:rsidR="00A84889" w:rsidRDefault="00A84889" w:rsidP="00691E76">
      <w:r>
        <w:separator/>
      </w:r>
    </w:p>
  </w:footnote>
  <w:footnote w:type="continuationSeparator" w:id="0">
    <w:p w14:paraId="0654C978" w14:textId="77777777" w:rsidR="00A84889" w:rsidRDefault="00A84889" w:rsidP="00691E76">
      <w:r>
        <w:continuationSeparator/>
      </w:r>
    </w:p>
  </w:footnote>
  <w:footnote w:type="continuationNotice" w:id="1">
    <w:p w14:paraId="09515D4B" w14:textId="77777777" w:rsidR="00A84889" w:rsidRDefault="00A84889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006CE5" w14:textId="77777777" w:rsidR="00DD3855" w:rsidRDefault="00BA3E35" w:rsidP="00691E76">
    <w:pPr>
      <w:pStyle w:val="Header"/>
    </w:pPr>
    <w:r>
      <w:rPr>
        <w:noProof/>
        <w:lang w:bidi="cy-GB"/>
      </w:rPr>
      <mc:AlternateContent>
        <mc:Choice Requires="wps">
          <w:drawing>
            <wp:anchor distT="0" distB="0" distL="114300" distR="114300" simplePos="0" relativeHeight="251657728" behindDoc="1" locked="0" layoutInCell="0" allowOverlap="1" wp14:anchorId="1CB3D806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5772150" cy="2308860"/>
              <wp:effectExtent l="0" t="0" r="0" b="0"/>
              <wp:wrapNone/>
              <wp:docPr id="948338947" name="WordAr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 rot="18900000">
                        <a:off x="0" y="0"/>
                        <a:ext cx="5772150" cy="2308860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DFF49B1" w14:textId="77777777" w:rsidR="00BA3E35" w:rsidRDefault="00BA3E35" w:rsidP="00BA3E35">
                          <w:pPr>
                            <w:jc w:val="center"/>
                            <w:rPr>
                              <w:rFonts w:cs="Arial"/>
                              <w:color w:val="C0C0C0"/>
                              <w:sz w:val="16"/>
                              <w:szCs w:val="16"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cs="Arial"/>
                              <w:color w:val="C0C0C0"/>
                              <w:sz w:val="16"/>
                              <w:szCs w:val="16"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  <w:t>DRAFT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E546786" id="_x0000_t202" coordsize="21600,21600" o:spt="202" path="m,l,21600r21600,l21600,xe">
              <v:stroke joinstyle="miter"/>
              <v:path gradientshapeok="t" o:connecttype="rect"/>
            </v:shapetype>
            <v:shape id="WordArt 1" o:spid="_x0000_s1027" type="#_x0000_t202" style="position:absolute;margin-left:0;margin-top:0;width:454.5pt;height:181.8pt;rotation:-45;z-index:-25165875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" o:allowincell="f" filled="f" stroked="f">
              <v:stroke joinstyle="round"/>
              <v:path arrowok="t"/>
              <v:textbox>
                <w:txbxContent>
                  <w:p w14:paraId="07F46E85" w14:textId="77777777" w:rsidR="00BA3E35" w:rsidRDefault="00BA3E35" w:rsidP="00BA3E35">
                    <w:pPr>
                      <w:jc w:val="center"/>
                      <w:rPr>
                        <w:rFonts w:cs="Arial"/>
                        <w:color w:val="C0C0C0"/>
                        <w:sz w:val="16"/>
                        <w:szCs w:val="16"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</w:pPr>
                    <w:r>
                      <w:rPr>
                        <w:rFonts w:cs="Arial"/>
                        <w:color w:val="C0C0C0"/>
                        <w:sz w:val="16"/>
                        <w:szCs w:val="16"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  <w:t>DRAFT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82E608" w14:textId="77777777" w:rsidR="00FE7CB9" w:rsidRDefault="00FE7CB9" w:rsidP="00691E76">
    <w:pPr>
      <w:pStyle w:val="Header"/>
    </w:pPr>
  </w:p>
  <w:p w14:paraId="59BF7CB3" w14:textId="77777777" w:rsidR="00DD3855" w:rsidRDefault="00DD3855" w:rsidP="00691E76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E922BA"/>
    <w:multiLevelType w:val="hybridMultilevel"/>
    <w:tmpl w:val="790EB47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9C1FB2"/>
    <w:multiLevelType w:val="hybridMultilevel"/>
    <w:tmpl w:val="73FE5B12"/>
    <w:lvl w:ilvl="0" w:tplc="290C0C22">
      <w:start w:val="4"/>
      <w:numFmt w:val="lowerLetter"/>
      <w:lvlText w:val="%1)"/>
      <w:lvlJc w:val="left"/>
      <w:pPr>
        <w:ind w:left="1298" w:hanging="360"/>
      </w:pPr>
    </w:lvl>
    <w:lvl w:ilvl="1" w:tplc="BB369600">
      <w:start w:val="1"/>
      <w:numFmt w:val="lowerLetter"/>
      <w:lvlText w:val="%2."/>
      <w:lvlJc w:val="left"/>
      <w:pPr>
        <w:ind w:left="1440" w:hanging="360"/>
      </w:pPr>
    </w:lvl>
    <w:lvl w:ilvl="2" w:tplc="EB4A07CE">
      <w:start w:val="1"/>
      <w:numFmt w:val="lowerRoman"/>
      <w:lvlText w:val="%3."/>
      <w:lvlJc w:val="right"/>
      <w:pPr>
        <w:ind w:left="2160" w:hanging="180"/>
      </w:pPr>
    </w:lvl>
    <w:lvl w:ilvl="3" w:tplc="B274816C">
      <w:start w:val="1"/>
      <w:numFmt w:val="decimal"/>
      <w:lvlText w:val="%4."/>
      <w:lvlJc w:val="left"/>
      <w:pPr>
        <w:ind w:left="2880" w:hanging="360"/>
      </w:pPr>
    </w:lvl>
    <w:lvl w:ilvl="4" w:tplc="A8904A66">
      <w:start w:val="1"/>
      <w:numFmt w:val="lowerLetter"/>
      <w:lvlText w:val="%5."/>
      <w:lvlJc w:val="left"/>
      <w:pPr>
        <w:ind w:left="3600" w:hanging="360"/>
      </w:pPr>
    </w:lvl>
    <w:lvl w:ilvl="5" w:tplc="9BD61030">
      <w:start w:val="1"/>
      <w:numFmt w:val="lowerRoman"/>
      <w:lvlText w:val="%6."/>
      <w:lvlJc w:val="right"/>
      <w:pPr>
        <w:ind w:left="4320" w:hanging="180"/>
      </w:pPr>
    </w:lvl>
    <w:lvl w:ilvl="6" w:tplc="4586A990">
      <w:start w:val="1"/>
      <w:numFmt w:val="decimal"/>
      <w:lvlText w:val="%7."/>
      <w:lvlJc w:val="left"/>
      <w:pPr>
        <w:ind w:left="5040" w:hanging="360"/>
      </w:pPr>
    </w:lvl>
    <w:lvl w:ilvl="7" w:tplc="958EE616">
      <w:start w:val="1"/>
      <w:numFmt w:val="lowerLetter"/>
      <w:lvlText w:val="%8."/>
      <w:lvlJc w:val="left"/>
      <w:pPr>
        <w:ind w:left="5760" w:hanging="360"/>
      </w:pPr>
    </w:lvl>
    <w:lvl w:ilvl="8" w:tplc="6402351A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89E6FE"/>
    <w:multiLevelType w:val="hybridMultilevel"/>
    <w:tmpl w:val="A420F95A"/>
    <w:lvl w:ilvl="0" w:tplc="B5C864DC">
      <w:start w:val="7"/>
      <w:numFmt w:val="lowerLetter"/>
      <w:lvlText w:val="%1)"/>
      <w:lvlJc w:val="left"/>
      <w:pPr>
        <w:ind w:left="1298" w:hanging="360"/>
      </w:pPr>
    </w:lvl>
    <w:lvl w:ilvl="1" w:tplc="EAC088F2">
      <w:start w:val="1"/>
      <w:numFmt w:val="lowerLetter"/>
      <w:lvlText w:val="%2."/>
      <w:lvlJc w:val="left"/>
      <w:pPr>
        <w:ind w:left="1440" w:hanging="360"/>
      </w:pPr>
    </w:lvl>
    <w:lvl w:ilvl="2" w:tplc="133E71FE">
      <w:start w:val="1"/>
      <w:numFmt w:val="lowerRoman"/>
      <w:lvlText w:val="%3."/>
      <w:lvlJc w:val="right"/>
      <w:pPr>
        <w:ind w:left="2160" w:hanging="180"/>
      </w:pPr>
    </w:lvl>
    <w:lvl w:ilvl="3" w:tplc="83F03754">
      <w:start w:val="1"/>
      <w:numFmt w:val="decimal"/>
      <w:lvlText w:val="%4."/>
      <w:lvlJc w:val="left"/>
      <w:pPr>
        <w:ind w:left="2880" w:hanging="360"/>
      </w:pPr>
    </w:lvl>
    <w:lvl w:ilvl="4" w:tplc="003E8EA8">
      <w:start w:val="1"/>
      <w:numFmt w:val="lowerLetter"/>
      <w:lvlText w:val="%5."/>
      <w:lvlJc w:val="left"/>
      <w:pPr>
        <w:ind w:left="3600" w:hanging="360"/>
      </w:pPr>
    </w:lvl>
    <w:lvl w:ilvl="5" w:tplc="6EBEEE58">
      <w:start w:val="1"/>
      <w:numFmt w:val="lowerRoman"/>
      <w:lvlText w:val="%6."/>
      <w:lvlJc w:val="right"/>
      <w:pPr>
        <w:ind w:left="4320" w:hanging="180"/>
      </w:pPr>
    </w:lvl>
    <w:lvl w:ilvl="6" w:tplc="6CF0B23A">
      <w:start w:val="1"/>
      <w:numFmt w:val="decimal"/>
      <w:lvlText w:val="%7."/>
      <w:lvlJc w:val="left"/>
      <w:pPr>
        <w:ind w:left="5040" w:hanging="360"/>
      </w:pPr>
    </w:lvl>
    <w:lvl w:ilvl="7" w:tplc="0B3E90D8">
      <w:start w:val="1"/>
      <w:numFmt w:val="lowerLetter"/>
      <w:lvlText w:val="%8."/>
      <w:lvlJc w:val="left"/>
      <w:pPr>
        <w:ind w:left="5760" w:hanging="360"/>
      </w:pPr>
    </w:lvl>
    <w:lvl w:ilvl="8" w:tplc="51C8ED40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B5EF4D"/>
    <w:multiLevelType w:val="multilevel"/>
    <w:tmpl w:val="B5CA9B5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909B59"/>
    <w:multiLevelType w:val="multilevel"/>
    <w:tmpl w:val="DE20EAA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lvlText w:val="%1.%2"/>
      <w:lvlJc w:val="left"/>
      <w:pPr>
        <w:ind w:left="576" w:hanging="576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4C9AB5"/>
    <w:multiLevelType w:val="hybridMultilevel"/>
    <w:tmpl w:val="AA10A66C"/>
    <w:lvl w:ilvl="0" w:tplc="13DAD048">
      <w:start w:val="1"/>
      <w:numFmt w:val="lowerLetter"/>
      <w:lvlText w:val="%1)"/>
      <w:lvlJc w:val="left"/>
      <w:pPr>
        <w:ind w:left="1298" w:hanging="360"/>
      </w:pPr>
    </w:lvl>
    <w:lvl w:ilvl="1" w:tplc="EF264B96">
      <w:start w:val="1"/>
      <w:numFmt w:val="lowerLetter"/>
      <w:lvlText w:val="%2."/>
      <w:lvlJc w:val="left"/>
      <w:pPr>
        <w:ind w:left="1440" w:hanging="360"/>
      </w:pPr>
    </w:lvl>
    <w:lvl w:ilvl="2" w:tplc="361ADBAE">
      <w:start w:val="1"/>
      <w:numFmt w:val="lowerRoman"/>
      <w:lvlText w:val="%3."/>
      <w:lvlJc w:val="right"/>
      <w:pPr>
        <w:ind w:left="2160" w:hanging="180"/>
      </w:pPr>
    </w:lvl>
    <w:lvl w:ilvl="3" w:tplc="5D9695B0">
      <w:start w:val="1"/>
      <w:numFmt w:val="decimal"/>
      <w:lvlText w:val="%4."/>
      <w:lvlJc w:val="left"/>
      <w:pPr>
        <w:ind w:left="2880" w:hanging="360"/>
      </w:pPr>
    </w:lvl>
    <w:lvl w:ilvl="4" w:tplc="01FEC98A">
      <w:start w:val="1"/>
      <w:numFmt w:val="lowerLetter"/>
      <w:lvlText w:val="%5."/>
      <w:lvlJc w:val="left"/>
      <w:pPr>
        <w:ind w:left="3600" w:hanging="360"/>
      </w:pPr>
    </w:lvl>
    <w:lvl w:ilvl="5" w:tplc="56F43730">
      <w:start w:val="1"/>
      <w:numFmt w:val="lowerRoman"/>
      <w:lvlText w:val="%6."/>
      <w:lvlJc w:val="right"/>
      <w:pPr>
        <w:ind w:left="4320" w:hanging="180"/>
      </w:pPr>
    </w:lvl>
    <w:lvl w:ilvl="6" w:tplc="773823C2">
      <w:start w:val="1"/>
      <w:numFmt w:val="decimal"/>
      <w:lvlText w:val="%7."/>
      <w:lvlJc w:val="left"/>
      <w:pPr>
        <w:ind w:left="5040" w:hanging="360"/>
      </w:pPr>
    </w:lvl>
    <w:lvl w:ilvl="7" w:tplc="43F80974">
      <w:start w:val="1"/>
      <w:numFmt w:val="lowerLetter"/>
      <w:lvlText w:val="%8."/>
      <w:lvlJc w:val="left"/>
      <w:pPr>
        <w:ind w:left="5760" w:hanging="360"/>
      </w:pPr>
    </w:lvl>
    <w:lvl w:ilvl="8" w:tplc="223EE880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C4F8C5"/>
    <w:multiLevelType w:val="multilevel"/>
    <w:tmpl w:val="3E56F4B0"/>
    <w:lvl w:ilvl="0">
      <w:start w:val="4"/>
      <w:numFmt w:val="decimal"/>
      <w:lvlText w:val="%1"/>
      <w:lvlJc w:val="left"/>
      <w:pPr>
        <w:ind w:left="432" w:hanging="432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8DB4E9"/>
    <w:multiLevelType w:val="multilevel"/>
    <w:tmpl w:val="7B5E5C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lvlText w:val="%1.%2"/>
      <w:lvlJc w:val="left"/>
      <w:pPr>
        <w:ind w:left="576" w:hanging="576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C918BB"/>
    <w:multiLevelType w:val="multilevel"/>
    <w:tmpl w:val="EC947C9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76329B"/>
    <w:multiLevelType w:val="hybridMultilevel"/>
    <w:tmpl w:val="404ABCF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952B2C6"/>
    <w:multiLevelType w:val="multilevel"/>
    <w:tmpl w:val="85D486F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lvlText w:val="%1.%2"/>
      <w:lvlJc w:val="left"/>
      <w:pPr>
        <w:ind w:left="576" w:hanging="576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DF8DAC"/>
    <w:multiLevelType w:val="hybridMultilevel"/>
    <w:tmpl w:val="B56EB610"/>
    <w:lvl w:ilvl="0" w:tplc="31840764">
      <w:start w:val="6"/>
      <w:numFmt w:val="lowerLetter"/>
      <w:lvlText w:val="%1)"/>
      <w:lvlJc w:val="left"/>
      <w:pPr>
        <w:ind w:left="1298" w:hanging="360"/>
      </w:pPr>
    </w:lvl>
    <w:lvl w:ilvl="1" w:tplc="ECDA0B52">
      <w:start w:val="1"/>
      <w:numFmt w:val="lowerLetter"/>
      <w:lvlText w:val="%2."/>
      <w:lvlJc w:val="left"/>
      <w:pPr>
        <w:ind w:left="1440" w:hanging="360"/>
      </w:pPr>
    </w:lvl>
    <w:lvl w:ilvl="2" w:tplc="B636EC56">
      <w:start w:val="1"/>
      <w:numFmt w:val="lowerRoman"/>
      <w:lvlText w:val="%3."/>
      <w:lvlJc w:val="right"/>
      <w:pPr>
        <w:ind w:left="2160" w:hanging="180"/>
      </w:pPr>
    </w:lvl>
    <w:lvl w:ilvl="3" w:tplc="1DF812DE">
      <w:start w:val="1"/>
      <w:numFmt w:val="decimal"/>
      <w:lvlText w:val="%4."/>
      <w:lvlJc w:val="left"/>
      <w:pPr>
        <w:ind w:left="2880" w:hanging="360"/>
      </w:pPr>
    </w:lvl>
    <w:lvl w:ilvl="4" w:tplc="30BAA578">
      <w:start w:val="1"/>
      <w:numFmt w:val="lowerLetter"/>
      <w:lvlText w:val="%5."/>
      <w:lvlJc w:val="left"/>
      <w:pPr>
        <w:ind w:left="3600" w:hanging="360"/>
      </w:pPr>
    </w:lvl>
    <w:lvl w:ilvl="5" w:tplc="7A86DCEC">
      <w:start w:val="1"/>
      <w:numFmt w:val="lowerRoman"/>
      <w:lvlText w:val="%6."/>
      <w:lvlJc w:val="right"/>
      <w:pPr>
        <w:ind w:left="4320" w:hanging="180"/>
      </w:pPr>
    </w:lvl>
    <w:lvl w:ilvl="6" w:tplc="D87C8BCC">
      <w:start w:val="1"/>
      <w:numFmt w:val="decimal"/>
      <w:lvlText w:val="%7."/>
      <w:lvlJc w:val="left"/>
      <w:pPr>
        <w:ind w:left="5040" w:hanging="360"/>
      </w:pPr>
    </w:lvl>
    <w:lvl w:ilvl="7" w:tplc="B91AC532">
      <w:start w:val="1"/>
      <w:numFmt w:val="lowerLetter"/>
      <w:lvlText w:val="%8."/>
      <w:lvlJc w:val="left"/>
      <w:pPr>
        <w:ind w:left="5760" w:hanging="360"/>
      </w:pPr>
    </w:lvl>
    <w:lvl w:ilvl="8" w:tplc="B2E452B6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C6C1A99"/>
    <w:multiLevelType w:val="multilevel"/>
    <w:tmpl w:val="0E66BF70"/>
    <w:lvl w:ilvl="0">
      <w:start w:val="2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F4DEA10"/>
    <w:multiLevelType w:val="hybridMultilevel"/>
    <w:tmpl w:val="62664898"/>
    <w:lvl w:ilvl="0" w:tplc="510CA038">
      <w:start w:val="1"/>
      <w:numFmt w:val="lowerLetter"/>
      <w:lvlText w:val="%1)"/>
      <w:lvlJc w:val="left"/>
      <w:pPr>
        <w:ind w:left="1298" w:hanging="360"/>
      </w:pPr>
    </w:lvl>
    <w:lvl w:ilvl="1" w:tplc="06CAF306">
      <w:start w:val="1"/>
      <w:numFmt w:val="lowerLetter"/>
      <w:lvlText w:val="%2."/>
      <w:lvlJc w:val="left"/>
      <w:pPr>
        <w:ind w:left="1440" w:hanging="360"/>
      </w:pPr>
    </w:lvl>
    <w:lvl w:ilvl="2" w:tplc="BC0E13C6">
      <w:start w:val="1"/>
      <w:numFmt w:val="lowerRoman"/>
      <w:lvlText w:val="%3."/>
      <w:lvlJc w:val="right"/>
      <w:pPr>
        <w:ind w:left="2160" w:hanging="180"/>
      </w:pPr>
    </w:lvl>
    <w:lvl w:ilvl="3" w:tplc="05AACE6C">
      <w:start w:val="1"/>
      <w:numFmt w:val="decimal"/>
      <w:lvlText w:val="%4."/>
      <w:lvlJc w:val="left"/>
      <w:pPr>
        <w:ind w:left="2880" w:hanging="360"/>
      </w:pPr>
    </w:lvl>
    <w:lvl w:ilvl="4" w:tplc="B1BAD720">
      <w:start w:val="1"/>
      <w:numFmt w:val="lowerLetter"/>
      <w:lvlText w:val="%5."/>
      <w:lvlJc w:val="left"/>
      <w:pPr>
        <w:ind w:left="3600" w:hanging="360"/>
      </w:pPr>
    </w:lvl>
    <w:lvl w:ilvl="5" w:tplc="7AB2A30E">
      <w:start w:val="1"/>
      <w:numFmt w:val="lowerRoman"/>
      <w:lvlText w:val="%6."/>
      <w:lvlJc w:val="right"/>
      <w:pPr>
        <w:ind w:left="4320" w:hanging="180"/>
      </w:pPr>
    </w:lvl>
    <w:lvl w:ilvl="6" w:tplc="01BCCF54">
      <w:start w:val="1"/>
      <w:numFmt w:val="decimal"/>
      <w:lvlText w:val="%7."/>
      <w:lvlJc w:val="left"/>
      <w:pPr>
        <w:ind w:left="5040" w:hanging="360"/>
      </w:pPr>
    </w:lvl>
    <w:lvl w:ilvl="7" w:tplc="5EB4AF32">
      <w:start w:val="1"/>
      <w:numFmt w:val="lowerLetter"/>
      <w:lvlText w:val="%8."/>
      <w:lvlJc w:val="left"/>
      <w:pPr>
        <w:ind w:left="5760" w:hanging="360"/>
      </w:pPr>
    </w:lvl>
    <w:lvl w:ilvl="8" w:tplc="A1747B54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0E234F2"/>
    <w:multiLevelType w:val="hybridMultilevel"/>
    <w:tmpl w:val="C8D2D51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1F163CA"/>
    <w:multiLevelType w:val="hybridMultilevel"/>
    <w:tmpl w:val="07861EA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34AE718"/>
    <w:multiLevelType w:val="multilevel"/>
    <w:tmpl w:val="2E0A7B3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lvlText w:val="%1.%2"/>
      <w:lvlJc w:val="left"/>
      <w:pPr>
        <w:ind w:left="576" w:hanging="576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524A838"/>
    <w:multiLevelType w:val="multilevel"/>
    <w:tmpl w:val="896C8D8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lvlText w:val="%1.%2"/>
      <w:lvlJc w:val="left"/>
      <w:pPr>
        <w:ind w:left="576" w:hanging="576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6A7506A"/>
    <w:multiLevelType w:val="multilevel"/>
    <w:tmpl w:val="8D825DF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3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8B39BD1"/>
    <w:multiLevelType w:val="hybridMultilevel"/>
    <w:tmpl w:val="53148668"/>
    <w:lvl w:ilvl="0" w:tplc="DF22CE72">
      <w:numFmt w:val="none"/>
      <w:lvlText w:val=""/>
      <w:lvlJc w:val="left"/>
      <w:pPr>
        <w:tabs>
          <w:tab w:val="num" w:pos="360"/>
        </w:tabs>
      </w:pPr>
    </w:lvl>
    <w:lvl w:ilvl="1" w:tplc="66B215D4">
      <w:start w:val="1"/>
      <w:numFmt w:val="lowerLetter"/>
      <w:lvlText w:val="%2."/>
      <w:lvlJc w:val="left"/>
      <w:pPr>
        <w:ind w:left="1440" w:hanging="360"/>
      </w:pPr>
    </w:lvl>
    <w:lvl w:ilvl="2" w:tplc="C96A9820">
      <w:start w:val="1"/>
      <w:numFmt w:val="lowerRoman"/>
      <w:lvlText w:val="%3."/>
      <w:lvlJc w:val="right"/>
      <w:pPr>
        <w:ind w:left="2160" w:hanging="180"/>
      </w:pPr>
    </w:lvl>
    <w:lvl w:ilvl="3" w:tplc="7604FFDE">
      <w:start w:val="1"/>
      <w:numFmt w:val="decimal"/>
      <w:lvlText w:val="%4."/>
      <w:lvlJc w:val="left"/>
      <w:pPr>
        <w:ind w:left="2880" w:hanging="360"/>
      </w:pPr>
    </w:lvl>
    <w:lvl w:ilvl="4" w:tplc="7E0C1404">
      <w:start w:val="1"/>
      <w:numFmt w:val="lowerLetter"/>
      <w:lvlText w:val="%5."/>
      <w:lvlJc w:val="left"/>
      <w:pPr>
        <w:ind w:left="3600" w:hanging="360"/>
      </w:pPr>
    </w:lvl>
    <w:lvl w:ilvl="5" w:tplc="63BCA2EC">
      <w:start w:val="1"/>
      <w:numFmt w:val="lowerRoman"/>
      <w:lvlText w:val="%6."/>
      <w:lvlJc w:val="right"/>
      <w:pPr>
        <w:ind w:left="4320" w:hanging="180"/>
      </w:pPr>
    </w:lvl>
    <w:lvl w:ilvl="6" w:tplc="B63E1C98">
      <w:start w:val="1"/>
      <w:numFmt w:val="decimal"/>
      <w:lvlText w:val="%7."/>
      <w:lvlJc w:val="left"/>
      <w:pPr>
        <w:ind w:left="5040" w:hanging="360"/>
      </w:pPr>
    </w:lvl>
    <w:lvl w:ilvl="7" w:tplc="6CCAFC42">
      <w:start w:val="1"/>
      <w:numFmt w:val="lowerLetter"/>
      <w:lvlText w:val="%8."/>
      <w:lvlJc w:val="left"/>
      <w:pPr>
        <w:ind w:left="5760" w:hanging="360"/>
      </w:pPr>
    </w:lvl>
    <w:lvl w:ilvl="8" w:tplc="2BF4BF12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E907DE3"/>
    <w:multiLevelType w:val="hybridMultilevel"/>
    <w:tmpl w:val="8DBE358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2727054"/>
    <w:multiLevelType w:val="hybridMultilevel"/>
    <w:tmpl w:val="4A7CFD7A"/>
    <w:lvl w:ilvl="0" w:tplc="FC084850">
      <w:start w:val="1"/>
      <w:numFmt w:val="decimal"/>
      <w:lvlText w:val="%1."/>
      <w:lvlJc w:val="left"/>
      <w:pPr>
        <w:ind w:left="56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6746364">
      <w:start w:val="1"/>
      <w:numFmt w:val="lowerLetter"/>
      <w:lvlText w:val="%2."/>
      <w:lvlJc w:val="left"/>
      <w:pPr>
        <w:ind w:left="111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CFEA8A6">
      <w:start w:val="1"/>
      <w:numFmt w:val="lowerRoman"/>
      <w:lvlText w:val="%3"/>
      <w:lvlJc w:val="left"/>
      <w:pPr>
        <w:ind w:left="16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8B6077E">
      <w:start w:val="1"/>
      <w:numFmt w:val="decimal"/>
      <w:lvlText w:val="%4"/>
      <w:lvlJc w:val="left"/>
      <w:pPr>
        <w:ind w:left="23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89257E8">
      <w:start w:val="1"/>
      <w:numFmt w:val="lowerLetter"/>
      <w:lvlText w:val="%5"/>
      <w:lvlJc w:val="left"/>
      <w:pPr>
        <w:ind w:left="30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BA2F62">
      <w:start w:val="1"/>
      <w:numFmt w:val="lowerRoman"/>
      <w:lvlText w:val="%6"/>
      <w:lvlJc w:val="left"/>
      <w:pPr>
        <w:ind w:left="38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F70EA96">
      <w:start w:val="1"/>
      <w:numFmt w:val="decimal"/>
      <w:lvlText w:val="%7"/>
      <w:lvlJc w:val="left"/>
      <w:pPr>
        <w:ind w:left="45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9042D44">
      <w:start w:val="1"/>
      <w:numFmt w:val="lowerLetter"/>
      <w:lvlText w:val="%8"/>
      <w:lvlJc w:val="left"/>
      <w:pPr>
        <w:ind w:left="52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710473E">
      <w:start w:val="1"/>
      <w:numFmt w:val="lowerRoman"/>
      <w:lvlText w:val="%9"/>
      <w:lvlJc w:val="left"/>
      <w:pPr>
        <w:ind w:left="59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35E2B0E8"/>
    <w:multiLevelType w:val="hybridMultilevel"/>
    <w:tmpl w:val="7390BC26"/>
    <w:lvl w:ilvl="0" w:tplc="74649716">
      <w:start w:val="8"/>
      <w:numFmt w:val="lowerLetter"/>
      <w:lvlText w:val="%1)"/>
      <w:lvlJc w:val="left"/>
      <w:pPr>
        <w:ind w:left="1298" w:hanging="360"/>
      </w:pPr>
    </w:lvl>
    <w:lvl w:ilvl="1" w:tplc="99EC9E60">
      <w:start w:val="1"/>
      <w:numFmt w:val="lowerLetter"/>
      <w:lvlText w:val="%2."/>
      <w:lvlJc w:val="left"/>
      <w:pPr>
        <w:ind w:left="1440" w:hanging="360"/>
      </w:pPr>
    </w:lvl>
    <w:lvl w:ilvl="2" w:tplc="54D6EEE2">
      <w:start w:val="1"/>
      <w:numFmt w:val="lowerRoman"/>
      <w:lvlText w:val="%3."/>
      <w:lvlJc w:val="right"/>
      <w:pPr>
        <w:ind w:left="2160" w:hanging="180"/>
      </w:pPr>
    </w:lvl>
    <w:lvl w:ilvl="3" w:tplc="07B6468C">
      <w:start w:val="1"/>
      <w:numFmt w:val="decimal"/>
      <w:lvlText w:val="%4."/>
      <w:lvlJc w:val="left"/>
      <w:pPr>
        <w:ind w:left="2880" w:hanging="360"/>
      </w:pPr>
    </w:lvl>
    <w:lvl w:ilvl="4" w:tplc="B7CC872E">
      <w:start w:val="1"/>
      <w:numFmt w:val="lowerLetter"/>
      <w:lvlText w:val="%5."/>
      <w:lvlJc w:val="left"/>
      <w:pPr>
        <w:ind w:left="3600" w:hanging="360"/>
      </w:pPr>
    </w:lvl>
    <w:lvl w:ilvl="5" w:tplc="9A648A8A">
      <w:start w:val="1"/>
      <w:numFmt w:val="lowerRoman"/>
      <w:lvlText w:val="%6."/>
      <w:lvlJc w:val="right"/>
      <w:pPr>
        <w:ind w:left="4320" w:hanging="180"/>
      </w:pPr>
    </w:lvl>
    <w:lvl w:ilvl="6" w:tplc="5D96D0F8">
      <w:start w:val="1"/>
      <w:numFmt w:val="decimal"/>
      <w:lvlText w:val="%7."/>
      <w:lvlJc w:val="left"/>
      <w:pPr>
        <w:ind w:left="5040" w:hanging="360"/>
      </w:pPr>
    </w:lvl>
    <w:lvl w:ilvl="7" w:tplc="49D86B3C">
      <w:start w:val="1"/>
      <w:numFmt w:val="lowerLetter"/>
      <w:lvlText w:val="%8."/>
      <w:lvlJc w:val="left"/>
      <w:pPr>
        <w:ind w:left="5760" w:hanging="360"/>
      </w:pPr>
    </w:lvl>
    <w:lvl w:ilvl="8" w:tplc="4146762A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7D16EBA"/>
    <w:multiLevelType w:val="multilevel"/>
    <w:tmpl w:val="D93C79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lvlText w:val="%1.%2"/>
      <w:lvlJc w:val="left"/>
      <w:pPr>
        <w:ind w:left="576" w:hanging="576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8F1563F"/>
    <w:multiLevelType w:val="hybridMultilevel"/>
    <w:tmpl w:val="A6EE9064"/>
    <w:lvl w:ilvl="0" w:tplc="F4FAA70C">
      <w:start w:val="2"/>
      <w:numFmt w:val="lowerLetter"/>
      <w:lvlText w:val="%1)"/>
      <w:lvlJc w:val="left"/>
      <w:pPr>
        <w:ind w:left="1298" w:hanging="360"/>
      </w:pPr>
    </w:lvl>
    <w:lvl w:ilvl="1" w:tplc="E78803BA">
      <w:start w:val="1"/>
      <w:numFmt w:val="lowerLetter"/>
      <w:lvlText w:val="%2."/>
      <w:lvlJc w:val="left"/>
      <w:pPr>
        <w:ind w:left="1440" w:hanging="360"/>
      </w:pPr>
    </w:lvl>
    <w:lvl w:ilvl="2" w:tplc="5D3884AE">
      <w:start w:val="1"/>
      <w:numFmt w:val="lowerRoman"/>
      <w:lvlText w:val="%3."/>
      <w:lvlJc w:val="right"/>
      <w:pPr>
        <w:ind w:left="2160" w:hanging="180"/>
      </w:pPr>
    </w:lvl>
    <w:lvl w:ilvl="3" w:tplc="65FE4646">
      <w:start w:val="1"/>
      <w:numFmt w:val="decimal"/>
      <w:lvlText w:val="%4."/>
      <w:lvlJc w:val="left"/>
      <w:pPr>
        <w:ind w:left="2880" w:hanging="360"/>
      </w:pPr>
    </w:lvl>
    <w:lvl w:ilvl="4" w:tplc="6AD2614A">
      <w:start w:val="1"/>
      <w:numFmt w:val="lowerLetter"/>
      <w:lvlText w:val="%5."/>
      <w:lvlJc w:val="left"/>
      <w:pPr>
        <w:ind w:left="3600" w:hanging="360"/>
      </w:pPr>
    </w:lvl>
    <w:lvl w:ilvl="5" w:tplc="DC82EA2C">
      <w:start w:val="1"/>
      <w:numFmt w:val="lowerRoman"/>
      <w:lvlText w:val="%6."/>
      <w:lvlJc w:val="right"/>
      <w:pPr>
        <w:ind w:left="4320" w:hanging="180"/>
      </w:pPr>
    </w:lvl>
    <w:lvl w:ilvl="6" w:tplc="2238379C">
      <w:start w:val="1"/>
      <w:numFmt w:val="decimal"/>
      <w:lvlText w:val="%7."/>
      <w:lvlJc w:val="left"/>
      <w:pPr>
        <w:ind w:left="5040" w:hanging="360"/>
      </w:pPr>
    </w:lvl>
    <w:lvl w:ilvl="7" w:tplc="EEDCFB40">
      <w:start w:val="1"/>
      <w:numFmt w:val="lowerLetter"/>
      <w:lvlText w:val="%8."/>
      <w:lvlJc w:val="left"/>
      <w:pPr>
        <w:ind w:left="5760" w:hanging="360"/>
      </w:pPr>
    </w:lvl>
    <w:lvl w:ilvl="8" w:tplc="4C3E5C2A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9D71D64"/>
    <w:multiLevelType w:val="hybridMultilevel"/>
    <w:tmpl w:val="2DCAFFBA"/>
    <w:lvl w:ilvl="0" w:tplc="EE3E74B2">
      <w:start w:val="1"/>
      <w:numFmt w:val="decimal"/>
      <w:pStyle w:val="ActionPoints"/>
      <w:lvlText w:val="%1"/>
      <w:lvlJc w:val="left"/>
      <w:pPr>
        <w:ind w:left="360" w:hanging="360"/>
      </w:pPr>
      <w:rPr>
        <w:rFonts w:ascii="Altis Medium" w:hAnsi="Altis Medium" w:hint="default"/>
        <w:color w:val="13335A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2545AE8"/>
    <w:multiLevelType w:val="hybridMultilevel"/>
    <w:tmpl w:val="A0B0F49A"/>
    <w:lvl w:ilvl="0" w:tplc="6E8A2CD8">
      <w:start w:val="1"/>
      <w:numFmt w:val="bullet"/>
      <w:lvlText w:val="•"/>
      <w:lvlJc w:val="left"/>
      <w:pPr>
        <w:ind w:left="56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1" w:tplc="BB822476">
      <w:start w:val="1"/>
      <w:numFmt w:val="bullet"/>
      <w:lvlText w:val="o"/>
      <w:lvlJc w:val="left"/>
      <w:pPr>
        <w:ind w:left="108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2" w:tplc="417A52E2">
      <w:start w:val="1"/>
      <w:numFmt w:val="bullet"/>
      <w:lvlText w:val="▪"/>
      <w:lvlJc w:val="left"/>
      <w:pPr>
        <w:ind w:left="180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3" w:tplc="06B0CC94">
      <w:start w:val="1"/>
      <w:numFmt w:val="bullet"/>
      <w:lvlText w:val="•"/>
      <w:lvlJc w:val="left"/>
      <w:pPr>
        <w:ind w:left="25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4" w:tplc="DB0015A4">
      <w:start w:val="1"/>
      <w:numFmt w:val="bullet"/>
      <w:lvlText w:val="o"/>
      <w:lvlJc w:val="left"/>
      <w:pPr>
        <w:ind w:left="324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5" w:tplc="9FAAB6C8">
      <w:start w:val="1"/>
      <w:numFmt w:val="bullet"/>
      <w:lvlText w:val="▪"/>
      <w:lvlJc w:val="left"/>
      <w:pPr>
        <w:ind w:left="396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6" w:tplc="CA28D8E2">
      <w:start w:val="1"/>
      <w:numFmt w:val="bullet"/>
      <w:lvlText w:val="•"/>
      <w:lvlJc w:val="left"/>
      <w:pPr>
        <w:ind w:left="46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7" w:tplc="E6144B98">
      <w:start w:val="1"/>
      <w:numFmt w:val="bullet"/>
      <w:lvlText w:val="o"/>
      <w:lvlJc w:val="left"/>
      <w:pPr>
        <w:ind w:left="540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8" w:tplc="5EBA8164">
      <w:start w:val="1"/>
      <w:numFmt w:val="bullet"/>
      <w:lvlText w:val="▪"/>
      <w:lvlJc w:val="left"/>
      <w:pPr>
        <w:ind w:left="612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7" w15:restartNumberingAfterBreak="0">
    <w:nsid w:val="47A95A83"/>
    <w:multiLevelType w:val="multilevel"/>
    <w:tmpl w:val="201AF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48E8CAE1"/>
    <w:multiLevelType w:val="hybridMultilevel"/>
    <w:tmpl w:val="170A3150"/>
    <w:lvl w:ilvl="0" w:tplc="409864AC">
      <w:start w:val="1"/>
      <w:numFmt w:val="decimal"/>
      <w:lvlText w:val="%1."/>
      <w:lvlJc w:val="left"/>
      <w:pPr>
        <w:ind w:left="936" w:hanging="360"/>
      </w:pPr>
    </w:lvl>
    <w:lvl w:ilvl="1" w:tplc="8F6EE716">
      <w:start w:val="1"/>
      <w:numFmt w:val="lowerLetter"/>
      <w:lvlText w:val="%2."/>
      <w:lvlJc w:val="left"/>
      <w:pPr>
        <w:ind w:left="1440" w:hanging="360"/>
      </w:pPr>
    </w:lvl>
    <w:lvl w:ilvl="2" w:tplc="D45EA8B6">
      <w:start w:val="1"/>
      <w:numFmt w:val="lowerRoman"/>
      <w:lvlText w:val="%3."/>
      <w:lvlJc w:val="right"/>
      <w:pPr>
        <w:ind w:left="2160" w:hanging="180"/>
      </w:pPr>
    </w:lvl>
    <w:lvl w:ilvl="3" w:tplc="FC54C912">
      <w:start w:val="1"/>
      <w:numFmt w:val="decimal"/>
      <w:lvlText w:val="%4."/>
      <w:lvlJc w:val="left"/>
      <w:pPr>
        <w:ind w:left="2880" w:hanging="360"/>
      </w:pPr>
    </w:lvl>
    <w:lvl w:ilvl="4" w:tplc="4E00E99A">
      <w:start w:val="1"/>
      <w:numFmt w:val="lowerLetter"/>
      <w:lvlText w:val="%5."/>
      <w:lvlJc w:val="left"/>
      <w:pPr>
        <w:ind w:left="3600" w:hanging="360"/>
      </w:pPr>
    </w:lvl>
    <w:lvl w:ilvl="5" w:tplc="5554D20E">
      <w:start w:val="1"/>
      <w:numFmt w:val="lowerRoman"/>
      <w:lvlText w:val="%6."/>
      <w:lvlJc w:val="right"/>
      <w:pPr>
        <w:ind w:left="4320" w:hanging="180"/>
      </w:pPr>
    </w:lvl>
    <w:lvl w:ilvl="6" w:tplc="EAB6DD16">
      <w:start w:val="1"/>
      <w:numFmt w:val="decimal"/>
      <w:lvlText w:val="%7."/>
      <w:lvlJc w:val="left"/>
      <w:pPr>
        <w:ind w:left="5040" w:hanging="360"/>
      </w:pPr>
    </w:lvl>
    <w:lvl w:ilvl="7" w:tplc="58728A42">
      <w:start w:val="1"/>
      <w:numFmt w:val="lowerLetter"/>
      <w:lvlText w:val="%8."/>
      <w:lvlJc w:val="left"/>
      <w:pPr>
        <w:ind w:left="5760" w:hanging="360"/>
      </w:pPr>
    </w:lvl>
    <w:lvl w:ilvl="8" w:tplc="A2C255A0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691869E"/>
    <w:multiLevelType w:val="multilevel"/>
    <w:tmpl w:val="CD2CCBA8"/>
    <w:lvl w:ilvl="0">
      <w:numFmt w:val="none"/>
      <w:lvlText w:val=""/>
      <w:lvlJc w:val="left"/>
      <w:pPr>
        <w:tabs>
          <w:tab w:val="num" w:pos="360"/>
        </w:tabs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82261B3"/>
    <w:multiLevelType w:val="hybridMultilevel"/>
    <w:tmpl w:val="AE0A4F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D03326"/>
    <w:multiLevelType w:val="multilevel"/>
    <w:tmpl w:val="9A60CDF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2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C01E49F"/>
    <w:multiLevelType w:val="multilevel"/>
    <w:tmpl w:val="34260D8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lvlText w:val="%1.%2"/>
      <w:lvlJc w:val="left"/>
      <w:pPr>
        <w:ind w:left="576" w:hanging="576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C2706AB"/>
    <w:multiLevelType w:val="hybridMultilevel"/>
    <w:tmpl w:val="FFD4EBD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03F608C"/>
    <w:multiLevelType w:val="multilevel"/>
    <w:tmpl w:val="B70E1AF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lvlText w:val="%1.%2"/>
      <w:lvlJc w:val="left"/>
      <w:pPr>
        <w:ind w:left="576" w:hanging="576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0B3F681"/>
    <w:multiLevelType w:val="hybridMultilevel"/>
    <w:tmpl w:val="CCCEA4C8"/>
    <w:lvl w:ilvl="0" w:tplc="22486FC4">
      <w:start w:val="5"/>
      <w:numFmt w:val="lowerLetter"/>
      <w:lvlText w:val="%1)"/>
      <w:lvlJc w:val="left"/>
      <w:pPr>
        <w:ind w:left="1298" w:hanging="360"/>
      </w:pPr>
    </w:lvl>
    <w:lvl w:ilvl="1" w:tplc="527E3CB4">
      <w:start w:val="1"/>
      <w:numFmt w:val="lowerLetter"/>
      <w:lvlText w:val="%2."/>
      <w:lvlJc w:val="left"/>
      <w:pPr>
        <w:ind w:left="1440" w:hanging="360"/>
      </w:pPr>
    </w:lvl>
    <w:lvl w:ilvl="2" w:tplc="28DA932C">
      <w:start w:val="1"/>
      <w:numFmt w:val="lowerRoman"/>
      <w:lvlText w:val="%3."/>
      <w:lvlJc w:val="right"/>
      <w:pPr>
        <w:ind w:left="2160" w:hanging="180"/>
      </w:pPr>
    </w:lvl>
    <w:lvl w:ilvl="3" w:tplc="85069BAA">
      <w:start w:val="1"/>
      <w:numFmt w:val="decimal"/>
      <w:lvlText w:val="%4."/>
      <w:lvlJc w:val="left"/>
      <w:pPr>
        <w:ind w:left="2880" w:hanging="360"/>
      </w:pPr>
    </w:lvl>
    <w:lvl w:ilvl="4" w:tplc="6CF8D7C6">
      <w:start w:val="1"/>
      <w:numFmt w:val="lowerLetter"/>
      <w:lvlText w:val="%5."/>
      <w:lvlJc w:val="left"/>
      <w:pPr>
        <w:ind w:left="3600" w:hanging="360"/>
      </w:pPr>
    </w:lvl>
    <w:lvl w:ilvl="5" w:tplc="5100E8CC">
      <w:start w:val="1"/>
      <w:numFmt w:val="lowerRoman"/>
      <w:lvlText w:val="%6."/>
      <w:lvlJc w:val="right"/>
      <w:pPr>
        <w:ind w:left="4320" w:hanging="180"/>
      </w:pPr>
    </w:lvl>
    <w:lvl w:ilvl="6" w:tplc="9A1CB2FE">
      <w:start w:val="1"/>
      <w:numFmt w:val="decimal"/>
      <w:lvlText w:val="%7."/>
      <w:lvlJc w:val="left"/>
      <w:pPr>
        <w:ind w:left="5040" w:hanging="360"/>
      </w:pPr>
    </w:lvl>
    <w:lvl w:ilvl="7" w:tplc="39281592">
      <w:start w:val="1"/>
      <w:numFmt w:val="lowerLetter"/>
      <w:lvlText w:val="%8."/>
      <w:lvlJc w:val="left"/>
      <w:pPr>
        <w:ind w:left="5760" w:hanging="360"/>
      </w:pPr>
    </w:lvl>
    <w:lvl w:ilvl="8" w:tplc="FB6AD5AA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17541AC"/>
    <w:multiLevelType w:val="multilevel"/>
    <w:tmpl w:val="8FA4FAA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2B75B30"/>
    <w:multiLevelType w:val="multilevel"/>
    <w:tmpl w:val="27901348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8" w15:restartNumberingAfterBreak="0">
    <w:nsid w:val="64EE873F"/>
    <w:multiLevelType w:val="hybridMultilevel"/>
    <w:tmpl w:val="6BB8E280"/>
    <w:lvl w:ilvl="0" w:tplc="E0362718">
      <w:start w:val="3"/>
      <w:numFmt w:val="lowerLetter"/>
      <w:lvlText w:val="%1)"/>
      <w:lvlJc w:val="left"/>
      <w:pPr>
        <w:ind w:left="1298" w:hanging="360"/>
      </w:pPr>
    </w:lvl>
    <w:lvl w:ilvl="1" w:tplc="1A3CE4DA">
      <w:start w:val="1"/>
      <w:numFmt w:val="lowerLetter"/>
      <w:lvlText w:val="%2."/>
      <w:lvlJc w:val="left"/>
      <w:pPr>
        <w:ind w:left="1440" w:hanging="360"/>
      </w:pPr>
    </w:lvl>
    <w:lvl w:ilvl="2" w:tplc="2B98E986">
      <w:start w:val="1"/>
      <w:numFmt w:val="lowerRoman"/>
      <w:lvlText w:val="%3."/>
      <w:lvlJc w:val="right"/>
      <w:pPr>
        <w:ind w:left="2160" w:hanging="180"/>
      </w:pPr>
    </w:lvl>
    <w:lvl w:ilvl="3" w:tplc="449224E0">
      <w:start w:val="1"/>
      <w:numFmt w:val="decimal"/>
      <w:lvlText w:val="%4."/>
      <w:lvlJc w:val="left"/>
      <w:pPr>
        <w:ind w:left="2880" w:hanging="360"/>
      </w:pPr>
    </w:lvl>
    <w:lvl w:ilvl="4" w:tplc="146613B8">
      <w:start w:val="1"/>
      <w:numFmt w:val="lowerLetter"/>
      <w:lvlText w:val="%5."/>
      <w:lvlJc w:val="left"/>
      <w:pPr>
        <w:ind w:left="3600" w:hanging="360"/>
      </w:pPr>
    </w:lvl>
    <w:lvl w:ilvl="5" w:tplc="C8C6CA84">
      <w:start w:val="1"/>
      <w:numFmt w:val="lowerRoman"/>
      <w:lvlText w:val="%6."/>
      <w:lvlJc w:val="right"/>
      <w:pPr>
        <w:ind w:left="4320" w:hanging="180"/>
      </w:pPr>
    </w:lvl>
    <w:lvl w:ilvl="6" w:tplc="9F46B5D8">
      <w:start w:val="1"/>
      <w:numFmt w:val="decimal"/>
      <w:lvlText w:val="%7."/>
      <w:lvlJc w:val="left"/>
      <w:pPr>
        <w:ind w:left="5040" w:hanging="360"/>
      </w:pPr>
    </w:lvl>
    <w:lvl w:ilvl="7" w:tplc="A6D8348A">
      <w:start w:val="1"/>
      <w:numFmt w:val="lowerLetter"/>
      <w:lvlText w:val="%8."/>
      <w:lvlJc w:val="left"/>
      <w:pPr>
        <w:ind w:left="5760" w:hanging="360"/>
      </w:pPr>
    </w:lvl>
    <w:lvl w:ilvl="8" w:tplc="F760E674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91F075E"/>
    <w:multiLevelType w:val="hybridMultilevel"/>
    <w:tmpl w:val="C6CE62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C4A1EDF"/>
    <w:multiLevelType w:val="hybridMultilevel"/>
    <w:tmpl w:val="F08487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C41FEE"/>
    <w:multiLevelType w:val="multilevel"/>
    <w:tmpl w:val="D2326272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42" w15:restartNumberingAfterBreak="0">
    <w:nsid w:val="725750CE"/>
    <w:multiLevelType w:val="hybridMultilevel"/>
    <w:tmpl w:val="2BBE90A4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7542FBCE"/>
    <w:multiLevelType w:val="multilevel"/>
    <w:tmpl w:val="4D66CDFA"/>
    <w:lvl w:ilvl="0">
      <w:start w:val="3"/>
      <w:numFmt w:val="decimal"/>
      <w:lvlText w:val="%1"/>
      <w:lvlJc w:val="left"/>
      <w:pPr>
        <w:ind w:left="432" w:hanging="432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B1DD9E"/>
    <w:multiLevelType w:val="hybridMultilevel"/>
    <w:tmpl w:val="07046A24"/>
    <w:lvl w:ilvl="0" w:tplc="59DA70C6">
      <w:start w:val="2"/>
      <w:numFmt w:val="decimal"/>
      <w:lvlText w:val="%1."/>
      <w:lvlJc w:val="left"/>
      <w:pPr>
        <w:ind w:left="936" w:hanging="360"/>
      </w:pPr>
    </w:lvl>
    <w:lvl w:ilvl="1" w:tplc="EF726FF2">
      <w:start w:val="1"/>
      <w:numFmt w:val="lowerLetter"/>
      <w:lvlText w:val="%2."/>
      <w:lvlJc w:val="left"/>
      <w:pPr>
        <w:ind w:left="1440" w:hanging="360"/>
      </w:pPr>
    </w:lvl>
    <w:lvl w:ilvl="2" w:tplc="0AC6AE2C">
      <w:start w:val="1"/>
      <w:numFmt w:val="lowerRoman"/>
      <w:lvlText w:val="%3."/>
      <w:lvlJc w:val="right"/>
      <w:pPr>
        <w:ind w:left="2160" w:hanging="180"/>
      </w:pPr>
    </w:lvl>
    <w:lvl w:ilvl="3" w:tplc="5DFCF818">
      <w:start w:val="1"/>
      <w:numFmt w:val="decimal"/>
      <w:lvlText w:val="%4."/>
      <w:lvlJc w:val="left"/>
      <w:pPr>
        <w:ind w:left="2880" w:hanging="360"/>
      </w:pPr>
    </w:lvl>
    <w:lvl w:ilvl="4" w:tplc="640CADAA">
      <w:start w:val="1"/>
      <w:numFmt w:val="lowerLetter"/>
      <w:lvlText w:val="%5."/>
      <w:lvlJc w:val="left"/>
      <w:pPr>
        <w:ind w:left="3600" w:hanging="360"/>
      </w:pPr>
    </w:lvl>
    <w:lvl w:ilvl="5" w:tplc="092AF982">
      <w:start w:val="1"/>
      <w:numFmt w:val="lowerRoman"/>
      <w:lvlText w:val="%6."/>
      <w:lvlJc w:val="right"/>
      <w:pPr>
        <w:ind w:left="4320" w:hanging="180"/>
      </w:pPr>
    </w:lvl>
    <w:lvl w:ilvl="6" w:tplc="9E78E9B0">
      <w:start w:val="1"/>
      <w:numFmt w:val="decimal"/>
      <w:lvlText w:val="%7."/>
      <w:lvlJc w:val="left"/>
      <w:pPr>
        <w:ind w:left="5040" w:hanging="360"/>
      </w:pPr>
    </w:lvl>
    <w:lvl w:ilvl="7" w:tplc="9DCC2352">
      <w:start w:val="1"/>
      <w:numFmt w:val="lowerLetter"/>
      <w:lvlText w:val="%8."/>
      <w:lvlJc w:val="left"/>
      <w:pPr>
        <w:ind w:left="5760" w:hanging="360"/>
      </w:pPr>
    </w:lvl>
    <w:lvl w:ilvl="8" w:tplc="8A16F324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EBCA778"/>
    <w:multiLevelType w:val="hybridMultilevel"/>
    <w:tmpl w:val="E4A63BD0"/>
    <w:lvl w:ilvl="0" w:tplc="0284DE0A">
      <w:start w:val="2"/>
      <w:numFmt w:val="lowerLetter"/>
      <w:lvlText w:val="%1)"/>
      <w:lvlJc w:val="left"/>
      <w:pPr>
        <w:ind w:left="1298" w:hanging="360"/>
      </w:pPr>
    </w:lvl>
    <w:lvl w:ilvl="1" w:tplc="B66CEF62">
      <w:start w:val="1"/>
      <w:numFmt w:val="lowerLetter"/>
      <w:lvlText w:val="%2."/>
      <w:lvlJc w:val="left"/>
      <w:pPr>
        <w:ind w:left="1440" w:hanging="360"/>
      </w:pPr>
    </w:lvl>
    <w:lvl w:ilvl="2" w:tplc="354AA49C">
      <w:start w:val="1"/>
      <w:numFmt w:val="lowerRoman"/>
      <w:lvlText w:val="%3."/>
      <w:lvlJc w:val="right"/>
      <w:pPr>
        <w:ind w:left="2160" w:hanging="180"/>
      </w:pPr>
    </w:lvl>
    <w:lvl w:ilvl="3" w:tplc="8D20A780">
      <w:start w:val="1"/>
      <w:numFmt w:val="decimal"/>
      <w:lvlText w:val="%4."/>
      <w:lvlJc w:val="left"/>
      <w:pPr>
        <w:ind w:left="2880" w:hanging="360"/>
      </w:pPr>
    </w:lvl>
    <w:lvl w:ilvl="4" w:tplc="480EA226">
      <w:start w:val="1"/>
      <w:numFmt w:val="lowerLetter"/>
      <w:lvlText w:val="%5."/>
      <w:lvlJc w:val="left"/>
      <w:pPr>
        <w:ind w:left="3600" w:hanging="360"/>
      </w:pPr>
    </w:lvl>
    <w:lvl w:ilvl="5" w:tplc="3362AAFC">
      <w:start w:val="1"/>
      <w:numFmt w:val="lowerRoman"/>
      <w:lvlText w:val="%6."/>
      <w:lvlJc w:val="right"/>
      <w:pPr>
        <w:ind w:left="4320" w:hanging="180"/>
      </w:pPr>
    </w:lvl>
    <w:lvl w:ilvl="6" w:tplc="F58C9F54">
      <w:start w:val="1"/>
      <w:numFmt w:val="decimal"/>
      <w:lvlText w:val="%7."/>
      <w:lvlJc w:val="left"/>
      <w:pPr>
        <w:ind w:left="5040" w:hanging="360"/>
      </w:pPr>
    </w:lvl>
    <w:lvl w:ilvl="7" w:tplc="E9D8C968">
      <w:start w:val="1"/>
      <w:numFmt w:val="lowerLetter"/>
      <w:lvlText w:val="%8."/>
      <w:lvlJc w:val="left"/>
      <w:pPr>
        <w:ind w:left="5760" w:hanging="360"/>
      </w:pPr>
    </w:lvl>
    <w:lvl w:ilvl="8" w:tplc="12A6C3A2">
      <w:start w:val="1"/>
      <w:numFmt w:val="lowerRoman"/>
      <w:lvlText w:val="%9."/>
      <w:lvlJc w:val="right"/>
      <w:pPr>
        <w:ind w:left="6480" w:hanging="180"/>
      </w:pPr>
    </w:lvl>
  </w:abstractNum>
  <w:num w:numId="1" w16cid:durableId="1404372210">
    <w:abstractNumId w:val="45"/>
  </w:num>
  <w:num w:numId="2" w16cid:durableId="2128694756">
    <w:abstractNumId w:val="5"/>
  </w:num>
  <w:num w:numId="3" w16cid:durableId="1635022169">
    <w:abstractNumId w:val="4"/>
  </w:num>
  <w:num w:numId="4" w16cid:durableId="1085220980">
    <w:abstractNumId w:val="22"/>
  </w:num>
  <w:num w:numId="5" w16cid:durableId="1687977206">
    <w:abstractNumId w:val="2"/>
  </w:num>
  <w:num w:numId="6" w16cid:durableId="1906648884">
    <w:abstractNumId w:val="11"/>
  </w:num>
  <w:num w:numId="7" w16cid:durableId="1234193978">
    <w:abstractNumId w:val="35"/>
  </w:num>
  <w:num w:numId="8" w16cid:durableId="1277447295">
    <w:abstractNumId w:val="1"/>
  </w:num>
  <w:num w:numId="9" w16cid:durableId="1766075197">
    <w:abstractNumId w:val="38"/>
  </w:num>
  <w:num w:numId="10" w16cid:durableId="2074234468">
    <w:abstractNumId w:val="24"/>
  </w:num>
  <w:num w:numId="11" w16cid:durableId="27268567">
    <w:abstractNumId w:val="13"/>
  </w:num>
  <w:num w:numId="12" w16cid:durableId="80178509">
    <w:abstractNumId w:val="3"/>
  </w:num>
  <w:num w:numId="13" w16cid:durableId="1223368573">
    <w:abstractNumId w:val="6"/>
  </w:num>
  <w:num w:numId="14" w16cid:durableId="1402407635">
    <w:abstractNumId w:val="43"/>
  </w:num>
  <w:num w:numId="15" w16cid:durableId="1866597610">
    <w:abstractNumId w:val="16"/>
  </w:num>
  <w:num w:numId="16" w16cid:durableId="418601417">
    <w:abstractNumId w:val="12"/>
  </w:num>
  <w:num w:numId="17" w16cid:durableId="1060010914">
    <w:abstractNumId w:val="8"/>
  </w:num>
  <w:num w:numId="18" w16cid:durableId="507914531">
    <w:abstractNumId w:val="7"/>
  </w:num>
  <w:num w:numId="19" w16cid:durableId="1376193100">
    <w:abstractNumId w:val="44"/>
  </w:num>
  <w:num w:numId="20" w16cid:durableId="44984657">
    <w:abstractNumId w:val="28"/>
  </w:num>
  <w:num w:numId="21" w16cid:durableId="1795714931">
    <w:abstractNumId w:val="32"/>
  </w:num>
  <w:num w:numId="22" w16cid:durableId="916598741">
    <w:abstractNumId w:val="23"/>
  </w:num>
  <w:num w:numId="23" w16cid:durableId="877279339">
    <w:abstractNumId w:val="36"/>
  </w:num>
  <w:num w:numId="24" w16cid:durableId="927885899">
    <w:abstractNumId w:val="19"/>
  </w:num>
  <w:num w:numId="25" w16cid:durableId="1020356295">
    <w:abstractNumId w:val="10"/>
  </w:num>
  <w:num w:numId="26" w16cid:durableId="1911184855">
    <w:abstractNumId w:val="34"/>
  </w:num>
  <w:num w:numId="27" w16cid:durableId="2147316148">
    <w:abstractNumId w:val="17"/>
  </w:num>
  <w:num w:numId="28" w16cid:durableId="1680037450">
    <w:abstractNumId w:val="18"/>
  </w:num>
  <w:num w:numId="29" w16cid:durableId="1308584674">
    <w:abstractNumId w:val="31"/>
  </w:num>
  <w:num w:numId="30" w16cid:durableId="1409420095">
    <w:abstractNumId w:val="29"/>
  </w:num>
  <w:num w:numId="31" w16cid:durableId="1517768322">
    <w:abstractNumId w:val="41"/>
  </w:num>
  <w:num w:numId="32" w16cid:durableId="435558555">
    <w:abstractNumId w:val="25"/>
  </w:num>
  <w:num w:numId="33" w16cid:durableId="228543463">
    <w:abstractNumId w:val="21"/>
  </w:num>
  <w:num w:numId="34" w16cid:durableId="1368794687">
    <w:abstractNumId w:val="9"/>
  </w:num>
  <w:num w:numId="35" w16cid:durableId="1077676757">
    <w:abstractNumId w:val="14"/>
  </w:num>
  <w:num w:numId="36" w16cid:durableId="807866317">
    <w:abstractNumId w:val="15"/>
  </w:num>
  <w:num w:numId="37" w16cid:durableId="2098748458">
    <w:abstractNumId w:val="33"/>
  </w:num>
  <w:num w:numId="38" w16cid:durableId="205028718">
    <w:abstractNumId w:val="20"/>
  </w:num>
  <w:num w:numId="39" w16cid:durableId="2061854774">
    <w:abstractNumId w:val="39"/>
  </w:num>
  <w:num w:numId="40" w16cid:durableId="996959290">
    <w:abstractNumId w:val="40"/>
  </w:num>
  <w:num w:numId="41" w16cid:durableId="2050953618">
    <w:abstractNumId w:val="27"/>
  </w:num>
  <w:num w:numId="42" w16cid:durableId="905922445">
    <w:abstractNumId w:val="37"/>
  </w:num>
  <w:num w:numId="43" w16cid:durableId="1898128369">
    <w:abstractNumId w:val="26"/>
  </w:num>
  <w:num w:numId="44" w16cid:durableId="689112720">
    <w:abstractNumId w:val="0"/>
  </w:num>
  <w:num w:numId="45" w16cid:durableId="1508862704">
    <w:abstractNumId w:val="30"/>
  </w:num>
  <w:num w:numId="46" w16cid:durableId="484785910">
    <w:abstractNumId w:val="42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8/BC/VFcGwTi49w75syyXDvfft0cD4EjNu+HgRYKnRNUVT1W8q30itHQR2h3c3/MC3VPgH7M+WJMHlzAPKY8jw==" w:salt="saQqSZ8x1EUdVZVePuplIw==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3DFB"/>
    <w:rsid w:val="00000B63"/>
    <w:rsid w:val="000011CC"/>
    <w:rsid w:val="000015A8"/>
    <w:rsid w:val="00004F61"/>
    <w:rsid w:val="00007BFE"/>
    <w:rsid w:val="00010252"/>
    <w:rsid w:val="00010EB8"/>
    <w:rsid w:val="00011DD5"/>
    <w:rsid w:val="00012B00"/>
    <w:rsid w:val="0001551F"/>
    <w:rsid w:val="000157BD"/>
    <w:rsid w:val="00015CC3"/>
    <w:rsid w:val="00016C0F"/>
    <w:rsid w:val="00017C0E"/>
    <w:rsid w:val="00020128"/>
    <w:rsid w:val="000230AB"/>
    <w:rsid w:val="00023100"/>
    <w:rsid w:val="000237C9"/>
    <w:rsid w:val="00024E9C"/>
    <w:rsid w:val="00024F4D"/>
    <w:rsid w:val="000250B8"/>
    <w:rsid w:val="0002543A"/>
    <w:rsid w:val="00025CA4"/>
    <w:rsid w:val="00026BFA"/>
    <w:rsid w:val="00027113"/>
    <w:rsid w:val="00027B00"/>
    <w:rsid w:val="00030890"/>
    <w:rsid w:val="000311C2"/>
    <w:rsid w:val="000326FD"/>
    <w:rsid w:val="00034A5B"/>
    <w:rsid w:val="00034C40"/>
    <w:rsid w:val="00035401"/>
    <w:rsid w:val="0003544F"/>
    <w:rsid w:val="00036682"/>
    <w:rsid w:val="00040932"/>
    <w:rsid w:val="000414D4"/>
    <w:rsid w:val="00042068"/>
    <w:rsid w:val="000423C2"/>
    <w:rsid w:val="00043585"/>
    <w:rsid w:val="000469B8"/>
    <w:rsid w:val="00046EEA"/>
    <w:rsid w:val="000474AC"/>
    <w:rsid w:val="00047B2B"/>
    <w:rsid w:val="00050598"/>
    <w:rsid w:val="000525E6"/>
    <w:rsid w:val="000554E0"/>
    <w:rsid w:val="00055B95"/>
    <w:rsid w:val="00055DFC"/>
    <w:rsid w:val="00056C53"/>
    <w:rsid w:val="00061005"/>
    <w:rsid w:val="000615B9"/>
    <w:rsid w:val="00061B5B"/>
    <w:rsid w:val="0006466F"/>
    <w:rsid w:val="00064BBE"/>
    <w:rsid w:val="00066308"/>
    <w:rsid w:val="000665A2"/>
    <w:rsid w:val="0006670B"/>
    <w:rsid w:val="00067291"/>
    <w:rsid w:val="000674AC"/>
    <w:rsid w:val="00067966"/>
    <w:rsid w:val="00067BB0"/>
    <w:rsid w:val="000702C5"/>
    <w:rsid w:val="00071E20"/>
    <w:rsid w:val="00071EC9"/>
    <w:rsid w:val="000753A8"/>
    <w:rsid w:val="000754A0"/>
    <w:rsid w:val="00077AB7"/>
    <w:rsid w:val="00080AE1"/>
    <w:rsid w:val="00082120"/>
    <w:rsid w:val="00082D66"/>
    <w:rsid w:val="00083FD4"/>
    <w:rsid w:val="00084029"/>
    <w:rsid w:val="00084894"/>
    <w:rsid w:val="00085F91"/>
    <w:rsid w:val="00085FF5"/>
    <w:rsid w:val="00087795"/>
    <w:rsid w:val="00087A79"/>
    <w:rsid w:val="00087D94"/>
    <w:rsid w:val="0009022C"/>
    <w:rsid w:val="00090EAE"/>
    <w:rsid w:val="00090EDD"/>
    <w:rsid w:val="0009176A"/>
    <w:rsid w:val="00093713"/>
    <w:rsid w:val="00094693"/>
    <w:rsid w:val="00094F0B"/>
    <w:rsid w:val="0009597B"/>
    <w:rsid w:val="00096435"/>
    <w:rsid w:val="00097F58"/>
    <w:rsid w:val="000A0784"/>
    <w:rsid w:val="000A1376"/>
    <w:rsid w:val="000A2712"/>
    <w:rsid w:val="000A35EE"/>
    <w:rsid w:val="000A4C6D"/>
    <w:rsid w:val="000A56E4"/>
    <w:rsid w:val="000A5F4C"/>
    <w:rsid w:val="000A64BB"/>
    <w:rsid w:val="000A6698"/>
    <w:rsid w:val="000B0982"/>
    <w:rsid w:val="000B10CD"/>
    <w:rsid w:val="000B25B8"/>
    <w:rsid w:val="000B262E"/>
    <w:rsid w:val="000B2A27"/>
    <w:rsid w:val="000B2C41"/>
    <w:rsid w:val="000B344A"/>
    <w:rsid w:val="000B34DC"/>
    <w:rsid w:val="000B3A23"/>
    <w:rsid w:val="000B66C7"/>
    <w:rsid w:val="000B6E8D"/>
    <w:rsid w:val="000B7AFD"/>
    <w:rsid w:val="000C0445"/>
    <w:rsid w:val="000C08C3"/>
    <w:rsid w:val="000C1BF1"/>
    <w:rsid w:val="000C3DA7"/>
    <w:rsid w:val="000C3F67"/>
    <w:rsid w:val="000C5825"/>
    <w:rsid w:val="000C6A36"/>
    <w:rsid w:val="000D09F7"/>
    <w:rsid w:val="000D0B2C"/>
    <w:rsid w:val="000D1B57"/>
    <w:rsid w:val="000D23F4"/>
    <w:rsid w:val="000D2B84"/>
    <w:rsid w:val="000D2DCA"/>
    <w:rsid w:val="000D3EF5"/>
    <w:rsid w:val="000D4632"/>
    <w:rsid w:val="000D4EDF"/>
    <w:rsid w:val="000D54EB"/>
    <w:rsid w:val="000D5EBE"/>
    <w:rsid w:val="000D734E"/>
    <w:rsid w:val="000E1C92"/>
    <w:rsid w:val="000E28E3"/>
    <w:rsid w:val="000E2AB5"/>
    <w:rsid w:val="000E2D3D"/>
    <w:rsid w:val="000E3067"/>
    <w:rsid w:val="000F00E2"/>
    <w:rsid w:val="000F0838"/>
    <w:rsid w:val="000F13D6"/>
    <w:rsid w:val="000F1664"/>
    <w:rsid w:val="000F2D86"/>
    <w:rsid w:val="000F431D"/>
    <w:rsid w:val="000F5C8D"/>
    <w:rsid w:val="000F6E0C"/>
    <w:rsid w:val="000F6FEB"/>
    <w:rsid w:val="000F7B2F"/>
    <w:rsid w:val="0010139F"/>
    <w:rsid w:val="00101BDB"/>
    <w:rsid w:val="001024F7"/>
    <w:rsid w:val="001030EB"/>
    <w:rsid w:val="001040E2"/>
    <w:rsid w:val="00105126"/>
    <w:rsid w:val="001057A9"/>
    <w:rsid w:val="00107280"/>
    <w:rsid w:val="00107CE5"/>
    <w:rsid w:val="00110D59"/>
    <w:rsid w:val="00110FA7"/>
    <w:rsid w:val="0011153B"/>
    <w:rsid w:val="0011248D"/>
    <w:rsid w:val="0011328B"/>
    <w:rsid w:val="0011364C"/>
    <w:rsid w:val="00114D28"/>
    <w:rsid w:val="0011500A"/>
    <w:rsid w:val="00115658"/>
    <w:rsid w:val="00115B5F"/>
    <w:rsid w:val="00116133"/>
    <w:rsid w:val="00116617"/>
    <w:rsid w:val="00116F36"/>
    <w:rsid w:val="00117B22"/>
    <w:rsid w:val="001210C6"/>
    <w:rsid w:val="00121625"/>
    <w:rsid w:val="00121829"/>
    <w:rsid w:val="001218AC"/>
    <w:rsid w:val="00121B7F"/>
    <w:rsid w:val="00123DBA"/>
    <w:rsid w:val="001248DE"/>
    <w:rsid w:val="0012564B"/>
    <w:rsid w:val="00126C5E"/>
    <w:rsid w:val="00127E27"/>
    <w:rsid w:val="00130050"/>
    <w:rsid w:val="00130C5C"/>
    <w:rsid w:val="00131BC4"/>
    <w:rsid w:val="00131C6A"/>
    <w:rsid w:val="00131DA6"/>
    <w:rsid w:val="00131ED8"/>
    <w:rsid w:val="00133D99"/>
    <w:rsid w:val="00134191"/>
    <w:rsid w:val="00135284"/>
    <w:rsid w:val="00135A27"/>
    <w:rsid w:val="00135E97"/>
    <w:rsid w:val="00135F61"/>
    <w:rsid w:val="00136A27"/>
    <w:rsid w:val="00136FA1"/>
    <w:rsid w:val="0013705E"/>
    <w:rsid w:val="0014474B"/>
    <w:rsid w:val="00144AF3"/>
    <w:rsid w:val="0015196F"/>
    <w:rsid w:val="00151C3D"/>
    <w:rsid w:val="00151D03"/>
    <w:rsid w:val="001520F4"/>
    <w:rsid w:val="0015225C"/>
    <w:rsid w:val="00152FAB"/>
    <w:rsid w:val="00153F54"/>
    <w:rsid w:val="001562D1"/>
    <w:rsid w:val="0015713A"/>
    <w:rsid w:val="0016072B"/>
    <w:rsid w:val="00161DA5"/>
    <w:rsid w:val="00161EDB"/>
    <w:rsid w:val="00164855"/>
    <w:rsid w:val="00166A6D"/>
    <w:rsid w:val="00170D56"/>
    <w:rsid w:val="00171703"/>
    <w:rsid w:val="00171745"/>
    <w:rsid w:val="00175C8E"/>
    <w:rsid w:val="00176A6B"/>
    <w:rsid w:val="00181122"/>
    <w:rsid w:val="0018187A"/>
    <w:rsid w:val="0018213E"/>
    <w:rsid w:val="00183392"/>
    <w:rsid w:val="00183621"/>
    <w:rsid w:val="00183692"/>
    <w:rsid w:val="001836D3"/>
    <w:rsid w:val="00185471"/>
    <w:rsid w:val="001863C4"/>
    <w:rsid w:val="00186D2F"/>
    <w:rsid w:val="001876CE"/>
    <w:rsid w:val="0018791B"/>
    <w:rsid w:val="001902AC"/>
    <w:rsid w:val="00191209"/>
    <w:rsid w:val="001917DA"/>
    <w:rsid w:val="001944A9"/>
    <w:rsid w:val="00194749"/>
    <w:rsid w:val="00194BEF"/>
    <w:rsid w:val="00196D87"/>
    <w:rsid w:val="00197850"/>
    <w:rsid w:val="001A1E3A"/>
    <w:rsid w:val="001A210C"/>
    <w:rsid w:val="001A2158"/>
    <w:rsid w:val="001A28E5"/>
    <w:rsid w:val="001A3E14"/>
    <w:rsid w:val="001A4129"/>
    <w:rsid w:val="001A4739"/>
    <w:rsid w:val="001A52A7"/>
    <w:rsid w:val="001A5810"/>
    <w:rsid w:val="001A62A8"/>
    <w:rsid w:val="001A7D1C"/>
    <w:rsid w:val="001B07FA"/>
    <w:rsid w:val="001B1856"/>
    <w:rsid w:val="001B2E98"/>
    <w:rsid w:val="001B2FEE"/>
    <w:rsid w:val="001B5EE2"/>
    <w:rsid w:val="001B61B8"/>
    <w:rsid w:val="001B6874"/>
    <w:rsid w:val="001C0004"/>
    <w:rsid w:val="001C0B57"/>
    <w:rsid w:val="001C0E14"/>
    <w:rsid w:val="001C146A"/>
    <w:rsid w:val="001C5C1D"/>
    <w:rsid w:val="001C5D97"/>
    <w:rsid w:val="001C659A"/>
    <w:rsid w:val="001C775A"/>
    <w:rsid w:val="001D066E"/>
    <w:rsid w:val="001D0AF7"/>
    <w:rsid w:val="001D321C"/>
    <w:rsid w:val="001D496D"/>
    <w:rsid w:val="001D4B6B"/>
    <w:rsid w:val="001D4B9A"/>
    <w:rsid w:val="001D4D54"/>
    <w:rsid w:val="001D610B"/>
    <w:rsid w:val="001E0707"/>
    <w:rsid w:val="001E09F2"/>
    <w:rsid w:val="001E14F8"/>
    <w:rsid w:val="001E196D"/>
    <w:rsid w:val="001E1B7C"/>
    <w:rsid w:val="001E20C9"/>
    <w:rsid w:val="001E2569"/>
    <w:rsid w:val="001E3172"/>
    <w:rsid w:val="001E3C58"/>
    <w:rsid w:val="001E4F8F"/>
    <w:rsid w:val="001E71C0"/>
    <w:rsid w:val="001F09D3"/>
    <w:rsid w:val="001F23BB"/>
    <w:rsid w:val="001F348F"/>
    <w:rsid w:val="001F4394"/>
    <w:rsid w:val="001F4EA5"/>
    <w:rsid w:val="001F56DE"/>
    <w:rsid w:val="001F6FE9"/>
    <w:rsid w:val="0020043D"/>
    <w:rsid w:val="00200599"/>
    <w:rsid w:val="00200606"/>
    <w:rsid w:val="00201EA0"/>
    <w:rsid w:val="0020227A"/>
    <w:rsid w:val="00202920"/>
    <w:rsid w:val="00203473"/>
    <w:rsid w:val="002041F6"/>
    <w:rsid w:val="0020444E"/>
    <w:rsid w:val="0020500E"/>
    <w:rsid w:val="00205557"/>
    <w:rsid w:val="00205C58"/>
    <w:rsid w:val="00206641"/>
    <w:rsid w:val="00206AAC"/>
    <w:rsid w:val="00207E4D"/>
    <w:rsid w:val="0021168B"/>
    <w:rsid w:val="00212BA6"/>
    <w:rsid w:val="00213093"/>
    <w:rsid w:val="00213E2E"/>
    <w:rsid w:val="002140FF"/>
    <w:rsid w:val="002160C5"/>
    <w:rsid w:val="002165CA"/>
    <w:rsid w:val="00216B78"/>
    <w:rsid w:val="00217706"/>
    <w:rsid w:val="00217D44"/>
    <w:rsid w:val="00221A95"/>
    <w:rsid w:val="00222A1F"/>
    <w:rsid w:val="00222A9D"/>
    <w:rsid w:val="002238CF"/>
    <w:rsid w:val="00223D48"/>
    <w:rsid w:val="00224C6A"/>
    <w:rsid w:val="00224F3F"/>
    <w:rsid w:val="0022514C"/>
    <w:rsid w:val="0022690C"/>
    <w:rsid w:val="00230D90"/>
    <w:rsid w:val="0023128B"/>
    <w:rsid w:val="0023187B"/>
    <w:rsid w:val="00232BE0"/>
    <w:rsid w:val="0023347E"/>
    <w:rsid w:val="00233BC2"/>
    <w:rsid w:val="00234103"/>
    <w:rsid w:val="00235E4B"/>
    <w:rsid w:val="00237C8B"/>
    <w:rsid w:val="00237D3F"/>
    <w:rsid w:val="00237FFE"/>
    <w:rsid w:val="00241017"/>
    <w:rsid w:val="0024104B"/>
    <w:rsid w:val="00241136"/>
    <w:rsid w:val="00242640"/>
    <w:rsid w:val="0024286B"/>
    <w:rsid w:val="00244A00"/>
    <w:rsid w:val="002451A0"/>
    <w:rsid w:val="00245EEC"/>
    <w:rsid w:val="00252148"/>
    <w:rsid w:val="00255C14"/>
    <w:rsid w:val="0026087B"/>
    <w:rsid w:val="00261178"/>
    <w:rsid w:val="00263057"/>
    <w:rsid w:val="0026540F"/>
    <w:rsid w:val="00265B91"/>
    <w:rsid w:val="00267016"/>
    <w:rsid w:val="00272AA8"/>
    <w:rsid w:val="00272F4C"/>
    <w:rsid w:val="00273148"/>
    <w:rsid w:val="00274B72"/>
    <w:rsid w:val="00276BD7"/>
    <w:rsid w:val="00276D78"/>
    <w:rsid w:val="00281BF2"/>
    <w:rsid w:val="002823CE"/>
    <w:rsid w:val="00283173"/>
    <w:rsid w:val="00284F25"/>
    <w:rsid w:val="0028652C"/>
    <w:rsid w:val="00286AFA"/>
    <w:rsid w:val="00287427"/>
    <w:rsid w:val="00293F47"/>
    <w:rsid w:val="00294CEF"/>
    <w:rsid w:val="00294D33"/>
    <w:rsid w:val="002963A9"/>
    <w:rsid w:val="00297E9E"/>
    <w:rsid w:val="002A0529"/>
    <w:rsid w:val="002A31CE"/>
    <w:rsid w:val="002A3969"/>
    <w:rsid w:val="002A41D6"/>
    <w:rsid w:val="002A45FA"/>
    <w:rsid w:val="002A6390"/>
    <w:rsid w:val="002A661C"/>
    <w:rsid w:val="002A73FC"/>
    <w:rsid w:val="002B07AB"/>
    <w:rsid w:val="002B0BEC"/>
    <w:rsid w:val="002B1149"/>
    <w:rsid w:val="002B196E"/>
    <w:rsid w:val="002B1D40"/>
    <w:rsid w:val="002B3DED"/>
    <w:rsid w:val="002B3FCC"/>
    <w:rsid w:val="002B4C06"/>
    <w:rsid w:val="002B4CAB"/>
    <w:rsid w:val="002B4EF4"/>
    <w:rsid w:val="002B5548"/>
    <w:rsid w:val="002B60CB"/>
    <w:rsid w:val="002B68A0"/>
    <w:rsid w:val="002B707A"/>
    <w:rsid w:val="002B735D"/>
    <w:rsid w:val="002B7516"/>
    <w:rsid w:val="002B7F0F"/>
    <w:rsid w:val="002C0323"/>
    <w:rsid w:val="002C1FA2"/>
    <w:rsid w:val="002C2179"/>
    <w:rsid w:val="002C3A05"/>
    <w:rsid w:val="002C4D3C"/>
    <w:rsid w:val="002C4F2C"/>
    <w:rsid w:val="002C5C5B"/>
    <w:rsid w:val="002C5D9D"/>
    <w:rsid w:val="002C634E"/>
    <w:rsid w:val="002C63D1"/>
    <w:rsid w:val="002C6B7E"/>
    <w:rsid w:val="002D0875"/>
    <w:rsid w:val="002D1502"/>
    <w:rsid w:val="002D2E5E"/>
    <w:rsid w:val="002D4BF6"/>
    <w:rsid w:val="002D7DB5"/>
    <w:rsid w:val="002D7F21"/>
    <w:rsid w:val="002E07CE"/>
    <w:rsid w:val="002E0BDD"/>
    <w:rsid w:val="002E1135"/>
    <w:rsid w:val="002E2A99"/>
    <w:rsid w:val="002E4CB2"/>
    <w:rsid w:val="002E4CD4"/>
    <w:rsid w:val="002E4F0D"/>
    <w:rsid w:val="002E4F33"/>
    <w:rsid w:val="002E57DA"/>
    <w:rsid w:val="002E5FCE"/>
    <w:rsid w:val="002E5FD6"/>
    <w:rsid w:val="002E7455"/>
    <w:rsid w:val="002E7929"/>
    <w:rsid w:val="002F17D2"/>
    <w:rsid w:val="002F321A"/>
    <w:rsid w:val="002F340F"/>
    <w:rsid w:val="002F3B5B"/>
    <w:rsid w:val="002F46DB"/>
    <w:rsid w:val="002F5181"/>
    <w:rsid w:val="002F5530"/>
    <w:rsid w:val="002F719A"/>
    <w:rsid w:val="002F7363"/>
    <w:rsid w:val="0030247F"/>
    <w:rsid w:val="00302C7A"/>
    <w:rsid w:val="00302CC0"/>
    <w:rsid w:val="0030300E"/>
    <w:rsid w:val="003046D5"/>
    <w:rsid w:val="0030528E"/>
    <w:rsid w:val="00305531"/>
    <w:rsid w:val="00305CC0"/>
    <w:rsid w:val="00306021"/>
    <w:rsid w:val="00306104"/>
    <w:rsid w:val="0030692D"/>
    <w:rsid w:val="00306A7B"/>
    <w:rsid w:val="0030758B"/>
    <w:rsid w:val="00307CFC"/>
    <w:rsid w:val="00310A76"/>
    <w:rsid w:val="003110BF"/>
    <w:rsid w:val="0031125E"/>
    <w:rsid w:val="0031317F"/>
    <w:rsid w:val="003138A3"/>
    <w:rsid w:val="00313FC0"/>
    <w:rsid w:val="00314030"/>
    <w:rsid w:val="00314BE5"/>
    <w:rsid w:val="00315D4C"/>
    <w:rsid w:val="00316AFD"/>
    <w:rsid w:val="0032021E"/>
    <w:rsid w:val="003205F6"/>
    <w:rsid w:val="00320DB1"/>
    <w:rsid w:val="0032264E"/>
    <w:rsid w:val="00323383"/>
    <w:rsid w:val="003242F7"/>
    <w:rsid w:val="0032563B"/>
    <w:rsid w:val="003308BA"/>
    <w:rsid w:val="003313E3"/>
    <w:rsid w:val="00331767"/>
    <w:rsid w:val="00331F0B"/>
    <w:rsid w:val="00331FCA"/>
    <w:rsid w:val="0033285C"/>
    <w:rsid w:val="00332FAE"/>
    <w:rsid w:val="0033415F"/>
    <w:rsid w:val="00334878"/>
    <w:rsid w:val="0033497F"/>
    <w:rsid w:val="00334E4F"/>
    <w:rsid w:val="003351E7"/>
    <w:rsid w:val="003363A4"/>
    <w:rsid w:val="003368BC"/>
    <w:rsid w:val="00337AC5"/>
    <w:rsid w:val="00340247"/>
    <w:rsid w:val="00340970"/>
    <w:rsid w:val="003419F0"/>
    <w:rsid w:val="00342764"/>
    <w:rsid w:val="003437E3"/>
    <w:rsid w:val="003459B8"/>
    <w:rsid w:val="00345E8B"/>
    <w:rsid w:val="0034698B"/>
    <w:rsid w:val="00346E18"/>
    <w:rsid w:val="003476F9"/>
    <w:rsid w:val="00350431"/>
    <w:rsid w:val="003515FC"/>
    <w:rsid w:val="003517FB"/>
    <w:rsid w:val="00351DFA"/>
    <w:rsid w:val="003526E4"/>
    <w:rsid w:val="00355C44"/>
    <w:rsid w:val="00355D95"/>
    <w:rsid w:val="00355FE1"/>
    <w:rsid w:val="003613CA"/>
    <w:rsid w:val="00361D62"/>
    <w:rsid w:val="0036331B"/>
    <w:rsid w:val="003648C7"/>
    <w:rsid w:val="0036559F"/>
    <w:rsid w:val="0036604B"/>
    <w:rsid w:val="00366FF5"/>
    <w:rsid w:val="00367F9D"/>
    <w:rsid w:val="003724AF"/>
    <w:rsid w:val="00373BB2"/>
    <w:rsid w:val="003747ED"/>
    <w:rsid w:val="00377811"/>
    <w:rsid w:val="0038366A"/>
    <w:rsid w:val="003859C7"/>
    <w:rsid w:val="00386056"/>
    <w:rsid w:val="0038615F"/>
    <w:rsid w:val="0038638B"/>
    <w:rsid w:val="0038689F"/>
    <w:rsid w:val="0039194A"/>
    <w:rsid w:val="0039200C"/>
    <w:rsid w:val="00394F91"/>
    <w:rsid w:val="00395BAE"/>
    <w:rsid w:val="00396915"/>
    <w:rsid w:val="00396AE2"/>
    <w:rsid w:val="00397455"/>
    <w:rsid w:val="003A1487"/>
    <w:rsid w:val="003A14EF"/>
    <w:rsid w:val="003A2A61"/>
    <w:rsid w:val="003A2C87"/>
    <w:rsid w:val="003A323E"/>
    <w:rsid w:val="003A6671"/>
    <w:rsid w:val="003A7AEF"/>
    <w:rsid w:val="003A7FBE"/>
    <w:rsid w:val="003B0C64"/>
    <w:rsid w:val="003B14E5"/>
    <w:rsid w:val="003B1CAA"/>
    <w:rsid w:val="003B24B0"/>
    <w:rsid w:val="003B30EC"/>
    <w:rsid w:val="003B514E"/>
    <w:rsid w:val="003B5CC4"/>
    <w:rsid w:val="003B60ED"/>
    <w:rsid w:val="003B7A0F"/>
    <w:rsid w:val="003C0553"/>
    <w:rsid w:val="003C158D"/>
    <w:rsid w:val="003C1766"/>
    <w:rsid w:val="003C2126"/>
    <w:rsid w:val="003C2A8A"/>
    <w:rsid w:val="003C6203"/>
    <w:rsid w:val="003D0C77"/>
    <w:rsid w:val="003D442A"/>
    <w:rsid w:val="003D4440"/>
    <w:rsid w:val="003D56DF"/>
    <w:rsid w:val="003D57BF"/>
    <w:rsid w:val="003D58A2"/>
    <w:rsid w:val="003E0A17"/>
    <w:rsid w:val="003E16DF"/>
    <w:rsid w:val="003E2463"/>
    <w:rsid w:val="003E37FF"/>
    <w:rsid w:val="003E3EE6"/>
    <w:rsid w:val="003E4A05"/>
    <w:rsid w:val="003E616D"/>
    <w:rsid w:val="003E63CB"/>
    <w:rsid w:val="003E66E3"/>
    <w:rsid w:val="003E7272"/>
    <w:rsid w:val="003E7EF7"/>
    <w:rsid w:val="003F1D5B"/>
    <w:rsid w:val="003F3469"/>
    <w:rsid w:val="003F4B03"/>
    <w:rsid w:val="003F6059"/>
    <w:rsid w:val="003F729E"/>
    <w:rsid w:val="003F7534"/>
    <w:rsid w:val="004011AB"/>
    <w:rsid w:val="00401D51"/>
    <w:rsid w:val="00401DA7"/>
    <w:rsid w:val="00402086"/>
    <w:rsid w:val="00405452"/>
    <w:rsid w:val="00407426"/>
    <w:rsid w:val="00407DDF"/>
    <w:rsid w:val="00410588"/>
    <w:rsid w:val="00411AC1"/>
    <w:rsid w:val="0041326B"/>
    <w:rsid w:val="00414BCB"/>
    <w:rsid w:val="0041501A"/>
    <w:rsid w:val="0041546E"/>
    <w:rsid w:val="004213F0"/>
    <w:rsid w:val="00423740"/>
    <w:rsid w:val="00424AE3"/>
    <w:rsid w:val="00424D60"/>
    <w:rsid w:val="00425DCC"/>
    <w:rsid w:val="004269E2"/>
    <w:rsid w:val="00431429"/>
    <w:rsid w:val="0043287E"/>
    <w:rsid w:val="004335D7"/>
    <w:rsid w:val="00433887"/>
    <w:rsid w:val="00437D92"/>
    <w:rsid w:val="00441F0A"/>
    <w:rsid w:val="0044259E"/>
    <w:rsid w:val="004459DF"/>
    <w:rsid w:val="004472A4"/>
    <w:rsid w:val="00450934"/>
    <w:rsid w:val="00450992"/>
    <w:rsid w:val="00451660"/>
    <w:rsid w:val="00454793"/>
    <w:rsid w:val="00454901"/>
    <w:rsid w:val="00455DB5"/>
    <w:rsid w:val="00455F0A"/>
    <w:rsid w:val="0045649B"/>
    <w:rsid w:val="00456672"/>
    <w:rsid w:val="0045761A"/>
    <w:rsid w:val="00460F24"/>
    <w:rsid w:val="00461777"/>
    <w:rsid w:val="004618C7"/>
    <w:rsid w:val="00461B0F"/>
    <w:rsid w:val="00462C3E"/>
    <w:rsid w:val="00465AAB"/>
    <w:rsid w:val="00465CE3"/>
    <w:rsid w:val="0046672A"/>
    <w:rsid w:val="00466763"/>
    <w:rsid w:val="00466C1F"/>
    <w:rsid w:val="0047087F"/>
    <w:rsid w:val="00472FED"/>
    <w:rsid w:val="004734A0"/>
    <w:rsid w:val="00473EB8"/>
    <w:rsid w:val="00474EBE"/>
    <w:rsid w:val="00474FA6"/>
    <w:rsid w:val="00476DAA"/>
    <w:rsid w:val="004820BD"/>
    <w:rsid w:val="004823A3"/>
    <w:rsid w:val="004828F8"/>
    <w:rsid w:val="0048461A"/>
    <w:rsid w:val="004851A4"/>
    <w:rsid w:val="004862F2"/>
    <w:rsid w:val="00486667"/>
    <w:rsid w:val="00486E0E"/>
    <w:rsid w:val="004870DE"/>
    <w:rsid w:val="004875E5"/>
    <w:rsid w:val="0049042A"/>
    <w:rsid w:val="004918D0"/>
    <w:rsid w:val="00492114"/>
    <w:rsid w:val="00493875"/>
    <w:rsid w:val="004978C3"/>
    <w:rsid w:val="00497C67"/>
    <w:rsid w:val="004A07A1"/>
    <w:rsid w:val="004A0911"/>
    <w:rsid w:val="004A1F91"/>
    <w:rsid w:val="004A2E2C"/>
    <w:rsid w:val="004A3DA8"/>
    <w:rsid w:val="004A4038"/>
    <w:rsid w:val="004A6813"/>
    <w:rsid w:val="004A6E05"/>
    <w:rsid w:val="004A785C"/>
    <w:rsid w:val="004B20CF"/>
    <w:rsid w:val="004B20D0"/>
    <w:rsid w:val="004B24F6"/>
    <w:rsid w:val="004B346B"/>
    <w:rsid w:val="004B46EC"/>
    <w:rsid w:val="004B56F1"/>
    <w:rsid w:val="004B58E7"/>
    <w:rsid w:val="004B67D3"/>
    <w:rsid w:val="004B68B7"/>
    <w:rsid w:val="004C0355"/>
    <w:rsid w:val="004C0592"/>
    <w:rsid w:val="004C15E6"/>
    <w:rsid w:val="004C210C"/>
    <w:rsid w:val="004C30EE"/>
    <w:rsid w:val="004C4816"/>
    <w:rsid w:val="004C5000"/>
    <w:rsid w:val="004C546E"/>
    <w:rsid w:val="004D01F4"/>
    <w:rsid w:val="004D0666"/>
    <w:rsid w:val="004D2276"/>
    <w:rsid w:val="004D33ED"/>
    <w:rsid w:val="004D4209"/>
    <w:rsid w:val="004D49AB"/>
    <w:rsid w:val="004D54F5"/>
    <w:rsid w:val="004D5519"/>
    <w:rsid w:val="004D6720"/>
    <w:rsid w:val="004D7350"/>
    <w:rsid w:val="004E4AAE"/>
    <w:rsid w:val="004E58DD"/>
    <w:rsid w:val="004E604B"/>
    <w:rsid w:val="004E60F6"/>
    <w:rsid w:val="004E6ADC"/>
    <w:rsid w:val="004E6B0E"/>
    <w:rsid w:val="004E6F06"/>
    <w:rsid w:val="004F09E5"/>
    <w:rsid w:val="004F1B5C"/>
    <w:rsid w:val="004F3384"/>
    <w:rsid w:val="004F3D8E"/>
    <w:rsid w:val="004F4633"/>
    <w:rsid w:val="004F473A"/>
    <w:rsid w:val="004F4C81"/>
    <w:rsid w:val="004F56C2"/>
    <w:rsid w:val="004F60EB"/>
    <w:rsid w:val="005005F9"/>
    <w:rsid w:val="005015E0"/>
    <w:rsid w:val="005018AF"/>
    <w:rsid w:val="00501909"/>
    <w:rsid w:val="00501E88"/>
    <w:rsid w:val="005035D0"/>
    <w:rsid w:val="005035F0"/>
    <w:rsid w:val="00503782"/>
    <w:rsid w:val="0050649B"/>
    <w:rsid w:val="00506C43"/>
    <w:rsid w:val="00510426"/>
    <w:rsid w:val="00510B32"/>
    <w:rsid w:val="00511D05"/>
    <w:rsid w:val="00512BAF"/>
    <w:rsid w:val="00512C0D"/>
    <w:rsid w:val="00513311"/>
    <w:rsid w:val="00513DD6"/>
    <w:rsid w:val="0051665E"/>
    <w:rsid w:val="0051754F"/>
    <w:rsid w:val="00517BA2"/>
    <w:rsid w:val="005207C5"/>
    <w:rsid w:val="00521150"/>
    <w:rsid w:val="005215E4"/>
    <w:rsid w:val="005235E8"/>
    <w:rsid w:val="00523A39"/>
    <w:rsid w:val="00524F0A"/>
    <w:rsid w:val="005256DD"/>
    <w:rsid w:val="005259D6"/>
    <w:rsid w:val="00526B8C"/>
    <w:rsid w:val="00527324"/>
    <w:rsid w:val="00527D46"/>
    <w:rsid w:val="0053059E"/>
    <w:rsid w:val="00530F92"/>
    <w:rsid w:val="0053121C"/>
    <w:rsid w:val="00531A4F"/>
    <w:rsid w:val="0053209D"/>
    <w:rsid w:val="00533A98"/>
    <w:rsid w:val="005342BC"/>
    <w:rsid w:val="00537AEA"/>
    <w:rsid w:val="00537B6F"/>
    <w:rsid w:val="005412D1"/>
    <w:rsid w:val="005424F6"/>
    <w:rsid w:val="0054271F"/>
    <w:rsid w:val="005429AA"/>
    <w:rsid w:val="00543CB7"/>
    <w:rsid w:val="0054428C"/>
    <w:rsid w:val="005444EA"/>
    <w:rsid w:val="00544EBC"/>
    <w:rsid w:val="00545155"/>
    <w:rsid w:val="00545CD6"/>
    <w:rsid w:val="005474E9"/>
    <w:rsid w:val="0055051B"/>
    <w:rsid w:val="00551E35"/>
    <w:rsid w:val="005535C1"/>
    <w:rsid w:val="0055666D"/>
    <w:rsid w:val="005634B6"/>
    <w:rsid w:val="0056532A"/>
    <w:rsid w:val="005653D5"/>
    <w:rsid w:val="0056566A"/>
    <w:rsid w:val="00565956"/>
    <w:rsid w:val="0056661F"/>
    <w:rsid w:val="005705E4"/>
    <w:rsid w:val="0057186C"/>
    <w:rsid w:val="00571990"/>
    <w:rsid w:val="00573773"/>
    <w:rsid w:val="00581118"/>
    <w:rsid w:val="00581129"/>
    <w:rsid w:val="005816A1"/>
    <w:rsid w:val="00581AFB"/>
    <w:rsid w:val="0058368E"/>
    <w:rsid w:val="0058417D"/>
    <w:rsid w:val="00585A04"/>
    <w:rsid w:val="005865E2"/>
    <w:rsid w:val="00586C3D"/>
    <w:rsid w:val="00586FD0"/>
    <w:rsid w:val="00587235"/>
    <w:rsid w:val="0059059A"/>
    <w:rsid w:val="005930C0"/>
    <w:rsid w:val="00595C53"/>
    <w:rsid w:val="005978B6"/>
    <w:rsid w:val="005978F4"/>
    <w:rsid w:val="00597FF6"/>
    <w:rsid w:val="005A2009"/>
    <w:rsid w:val="005A2A3E"/>
    <w:rsid w:val="005A339F"/>
    <w:rsid w:val="005A348C"/>
    <w:rsid w:val="005A508A"/>
    <w:rsid w:val="005A583A"/>
    <w:rsid w:val="005A5AD5"/>
    <w:rsid w:val="005A63F5"/>
    <w:rsid w:val="005B0175"/>
    <w:rsid w:val="005B24FF"/>
    <w:rsid w:val="005B3F8A"/>
    <w:rsid w:val="005B4EEE"/>
    <w:rsid w:val="005B5788"/>
    <w:rsid w:val="005B5CB3"/>
    <w:rsid w:val="005B684D"/>
    <w:rsid w:val="005B74B3"/>
    <w:rsid w:val="005C0D06"/>
    <w:rsid w:val="005C0DF1"/>
    <w:rsid w:val="005C1003"/>
    <w:rsid w:val="005C1286"/>
    <w:rsid w:val="005C478B"/>
    <w:rsid w:val="005C4BBA"/>
    <w:rsid w:val="005C4D01"/>
    <w:rsid w:val="005D0008"/>
    <w:rsid w:val="005D07A5"/>
    <w:rsid w:val="005D0CD5"/>
    <w:rsid w:val="005D1213"/>
    <w:rsid w:val="005D3616"/>
    <w:rsid w:val="005D3AB3"/>
    <w:rsid w:val="005D3DFB"/>
    <w:rsid w:val="005D5987"/>
    <w:rsid w:val="005D5E2C"/>
    <w:rsid w:val="005D6BDC"/>
    <w:rsid w:val="005D70F3"/>
    <w:rsid w:val="005D7483"/>
    <w:rsid w:val="005E5E4F"/>
    <w:rsid w:val="005E6787"/>
    <w:rsid w:val="005E6956"/>
    <w:rsid w:val="005E7403"/>
    <w:rsid w:val="005E7504"/>
    <w:rsid w:val="005F12B8"/>
    <w:rsid w:val="005F1CE9"/>
    <w:rsid w:val="005F201D"/>
    <w:rsid w:val="005F211A"/>
    <w:rsid w:val="005F23B5"/>
    <w:rsid w:val="005F2662"/>
    <w:rsid w:val="005F6593"/>
    <w:rsid w:val="005F6602"/>
    <w:rsid w:val="005F6DF9"/>
    <w:rsid w:val="0060088D"/>
    <w:rsid w:val="00601154"/>
    <w:rsid w:val="006020BC"/>
    <w:rsid w:val="00604270"/>
    <w:rsid w:val="00604749"/>
    <w:rsid w:val="00604D76"/>
    <w:rsid w:val="00605DE6"/>
    <w:rsid w:val="006063BD"/>
    <w:rsid w:val="00606A65"/>
    <w:rsid w:val="00607526"/>
    <w:rsid w:val="006078C4"/>
    <w:rsid w:val="00612AB1"/>
    <w:rsid w:val="0061332D"/>
    <w:rsid w:val="00613825"/>
    <w:rsid w:val="00613C2E"/>
    <w:rsid w:val="00613EBD"/>
    <w:rsid w:val="0061435B"/>
    <w:rsid w:val="006171E1"/>
    <w:rsid w:val="00617B90"/>
    <w:rsid w:val="00620525"/>
    <w:rsid w:val="006212BF"/>
    <w:rsid w:val="00621A0F"/>
    <w:rsid w:val="00621FED"/>
    <w:rsid w:val="006225F7"/>
    <w:rsid w:val="0062382D"/>
    <w:rsid w:val="00624EE8"/>
    <w:rsid w:val="00630290"/>
    <w:rsid w:val="006306D7"/>
    <w:rsid w:val="0063088C"/>
    <w:rsid w:val="00631009"/>
    <w:rsid w:val="00634939"/>
    <w:rsid w:val="00635AE8"/>
    <w:rsid w:val="006369D4"/>
    <w:rsid w:val="006372D4"/>
    <w:rsid w:val="00637CB5"/>
    <w:rsid w:val="00641626"/>
    <w:rsid w:val="006418B1"/>
    <w:rsid w:val="00642995"/>
    <w:rsid w:val="00642FBE"/>
    <w:rsid w:val="0064419E"/>
    <w:rsid w:val="00644777"/>
    <w:rsid w:val="006448F6"/>
    <w:rsid w:val="00645BB9"/>
    <w:rsid w:val="00645C47"/>
    <w:rsid w:val="00646BAC"/>
    <w:rsid w:val="00650941"/>
    <w:rsid w:val="0065096E"/>
    <w:rsid w:val="00654F59"/>
    <w:rsid w:val="00657267"/>
    <w:rsid w:val="00657F98"/>
    <w:rsid w:val="00661CF9"/>
    <w:rsid w:val="00661EE3"/>
    <w:rsid w:val="00664462"/>
    <w:rsid w:val="006648D5"/>
    <w:rsid w:val="006649BD"/>
    <w:rsid w:val="006665B9"/>
    <w:rsid w:val="00666A04"/>
    <w:rsid w:val="00670A27"/>
    <w:rsid w:val="00671F9C"/>
    <w:rsid w:val="00674108"/>
    <w:rsid w:val="006742AB"/>
    <w:rsid w:val="0067440C"/>
    <w:rsid w:val="00675274"/>
    <w:rsid w:val="00675991"/>
    <w:rsid w:val="00676E45"/>
    <w:rsid w:val="00677A83"/>
    <w:rsid w:val="00677B31"/>
    <w:rsid w:val="006801E0"/>
    <w:rsid w:val="00681DF6"/>
    <w:rsid w:val="00684ACE"/>
    <w:rsid w:val="00685500"/>
    <w:rsid w:val="006864E8"/>
    <w:rsid w:val="00686B34"/>
    <w:rsid w:val="006870B2"/>
    <w:rsid w:val="006879FD"/>
    <w:rsid w:val="00691513"/>
    <w:rsid w:val="00691BB9"/>
    <w:rsid w:val="00691E76"/>
    <w:rsid w:val="00692124"/>
    <w:rsid w:val="00693F45"/>
    <w:rsid w:val="00695418"/>
    <w:rsid w:val="0069606F"/>
    <w:rsid w:val="00697784"/>
    <w:rsid w:val="00697849"/>
    <w:rsid w:val="006A0052"/>
    <w:rsid w:val="006A0498"/>
    <w:rsid w:val="006A0DFE"/>
    <w:rsid w:val="006A190D"/>
    <w:rsid w:val="006A262D"/>
    <w:rsid w:val="006A31A6"/>
    <w:rsid w:val="006A4FE6"/>
    <w:rsid w:val="006A7ADB"/>
    <w:rsid w:val="006B0F31"/>
    <w:rsid w:val="006B16A0"/>
    <w:rsid w:val="006B218F"/>
    <w:rsid w:val="006B2CF9"/>
    <w:rsid w:val="006B33D7"/>
    <w:rsid w:val="006B50C8"/>
    <w:rsid w:val="006B5549"/>
    <w:rsid w:val="006B6D7C"/>
    <w:rsid w:val="006B76D1"/>
    <w:rsid w:val="006C1085"/>
    <w:rsid w:val="006C26E3"/>
    <w:rsid w:val="006C28F3"/>
    <w:rsid w:val="006C47CA"/>
    <w:rsid w:val="006C4C76"/>
    <w:rsid w:val="006C5AF7"/>
    <w:rsid w:val="006C795F"/>
    <w:rsid w:val="006C7E09"/>
    <w:rsid w:val="006D4365"/>
    <w:rsid w:val="006D4E3B"/>
    <w:rsid w:val="006D4F0C"/>
    <w:rsid w:val="006D5A30"/>
    <w:rsid w:val="006D6498"/>
    <w:rsid w:val="006D64D1"/>
    <w:rsid w:val="006D70E7"/>
    <w:rsid w:val="006D7A08"/>
    <w:rsid w:val="006E03A1"/>
    <w:rsid w:val="006E04D5"/>
    <w:rsid w:val="006E25B2"/>
    <w:rsid w:val="006E2E7D"/>
    <w:rsid w:val="006E6AD0"/>
    <w:rsid w:val="006E6FF4"/>
    <w:rsid w:val="006E7318"/>
    <w:rsid w:val="006E780C"/>
    <w:rsid w:val="006F0CF1"/>
    <w:rsid w:val="006F20CF"/>
    <w:rsid w:val="006F430C"/>
    <w:rsid w:val="006F4361"/>
    <w:rsid w:val="00700188"/>
    <w:rsid w:val="00700D2A"/>
    <w:rsid w:val="00702037"/>
    <w:rsid w:val="00703500"/>
    <w:rsid w:val="00703AA2"/>
    <w:rsid w:val="00705634"/>
    <w:rsid w:val="00705D1D"/>
    <w:rsid w:val="007063E6"/>
    <w:rsid w:val="007075C9"/>
    <w:rsid w:val="0071039C"/>
    <w:rsid w:val="00711C4C"/>
    <w:rsid w:val="00711F45"/>
    <w:rsid w:val="007144DA"/>
    <w:rsid w:val="007149A2"/>
    <w:rsid w:val="007150E0"/>
    <w:rsid w:val="00715191"/>
    <w:rsid w:val="00716B0D"/>
    <w:rsid w:val="00716E49"/>
    <w:rsid w:val="0071708F"/>
    <w:rsid w:val="0072050E"/>
    <w:rsid w:val="0072137E"/>
    <w:rsid w:val="00721CAB"/>
    <w:rsid w:val="00722FD5"/>
    <w:rsid w:val="007247D3"/>
    <w:rsid w:val="007251CB"/>
    <w:rsid w:val="00725348"/>
    <w:rsid w:val="0072A66F"/>
    <w:rsid w:val="00731301"/>
    <w:rsid w:val="00732207"/>
    <w:rsid w:val="007336BB"/>
    <w:rsid w:val="007344E4"/>
    <w:rsid w:val="007349DD"/>
    <w:rsid w:val="00734D37"/>
    <w:rsid w:val="007376F0"/>
    <w:rsid w:val="007409D4"/>
    <w:rsid w:val="007427DF"/>
    <w:rsid w:val="00742D22"/>
    <w:rsid w:val="00743906"/>
    <w:rsid w:val="0075049E"/>
    <w:rsid w:val="007506B3"/>
    <w:rsid w:val="0075161B"/>
    <w:rsid w:val="00751F78"/>
    <w:rsid w:val="00752E1B"/>
    <w:rsid w:val="007533BF"/>
    <w:rsid w:val="00757BD8"/>
    <w:rsid w:val="00757E59"/>
    <w:rsid w:val="007611C7"/>
    <w:rsid w:val="00761BB8"/>
    <w:rsid w:val="0076216D"/>
    <w:rsid w:val="00762347"/>
    <w:rsid w:val="00762357"/>
    <w:rsid w:val="00763839"/>
    <w:rsid w:val="00764659"/>
    <w:rsid w:val="00765136"/>
    <w:rsid w:val="007651CF"/>
    <w:rsid w:val="00765AB3"/>
    <w:rsid w:val="00767B7F"/>
    <w:rsid w:val="007702D4"/>
    <w:rsid w:val="00770422"/>
    <w:rsid w:val="0077056E"/>
    <w:rsid w:val="007714EB"/>
    <w:rsid w:val="0077217C"/>
    <w:rsid w:val="00773662"/>
    <w:rsid w:val="00774212"/>
    <w:rsid w:val="00774C08"/>
    <w:rsid w:val="00774F47"/>
    <w:rsid w:val="00775848"/>
    <w:rsid w:val="007760EB"/>
    <w:rsid w:val="0078108D"/>
    <w:rsid w:val="007823D0"/>
    <w:rsid w:val="00782582"/>
    <w:rsid w:val="0078414B"/>
    <w:rsid w:val="0078417E"/>
    <w:rsid w:val="007846F4"/>
    <w:rsid w:val="0078509F"/>
    <w:rsid w:val="0078652B"/>
    <w:rsid w:val="0078682D"/>
    <w:rsid w:val="00790A19"/>
    <w:rsid w:val="007932E9"/>
    <w:rsid w:val="00793C0E"/>
    <w:rsid w:val="007950B8"/>
    <w:rsid w:val="00795184"/>
    <w:rsid w:val="00795EED"/>
    <w:rsid w:val="00797865"/>
    <w:rsid w:val="007A0E66"/>
    <w:rsid w:val="007A3159"/>
    <w:rsid w:val="007A50F3"/>
    <w:rsid w:val="007A6291"/>
    <w:rsid w:val="007A69A1"/>
    <w:rsid w:val="007A751D"/>
    <w:rsid w:val="007B06E1"/>
    <w:rsid w:val="007B284C"/>
    <w:rsid w:val="007B39C8"/>
    <w:rsid w:val="007B5C2B"/>
    <w:rsid w:val="007B631C"/>
    <w:rsid w:val="007B6731"/>
    <w:rsid w:val="007C0D4F"/>
    <w:rsid w:val="007C102E"/>
    <w:rsid w:val="007C237B"/>
    <w:rsid w:val="007C2D4D"/>
    <w:rsid w:val="007C43A9"/>
    <w:rsid w:val="007C5FA6"/>
    <w:rsid w:val="007C653B"/>
    <w:rsid w:val="007C6CE5"/>
    <w:rsid w:val="007C6D5A"/>
    <w:rsid w:val="007C7260"/>
    <w:rsid w:val="007D0AE7"/>
    <w:rsid w:val="007D1337"/>
    <w:rsid w:val="007D216E"/>
    <w:rsid w:val="007D253E"/>
    <w:rsid w:val="007D303C"/>
    <w:rsid w:val="007D3502"/>
    <w:rsid w:val="007D3E85"/>
    <w:rsid w:val="007D476D"/>
    <w:rsid w:val="007D69E9"/>
    <w:rsid w:val="007D764C"/>
    <w:rsid w:val="007E0726"/>
    <w:rsid w:val="007E0B72"/>
    <w:rsid w:val="007E1A7E"/>
    <w:rsid w:val="007E1B3D"/>
    <w:rsid w:val="007E224B"/>
    <w:rsid w:val="007E26EB"/>
    <w:rsid w:val="007E3102"/>
    <w:rsid w:val="007E3A23"/>
    <w:rsid w:val="007E5630"/>
    <w:rsid w:val="007E5ABE"/>
    <w:rsid w:val="007F0964"/>
    <w:rsid w:val="007F0EB3"/>
    <w:rsid w:val="007F1167"/>
    <w:rsid w:val="007F1F50"/>
    <w:rsid w:val="007F204C"/>
    <w:rsid w:val="007F2109"/>
    <w:rsid w:val="007F2619"/>
    <w:rsid w:val="007F2AA8"/>
    <w:rsid w:val="007F2F37"/>
    <w:rsid w:val="007F3006"/>
    <w:rsid w:val="007F425B"/>
    <w:rsid w:val="007F45B2"/>
    <w:rsid w:val="007F5508"/>
    <w:rsid w:val="008006C1"/>
    <w:rsid w:val="00801915"/>
    <w:rsid w:val="00801E10"/>
    <w:rsid w:val="00803D56"/>
    <w:rsid w:val="00803D71"/>
    <w:rsid w:val="0080657A"/>
    <w:rsid w:val="00806FC3"/>
    <w:rsid w:val="00807C73"/>
    <w:rsid w:val="00810462"/>
    <w:rsid w:val="00810924"/>
    <w:rsid w:val="0081152F"/>
    <w:rsid w:val="008137DA"/>
    <w:rsid w:val="00813D84"/>
    <w:rsid w:val="00813DCC"/>
    <w:rsid w:val="0081598F"/>
    <w:rsid w:val="00815A05"/>
    <w:rsid w:val="00815A26"/>
    <w:rsid w:val="00816173"/>
    <w:rsid w:val="00816B0F"/>
    <w:rsid w:val="00820ECD"/>
    <w:rsid w:val="00822325"/>
    <w:rsid w:val="00822B4F"/>
    <w:rsid w:val="00822D63"/>
    <w:rsid w:val="00823B48"/>
    <w:rsid w:val="008246CA"/>
    <w:rsid w:val="00824DDD"/>
    <w:rsid w:val="00826F57"/>
    <w:rsid w:val="008307FE"/>
    <w:rsid w:val="008309B7"/>
    <w:rsid w:val="00830A5D"/>
    <w:rsid w:val="0083128F"/>
    <w:rsid w:val="00831FD8"/>
    <w:rsid w:val="0083306F"/>
    <w:rsid w:val="008336F5"/>
    <w:rsid w:val="00833F93"/>
    <w:rsid w:val="00834AFD"/>
    <w:rsid w:val="00836F11"/>
    <w:rsid w:val="0083724D"/>
    <w:rsid w:val="0083728A"/>
    <w:rsid w:val="00837E6E"/>
    <w:rsid w:val="008404AE"/>
    <w:rsid w:val="00840769"/>
    <w:rsid w:val="008413E3"/>
    <w:rsid w:val="008414E5"/>
    <w:rsid w:val="00843775"/>
    <w:rsid w:val="008452B0"/>
    <w:rsid w:val="0084603F"/>
    <w:rsid w:val="008467C2"/>
    <w:rsid w:val="008475F8"/>
    <w:rsid w:val="0084760C"/>
    <w:rsid w:val="00850809"/>
    <w:rsid w:val="00850A46"/>
    <w:rsid w:val="0085102C"/>
    <w:rsid w:val="00851D9D"/>
    <w:rsid w:val="00852D43"/>
    <w:rsid w:val="00852F65"/>
    <w:rsid w:val="0085458B"/>
    <w:rsid w:val="00854E6D"/>
    <w:rsid w:val="00854E81"/>
    <w:rsid w:val="008569CD"/>
    <w:rsid w:val="00857184"/>
    <w:rsid w:val="0085AB6F"/>
    <w:rsid w:val="00861603"/>
    <w:rsid w:val="00862D95"/>
    <w:rsid w:val="00863BBB"/>
    <w:rsid w:val="00863C9F"/>
    <w:rsid w:val="0086426B"/>
    <w:rsid w:val="00864581"/>
    <w:rsid w:val="00864830"/>
    <w:rsid w:val="008648B3"/>
    <w:rsid w:val="00864EDF"/>
    <w:rsid w:val="00865D50"/>
    <w:rsid w:val="00866360"/>
    <w:rsid w:val="008665D6"/>
    <w:rsid w:val="00867ABC"/>
    <w:rsid w:val="008706D0"/>
    <w:rsid w:val="00870E75"/>
    <w:rsid w:val="00872015"/>
    <w:rsid w:val="008720D9"/>
    <w:rsid w:val="0087327B"/>
    <w:rsid w:val="008733FD"/>
    <w:rsid w:val="008736D1"/>
    <w:rsid w:val="00874D8E"/>
    <w:rsid w:val="00874F10"/>
    <w:rsid w:val="008766B3"/>
    <w:rsid w:val="00876AC7"/>
    <w:rsid w:val="00884AF1"/>
    <w:rsid w:val="0088502A"/>
    <w:rsid w:val="0088599E"/>
    <w:rsid w:val="00887E9B"/>
    <w:rsid w:val="008901B8"/>
    <w:rsid w:val="00891365"/>
    <w:rsid w:val="00892803"/>
    <w:rsid w:val="00893BE5"/>
    <w:rsid w:val="008A1369"/>
    <w:rsid w:val="008A1385"/>
    <w:rsid w:val="008A3DD1"/>
    <w:rsid w:val="008A3FE1"/>
    <w:rsid w:val="008A43D3"/>
    <w:rsid w:val="008A462B"/>
    <w:rsid w:val="008A50EA"/>
    <w:rsid w:val="008A5FC5"/>
    <w:rsid w:val="008A737F"/>
    <w:rsid w:val="008B16AA"/>
    <w:rsid w:val="008B266E"/>
    <w:rsid w:val="008B3B35"/>
    <w:rsid w:val="008B44D9"/>
    <w:rsid w:val="008B5163"/>
    <w:rsid w:val="008B604B"/>
    <w:rsid w:val="008C01CF"/>
    <w:rsid w:val="008C0318"/>
    <w:rsid w:val="008C033D"/>
    <w:rsid w:val="008C0E62"/>
    <w:rsid w:val="008C3941"/>
    <w:rsid w:val="008C3CA7"/>
    <w:rsid w:val="008C402A"/>
    <w:rsid w:val="008C49FF"/>
    <w:rsid w:val="008C551C"/>
    <w:rsid w:val="008C64DE"/>
    <w:rsid w:val="008C6AEE"/>
    <w:rsid w:val="008C727D"/>
    <w:rsid w:val="008C79B2"/>
    <w:rsid w:val="008D2D41"/>
    <w:rsid w:val="008D342C"/>
    <w:rsid w:val="008D3679"/>
    <w:rsid w:val="008D3DE2"/>
    <w:rsid w:val="008D5214"/>
    <w:rsid w:val="008E2B1B"/>
    <w:rsid w:val="008E34D2"/>
    <w:rsid w:val="008E40ED"/>
    <w:rsid w:val="008E46BF"/>
    <w:rsid w:val="008E6D4A"/>
    <w:rsid w:val="008E77D0"/>
    <w:rsid w:val="008E78C2"/>
    <w:rsid w:val="008E7FD9"/>
    <w:rsid w:val="008F087D"/>
    <w:rsid w:val="008F1E56"/>
    <w:rsid w:val="008F1FC6"/>
    <w:rsid w:val="008F2C9B"/>
    <w:rsid w:val="008F2EEF"/>
    <w:rsid w:val="00900069"/>
    <w:rsid w:val="0090007D"/>
    <w:rsid w:val="00902259"/>
    <w:rsid w:val="009049F4"/>
    <w:rsid w:val="00905C14"/>
    <w:rsid w:val="009062BA"/>
    <w:rsid w:val="0090635E"/>
    <w:rsid w:val="009076E1"/>
    <w:rsid w:val="00910D92"/>
    <w:rsid w:val="009119E0"/>
    <w:rsid w:val="009142A8"/>
    <w:rsid w:val="00916EB7"/>
    <w:rsid w:val="0091761E"/>
    <w:rsid w:val="009215D4"/>
    <w:rsid w:val="0092215E"/>
    <w:rsid w:val="00922207"/>
    <w:rsid w:val="00922375"/>
    <w:rsid w:val="009229A5"/>
    <w:rsid w:val="00922EE6"/>
    <w:rsid w:val="00923FFB"/>
    <w:rsid w:val="0092647B"/>
    <w:rsid w:val="009272A2"/>
    <w:rsid w:val="00931A7D"/>
    <w:rsid w:val="00931EEB"/>
    <w:rsid w:val="00933BA4"/>
    <w:rsid w:val="009346D5"/>
    <w:rsid w:val="00934891"/>
    <w:rsid w:val="00934AB2"/>
    <w:rsid w:val="009356BC"/>
    <w:rsid w:val="009359B4"/>
    <w:rsid w:val="00936080"/>
    <w:rsid w:val="00936776"/>
    <w:rsid w:val="00940881"/>
    <w:rsid w:val="00941B46"/>
    <w:rsid w:val="0094307F"/>
    <w:rsid w:val="009441E8"/>
    <w:rsid w:val="00945707"/>
    <w:rsid w:val="0095005D"/>
    <w:rsid w:val="009504CB"/>
    <w:rsid w:val="00950876"/>
    <w:rsid w:val="00950939"/>
    <w:rsid w:val="00951420"/>
    <w:rsid w:val="00951C67"/>
    <w:rsid w:val="009529D6"/>
    <w:rsid w:val="009530AC"/>
    <w:rsid w:val="0095439C"/>
    <w:rsid w:val="00954D2F"/>
    <w:rsid w:val="00956695"/>
    <w:rsid w:val="00956C63"/>
    <w:rsid w:val="009570B7"/>
    <w:rsid w:val="009570BF"/>
    <w:rsid w:val="009571CD"/>
    <w:rsid w:val="00960DAB"/>
    <w:rsid w:val="00962AED"/>
    <w:rsid w:val="00963C67"/>
    <w:rsid w:val="009640E9"/>
    <w:rsid w:val="00964197"/>
    <w:rsid w:val="00965112"/>
    <w:rsid w:val="00965335"/>
    <w:rsid w:val="00970362"/>
    <w:rsid w:val="00970DF1"/>
    <w:rsid w:val="00971EA6"/>
    <w:rsid w:val="00973133"/>
    <w:rsid w:val="00973B36"/>
    <w:rsid w:val="00973C73"/>
    <w:rsid w:val="00974A46"/>
    <w:rsid w:val="00974F76"/>
    <w:rsid w:val="00976223"/>
    <w:rsid w:val="009766D2"/>
    <w:rsid w:val="0098001E"/>
    <w:rsid w:val="009810D5"/>
    <w:rsid w:val="00982537"/>
    <w:rsid w:val="009825AF"/>
    <w:rsid w:val="00982BDE"/>
    <w:rsid w:val="00983427"/>
    <w:rsid w:val="00983F6C"/>
    <w:rsid w:val="00985AAD"/>
    <w:rsid w:val="00985DD0"/>
    <w:rsid w:val="00986538"/>
    <w:rsid w:val="00986900"/>
    <w:rsid w:val="00990ACE"/>
    <w:rsid w:val="00990C5D"/>
    <w:rsid w:val="00990D32"/>
    <w:rsid w:val="00992187"/>
    <w:rsid w:val="00992C44"/>
    <w:rsid w:val="00993A35"/>
    <w:rsid w:val="00993BF9"/>
    <w:rsid w:val="00993CA6"/>
    <w:rsid w:val="00995014"/>
    <w:rsid w:val="0099638F"/>
    <w:rsid w:val="009977F7"/>
    <w:rsid w:val="009978BE"/>
    <w:rsid w:val="009A3418"/>
    <w:rsid w:val="009A5DB4"/>
    <w:rsid w:val="009A7A3D"/>
    <w:rsid w:val="009B1947"/>
    <w:rsid w:val="009B29DB"/>
    <w:rsid w:val="009B2F44"/>
    <w:rsid w:val="009B312E"/>
    <w:rsid w:val="009B324A"/>
    <w:rsid w:val="009B43E1"/>
    <w:rsid w:val="009B4820"/>
    <w:rsid w:val="009B4E11"/>
    <w:rsid w:val="009B5D4E"/>
    <w:rsid w:val="009C0B70"/>
    <w:rsid w:val="009C12A6"/>
    <w:rsid w:val="009C2331"/>
    <w:rsid w:val="009C26A5"/>
    <w:rsid w:val="009C48BE"/>
    <w:rsid w:val="009C5480"/>
    <w:rsid w:val="009C57EF"/>
    <w:rsid w:val="009C5BDC"/>
    <w:rsid w:val="009C67FB"/>
    <w:rsid w:val="009C6E5A"/>
    <w:rsid w:val="009D2881"/>
    <w:rsid w:val="009D4B52"/>
    <w:rsid w:val="009D4EF7"/>
    <w:rsid w:val="009D748C"/>
    <w:rsid w:val="009E00E3"/>
    <w:rsid w:val="009E1A4C"/>
    <w:rsid w:val="009E381B"/>
    <w:rsid w:val="009F00EB"/>
    <w:rsid w:val="009F0708"/>
    <w:rsid w:val="009F2681"/>
    <w:rsid w:val="009F4178"/>
    <w:rsid w:val="009F4DB5"/>
    <w:rsid w:val="009F5472"/>
    <w:rsid w:val="009F6545"/>
    <w:rsid w:val="009F7F39"/>
    <w:rsid w:val="00A005C4"/>
    <w:rsid w:val="00A01B65"/>
    <w:rsid w:val="00A02FC5"/>
    <w:rsid w:val="00A03398"/>
    <w:rsid w:val="00A04B0C"/>
    <w:rsid w:val="00A06480"/>
    <w:rsid w:val="00A06F51"/>
    <w:rsid w:val="00A0786B"/>
    <w:rsid w:val="00A10647"/>
    <w:rsid w:val="00A110DB"/>
    <w:rsid w:val="00A11FCD"/>
    <w:rsid w:val="00A12388"/>
    <w:rsid w:val="00A12B8E"/>
    <w:rsid w:val="00A1456D"/>
    <w:rsid w:val="00A155A8"/>
    <w:rsid w:val="00A157AB"/>
    <w:rsid w:val="00A157F4"/>
    <w:rsid w:val="00A15F5E"/>
    <w:rsid w:val="00A17065"/>
    <w:rsid w:val="00A17D5A"/>
    <w:rsid w:val="00A20E6F"/>
    <w:rsid w:val="00A22952"/>
    <w:rsid w:val="00A22AF1"/>
    <w:rsid w:val="00A23AC2"/>
    <w:rsid w:val="00A25DBB"/>
    <w:rsid w:val="00A30122"/>
    <w:rsid w:val="00A30B40"/>
    <w:rsid w:val="00A30C78"/>
    <w:rsid w:val="00A30CA3"/>
    <w:rsid w:val="00A33FFB"/>
    <w:rsid w:val="00A3650C"/>
    <w:rsid w:val="00A36656"/>
    <w:rsid w:val="00A36A49"/>
    <w:rsid w:val="00A37763"/>
    <w:rsid w:val="00A4021A"/>
    <w:rsid w:val="00A40238"/>
    <w:rsid w:val="00A424EE"/>
    <w:rsid w:val="00A428F7"/>
    <w:rsid w:val="00A4336A"/>
    <w:rsid w:val="00A44500"/>
    <w:rsid w:val="00A46D8A"/>
    <w:rsid w:val="00A47C7D"/>
    <w:rsid w:val="00A50B43"/>
    <w:rsid w:val="00A50CC4"/>
    <w:rsid w:val="00A52806"/>
    <w:rsid w:val="00A545CD"/>
    <w:rsid w:val="00A54696"/>
    <w:rsid w:val="00A56701"/>
    <w:rsid w:val="00A577C9"/>
    <w:rsid w:val="00A57F44"/>
    <w:rsid w:val="00A600E6"/>
    <w:rsid w:val="00A614D2"/>
    <w:rsid w:val="00A62028"/>
    <w:rsid w:val="00A62A4F"/>
    <w:rsid w:val="00A62D2C"/>
    <w:rsid w:val="00A631F5"/>
    <w:rsid w:val="00A64060"/>
    <w:rsid w:val="00A640A2"/>
    <w:rsid w:val="00A64BF9"/>
    <w:rsid w:val="00A6593B"/>
    <w:rsid w:val="00A730D2"/>
    <w:rsid w:val="00A7389C"/>
    <w:rsid w:val="00A745E7"/>
    <w:rsid w:val="00A74D27"/>
    <w:rsid w:val="00A82AEE"/>
    <w:rsid w:val="00A82BA0"/>
    <w:rsid w:val="00A84210"/>
    <w:rsid w:val="00A84889"/>
    <w:rsid w:val="00A866F5"/>
    <w:rsid w:val="00A86D3B"/>
    <w:rsid w:val="00A91EBF"/>
    <w:rsid w:val="00A9233A"/>
    <w:rsid w:val="00A92366"/>
    <w:rsid w:val="00A945C6"/>
    <w:rsid w:val="00A94B6E"/>
    <w:rsid w:val="00A96986"/>
    <w:rsid w:val="00A96E23"/>
    <w:rsid w:val="00A96E75"/>
    <w:rsid w:val="00AA062B"/>
    <w:rsid w:val="00AA1439"/>
    <w:rsid w:val="00AA154A"/>
    <w:rsid w:val="00AA155D"/>
    <w:rsid w:val="00AA18D9"/>
    <w:rsid w:val="00AA1C44"/>
    <w:rsid w:val="00AA2D17"/>
    <w:rsid w:val="00AA3A9C"/>
    <w:rsid w:val="00AA3FD2"/>
    <w:rsid w:val="00AA528E"/>
    <w:rsid w:val="00AA6056"/>
    <w:rsid w:val="00AA666B"/>
    <w:rsid w:val="00AA6957"/>
    <w:rsid w:val="00AA6DC4"/>
    <w:rsid w:val="00AB11B6"/>
    <w:rsid w:val="00AB16E1"/>
    <w:rsid w:val="00AB2837"/>
    <w:rsid w:val="00AB3221"/>
    <w:rsid w:val="00AB355D"/>
    <w:rsid w:val="00AB497F"/>
    <w:rsid w:val="00AB4F5E"/>
    <w:rsid w:val="00AB5700"/>
    <w:rsid w:val="00AB5CE9"/>
    <w:rsid w:val="00AB6200"/>
    <w:rsid w:val="00AC0281"/>
    <w:rsid w:val="00AC2CD1"/>
    <w:rsid w:val="00AC710B"/>
    <w:rsid w:val="00AD0256"/>
    <w:rsid w:val="00AD1AF3"/>
    <w:rsid w:val="00AD1CA8"/>
    <w:rsid w:val="00AD1FFE"/>
    <w:rsid w:val="00AD27F5"/>
    <w:rsid w:val="00AD3636"/>
    <w:rsid w:val="00AD4C56"/>
    <w:rsid w:val="00AD4EFB"/>
    <w:rsid w:val="00AD6748"/>
    <w:rsid w:val="00AD6943"/>
    <w:rsid w:val="00AD6D72"/>
    <w:rsid w:val="00AD7E84"/>
    <w:rsid w:val="00AD7EED"/>
    <w:rsid w:val="00AE0990"/>
    <w:rsid w:val="00AE4611"/>
    <w:rsid w:val="00AE53CF"/>
    <w:rsid w:val="00AF08C0"/>
    <w:rsid w:val="00AF0D72"/>
    <w:rsid w:val="00AF0F9E"/>
    <w:rsid w:val="00AF1C1E"/>
    <w:rsid w:val="00AF201E"/>
    <w:rsid w:val="00AF373D"/>
    <w:rsid w:val="00AF46CB"/>
    <w:rsid w:val="00AF576D"/>
    <w:rsid w:val="00AF6A33"/>
    <w:rsid w:val="00AF6AB7"/>
    <w:rsid w:val="00B024A9"/>
    <w:rsid w:val="00B033B4"/>
    <w:rsid w:val="00B0353F"/>
    <w:rsid w:val="00B04A83"/>
    <w:rsid w:val="00B04E43"/>
    <w:rsid w:val="00B05A36"/>
    <w:rsid w:val="00B07666"/>
    <w:rsid w:val="00B102DE"/>
    <w:rsid w:val="00B10397"/>
    <w:rsid w:val="00B10DF6"/>
    <w:rsid w:val="00B116F1"/>
    <w:rsid w:val="00B12471"/>
    <w:rsid w:val="00B1257D"/>
    <w:rsid w:val="00B129B2"/>
    <w:rsid w:val="00B1455D"/>
    <w:rsid w:val="00B14C00"/>
    <w:rsid w:val="00B14C1B"/>
    <w:rsid w:val="00B14CE2"/>
    <w:rsid w:val="00B17508"/>
    <w:rsid w:val="00B17667"/>
    <w:rsid w:val="00B208A0"/>
    <w:rsid w:val="00B20B67"/>
    <w:rsid w:val="00B24BFE"/>
    <w:rsid w:val="00B24E14"/>
    <w:rsid w:val="00B27B7D"/>
    <w:rsid w:val="00B27C43"/>
    <w:rsid w:val="00B27FD6"/>
    <w:rsid w:val="00B31607"/>
    <w:rsid w:val="00B33495"/>
    <w:rsid w:val="00B35976"/>
    <w:rsid w:val="00B36065"/>
    <w:rsid w:val="00B36D50"/>
    <w:rsid w:val="00B37DAC"/>
    <w:rsid w:val="00B40CC9"/>
    <w:rsid w:val="00B41425"/>
    <w:rsid w:val="00B42C90"/>
    <w:rsid w:val="00B4517E"/>
    <w:rsid w:val="00B45ECC"/>
    <w:rsid w:val="00B4699B"/>
    <w:rsid w:val="00B470F0"/>
    <w:rsid w:val="00B475E8"/>
    <w:rsid w:val="00B47F99"/>
    <w:rsid w:val="00B50F0C"/>
    <w:rsid w:val="00B519AD"/>
    <w:rsid w:val="00B5274E"/>
    <w:rsid w:val="00B52782"/>
    <w:rsid w:val="00B528ED"/>
    <w:rsid w:val="00B534C7"/>
    <w:rsid w:val="00B548D2"/>
    <w:rsid w:val="00B54D4D"/>
    <w:rsid w:val="00B613C7"/>
    <w:rsid w:val="00B6307B"/>
    <w:rsid w:val="00B6323B"/>
    <w:rsid w:val="00B63B5C"/>
    <w:rsid w:val="00B64753"/>
    <w:rsid w:val="00B65564"/>
    <w:rsid w:val="00B72276"/>
    <w:rsid w:val="00B72AE4"/>
    <w:rsid w:val="00B739B7"/>
    <w:rsid w:val="00B74C59"/>
    <w:rsid w:val="00B75892"/>
    <w:rsid w:val="00B76213"/>
    <w:rsid w:val="00B76A2C"/>
    <w:rsid w:val="00B81A21"/>
    <w:rsid w:val="00B82A0D"/>
    <w:rsid w:val="00B82D11"/>
    <w:rsid w:val="00B8440A"/>
    <w:rsid w:val="00B8472D"/>
    <w:rsid w:val="00B86E39"/>
    <w:rsid w:val="00B913BE"/>
    <w:rsid w:val="00B92827"/>
    <w:rsid w:val="00B92905"/>
    <w:rsid w:val="00B92E6A"/>
    <w:rsid w:val="00B9414E"/>
    <w:rsid w:val="00B95F79"/>
    <w:rsid w:val="00BA0777"/>
    <w:rsid w:val="00BA3E35"/>
    <w:rsid w:val="00BA4040"/>
    <w:rsid w:val="00BA4352"/>
    <w:rsid w:val="00BA4511"/>
    <w:rsid w:val="00BA4B21"/>
    <w:rsid w:val="00BA507C"/>
    <w:rsid w:val="00BA508D"/>
    <w:rsid w:val="00BA529A"/>
    <w:rsid w:val="00BA6C69"/>
    <w:rsid w:val="00BA6EF3"/>
    <w:rsid w:val="00BA7608"/>
    <w:rsid w:val="00BB25D0"/>
    <w:rsid w:val="00BB4B99"/>
    <w:rsid w:val="00BC0675"/>
    <w:rsid w:val="00BC0C34"/>
    <w:rsid w:val="00BC1922"/>
    <w:rsid w:val="00BC1D37"/>
    <w:rsid w:val="00BC25B0"/>
    <w:rsid w:val="00BC29FD"/>
    <w:rsid w:val="00BC2DDC"/>
    <w:rsid w:val="00BC45B6"/>
    <w:rsid w:val="00BC46B5"/>
    <w:rsid w:val="00BC4FE3"/>
    <w:rsid w:val="00BC662F"/>
    <w:rsid w:val="00BC69C5"/>
    <w:rsid w:val="00BC738B"/>
    <w:rsid w:val="00BC77B0"/>
    <w:rsid w:val="00BD0001"/>
    <w:rsid w:val="00BD16A0"/>
    <w:rsid w:val="00BD2565"/>
    <w:rsid w:val="00BD26CC"/>
    <w:rsid w:val="00BD3B21"/>
    <w:rsid w:val="00BD4E2B"/>
    <w:rsid w:val="00BD56F6"/>
    <w:rsid w:val="00BD7206"/>
    <w:rsid w:val="00BE0965"/>
    <w:rsid w:val="00BE109B"/>
    <w:rsid w:val="00BE1672"/>
    <w:rsid w:val="00BE29F5"/>
    <w:rsid w:val="00BE2AAE"/>
    <w:rsid w:val="00BE44CF"/>
    <w:rsid w:val="00BE639C"/>
    <w:rsid w:val="00BE6E2D"/>
    <w:rsid w:val="00BF000A"/>
    <w:rsid w:val="00BF0476"/>
    <w:rsid w:val="00BF0A09"/>
    <w:rsid w:val="00BF286E"/>
    <w:rsid w:val="00BF3D4E"/>
    <w:rsid w:val="00BF403D"/>
    <w:rsid w:val="00BF432B"/>
    <w:rsid w:val="00BF4E5B"/>
    <w:rsid w:val="00BF57FC"/>
    <w:rsid w:val="00BF5C83"/>
    <w:rsid w:val="00C01358"/>
    <w:rsid w:val="00C01983"/>
    <w:rsid w:val="00C03A23"/>
    <w:rsid w:val="00C05B84"/>
    <w:rsid w:val="00C070C6"/>
    <w:rsid w:val="00C07828"/>
    <w:rsid w:val="00C12FC2"/>
    <w:rsid w:val="00C1556A"/>
    <w:rsid w:val="00C156B1"/>
    <w:rsid w:val="00C1580C"/>
    <w:rsid w:val="00C16BE8"/>
    <w:rsid w:val="00C16DD0"/>
    <w:rsid w:val="00C205B6"/>
    <w:rsid w:val="00C21145"/>
    <w:rsid w:val="00C21B06"/>
    <w:rsid w:val="00C24D8F"/>
    <w:rsid w:val="00C26F40"/>
    <w:rsid w:val="00C26F95"/>
    <w:rsid w:val="00C3008A"/>
    <w:rsid w:val="00C30B14"/>
    <w:rsid w:val="00C30F00"/>
    <w:rsid w:val="00C341BE"/>
    <w:rsid w:val="00C34274"/>
    <w:rsid w:val="00C34373"/>
    <w:rsid w:val="00C371FD"/>
    <w:rsid w:val="00C37A4D"/>
    <w:rsid w:val="00C37FBE"/>
    <w:rsid w:val="00C37FE6"/>
    <w:rsid w:val="00C4169A"/>
    <w:rsid w:val="00C41B12"/>
    <w:rsid w:val="00C41C18"/>
    <w:rsid w:val="00C43A8A"/>
    <w:rsid w:val="00C451B4"/>
    <w:rsid w:val="00C46932"/>
    <w:rsid w:val="00C47B71"/>
    <w:rsid w:val="00C5085B"/>
    <w:rsid w:val="00C523AE"/>
    <w:rsid w:val="00C52B46"/>
    <w:rsid w:val="00C54436"/>
    <w:rsid w:val="00C54D73"/>
    <w:rsid w:val="00C55485"/>
    <w:rsid w:val="00C56145"/>
    <w:rsid w:val="00C57127"/>
    <w:rsid w:val="00C57F65"/>
    <w:rsid w:val="00C60769"/>
    <w:rsid w:val="00C62F20"/>
    <w:rsid w:val="00C639B9"/>
    <w:rsid w:val="00C63B23"/>
    <w:rsid w:val="00C64CC3"/>
    <w:rsid w:val="00C64EA6"/>
    <w:rsid w:val="00C65A7D"/>
    <w:rsid w:val="00C701A1"/>
    <w:rsid w:val="00C70C05"/>
    <w:rsid w:val="00C72B17"/>
    <w:rsid w:val="00C73C0B"/>
    <w:rsid w:val="00C73D9F"/>
    <w:rsid w:val="00C73EA3"/>
    <w:rsid w:val="00C75B4C"/>
    <w:rsid w:val="00C76A76"/>
    <w:rsid w:val="00C76B2E"/>
    <w:rsid w:val="00C77D44"/>
    <w:rsid w:val="00C80CFE"/>
    <w:rsid w:val="00C8213D"/>
    <w:rsid w:val="00C8279B"/>
    <w:rsid w:val="00C843BB"/>
    <w:rsid w:val="00C856CA"/>
    <w:rsid w:val="00C86B39"/>
    <w:rsid w:val="00C877B9"/>
    <w:rsid w:val="00C9033A"/>
    <w:rsid w:val="00C92295"/>
    <w:rsid w:val="00C93513"/>
    <w:rsid w:val="00C935AB"/>
    <w:rsid w:val="00C93CC2"/>
    <w:rsid w:val="00C9480C"/>
    <w:rsid w:val="00C949E9"/>
    <w:rsid w:val="00C97D44"/>
    <w:rsid w:val="00CA1500"/>
    <w:rsid w:val="00CA2807"/>
    <w:rsid w:val="00CA320D"/>
    <w:rsid w:val="00CA4151"/>
    <w:rsid w:val="00CA4AF5"/>
    <w:rsid w:val="00CA538E"/>
    <w:rsid w:val="00CA5A2A"/>
    <w:rsid w:val="00CA6EDB"/>
    <w:rsid w:val="00CB122D"/>
    <w:rsid w:val="00CB137C"/>
    <w:rsid w:val="00CB1A4D"/>
    <w:rsid w:val="00CB1CB8"/>
    <w:rsid w:val="00CB1F64"/>
    <w:rsid w:val="00CB2EF2"/>
    <w:rsid w:val="00CB37CF"/>
    <w:rsid w:val="00CB3834"/>
    <w:rsid w:val="00CB3F00"/>
    <w:rsid w:val="00CB5D44"/>
    <w:rsid w:val="00CB61B2"/>
    <w:rsid w:val="00CB635D"/>
    <w:rsid w:val="00CB6C2A"/>
    <w:rsid w:val="00CB6DB4"/>
    <w:rsid w:val="00CB7CA4"/>
    <w:rsid w:val="00CB7F5D"/>
    <w:rsid w:val="00CC18AB"/>
    <w:rsid w:val="00CC3B68"/>
    <w:rsid w:val="00CC5527"/>
    <w:rsid w:val="00CC7968"/>
    <w:rsid w:val="00CC7C53"/>
    <w:rsid w:val="00CD170D"/>
    <w:rsid w:val="00CD26D1"/>
    <w:rsid w:val="00CD2B81"/>
    <w:rsid w:val="00CD3301"/>
    <w:rsid w:val="00CD5765"/>
    <w:rsid w:val="00CD582A"/>
    <w:rsid w:val="00CD6B6C"/>
    <w:rsid w:val="00CE0847"/>
    <w:rsid w:val="00CE1780"/>
    <w:rsid w:val="00CE2569"/>
    <w:rsid w:val="00CE47D3"/>
    <w:rsid w:val="00CE568B"/>
    <w:rsid w:val="00CE5C0E"/>
    <w:rsid w:val="00CE608D"/>
    <w:rsid w:val="00CE7085"/>
    <w:rsid w:val="00CE7FE2"/>
    <w:rsid w:val="00CF05EA"/>
    <w:rsid w:val="00CF32AB"/>
    <w:rsid w:val="00CF3463"/>
    <w:rsid w:val="00CF3858"/>
    <w:rsid w:val="00CF45FC"/>
    <w:rsid w:val="00CF46A9"/>
    <w:rsid w:val="00CF50B2"/>
    <w:rsid w:val="00D00515"/>
    <w:rsid w:val="00D00696"/>
    <w:rsid w:val="00D00E4F"/>
    <w:rsid w:val="00D01F74"/>
    <w:rsid w:val="00D022DC"/>
    <w:rsid w:val="00D0323A"/>
    <w:rsid w:val="00D04BF6"/>
    <w:rsid w:val="00D05526"/>
    <w:rsid w:val="00D05849"/>
    <w:rsid w:val="00D05AA7"/>
    <w:rsid w:val="00D05AFB"/>
    <w:rsid w:val="00D061C5"/>
    <w:rsid w:val="00D06705"/>
    <w:rsid w:val="00D07228"/>
    <w:rsid w:val="00D07FBA"/>
    <w:rsid w:val="00D1092A"/>
    <w:rsid w:val="00D116FD"/>
    <w:rsid w:val="00D121F2"/>
    <w:rsid w:val="00D13B4E"/>
    <w:rsid w:val="00D13ED0"/>
    <w:rsid w:val="00D156E0"/>
    <w:rsid w:val="00D15993"/>
    <w:rsid w:val="00D15D1C"/>
    <w:rsid w:val="00D1682E"/>
    <w:rsid w:val="00D16A2B"/>
    <w:rsid w:val="00D17F58"/>
    <w:rsid w:val="00D209B7"/>
    <w:rsid w:val="00D224E9"/>
    <w:rsid w:val="00D23F01"/>
    <w:rsid w:val="00D24BF0"/>
    <w:rsid w:val="00D25A0A"/>
    <w:rsid w:val="00D25B3A"/>
    <w:rsid w:val="00D25E27"/>
    <w:rsid w:val="00D2601B"/>
    <w:rsid w:val="00D260EC"/>
    <w:rsid w:val="00D27A28"/>
    <w:rsid w:val="00D3230A"/>
    <w:rsid w:val="00D33A86"/>
    <w:rsid w:val="00D34A7D"/>
    <w:rsid w:val="00D351F1"/>
    <w:rsid w:val="00D41B1B"/>
    <w:rsid w:val="00D41ED3"/>
    <w:rsid w:val="00D41F3D"/>
    <w:rsid w:val="00D42662"/>
    <w:rsid w:val="00D42A5E"/>
    <w:rsid w:val="00D447ED"/>
    <w:rsid w:val="00D465EB"/>
    <w:rsid w:val="00D534B8"/>
    <w:rsid w:val="00D54413"/>
    <w:rsid w:val="00D552F6"/>
    <w:rsid w:val="00D55811"/>
    <w:rsid w:val="00D5591B"/>
    <w:rsid w:val="00D55DCB"/>
    <w:rsid w:val="00D577B2"/>
    <w:rsid w:val="00D607CD"/>
    <w:rsid w:val="00D60AA7"/>
    <w:rsid w:val="00D61C7B"/>
    <w:rsid w:val="00D63974"/>
    <w:rsid w:val="00D645C2"/>
    <w:rsid w:val="00D64786"/>
    <w:rsid w:val="00D64A3D"/>
    <w:rsid w:val="00D64B42"/>
    <w:rsid w:val="00D674A9"/>
    <w:rsid w:val="00D72EF6"/>
    <w:rsid w:val="00D75022"/>
    <w:rsid w:val="00D75472"/>
    <w:rsid w:val="00D758AB"/>
    <w:rsid w:val="00D7598E"/>
    <w:rsid w:val="00D76D62"/>
    <w:rsid w:val="00D803BA"/>
    <w:rsid w:val="00D80605"/>
    <w:rsid w:val="00D817E4"/>
    <w:rsid w:val="00D81B95"/>
    <w:rsid w:val="00D83901"/>
    <w:rsid w:val="00D84EBB"/>
    <w:rsid w:val="00D84FC9"/>
    <w:rsid w:val="00D8721C"/>
    <w:rsid w:val="00D9118D"/>
    <w:rsid w:val="00D93DEA"/>
    <w:rsid w:val="00D96231"/>
    <w:rsid w:val="00D96ACC"/>
    <w:rsid w:val="00D973DB"/>
    <w:rsid w:val="00DA0201"/>
    <w:rsid w:val="00DA07D4"/>
    <w:rsid w:val="00DA0A6E"/>
    <w:rsid w:val="00DA18DD"/>
    <w:rsid w:val="00DA276E"/>
    <w:rsid w:val="00DA3526"/>
    <w:rsid w:val="00DA447F"/>
    <w:rsid w:val="00DA6B13"/>
    <w:rsid w:val="00DA7F3A"/>
    <w:rsid w:val="00DB173D"/>
    <w:rsid w:val="00DB2BF5"/>
    <w:rsid w:val="00DB38D5"/>
    <w:rsid w:val="00DB41BD"/>
    <w:rsid w:val="00DB4A93"/>
    <w:rsid w:val="00DB5D5B"/>
    <w:rsid w:val="00DB7208"/>
    <w:rsid w:val="00DC07B0"/>
    <w:rsid w:val="00DC1FE9"/>
    <w:rsid w:val="00DC2001"/>
    <w:rsid w:val="00DC2013"/>
    <w:rsid w:val="00DC2EA2"/>
    <w:rsid w:val="00DC3D28"/>
    <w:rsid w:val="00DC4C11"/>
    <w:rsid w:val="00DC547E"/>
    <w:rsid w:val="00DC6149"/>
    <w:rsid w:val="00DC69E1"/>
    <w:rsid w:val="00DD0990"/>
    <w:rsid w:val="00DD0C0C"/>
    <w:rsid w:val="00DD2003"/>
    <w:rsid w:val="00DD2133"/>
    <w:rsid w:val="00DD35D3"/>
    <w:rsid w:val="00DD3855"/>
    <w:rsid w:val="00DD5461"/>
    <w:rsid w:val="00DD5A71"/>
    <w:rsid w:val="00DD6A00"/>
    <w:rsid w:val="00DD6CAA"/>
    <w:rsid w:val="00DD7BC2"/>
    <w:rsid w:val="00DD7BD0"/>
    <w:rsid w:val="00DD7D00"/>
    <w:rsid w:val="00DE26D6"/>
    <w:rsid w:val="00DE5262"/>
    <w:rsid w:val="00DE5591"/>
    <w:rsid w:val="00DE6230"/>
    <w:rsid w:val="00DE6DEE"/>
    <w:rsid w:val="00DF0882"/>
    <w:rsid w:val="00DF23F9"/>
    <w:rsid w:val="00DF5229"/>
    <w:rsid w:val="00DF56EF"/>
    <w:rsid w:val="00DF58E0"/>
    <w:rsid w:val="00DF6688"/>
    <w:rsid w:val="00DF715C"/>
    <w:rsid w:val="00DF7493"/>
    <w:rsid w:val="00E02DC7"/>
    <w:rsid w:val="00E073C3"/>
    <w:rsid w:val="00E10DB9"/>
    <w:rsid w:val="00E11A91"/>
    <w:rsid w:val="00E12086"/>
    <w:rsid w:val="00E153F5"/>
    <w:rsid w:val="00E17502"/>
    <w:rsid w:val="00E177E7"/>
    <w:rsid w:val="00E17C53"/>
    <w:rsid w:val="00E17EAE"/>
    <w:rsid w:val="00E203EB"/>
    <w:rsid w:val="00E209D0"/>
    <w:rsid w:val="00E225F2"/>
    <w:rsid w:val="00E231D4"/>
    <w:rsid w:val="00E24A5F"/>
    <w:rsid w:val="00E257A8"/>
    <w:rsid w:val="00E2613D"/>
    <w:rsid w:val="00E266C3"/>
    <w:rsid w:val="00E30548"/>
    <w:rsid w:val="00E3069C"/>
    <w:rsid w:val="00E32AE2"/>
    <w:rsid w:val="00E32F36"/>
    <w:rsid w:val="00E33519"/>
    <w:rsid w:val="00E33631"/>
    <w:rsid w:val="00E33E24"/>
    <w:rsid w:val="00E346DA"/>
    <w:rsid w:val="00E3498A"/>
    <w:rsid w:val="00E34CE5"/>
    <w:rsid w:val="00E3546C"/>
    <w:rsid w:val="00E35E0E"/>
    <w:rsid w:val="00E374E4"/>
    <w:rsid w:val="00E37DCD"/>
    <w:rsid w:val="00E40BAE"/>
    <w:rsid w:val="00E427D8"/>
    <w:rsid w:val="00E42DE9"/>
    <w:rsid w:val="00E4558E"/>
    <w:rsid w:val="00E45F8D"/>
    <w:rsid w:val="00E46B08"/>
    <w:rsid w:val="00E478B7"/>
    <w:rsid w:val="00E479E7"/>
    <w:rsid w:val="00E5061B"/>
    <w:rsid w:val="00E51317"/>
    <w:rsid w:val="00E5156D"/>
    <w:rsid w:val="00E51FDB"/>
    <w:rsid w:val="00E52065"/>
    <w:rsid w:val="00E52635"/>
    <w:rsid w:val="00E52F13"/>
    <w:rsid w:val="00E533A4"/>
    <w:rsid w:val="00E53462"/>
    <w:rsid w:val="00E538E8"/>
    <w:rsid w:val="00E53DE6"/>
    <w:rsid w:val="00E54DB5"/>
    <w:rsid w:val="00E551AA"/>
    <w:rsid w:val="00E55EB5"/>
    <w:rsid w:val="00E60A26"/>
    <w:rsid w:val="00E60A9F"/>
    <w:rsid w:val="00E61F61"/>
    <w:rsid w:val="00E62160"/>
    <w:rsid w:val="00E659F2"/>
    <w:rsid w:val="00E67C6C"/>
    <w:rsid w:val="00E70728"/>
    <w:rsid w:val="00E71161"/>
    <w:rsid w:val="00E71319"/>
    <w:rsid w:val="00E71D65"/>
    <w:rsid w:val="00E72239"/>
    <w:rsid w:val="00E734C7"/>
    <w:rsid w:val="00E73B92"/>
    <w:rsid w:val="00E74ECB"/>
    <w:rsid w:val="00E77173"/>
    <w:rsid w:val="00E80215"/>
    <w:rsid w:val="00E80471"/>
    <w:rsid w:val="00E80512"/>
    <w:rsid w:val="00E8210A"/>
    <w:rsid w:val="00E83467"/>
    <w:rsid w:val="00E83FA8"/>
    <w:rsid w:val="00E84123"/>
    <w:rsid w:val="00E84FDC"/>
    <w:rsid w:val="00E86A23"/>
    <w:rsid w:val="00E86BFC"/>
    <w:rsid w:val="00E874D6"/>
    <w:rsid w:val="00E90389"/>
    <w:rsid w:val="00E90672"/>
    <w:rsid w:val="00E93D75"/>
    <w:rsid w:val="00E9568F"/>
    <w:rsid w:val="00E95C26"/>
    <w:rsid w:val="00E9754D"/>
    <w:rsid w:val="00EA4F07"/>
    <w:rsid w:val="00EA6774"/>
    <w:rsid w:val="00EA7C93"/>
    <w:rsid w:val="00EB2006"/>
    <w:rsid w:val="00EB2A82"/>
    <w:rsid w:val="00EB2E53"/>
    <w:rsid w:val="00EB33B4"/>
    <w:rsid w:val="00EB406E"/>
    <w:rsid w:val="00EB4C69"/>
    <w:rsid w:val="00EB6960"/>
    <w:rsid w:val="00EB6C84"/>
    <w:rsid w:val="00EB73E8"/>
    <w:rsid w:val="00EC0164"/>
    <w:rsid w:val="00EC2294"/>
    <w:rsid w:val="00EC3E70"/>
    <w:rsid w:val="00EC5766"/>
    <w:rsid w:val="00EC681C"/>
    <w:rsid w:val="00EC6E47"/>
    <w:rsid w:val="00EC7030"/>
    <w:rsid w:val="00EC7079"/>
    <w:rsid w:val="00ED04E4"/>
    <w:rsid w:val="00ED0B51"/>
    <w:rsid w:val="00ED0E0F"/>
    <w:rsid w:val="00ED0EE6"/>
    <w:rsid w:val="00ED1374"/>
    <w:rsid w:val="00ED184E"/>
    <w:rsid w:val="00ED200B"/>
    <w:rsid w:val="00ED386A"/>
    <w:rsid w:val="00ED4285"/>
    <w:rsid w:val="00ED4C18"/>
    <w:rsid w:val="00ED62AB"/>
    <w:rsid w:val="00ED7D79"/>
    <w:rsid w:val="00EE20E8"/>
    <w:rsid w:val="00EE23DF"/>
    <w:rsid w:val="00EE2D91"/>
    <w:rsid w:val="00EE4813"/>
    <w:rsid w:val="00EE4BD6"/>
    <w:rsid w:val="00EE4C69"/>
    <w:rsid w:val="00EE5D9C"/>
    <w:rsid w:val="00EE6596"/>
    <w:rsid w:val="00EE6F84"/>
    <w:rsid w:val="00EE7647"/>
    <w:rsid w:val="00EF30F6"/>
    <w:rsid w:val="00EF5911"/>
    <w:rsid w:val="00EF5945"/>
    <w:rsid w:val="00EF6B2A"/>
    <w:rsid w:val="00EF726C"/>
    <w:rsid w:val="00EF72AD"/>
    <w:rsid w:val="00F02C37"/>
    <w:rsid w:val="00F03F50"/>
    <w:rsid w:val="00F0421C"/>
    <w:rsid w:val="00F07112"/>
    <w:rsid w:val="00F11930"/>
    <w:rsid w:val="00F132D0"/>
    <w:rsid w:val="00F14028"/>
    <w:rsid w:val="00F1444D"/>
    <w:rsid w:val="00F14990"/>
    <w:rsid w:val="00F14BDC"/>
    <w:rsid w:val="00F17158"/>
    <w:rsid w:val="00F20D1F"/>
    <w:rsid w:val="00F21D0A"/>
    <w:rsid w:val="00F21E94"/>
    <w:rsid w:val="00F22C0F"/>
    <w:rsid w:val="00F234E9"/>
    <w:rsid w:val="00F23D92"/>
    <w:rsid w:val="00F24644"/>
    <w:rsid w:val="00F2525F"/>
    <w:rsid w:val="00F25961"/>
    <w:rsid w:val="00F26B39"/>
    <w:rsid w:val="00F27E6D"/>
    <w:rsid w:val="00F314A6"/>
    <w:rsid w:val="00F33801"/>
    <w:rsid w:val="00F34226"/>
    <w:rsid w:val="00F35EFA"/>
    <w:rsid w:val="00F36DCA"/>
    <w:rsid w:val="00F37538"/>
    <w:rsid w:val="00F40B8D"/>
    <w:rsid w:val="00F41752"/>
    <w:rsid w:val="00F4439F"/>
    <w:rsid w:val="00F44AD1"/>
    <w:rsid w:val="00F45644"/>
    <w:rsid w:val="00F47C60"/>
    <w:rsid w:val="00F50254"/>
    <w:rsid w:val="00F51E15"/>
    <w:rsid w:val="00F5273F"/>
    <w:rsid w:val="00F52E82"/>
    <w:rsid w:val="00F546F7"/>
    <w:rsid w:val="00F54810"/>
    <w:rsid w:val="00F55743"/>
    <w:rsid w:val="00F56071"/>
    <w:rsid w:val="00F5626A"/>
    <w:rsid w:val="00F56CFD"/>
    <w:rsid w:val="00F57374"/>
    <w:rsid w:val="00F57892"/>
    <w:rsid w:val="00F606E7"/>
    <w:rsid w:val="00F60D78"/>
    <w:rsid w:val="00F635AA"/>
    <w:rsid w:val="00F6468F"/>
    <w:rsid w:val="00F7059A"/>
    <w:rsid w:val="00F713D1"/>
    <w:rsid w:val="00F7216C"/>
    <w:rsid w:val="00F72188"/>
    <w:rsid w:val="00F728DA"/>
    <w:rsid w:val="00F732E2"/>
    <w:rsid w:val="00F737A6"/>
    <w:rsid w:val="00F74ABA"/>
    <w:rsid w:val="00F750C1"/>
    <w:rsid w:val="00F752D8"/>
    <w:rsid w:val="00F75E85"/>
    <w:rsid w:val="00F76294"/>
    <w:rsid w:val="00F77E1A"/>
    <w:rsid w:val="00F77E9D"/>
    <w:rsid w:val="00F77EB0"/>
    <w:rsid w:val="00F81652"/>
    <w:rsid w:val="00F8180A"/>
    <w:rsid w:val="00F81A86"/>
    <w:rsid w:val="00F84635"/>
    <w:rsid w:val="00F85CC5"/>
    <w:rsid w:val="00F86098"/>
    <w:rsid w:val="00F86575"/>
    <w:rsid w:val="00F91759"/>
    <w:rsid w:val="00F93639"/>
    <w:rsid w:val="00F94351"/>
    <w:rsid w:val="00F9519D"/>
    <w:rsid w:val="00F96D8C"/>
    <w:rsid w:val="00FA1613"/>
    <w:rsid w:val="00FA20F1"/>
    <w:rsid w:val="00FA30DC"/>
    <w:rsid w:val="00FA3D98"/>
    <w:rsid w:val="00FA4FF4"/>
    <w:rsid w:val="00FA5DDB"/>
    <w:rsid w:val="00FB169C"/>
    <w:rsid w:val="00FB1CBF"/>
    <w:rsid w:val="00FB1FF6"/>
    <w:rsid w:val="00FB215C"/>
    <w:rsid w:val="00FB3A9B"/>
    <w:rsid w:val="00FB4BA0"/>
    <w:rsid w:val="00FB5607"/>
    <w:rsid w:val="00FB72D1"/>
    <w:rsid w:val="00FB7724"/>
    <w:rsid w:val="00FC0559"/>
    <w:rsid w:val="00FC2EB7"/>
    <w:rsid w:val="00FC5185"/>
    <w:rsid w:val="00FC64AD"/>
    <w:rsid w:val="00FC6E7A"/>
    <w:rsid w:val="00FC7173"/>
    <w:rsid w:val="00FC7409"/>
    <w:rsid w:val="00FD103F"/>
    <w:rsid w:val="00FD1493"/>
    <w:rsid w:val="00FD2EA2"/>
    <w:rsid w:val="00FD3295"/>
    <w:rsid w:val="00FD4A9A"/>
    <w:rsid w:val="00FD7000"/>
    <w:rsid w:val="00FD7C9D"/>
    <w:rsid w:val="00FE14BE"/>
    <w:rsid w:val="00FE1987"/>
    <w:rsid w:val="00FE239A"/>
    <w:rsid w:val="00FE7CB9"/>
    <w:rsid w:val="00FF0427"/>
    <w:rsid w:val="00FF252B"/>
    <w:rsid w:val="00FF36F8"/>
    <w:rsid w:val="00FF3F4D"/>
    <w:rsid w:val="00FF400B"/>
    <w:rsid w:val="00FF6854"/>
    <w:rsid w:val="00FF7E44"/>
    <w:rsid w:val="011AC342"/>
    <w:rsid w:val="012939C9"/>
    <w:rsid w:val="01EF062C"/>
    <w:rsid w:val="02A53489"/>
    <w:rsid w:val="02D34DA0"/>
    <w:rsid w:val="02E2B19B"/>
    <w:rsid w:val="032B91E5"/>
    <w:rsid w:val="032E7280"/>
    <w:rsid w:val="036F354E"/>
    <w:rsid w:val="03803EAC"/>
    <w:rsid w:val="03BD0698"/>
    <w:rsid w:val="03FAEE7A"/>
    <w:rsid w:val="04607765"/>
    <w:rsid w:val="04E5BBB8"/>
    <w:rsid w:val="04F491F1"/>
    <w:rsid w:val="0512F537"/>
    <w:rsid w:val="052CE9C6"/>
    <w:rsid w:val="0573527D"/>
    <w:rsid w:val="061A525D"/>
    <w:rsid w:val="061EF18E"/>
    <w:rsid w:val="0647E65A"/>
    <w:rsid w:val="06D45D4E"/>
    <w:rsid w:val="06F4ECF3"/>
    <w:rsid w:val="072A9FAE"/>
    <w:rsid w:val="072D02D7"/>
    <w:rsid w:val="073C6BFB"/>
    <w:rsid w:val="077BB3F9"/>
    <w:rsid w:val="0792273B"/>
    <w:rsid w:val="0852E41C"/>
    <w:rsid w:val="08595624"/>
    <w:rsid w:val="0860169C"/>
    <w:rsid w:val="0874D59E"/>
    <w:rsid w:val="0881E0CA"/>
    <w:rsid w:val="08B3AA13"/>
    <w:rsid w:val="08C2C887"/>
    <w:rsid w:val="08C80C18"/>
    <w:rsid w:val="08EAF50E"/>
    <w:rsid w:val="0910FE1B"/>
    <w:rsid w:val="0916A185"/>
    <w:rsid w:val="09791F44"/>
    <w:rsid w:val="09883750"/>
    <w:rsid w:val="09B0EA93"/>
    <w:rsid w:val="09BD54DD"/>
    <w:rsid w:val="09FE4F0E"/>
    <w:rsid w:val="0A58EB1F"/>
    <w:rsid w:val="0A66A145"/>
    <w:rsid w:val="0AAB97C7"/>
    <w:rsid w:val="0AE68EE9"/>
    <w:rsid w:val="0B413118"/>
    <w:rsid w:val="0B464D8B"/>
    <w:rsid w:val="0B7FCB1F"/>
    <w:rsid w:val="0C2111E0"/>
    <w:rsid w:val="0C396726"/>
    <w:rsid w:val="0C3C221E"/>
    <w:rsid w:val="0C621737"/>
    <w:rsid w:val="0CA77044"/>
    <w:rsid w:val="0D29A048"/>
    <w:rsid w:val="0D63968E"/>
    <w:rsid w:val="0D75B7C4"/>
    <w:rsid w:val="0DAD50D5"/>
    <w:rsid w:val="0E14DEA9"/>
    <w:rsid w:val="0E218225"/>
    <w:rsid w:val="0E21B09A"/>
    <w:rsid w:val="0E427ADE"/>
    <w:rsid w:val="0E7DEE4D"/>
    <w:rsid w:val="0EBA0A2F"/>
    <w:rsid w:val="0EC08FF2"/>
    <w:rsid w:val="0EE54861"/>
    <w:rsid w:val="0EFDB6FC"/>
    <w:rsid w:val="0F3C493C"/>
    <w:rsid w:val="0FC89CFC"/>
    <w:rsid w:val="100C6C1F"/>
    <w:rsid w:val="1011CAEF"/>
    <w:rsid w:val="1067D88B"/>
    <w:rsid w:val="10744F28"/>
    <w:rsid w:val="107626CA"/>
    <w:rsid w:val="10885E76"/>
    <w:rsid w:val="10E7C8C1"/>
    <w:rsid w:val="1106516B"/>
    <w:rsid w:val="11190FF0"/>
    <w:rsid w:val="11361E6D"/>
    <w:rsid w:val="11B1C3AB"/>
    <w:rsid w:val="120391A1"/>
    <w:rsid w:val="12809F88"/>
    <w:rsid w:val="12F55FEE"/>
    <w:rsid w:val="12F69890"/>
    <w:rsid w:val="1352124D"/>
    <w:rsid w:val="13A97803"/>
    <w:rsid w:val="145ACE90"/>
    <w:rsid w:val="148D26FE"/>
    <w:rsid w:val="14CAE9F7"/>
    <w:rsid w:val="15332252"/>
    <w:rsid w:val="154498A6"/>
    <w:rsid w:val="154DD770"/>
    <w:rsid w:val="156F405C"/>
    <w:rsid w:val="1590ADBE"/>
    <w:rsid w:val="1644CCC6"/>
    <w:rsid w:val="166D8C17"/>
    <w:rsid w:val="16AC4CFC"/>
    <w:rsid w:val="17DB1D56"/>
    <w:rsid w:val="17F1B42A"/>
    <w:rsid w:val="181CF736"/>
    <w:rsid w:val="183B76F6"/>
    <w:rsid w:val="185FAFE8"/>
    <w:rsid w:val="18686739"/>
    <w:rsid w:val="18763D0F"/>
    <w:rsid w:val="19461F0D"/>
    <w:rsid w:val="1977F0FA"/>
    <w:rsid w:val="19EA18A9"/>
    <w:rsid w:val="1A09F899"/>
    <w:rsid w:val="1A1F401F"/>
    <w:rsid w:val="1A42B17F"/>
    <w:rsid w:val="1A43CC32"/>
    <w:rsid w:val="1A79785E"/>
    <w:rsid w:val="1B1837BD"/>
    <w:rsid w:val="1B193967"/>
    <w:rsid w:val="1B60195D"/>
    <w:rsid w:val="1B871FAE"/>
    <w:rsid w:val="1BD633A9"/>
    <w:rsid w:val="1C05BE53"/>
    <w:rsid w:val="1C136491"/>
    <w:rsid w:val="1C67B175"/>
    <w:rsid w:val="1CD3B922"/>
    <w:rsid w:val="1D0BFD52"/>
    <w:rsid w:val="1D413F4C"/>
    <w:rsid w:val="1DBB7B36"/>
    <w:rsid w:val="1DBED487"/>
    <w:rsid w:val="1DF39E74"/>
    <w:rsid w:val="1E0DE18F"/>
    <w:rsid w:val="1E422B39"/>
    <w:rsid w:val="1EB3F80F"/>
    <w:rsid w:val="1F20E7AE"/>
    <w:rsid w:val="1F2F08AB"/>
    <w:rsid w:val="1F5CECB5"/>
    <w:rsid w:val="1FA82A41"/>
    <w:rsid w:val="1FC48FDB"/>
    <w:rsid w:val="20200906"/>
    <w:rsid w:val="2143FAA2"/>
    <w:rsid w:val="2160603C"/>
    <w:rsid w:val="219044A2"/>
    <w:rsid w:val="219197F2"/>
    <w:rsid w:val="21931FF3"/>
    <w:rsid w:val="225B4F1E"/>
    <w:rsid w:val="22A90F5D"/>
    <w:rsid w:val="22D42C78"/>
    <w:rsid w:val="22E5ECE6"/>
    <w:rsid w:val="237575AD"/>
    <w:rsid w:val="23923193"/>
    <w:rsid w:val="2398C424"/>
    <w:rsid w:val="23B722A4"/>
    <w:rsid w:val="242A5FCA"/>
    <w:rsid w:val="248045F5"/>
    <w:rsid w:val="24841D65"/>
    <w:rsid w:val="249F6CFB"/>
    <w:rsid w:val="24D99546"/>
    <w:rsid w:val="24DA5ABE"/>
    <w:rsid w:val="253A1D5F"/>
    <w:rsid w:val="2543E956"/>
    <w:rsid w:val="258DA92B"/>
    <w:rsid w:val="265DB6E0"/>
    <w:rsid w:val="2669C61E"/>
    <w:rsid w:val="26947D05"/>
    <w:rsid w:val="269FD2BF"/>
    <w:rsid w:val="26E9B327"/>
    <w:rsid w:val="273C7FC9"/>
    <w:rsid w:val="280A0767"/>
    <w:rsid w:val="2817824D"/>
    <w:rsid w:val="282438E0"/>
    <w:rsid w:val="283B6235"/>
    <w:rsid w:val="2878CA64"/>
    <w:rsid w:val="28961E51"/>
    <w:rsid w:val="289F49FF"/>
    <w:rsid w:val="28C364B3"/>
    <w:rsid w:val="28EE6716"/>
    <w:rsid w:val="28F5E639"/>
    <w:rsid w:val="28FAE2B9"/>
    <w:rsid w:val="296B7221"/>
    <w:rsid w:val="2985D125"/>
    <w:rsid w:val="2997B513"/>
    <w:rsid w:val="29A02E05"/>
    <w:rsid w:val="29B432F4"/>
    <w:rsid w:val="2A57EA33"/>
    <w:rsid w:val="2A68AE6E"/>
    <w:rsid w:val="2AB06DB2"/>
    <w:rsid w:val="2AD4CA3C"/>
    <w:rsid w:val="2ADCFD56"/>
    <w:rsid w:val="2B342EC3"/>
    <w:rsid w:val="2BE36AD3"/>
    <w:rsid w:val="2BF145B3"/>
    <w:rsid w:val="2C1D7E63"/>
    <w:rsid w:val="2C23F09D"/>
    <w:rsid w:val="2C7C51C2"/>
    <w:rsid w:val="2DBF4572"/>
    <w:rsid w:val="2DC3E53D"/>
    <w:rsid w:val="2DC8CA71"/>
    <w:rsid w:val="2DE126B9"/>
    <w:rsid w:val="2DE64F2A"/>
    <w:rsid w:val="2E228082"/>
    <w:rsid w:val="2E369122"/>
    <w:rsid w:val="2E3FB35A"/>
    <w:rsid w:val="2E4E995D"/>
    <w:rsid w:val="2E7E4113"/>
    <w:rsid w:val="2EE3F6E6"/>
    <w:rsid w:val="2F07D320"/>
    <w:rsid w:val="2F0B001B"/>
    <w:rsid w:val="2F5D43C9"/>
    <w:rsid w:val="2F858DC7"/>
    <w:rsid w:val="2FBFA53A"/>
    <w:rsid w:val="2FC44393"/>
    <w:rsid w:val="3005B0F2"/>
    <w:rsid w:val="308807D9"/>
    <w:rsid w:val="30EDF05A"/>
    <w:rsid w:val="30F343FF"/>
    <w:rsid w:val="3180ECA5"/>
    <w:rsid w:val="3197D264"/>
    <w:rsid w:val="31C332C9"/>
    <w:rsid w:val="31F41B5B"/>
    <w:rsid w:val="32246899"/>
    <w:rsid w:val="32A218E5"/>
    <w:rsid w:val="32F012F9"/>
    <w:rsid w:val="32F931E0"/>
    <w:rsid w:val="332C6000"/>
    <w:rsid w:val="332CE15C"/>
    <w:rsid w:val="334203E6"/>
    <w:rsid w:val="33F8B76C"/>
    <w:rsid w:val="340F91A0"/>
    <w:rsid w:val="342127BB"/>
    <w:rsid w:val="3460D438"/>
    <w:rsid w:val="346EAEB0"/>
    <w:rsid w:val="34782792"/>
    <w:rsid w:val="347AE33B"/>
    <w:rsid w:val="34ED9B8C"/>
    <w:rsid w:val="3564A4AA"/>
    <w:rsid w:val="35CF22A6"/>
    <w:rsid w:val="360EB751"/>
    <w:rsid w:val="36157EAA"/>
    <w:rsid w:val="365EC533"/>
    <w:rsid w:val="37156075"/>
    <w:rsid w:val="375C61AB"/>
    <w:rsid w:val="3788C2AE"/>
    <w:rsid w:val="37C35B02"/>
    <w:rsid w:val="37D14D76"/>
    <w:rsid w:val="37EBDB8D"/>
    <w:rsid w:val="37EDB310"/>
    <w:rsid w:val="380EF6ED"/>
    <w:rsid w:val="3819E06D"/>
    <w:rsid w:val="3891C27E"/>
    <w:rsid w:val="38AA8652"/>
    <w:rsid w:val="38B02056"/>
    <w:rsid w:val="38D375CF"/>
    <w:rsid w:val="38EDE636"/>
    <w:rsid w:val="390AE2D1"/>
    <w:rsid w:val="391DDE39"/>
    <w:rsid w:val="394FE669"/>
    <w:rsid w:val="39868A39"/>
    <w:rsid w:val="3A447578"/>
    <w:rsid w:val="3A6662E6"/>
    <w:rsid w:val="3AA5B704"/>
    <w:rsid w:val="3B180A32"/>
    <w:rsid w:val="3B319D63"/>
    <w:rsid w:val="3B4E8288"/>
    <w:rsid w:val="3B51812F"/>
    <w:rsid w:val="3B66806A"/>
    <w:rsid w:val="3B9C1CCD"/>
    <w:rsid w:val="3BCFA93B"/>
    <w:rsid w:val="3C2DB458"/>
    <w:rsid w:val="3C2FD2CE"/>
    <w:rsid w:val="3C3CBFD6"/>
    <w:rsid w:val="3D004730"/>
    <w:rsid w:val="3D07C798"/>
    <w:rsid w:val="3D7EE683"/>
    <w:rsid w:val="3D9D03AC"/>
    <w:rsid w:val="3DA3267F"/>
    <w:rsid w:val="3DE4CB8C"/>
    <w:rsid w:val="3E253E6B"/>
    <w:rsid w:val="3E49B30B"/>
    <w:rsid w:val="3E7426C0"/>
    <w:rsid w:val="3E7CFC6B"/>
    <w:rsid w:val="3EC7F5BA"/>
    <w:rsid w:val="3EF858E2"/>
    <w:rsid w:val="3EFE602E"/>
    <w:rsid w:val="3F36F7B2"/>
    <w:rsid w:val="3F809BED"/>
    <w:rsid w:val="3FED209D"/>
    <w:rsid w:val="3FF8C4F5"/>
    <w:rsid w:val="3FFF49E3"/>
    <w:rsid w:val="400088E9"/>
    <w:rsid w:val="4029219F"/>
    <w:rsid w:val="402BD44F"/>
    <w:rsid w:val="40691515"/>
    <w:rsid w:val="4097A195"/>
    <w:rsid w:val="40B3B6FC"/>
    <w:rsid w:val="40D2C813"/>
    <w:rsid w:val="40FA9CE9"/>
    <w:rsid w:val="410B7300"/>
    <w:rsid w:val="4122978B"/>
    <w:rsid w:val="41795BAF"/>
    <w:rsid w:val="419833C7"/>
    <w:rsid w:val="41C0C2B3"/>
    <w:rsid w:val="41FC6F82"/>
    <w:rsid w:val="42026287"/>
    <w:rsid w:val="4221071A"/>
    <w:rsid w:val="4227C308"/>
    <w:rsid w:val="423CB2C2"/>
    <w:rsid w:val="423E7697"/>
    <w:rsid w:val="426CAB65"/>
    <w:rsid w:val="426CB26A"/>
    <w:rsid w:val="42A1A123"/>
    <w:rsid w:val="42B4DD25"/>
    <w:rsid w:val="42C15A2C"/>
    <w:rsid w:val="43023F57"/>
    <w:rsid w:val="4335E9E7"/>
    <w:rsid w:val="43682C9C"/>
    <w:rsid w:val="43F53434"/>
    <w:rsid w:val="4424F01E"/>
    <w:rsid w:val="445B93DF"/>
    <w:rsid w:val="446E798D"/>
    <w:rsid w:val="4540E934"/>
    <w:rsid w:val="4548EF2F"/>
    <w:rsid w:val="45AA7692"/>
    <w:rsid w:val="45BB761D"/>
    <w:rsid w:val="45C8148B"/>
    <w:rsid w:val="45D2FE0B"/>
    <w:rsid w:val="45F8FAEE"/>
    <w:rsid w:val="460433B7"/>
    <w:rsid w:val="46797949"/>
    <w:rsid w:val="469433D6"/>
    <w:rsid w:val="4761334D"/>
    <w:rsid w:val="478BADD2"/>
    <w:rsid w:val="47EA0D30"/>
    <w:rsid w:val="47EAE1B1"/>
    <w:rsid w:val="48AE2C43"/>
    <w:rsid w:val="48BB8011"/>
    <w:rsid w:val="48F63D35"/>
    <w:rsid w:val="49083787"/>
    <w:rsid w:val="492332AD"/>
    <w:rsid w:val="4941EAB0"/>
    <w:rsid w:val="49B428AE"/>
    <w:rsid w:val="49C8D89E"/>
    <w:rsid w:val="4A14FFF6"/>
    <w:rsid w:val="4A49FCA4"/>
    <w:rsid w:val="4A6ADD1F"/>
    <w:rsid w:val="4A84BF6E"/>
    <w:rsid w:val="4A9DD185"/>
    <w:rsid w:val="4AB2859F"/>
    <w:rsid w:val="4ABFEF0A"/>
    <w:rsid w:val="4B057A66"/>
    <w:rsid w:val="4B416072"/>
    <w:rsid w:val="4B4E7C9C"/>
    <w:rsid w:val="4B5840FE"/>
    <w:rsid w:val="4B67A4F9"/>
    <w:rsid w:val="4B7F3B38"/>
    <w:rsid w:val="4B9A6DF7"/>
    <w:rsid w:val="4BBB10B8"/>
    <w:rsid w:val="4BD0FE4E"/>
    <w:rsid w:val="4BF1F77E"/>
    <w:rsid w:val="4BF9AC98"/>
    <w:rsid w:val="4C058580"/>
    <w:rsid w:val="4C161232"/>
    <w:rsid w:val="4C38E0D9"/>
    <w:rsid w:val="4C47A535"/>
    <w:rsid w:val="4CAADE17"/>
    <w:rsid w:val="4CDD79AF"/>
    <w:rsid w:val="4CF669D0"/>
    <w:rsid w:val="4D70AD8E"/>
    <w:rsid w:val="4D70E3C0"/>
    <w:rsid w:val="4D9734D0"/>
    <w:rsid w:val="4DAED960"/>
    <w:rsid w:val="4E6FA158"/>
    <w:rsid w:val="4E739D7D"/>
    <w:rsid w:val="4EB47EFE"/>
    <w:rsid w:val="4EC41B87"/>
    <w:rsid w:val="4F51D72B"/>
    <w:rsid w:val="4F60B7F4"/>
    <w:rsid w:val="4F94E74F"/>
    <w:rsid w:val="4FC0700E"/>
    <w:rsid w:val="4FD8EB89"/>
    <w:rsid w:val="50276A19"/>
    <w:rsid w:val="504CACAD"/>
    <w:rsid w:val="50B660FA"/>
    <w:rsid w:val="50C25E0F"/>
    <w:rsid w:val="50ED9A28"/>
    <w:rsid w:val="51051037"/>
    <w:rsid w:val="512C8D75"/>
    <w:rsid w:val="5163371B"/>
    <w:rsid w:val="516B242F"/>
    <w:rsid w:val="51A122F3"/>
    <w:rsid w:val="5205AAD4"/>
    <w:rsid w:val="523DA979"/>
    <w:rsid w:val="5252315B"/>
    <w:rsid w:val="528C3EEA"/>
    <w:rsid w:val="52D20279"/>
    <w:rsid w:val="52F93D84"/>
    <w:rsid w:val="5396DD6C"/>
    <w:rsid w:val="53BB67AC"/>
    <w:rsid w:val="54090219"/>
    <w:rsid w:val="54241AB0"/>
    <w:rsid w:val="54342917"/>
    <w:rsid w:val="54463829"/>
    <w:rsid w:val="54711C94"/>
    <w:rsid w:val="54AEF50B"/>
    <w:rsid w:val="54DC161E"/>
    <w:rsid w:val="54E4A1DD"/>
    <w:rsid w:val="54EE8B6B"/>
    <w:rsid w:val="54F61A1C"/>
    <w:rsid w:val="55343B6D"/>
    <w:rsid w:val="553588D7"/>
    <w:rsid w:val="556AE255"/>
    <w:rsid w:val="55BC3E3D"/>
    <w:rsid w:val="55D4F344"/>
    <w:rsid w:val="5616305E"/>
    <w:rsid w:val="56457DB4"/>
    <w:rsid w:val="56A951FA"/>
    <w:rsid w:val="56DE4EAA"/>
    <w:rsid w:val="573A3DD2"/>
    <w:rsid w:val="57473E33"/>
    <w:rsid w:val="575F367B"/>
    <w:rsid w:val="576BC9D9"/>
    <w:rsid w:val="577DE203"/>
    <w:rsid w:val="5784F236"/>
    <w:rsid w:val="582982FB"/>
    <w:rsid w:val="58493CFA"/>
    <w:rsid w:val="58BD6F16"/>
    <w:rsid w:val="591DC69D"/>
    <w:rsid w:val="5928F52D"/>
    <w:rsid w:val="59378B13"/>
    <w:rsid w:val="593EE8FE"/>
    <w:rsid w:val="594143FD"/>
    <w:rsid w:val="59422FF9"/>
    <w:rsid w:val="59498CCC"/>
    <w:rsid w:val="5973D311"/>
    <w:rsid w:val="59F4CD09"/>
    <w:rsid w:val="59FB5D2D"/>
    <w:rsid w:val="59FD73D0"/>
    <w:rsid w:val="59FF1436"/>
    <w:rsid w:val="59FF2D42"/>
    <w:rsid w:val="5A8B40C0"/>
    <w:rsid w:val="5AA36A9B"/>
    <w:rsid w:val="5ADE005A"/>
    <w:rsid w:val="5B0D3E34"/>
    <w:rsid w:val="5B0F04B6"/>
    <w:rsid w:val="5B46E57D"/>
    <w:rsid w:val="5B698E8E"/>
    <w:rsid w:val="5B8A22C6"/>
    <w:rsid w:val="5BAFC16E"/>
    <w:rsid w:val="5BBCA610"/>
    <w:rsid w:val="5BCE3C08"/>
    <w:rsid w:val="5BD0547A"/>
    <w:rsid w:val="5BD12ECC"/>
    <w:rsid w:val="5BE01F30"/>
    <w:rsid w:val="5C6FD95F"/>
    <w:rsid w:val="5CE2B5DE"/>
    <w:rsid w:val="5CF155F9"/>
    <w:rsid w:val="5CFFDAB7"/>
    <w:rsid w:val="5D1C38F8"/>
    <w:rsid w:val="5D3A8F5E"/>
    <w:rsid w:val="5D3FC023"/>
    <w:rsid w:val="5D54198D"/>
    <w:rsid w:val="5D6A0C69"/>
    <w:rsid w:val="5D6CA429"/>
    <w:rsid w:val="5D99E7E0"/>
    <w:rsid w:val="5DC6EB8A"/>
    <w:rsid w:val="5DE47867"/>
    <w:rsid w:val="5E3113DB"/>
    <w:rsid w:val="5E934319"/>
    <w:rsid w:val="5F197CA3"/>
    <w:rsid w:val="5F21B427"/>
    <w:rsid w:val="5F3092A2"/>
    <w:rsid w:val="5F327ACE"/>
    <w:rsid w:val="5F489D17"/>
    <w:rsid w:val="5F650D65"/>
    <w:rsid w:val="5F7E54E0"/>
    <w:rsid w:val="5F8D0821"/>
    <w:rsid w:val="600E8DA7"/>
    <w:rsid w:val="604D7BAD"/>
    <w:rsid w:val="60833291"/>
    <w:rsid w:val="6096D6EC"/>
    <w:rsid w:val="60E5BE54"/>
    <w:rsid w:val="60E67EC2"/>
    <w:rsid w:val="6128D882"/>
    <w:rsid w:val="616218AD"/>
    <w:rsid w:val="61B20421"/>
    <w:rsid w:val="61FE206F"/>
    <w:rsid w:val="62516BBD"/>
    <w:rsid w:val="626F0DBD"/>
    <w:rsid w:val="62B66A06"/>
    <w:rsid w:val="634847D3"/>
    <w:rsid w:val="63761216"/>
    <w:rsid w:val="63BB4019"/>
    <w:rsid w:val="63BD10EB"/>
    <w:rsid w:val="63E6E526"/>
    <w:rsid w:val="6446676A"/>
    <w:rsid w:val="6457A6BB"/>
    <w:rsid w:val="64A5456C"/>
    <w:rsid w:val="64D0E527"/>
    <w:rsid w:val="6515BF44"/>
    <w:rsid w:val="6556A3B4"/>
    <w:rsid w:val="65B39410"/>
    <w:rsid w:val="65E3E011"/>
    <w:rsid w:val="65F3FF82"/>
    <w:rsid w:val="6607193E"/>
    <w:rsid w:val="669E838E"/>
    <w:rsid w:val="66BD8B1B"/>
    <w:rsid w:val="66E52EC4"/>
    <w:rsid w:val="6738EB6D"/>
    <w:rsid w:val="674F6471"/>
    <w:rsid w:val="675CB6D6"/>
    <w:rsid w:val="68563550"/>
    <w:rsid w:val="68BD4EDB"/>
    <w:rsid w:val="68D46F82"/>
    <w:rsid w:val="68D6C065"/>
    <w:rsid w:val="693F2B66"/>
    <w:rsid w:val="694B108F"/>
    <w:rsid w:val="69875149"/>
    <w:rsid w:val="69AA24BF"/>
    <w:rsid w:val="6A0A2768"/>
    <w:rsid w:val="6A153800"/>
    <w:rsid w:val="6A396737"/>
    <w:rsid w:val="6A6AEDF2"/>
    <w:rsid w:val="6AC17BEB"/>
    <w:rsid w:val="6AFF1966"/>
    <w:rsid w:val="6B8C6DC5"/>
    <w:rsid w:val="6BB050AF"/>
    <w:rsid w:val="6BE3A926"/>
    <w:rsid w:val="6C6DAFA2"/>
    <w:rsid w:val="6CC0E668"/>
    <w:rsid w:val="6CF49CB5"/>
    <w:rsid w:val="6D066619"/>
    <w:rsid w:val="6D27E887"/>
    <w:rsid w:val="6D4CD8C2"/>
    <w:rsid w:val="6D54C648"/>
    <w:rsid w:val="6D73F4BD"/>
    <w:rsid w:val="6D8AE27A"/>
    <w:rsid w:val="6DE370ED"/>
    <w:rsid w:val="6E1AA23C"/>
    <w:rsid w:val="6E21BB75"/>
    <w:rsid w:val="6E906D16"/>
    <w:rsid w:val="6E95B228"/>
    <w:rsid w:val="6E9FB31D"/>
    <w:rsid w:val="6EE4F21A"/>
    <w:rsid w:val="6EF94312"/>
    <w:rsid w:val="6F23E53F"/>
    <w:rsid w:val="6F36C5E0"/>
    <w:rsid w:val="6F5C9BC9"/>
    <w:rsid w:val="6FDFBDA3"/>
    <w:rsid w:val="700F1A91"/>
    <w:rsid w:val="702CEF0C"/>
    <w:rsid w:val="70C90E30"/>
    <w:rsid w:val="70E36D00"/>
    <w:rsid w:val="71007F04"/>
    <w:rsid w:val="71454B43"/>
    <w:rsid w:val="71497AAF"/>
    <w:rsid w:val="7175EF50"/>
    <w:rsid w:val="7226882D"/>
    <w:rsid w:val="7228376B"/>
    <w:rsid w:val="72615FF8"/>
    <w:rsid w:val="729E4F29"/>
    <w:rsid w:val="736115D6"/>
    <w:rsid w:val="7363DE39"/>
    <w:rsid w:val="73C010FF"/>
    <w:rsid w:val="73EAFBB9"/>
    <w:rsid w:val="7428EF4B"/>
    <w:rsid w:val="743C30D4"/>
    <w:rsid w:val="74A91A0B"/>
    <w:rsid w:val="750D0268"/>
    <w:rsid w:val="753FD4C6"/>
    <w:rsid w:val="7542D918"/>
    <w:rsid w:val="755137A4"/>
    <w:rsid w:val="757539CD"/>
    <w:rsid w:val="764ECA30"/>
    <w:rsid w:val="766A7DCD"/>
    <w:rsid w:val="76779B61"/>
    <w:rsid w:val="767B64CE"/>
    <w:rsid w:val="7690C0BE"/>
    <w:rsid w:val="769151B8"/>
    <w:rsid w:val="769BE07B"/>
    <w:rsid w:val="76B251F1"/>
    <w:rsid w:val="76C54C62"/>
    <w:rsid w:val="76FD090D"/>
    <w:rsid w:val="771DEE68"/>
    <w:rsid w:val="772FA886"/>
    <w:rsid w:val="778FC21E"/>
    <w:rsid w:val="77E5094F"/>
    <w:rsid w:val="782EC39D"/>
    <w:rsid w:val="787A9989"/>
    <w:rsid w:val="78A9D470"/>
    <w:rsid w:val="78B9BEC9"/>
    <w:rsid w:val="79B15D16"/>
    <w:rsid w:val="79BC3A99"/>
    <w:rsid w:val="79FDD263"/>
    <w:rsid w:val="7A16E988"/>
    <w:rsid w:val="7A170615"/>
    <w:rsid w:val="7A53B174"/>
    <w:rsid w:val="7A77114F"/>
    <w:rsid w:val="7A8B7E4D"/>
    <w:rsid w:val="7B1EB7E1"/>
    <w:rsid w:val="7B4EF38E"/>
    <w:rsid w:val="7BA1361D"/>
    <w:rsid w:val="7BAAAA32"/>
    <w:rsid w:val="7BCD66E6"/>
    <w:rsid w:val="7BCFBD52"/>
    <w:rsid w:val="7BD3E9A6"/>
    <w:rsid w:val="7BE9771E"/>
    <w:rsid w:val="7C3F4FC4"/>
    <w:rsid w:val="7D4B4E8F"/>
    <w:rsid w:val="7D547CCE"/>
    <w:rsid w:val="7D97DAA4"/>
    <w:rsid w:val="7DA5C821"/>
    <w:rsid w:val="7DD72FDC"/>
    <w:rsid w:val="7DFE05A0"/>
    <w:rsid w:val="7E01586C"/>
    <w:rsid w:val="7E0F4077"/>
    <w:rsid w:val="7E552266"/>
    <w:rsid w:val="7EB744A8"/>
    <w:rsid w:val="7F0B0E01"/>
    <w:rsid w:val="7F5CCF1E"/>
    <w:rsid w:val="7F7104E8"/>
    <w:rsid w:val="7FE15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3B73A8E"/>
  <w15:chartTrackingRefBased/>
  <w15:docId w15:val="{3767BFC3-74C4-D543-A166-8FE29340E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1E76"/>
    <w:pPr>
      <w:spacing w:after="120" w:line="240" w:lineRule="auto"/>
    </w:pPr>
    <w:rPr>
      <w:rFonts w:ascii="Arial" w:eastAsia="Times New Roman" w:hAnsi="Arial" w:cs="Times New Roman"/>
      <w:sz w:val="24"/>
      <w:szCs w:val="24"/>
      <w:lang w:eastAsia="en-GB"/>
    </w:rPr>
  </w:style>
  <w:style w:type="paragraph" w:styleId="Heading1">
    <w:name w:val="heading 1"/>
    <w:aliases w:val="Heading 1 (CMU Minutes)"/>
    <w:basedOn w:val="Normal"/>
    <w:next w:val="Normal"/>
    <w:link w:val="Heading1Char"/>
    <w:uiPriority w:val="9"/>
    <w:qFormat/>
    <w:rsid w:val="00595C53"/>
    <w:pPr>
      <w:numPr>
        <w:numId w:val="31"/>
      </w:numPr>
      <w:spacing w:before="240" w:line="259" w:lineRule="auto"/>
      <w:outlineLvl w:val="0"/>
    </w:pPr>
    <w:rPr>
      <w:rFonts w:eastAsiaTheme="majorEastAsia" w:cstheme="majorBidi"/>
      <w:sz w:val="28"/>
      <w:szCs w:val="32"/>
      <w:lang w:eastAsia="en-US"/>
    </w:rPr>
  </w:style>
  <w:style w:type="paragraph" w:styleId="Heading2">
    <w:name w:val="heading 2"/>
    <w:aliases w:val="Heading 2 (CMU Minutes)"/>
    <w:basedOn w:val="Normal"/>
    <w:next w:val="Normal"/>
    <w:link w:val="Heading2Char"/>
    <w:uiPriority w:val="9"/>
    <w:unhideWhenUsed/>
    <w:qFormat/>
    <w:rsid w:val="00B92905"/>
    <w:pPr>
      <w:numPr>
        <w:ilvl w:val="1"/>
        <w:numId w:val="31"/>
      </w:numPr>
      <w:spacing w:before="40" w:line="259" w:lineRule="auto"/>
      <w:outlineLvl w:val="1"/>
    </w:pPr>
    <w:rPr>
      <w:rFonts w:eastAsiaTheme="majorEastAsia" w:cstheme="majorBidi"/>
      <w:color w:val="222A35" w:themeColor="text2" w:themeShade="80"/>
      <w:szCs w:val="26"/>
      <w:lang w:eastAsia="en-US"/>
    </w:rPr>
  </w:style>
  <w:style w:type="paragraph" w:styleId="Heading3">
    <w:name w:val="heading 3"/>
    <w:aliases w:val="Heading 3 (CMU Minutes)"/>
    <w:basedOn w:val="Normal"/>
    <w:next w:val="Normal"/>
    <w:link w:val="Heading3Char"/>
    <w:uiPriority w:val="9"/>
    <w:unhideWhenUsed/>
    <w:qFormat/>
    <w:rsid w:val="00AF6A33"/>
    <w:pPr>
      <w:numPr>
        <w:ilvl w:val="2"/>
        <w:numId w:val="31"/>
      </w:numPr>
      <w:spacing w:before="40" w:line="259" w:lineRule="auto"/>
      <w:outlineLvl w:val="2"/>
    </w:pPr>
    <w:rPr>
      <w:rFonts w:eastAsiaTheme="majorEastAsia" w:cstheme="majorBidi"/>
      <w:color w:val="222A35" w:themeColor="text2" w:themeShade="80"/>
      <w:lang w:eastAsia="en-US"/>
    </w:rPr>
  </w:style>
  <w:style w:type="paragraph" w:styleId="Heading4">
    <w:name w:val="heading 4"/>
    <w:aliases w:val="Heading 4 (CMU Minutes)"/>
    <w:basedOn w:val="Normal"/>
    <w:next w:val="Normal"/>
    <w:link w:val="Heading4Char"/>
    <w:uiPriority w:val="9"/>
    <w:unhideWhenUsed/>
    <w:qFormat/>
    <w:rsid w:val="003B30EC"/>
    <w:pPr>
      <w:numPr>
        <w:ilvl w:val="3"/>
        <w:numId w:val="31"/>
      </w:numPr>
      <w:spacing w:before="40" w:line="259" w:lineRule="auto"/>
      <w:outlineLvl w:val="3"/>
    </w:pPr>
    <w:rPr>
      <w:rFonts w:eastAsiaTheme="majorEastAsia" w:cstheme="majorBidi"/>
      <w:iCs/>
      <w:color w:val="222A35" w:themeColor="text2" w:themeShade="80"/>
      <w:szCs w:val="22"/>
      <w:lang w:eastAsia="en-US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B30EC"/>
    <w:pPr>
      <w:keepNext/>
      <w:keepLines/>
      <w:numPr>
        <w:ilvl w:val="4"/>
        <w:numId w:val="31"/>
      </w:numPr>
      <w:spacing w:before="40" w:line="259" w:lineRule="auto"/>
      <w:outlineLvl w:val="4"/>
    </w:pPr>
    <w:rPr>
      <w:rFonts w:eastAsiaTheme="majorEastAsia" w:cstheme="majorBidi"/>
      <w:color w:val="222A35" w:themeColor="text2" w:themeShade="80"/>
      <w:szCs w:val="22"/>
      <w:lang w:eastAsia="en-US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B30EC"/>
    <w:pPr>
      <w:keepNext/>
      <w:keepLines/>
      <w:numPr>
        <w:ilvl w:val="5"/>
        <w:numId w:val="31"/>
      </w:numPr>
      <w:spacing w:before="40" w:line="259" w:lineRule="auto"/>
      <w:outlineLvl w:val="5"/>
    </w:pPr>
    <w:rPr>
      <w:rFonts w:eastAsiaTheme="majorEastAsia" w:cstheme="majorBidi"/>
      <w:color w:val="222A35" w:themeColor="text2" w:themeShade="80"/>
      <w:szCs w:val="22"/>
      <w:lang w:eastAsia="en-US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A0E66"/>
    <w:pPr>
      <w:keepNext/>
      <w:keepLines/>
      <w:numPr>
        <w:ilvl w:val="6"/>
        <w:numId w:val="31"/>
      </w:numPr>
      <w:spacing w:before="40" w:line="259" w:lineRule="auto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  <w:szCs w:val="22"/>
      <w:lang w:eastAsia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A0E66"/>
    <w:pPr>
      <w:keepNext/>
      <w:keepLines/>
      <w:numPr>
        <w:ilvl w:val="7"/>
        <w:numId w:val="31"/>
      </w:numPr>
      <w:spacing w:before="40" w:line="259" w:lineRule="auto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A0E66"/>
    <w:pPr>
      <w:keepNext/>
      <w:keepLines/>
      <w:numPr>
        <w:ilvl w:val="8"/>
        <w:numId w:val="31"/>
      </w:numPr>
      <w:spacing w:before="40" w:line="259" w:lineRule="auto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595C53"/>
    <w:pPr>
      <w:contextualSpacing/>
    </w:pPr>
    <w:rPr>
      <w:rFonts w:eastAsiaTheme="majorEastAsia" w:cstheme="majorBidi"/>
      <w:spacing w:val="-10"/>
      <w:kern w:val="28"/>
      <w:sz w:val="48"/>
      <w:szCs w:val="56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595C53"/>
    <w:rPr>
      <w:rFonts w:ascii="Arial" w:eastAsiaTheme="majorEastAsia" w:hAnsi="Arial" w:cstheme="majorBidi"/>
      <w:spacing w:val="-10"/>
      <w:kern w:val="28"/>
      <w:sz w:val="48"/>
      <w:szCs w:val="56"/>
    </w:rPr>
  </w:style>
  <w:style w:type="character" w:customStyle="1" w:styleId="Heading1Char">
    <w:name w:val="Heading 1 Char"/>
    <w:aliases w:val="Heading 1 (CMU Minutes) Char"/>
    <w:basedOn w:val="DefaultParagraphFont"/>
    <w:link w:val="Heading1"/>
    <w:uiPriority w:val="9"/>
    <w:rsid w:val="00595C53"/>
    <w:rPr>
      <w:rFonts w:ascii="Arial" w:eastAsiaTheme="majorEastAsia" w:hAnsi="Arial" w:cstheme="majorBidi"/>
      <w:sz w:val="28"/>
      <w:szCs w:val="32"/>
    </w:rPr>
  </w:style>
  <w:style w:type="character" w:customStyle="1" w:styleId="Heading2Char">
    <w:name w:val="Heading 2 Char"/>
    <w:aliases w:val="Heading 2 (CMU Minutes) Char"/>
    <w:basedOn w:val="DefaultParagraphFont"/>
    <w:link w:val="Heading2"/>
    <w:uiPriority w:val="9"/>
    <w:rsid w:val="00B92905"/>
    <w:rPr>
      <w:rFonts w:ascii="Arial" w:eastAsiaTheme="majorEastAsia" w:hAnsi="Arial" w:cstheme="majorBidi"/>
      <w:color w:val="222A35" w:themeColor="text2" w:themeShade="80"/>
      <w:sz w:val="24"/>
      <w:szCs w:val="2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734C7"/>
    <w:pPr>
      <w:numPr>
        <w:ilvl w:val="1"/>
      </w:numPr>
      <w:spacing w:after="160" w:line="259" w:lineRule="auto"/>
    </w:pPr>
    <w:rPr>
      <w:rFonts w:eastAsiaTheme="minorEastAsia" w:cstheme="minorBidi"/>
      <w:color w:val="5A5A5A" w:themeColor="text1" w:themeTint="A5"/>
      <w:spacing w:val="15"/>
      <w:szCs w:val="22"/>
      <w:lang w:eastAsia="en-US"/>
    </w:rPr>
  </w:style>
  <w:style w:type="character" w:customStyle="1" w:styleId="SubtitleChar">
    <w:name w:val="Subtitle Char"/>
    <w:basedOn w:val="DefaultParagraphFont"/>
    <w:link w:val="Subtitle"/>
    <w:uiPriority w:val="11"/>
    <w:rsid w:val="00E734C7"/>
    <w:rPr>
      <w:rFonts w:eastAsiaTheme="minorEastAsia"/>
      <w:color w:val="5A5A5A" w:themeColor="text1" w:themeTint="A5"/>
      <w:spacing w:val="15"/>
    </w:rPr>
  </w:style>
  <w:style w:type="paragraph" w:styleId="ListParagraph">
    <w:name w:val="List Paragraph"/>
    <w:basedOn w:val="Normal"/>
    <w:uiPriority w:val="34"/>
    <w:qFormat/>
    <w:rsid w:val="006D6498"/>
    <w:pPr>
      <w:spacing w:after="160" w:line="259" w:lineRule="auto"/>
      <w:ind w:left="720"/>
      <w:contextualSpacing/>
    </w:pPr>
    <w:rPr>
      <w:rFonts w:eastAsiaTheme="minorHAnsi" w:cstheme="minorBidi"/>
      <w:color w:val="222A35" w:themeColor="text2" w:themeShade="80"/>
      <w:szCs w:val="22"/>
      <w:lang w:eastAsia="en-US"/>
    </w:rPr>
  </w:style>
  <w:style w:type="character" w:customStyle="1" w:styleId="Heading3Char">
    <w:name w:val="Heading 3 Char"/>
    <w:aliases w:val="Heading 3 (CMU Minutes) Char"/>
    <w:basedOn w:val="DefaultParagraphFont"/>
    <w:link w:val="Heading3"/>
    <w:uiPriority w:val="9"/>
    <w:rsid w:val="00AF6A33"/>
    <w:rPr>
      <w:rFonts w:ascii="Arial" w:eastAsiaTheme="majorEastAsia" w:hAnsi="Arial" w:cstheme="majorBidi"/>
      <w:color w:val="222A35" w:themeColor="text2" w:themeShade="80"/>
      <w:sz w:val="24"/>
      <w:szCs w:val="24"/>
    </w:rPr>
  </w:style>
  <w:style w:type="character" w:customStyle="1" w:styleId="Heading4Char">
    <w:name w:val="Heading 4 Char"/>
    <w:aliases w:val="Heading 4 (CMU Minutes) Char"/>
    <w:basedOn w:val="DefaultParagraphFont"/>
    <w:link w:val="Heading4"/>
    <w:uiPriority w:val="9"/>
    <w:rsid w:val="003B30EC"/>
    <w:rPr>
      <w:rFonts w:ascii="Arial" w:eastAsiaTheme="majorEastAsia" w:hAnsi="Arial" w:cstheme="majorBidi"/>
      <w:iCs/>
      <w:color w:val="222A35" w:themeColor="text2" w:themeShade="80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3B30EC"/>
    <w:rPr>
      <w:rFonts w:ascii="Arial" w:eastAsiaTheme="majorEastAsia" w:hAnsi="Arial" w:cstheme="majorBidi"/>
      <w:color w:val="222A35" w:themeColor="text2" w:themeShade="80"/>
      <w:sz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B30EC"/>
    <w:rPr>
      <w:rFonts w:ascii="Arial" w:eastAsiaTheme="majorEastAsia" w:hAnsi="Arial" w:cstheme="majorBidi"/>
      <w:color w:val="222A35" w:themeColor="text2" w:themeShade="80"/>
      <w:sz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A0E66"/>
    <w:rPr>
      <w:rFonts w:asciiTheme="majorHAnsi" w:eastAsiaTheme="majorEastAsia" w:hAnsiTheme="majorHAnsi" w:cstheme="majorBidi"/>
      <w:i/>
      <w:iCs/>
      <w:color w:val="1F3763" w:themeColor="accent1" w:themeShade="7F"/>
      <w:sz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A0E66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A0E66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OCHeading">
    <w:name w:val="TOC Heading"/>
    <w:basedOn w:val="Heading1"/>
    <w:next w:val="Normal"/>
    <w:uiPriority w:val="39"/>
    <w:unhideWhenUsed/>
    <w:qFormat/>
    <w:rsid w:val="004A0911"/>
    <w:pPr>
      <w:numPr>
        <w:numId w:val="0"/>
      </w:numPr>
      <w:outlineLvl w:val="9"/>
    </w:pPr>
    <w:rPr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4A0911"/>
    <w:pPr>
      <w:spacing w:after="100" w:line="259" w:lineRule="auto"/>
    </w:pPr>
    <w:rPr>
      <w:rFonts w:eastAsiaTheme="minorHAnsi" w:cstheme="minorBidi"/>
      <w:color w:val="222A35" w:themeColor="text2" w:themeShade="80"/>
      <w:szCs w:val="22"/>
      <w:lang w:eastAsia="en-US"/>
    </w:rPr>
  </w:style>
  <w:style w:type="paragraph" w:styleId="TOC2">
    <w:name w:val="toc 2"/>
    <w:basedOn w:val="Normal"/>
    <w:next w:val="Normal"/>
    <w:autoRedefine/>
    <w:uiPriority w:val="39"/>
    <w:unhideWhenUsed/>
    <w:rsid w:val="004A0911"/>
    <w:pPr>
      <w:spacing w:after="100" w:line="259" w:lineRule="auto"/>
      <w:ind w:left="220"/>
    </w:pPr>
    <w:rPr>
      <w:rFonts w:eastAsiaTheme="minorHAnsi" w:cstheme="minorBidi"/>
      <w:color w:val="222A35" w:themeColor="text2" w:themeShade="80"/>
      <w:szCs w:val="22"/>
      <w:lang w:eastAsia="en-US"/>
    </w:rPr>
  </w:style>
  <w:style w:type="paragraph" w:styleId="TOC3">
    <w:name w:val="toc 3"/>
    <w:basedOn w:val="Normal"/>
    <w:next w:val="Normal"/>
    <w:autoRedefine/>
    <w:uiPriority w:val="39"/>
    <w:unhideWhenUsed/>
    <w:rsid w:val="004A0911"/>
    <w:pPr>
      <w:spacing w:after="100" w:line="259" w:lineRule="auto"/>
      <w:ind w:left="440"/>
    </w:pPr>
    <w:rPr>
      <w:rFonts w:eastAsiaTheme="minorHAnsi" w:cstheme="minorBidi"/>
      <w:color w:val="222A35" w:themeColor="text2" w:themeShade="80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rsid w:val="004A0911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semiHidden/>
    <w:unhideWhenUsed/>
    <w:rsid w:val="00F071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07112"/>
    <w:pPr>
      <w:spacing w:after="160"/>
    </w:pPr>
    <w:rPr>
      <w:rFonts w:eastAsiaTheme="minorHAnsi" w:cstheme="minorBidi"/>
      <w:color w:val="222A35" w:themeColor="text2" w:themeShade="80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0711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071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0711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07112"/>
    <w:rPr>
      <w:rFonts w:ascii="Segoe UI" w:eastAsiaTheme="minorHAnsi" w:hAnsi="Segoe UI" w:cs="Segoe UI"/>
      <w:color w:val="222A35" w:themeColor="text2" w:themeShade="80"/>
      <w:sz w:val="18"/>
      <w:szCs w:val="18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7112"/>
    <w:rPr>
      <w:rFonts w:ascii="Segoe UI" w:hAnsi="Segoe UI" w:cs="Segoe UI"/>
      <w:sz w:val="18"/>
      <w:szCs w:val="18"/>
    </w:rPr>
  </w:style>
  <w:style w:type="character" w:styleId="SubtleEmphasis">
    <w:name w:val="Subtle Emphasis"/>
    <w:basedOn w:val="DefaultParagraphFont"/>
    <w:uiPriority w:val="19"/>
    <w:qFormat/>
    <w:rsid w:val="00EE23DF"/>
    <w:rPr>
      <w:i/>
      <w:iCs/>
      <w:color w:val="404040" w:themeColor="text1" w:themeTint="BF"/>
    </w:rPr>
  </w:style>
  <w:style w:type="paragraph" w:customStyle="1" w:styleId="ActionPoints">
    <w:name w:val="Action Points"/>
    <w:basedOn w:val="Heading2"/>
    <w:qFormat/>
    <w:rsid w:val="003B30EC"/>
    <w:pPr>
      <w:numPr>
        <w:ilvl w:val="0"/>
        <w:numId w:val="32"/>
      </w:numPr>
    </w:pPr>
  </w:style>
  <w:style w:type="paragraph" w:styleId="Header">
    <w:name w:val="header"/>
    <w:basedOn w:val="Normal"/>
    <w:link w:val="HeaderChar"/>
    <w:uiPriority w:val="99"/>
    <w:unhideWhenUsed/>
    <w:rsid w:val="005D3AB3"/>
    <w:pPr>
      <w:tabs>
        <w:tab w:val="center" w:pos="4513"/>
        <w:tab w:val="right" w:pos="9026"/>
      </w:tabs>
    </w:pPr>
    <w:rPr>
      <w:rFonts w:eastAsiaTheme="minorHAnsi" w:cstheme="minorBidi"/>
      <w:color w:val="222A35" w:themeColor="text2" w:themeShade="80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5D3AB3"/>
  </w:style>
  <w:style w:type="paragraph" w:styleId="Footer">
    <w:name w:val="footer"/>
    <w:basedOn w:val="Normal"/>
    <w:link w:val="FooterChar"/>
    <w:uiPriority w:val="99"/>
    <w:unhideWhenUsed/>
    <w:rsid w:val="005D3AB3"/>
    <w:pPr>
      <w:tabs>
        <w:tab w:val="center" w:pos="4513"/>
        <w:tab w:val="right" w:pos="9026"/>
      </w:tabs>
    </w:pPr>
    <w:rPr>
      <w:rFonts w:eastAsiaTheme="minorHAnsi" w:cstheme="minorBidi"/>
      <w:color w:val="222A35" w:themeColor="text2" w:themeShade="80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D3AB3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3121C"/>
    <w:rPr>
      <w:color w:val="605E5C"/>
      <w:shd w:val="clear" w:color="auto" w:fill="E1DFDD"/>
    </w:rPr>
  </w:style>
  <w:style w:type="table" w:customStyle="1" w:styleId="TableGrid1">
    <w:name w:val="Table Grid1"/>
    <w:basedOn w:val="TableNormal"/>
    <w:next w:val="TableGrid"/>
    <w:uiPriority w:val="39"/>
    <w:rsid w:val="00094693"/>
    <w:pPr>
      <w:spacing w:after="0" w:line="240" w:lineRule="auto"/>
    </w:pPr>
    <w:rPr>
      <w:rFonts w:eastAsia="Times New Roman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0946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AB570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A4B21"/>
    <w:rPr>
      <w:color w:val="954F72" w:themeColor="followedHyperlink"/>
      <w:u w:val="single"/>
    </w:rPr>
  </w:style>
  <w:style w:type="paragraph" w:styleId="NoSpacing">
    <w:name w:val="No Spacing"/>
    <w:link w:val="NoSpacingChar"/>
    <w:uiPriority w:val="1"/>
    <w:qFormat/>
    <w:rsid w:val="007E5ABE"/>
    <w:pPr>
      <w:spacing w:after="0" w:line="240" w:lineRule="auto"/>
    </w:pPr>
    <w:rPr>
      <w:rFonts w:eastAsiaTheme="minorEastAsia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7E5ABE"/>
    <w:rPr>
      <w:rFonts w:eastAsiaTheme="minorEastAsia"/>
      <w:lang w:val="en-US"/>
    </w:rPr>
  </w:style>
  <w:style w:type="character" w:customStyle="1" w:styleId="normaltextrun">
    <w:name w:val="normaltextrun"/>
    <w:basedOn w:val="DefaultParagraphFont"/>
    <w:rsid w:val="004918D0"/>
  </w:style>
  <w:style w:type="paragraph" w:styleId="NormalWeb">
    <w:name w:val="Normal (Web)"/>
    <w:basedOn w:val="Normal"/>
    <w:uiPriority w:val="99"/>
    <w:unhideWhenUsed/>
    <w:rsid w:val="004918D0"/>
    <w:pPr>
      <w:spacing w:before="100" w:beforeAutospacing="1" w:after="100" w:afterAutospacing="1"/>
    </w:pPr>
  </w:style>
  <w:style w:type="character" w:customStyle="1" w:styleId="eop">
    <w:name w:val="eop"/>
    <w:basedOn w:val="DefaultParagraphFont"/>
    <w:rsid w:val="004918D0"/>
  </w:style>
  <w:style w:type="character" w:styleId="UnresolvedMention">
    <w:name w:val="Unresolved Mention"/>
    <w:basedOn w:val="DefaultParagraphFont"/>
    <w:uiPriority w:val="99"/>
    <w:semiHidden/>
    <w:unhideWhenUsed/>
    <w:rsid w:val="00AA155D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3E66E3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585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3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4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7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73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microsoft.com/office/2020/10/relationships/intelligence" Target="intelligence2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gov.wales/ethical-employment-supply-chains-code-practice-guidance-and-training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8E2158BDC464C6D9713DDCF4691E6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2C204D-3C69-4DF8-81EB-7AD3A6EAD194}"/>
      </w:docPartPr>
      <w:docPartBody>
        <w:p w:rsidR="009A0E1E" w:rsidRDefault="00C07828" w:rsidP="00C07828">
          <w:pPr>
            <w:pStyle w:val="D8E2158BDC464C6D9713DDCF4691E603"/>
          </w:pPr>
          <w:r>
            <w:rPr>
              <w:color w:val="0F4761" w:themeColor="accent1" w:themeShade="BF"/>
              <w:sz w:val="24"/>
              <w:szCs w:val="24"/>
              <w:lang w:bidi="cy-GB"/>
            </w:rPr>
            <w:t>Enw'r cwmni</w:t>
          </w:r>
        </w:p>
      </w:docPartBody>
    </w:docPart>
    <w:docPart>
      <w:docPartPr>
        <w:name w:val="2D8E9AB654D34221B4132D68821145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FDF056-7143-4506-977C-817C2D274EF3}"/>
      </w:docPartPr>
      <w:docPartBody>
        <w:p w:rsidR="009A0E1E" w:rsidRDefault="00C07828" w:rsidP="00C07828">
          <w:pPr>
            <w:pStyle w:val="2D8E9AB654D34221B4132D6882114521"/>
          </w:pPr>
          <w:r>
            <w:rPr>
              <w:rFonts w:asciiTheme="majorHAnsi" w:eastAsiaTheme="majorEastAsia" w:hAnsiTheme="majorHAnsi" w:cstheme="majorBidi"/>
              <w:color w:val="156082" w:themeColor="accent1"/>
              <w:sz w:val="88"/>
              <w:szCs w:val="88"/>
              <w:lang w:bidi="cy-GB"/>
            </w:rPr>
            <w:t>[Teitl y ddogfen]</w:t>
          </w:r>
        </w:p>
      </w:docPartBody>
    </w:docPart>
    <w:docPart>
      <w:docPartPr>
        <w:name w:val="9140AFD5FCA14F519547AF4533B5F3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4DE03D-63CA-4AA0-B534-21B07986E9B7}"/>
      </w:docPartPr>
      <w:docPartBody>
        <w:p w:rsidR="009A0E1E" w:rsidRDefault="00C07828" w:rsidP="00C07828">
          <w:pPr>
            <w:pStyle w:val="9140AFD5FCA14F519547AF4533B5F320"/>
          </w:pPr>
          <w:r>
            <w:rPr>
              <w:color w:val="0F4761" w:themeColor="accent1" w:themeShade="BF"/>
              <w:sz w:val="24"/>
              <w:szCs w:val="24"/>
              <w:lang w:bidi="cy-GB"/>
            </w:rPr>
            <w:t>[Is-deitl dogfen]</w:t>
          </w:r>
        </w:p>
      </w:docPartBody>
    </w:docPart>
    <w:docPart>
      <w:docPartPr>
        <w:name w:val="B459B88693E847ED958F8D23AFAE80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CBDCD1-3472-44BF-A0CA-9B6F0DD31099}"/>
      </w:docPartPr>
      <w:docPartBody>
        <w:p w:rsidR="009A0E1E" w:rsidRDefault="00C07828" w:rsidP="00C07828">
          <w:pPr>
            <w:pStyle w:val="B459B88693E847ED958F8D23AFAE80B7"/>
          </w:pPr>
          <w:r>
            <w:rPr>
              <w:color w:val="156082" w:themeColor="accent1"/>
              <w:sz w:val="28"/>
              <w:szCs w:val="28"/>
              <w:lang w:bidi="cy-GB"/>
            </w:rPr>
            <w:t>[Enw'r awdur]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ltis Medium">
    <w:altName w:val="Calibri"/>
    <w:panose1 w:val="00000000000000000000"/>
    <w:charset w:val="00"/>
    <w:family w:val="swiss"/>
    <w:notTrueType/>
    <w:pitch w:val="variable"/>
    <w:sig w:usb0="A00000BF" w:usb1="4000647B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ltis">
    <w:altName w:val="Calibri"/>
    <w:panose1 w:val="00000000000000000000"/>
    <w:charset w:val="00"/>
    <w:family w:val="swiss"/>
    <w:notTrueType/>
    <w:pitch w:val="variable"/>
    <w:sig w:usb0="A00000BF" w:usb1="4000647B" w:usb2="00000000" w:usb3="00000000" w:csb0="00000093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7828"/>
    <w:rsid w:val="00060931"/>
    <w:rsid w:val="000F2FE0"/>
    <w:rsid w:val="0023265D"/>
    <w:rsid w:val="0034698B"/>
    <w:rsid w:val="003B2D33"/>
    <w:rsid w:val="003B4350"/>
    <w:rsid w:val="00457FA1"/>
    <w:rsid w:val="00474157"/>
    <w:rsid w:val="004C0117"/>
    <w:rsid w:val="006131B5"/>
    <w:rsid w:val="00645006"/>
    <w:rsid w:val="00681508"/>
    <w:rsid w:val="00925BA8"/>
    <w:rsid w:val="0095500C"/>
    <w:rsid w:val="009A0E1E"/>
    <w:rsid w:val="009F2DFE"/>
    <w:rsid w:val="00A11F79"/>
    <w:rsid w:val="00A204E3"/>
    <w:rsid w:val="00A514F4"/>
    <w:rsid w:val="00A56528"/>
    <w:rsid w:val="00A97B8A"/>
    <w:rsid w:val="00B038D4"/>
    <w:rsid w:val="00B90FBA"/>
    <w:rsid w:val="00B957CF"/>
    <w:rsid w:val="00BC0E43"/>
    <w:rsid w:val="00C07828"/>
    <w:rsid w:val="00C13F53"/>
    <w:rsid w:val="00D0580B"/>
    <w:rsid w:val="00D67195"/>
    <w:rsid w:val="00E94647"/>
    <w:rsid w:val="00EF370B"/>
    <w:rsid w:val="00FB2647"/>
    <w:rsid w:val="00FF3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cy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8E2158BDC464C6D9713DDCF4691E603">
    <w:name w:val="D8E2158BDC464C6D9713DDCF4691E603"/>
    <w:rsid w:val="00C07828"/>
  </w:style>
  <w:style w:type="paragraph" w:customStyle="1" w:styleId="2D8E9AB654D34221B4132D6882114521">
    <w:name w:val="2D8E9AB654D34221B4132D6882114521"/>
    <w:rsid w:val="00C07828"/>
  </w:style>
  <w:style w:type="paragraph" w:customStyle="1" w:styleId="9140AFD5FCA14F519547AF4533B5F320">
    <w:name w:val="9140AFD5FCA14F519547AF4533B5F320"/>
    <w:rsid w:val="00C07828"/>
  </w:style>
  <w:style w:type="paragraph" w:customStyle="1" w:styleId="B459B88693E847ED958F8D23AFAE80B7">
    <w:name w:val="B459B88693E847ED958F8D23AFAE80B7"/>
    <w:rsid w:val="00C0782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2022-10-03T00:00:00</PublishDate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9A5620D61CE34B9644FDD0BDD9A988" ma:contentTypeVersion="1" ma:contentTypeDescription="Create a new document." ma:contentTypeScope="" ma:versionID="77e4b29cfb2dcb510fd2ce5594e60fab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f66abc2e75104a1e2665fbc11a6ee987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F17081F-5ECE-4F7B-8F95-775DBCFD97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24900D4-20EC-4858-96D9-CEF85659E00D}">
  <ds:schemaRefs>
    <ds:schemaRef ds:uri="http://schemas.microsoft.com/office/2006/metadata/properties"/>
    <ds:schemaRef ds:uri="http://schemas.microsoft.com/office/infopath/2007/PartnerControls"/>
    <ds:schemaRef ds:uri="22be8c49-3a84-4e6c-b58b-05132a51bc0a"/>
    <ds:schemaRef ds:uri="d7a93371-aad8-405b-aa36-85383310decf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D825D26A-761C-41C8-BBA7-4BA20DF0C544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8093443B-FF60-4899-BD0D-71B4E27FE2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3467</Words>
  <Characters>19768</Characters>
  <Application>Microsoft Office Word</Application>
  <DocSecurity>12</DocSecurity>
  <Lines>164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Audit Committee    Annual Report</vt:lpstr>
    </vt:vector>
  </TitlesOfParts>
  <Company>Cardiff Metropolitan University</Company>
  <LinksUpToDate>false</LinksUpToDate>
  <CharactersWithSpaces>23189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Adroddiad Blynyddol y Pwyllgor Archwilio</dc:title>
  <dc:subject>Blwyddyn Academaidd 2022/2023</dc:subject>
  <dc:creator>Waddington, Scott</dc:creator>
  <cp:keywords/>
  <dc:description/>
  <cp:lastModifiedBy>Mayo, Jonah</cp:lastModifiedBy>
  <cp:revision>2</cp:revision>
  <dcterms:created xsi:type="dcterms:W3CDTF">2024-08-06T08:52:00Z</dcterms:created>
  <dcterms:modified xsi:type="dcterms:W3CDTF">2024-08-06T08:52:00Z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0x010100909A5620D61CE34B9644FDD0BDD9A988</vt:lpwstr>
  </property>
  <property fmtid="{D5CDD505-2E9C-101B-9397-08002B2CF9AE}" pid="3" name="Order">
    <vt:r8>23000</vt:r8>
  </property>
  <property fmtid="{D5CDD505-2E9C-101B-9397-08002B2CF9AE}" pid="4" name="xd_Signature">
    <vt:bool>false</vt:bool>
  </property>
  <property fmtid="{D5CDD505-2E9C-101B-9397-08002B2CF9AE}" pid="5" name="SharedWithUsers">
    <vt:lpwstr>54;#Capaldi, Nick</vt:lpwstr>
  </property>
  <property fmtid="{D5CDD505-2E9C-101B-9397-08002B2CF9AE}" pid="6" name="xd_ProgID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ComplianceAssetId">
    <vt:lpwstr/>
  </property>
  <property fmtid="{D5CDD505-2E9C-101B-9397-08002B2CF9AE}" pid="10" name="TemplateUrl">
    <vt:lpwstr/>
  </property>
  <property fmtid="{D5CDD505-2E9C-101B-9397-08002B2CF9AE}" pid="11" name="_SourceUrl">
    <vt:lpwstr/>
  </property>
  <property fmtid="{D5CDD505-2E9C-101B-9397-08002B2CF9AE}" pid="12" name="_SharedFileIndex">
    <vt:lpwstr/>
  </property>
</Properties>
</file>