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573" w14:textId="77777777" w:rsidR="007022D6" w:rsidRPr="009F3B02" w:rsidRDefault="008C01F1">
      <w:r w:rsidRPr="009F3B02">
        <w:rPr>
          <w:noProof/>
          <w:lang w:eastAsia="en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9F3B02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5774987" w14:textId="77777777" w:rsidR="00DE65C9" w:rsidRPr="009F3B02" w:rsidRDefault="00DE65C9" w:rsidP="004E359C">
      <w:pPr>
        <w:pStyle w:val="Title"/>
        <w:jc w:val="center"/>
      </w:pPr>
      <w:bookmarkStart w:id="0" w:name="_Toc75950285"/>
      <w:bookmarkStart w:id="1" w:name="_Toc75950366"/>
      <w:bookmarkStart w:id="2" w:name="_Toc77936657"/>
      <w:r w:rsidRPr="009F3B02">
        <w:t>7</w:t>
      </w:r>
      <w:r w:rsidR="004E359C" w:rsidRPr="009F3B02">
        <w:t>.</w:t>
      </w:r>
      <w:r w:rsidRPr="009F3B02">
        <w:t>11</w:t>
      </w:r>
    </w:p>
    <w:p w14:paraId="5EF568D5" w14:textId="7BF8119D" w:rsidR="004E359C" w:rsidRPr="009F3B02" w:rsidRDefault="009F3B02" w:rsidP="004E359C">
      <w:pPr>
        <w:pStyle w:val="Title"/>
        <w:jc w:val="center"/>
      </w:pPr>
      <w:r w:rsidRPr="009F3B02">
        <w:t xml:space="preserve">POLISI A GWEITHDREFN </w:t>
      </w:r>
      <w:r w:rsidR="006A79D8">
        <w:t>G</w:t>
      </w:r>
      <w:r w:rsidRPr="009F3B02">
        <w:t>WYNO</w:t>
      </w:r>
    </w:p>
    <w:p w14:paraId="4CB40176" w14:textId="61EEDF8D" w:rsidR="008C01F1" w:rsidRPr="009F3B02" w:rsidRDefault="009F3B02" w:rsidP="008C01F1">
      <w:pPr>
        <w:pStyle w:val="Heading1"/>
        <w:numPr>
          <w:ilvl w:val="0"/>
          <w:numId w:val="0"/>
        </w:numPr>
        <w:ind w:left="432" w:hanging="432"/>
      </w:pPr>
      <w:r w:rsidRPr="009F3B02">
        <w:t xml:space="preserve">Manylion Allweddol </w:t>
      </w:r>
      <w:bookmarkEnd w:id="0"/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1F1" w:rsidRPr="009F3B02" w14:paraId="2956C460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30A8D9CB" w14:textId="644A82BB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TEITL Y POLISI </w:t>
            </w:r>
          </w:p>
        </w:tc>
        <w:tc>
          <w:tcPr>
            <w:tcW w:w="4508" w:type="dxa"/>
            <w:vAlign w:val="center"/>
          </w:tcPr>
          <w:p w14:paraId="58B816FD" w14:textId="0AD18FD7" w:rsidR="008C01F1" w:rsidRPr="009F3B02" w:rsidRDefault="009F3B02" w:rsidP="00C403E0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Polisi a Gweithdrefn </w:t>
            </w:r>
            <w:r w:rsidR="006A79D8">
              <w:rPr>
                <w:rStyle w:val="SubtleEmphasis"/>
              </w:rPr>
              <w:t>G</w:t>
            </w:r>
            <w:r>
              <w:rPr>
                <w:rStyle w:val="SubtleEmphasis"/>
              </w:rPr>
              <w:t>wyn</w:t>
            </w:r>
            <w:r w:rsidR="003C207D">
              <w:rPr>
                <w:rStyle w:val="SubtleEmphasis"/>
              </w:rPr>
              <w:t xml:space="preserve">o </w:t>
            </w:r>
          </w:p>
        </w:tc>
      </w:tr>
      <w:tr w:rsidR="008C01F1" w:rsidRPr="009F3B02" w14:paraId="10EBFB74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00B84FE6" w14:textId="2EDDE9AB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DYDDIAD CYMERADWYO </w:t>
            </w:r>
          </w:p>
        </w:tc>
        <w:tc>
          <w:tcPr>
            <w:tcW w:w="4508" w:type="dxa"/>
            <w:vAlign w:val="center"/>
          </w:tcPr>
          <w:p w14:paraId="39DDE6CC" w14:textId="6BF10A32" w:rsidR="008C01F1" w:rsidRPr="009F3B02" w:rsidRDefault="00DE65C9" w:rsidP="00DE65C9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 xml:space="preserve">07 </w:t>
            </w:r>
            <w:r w:rsidR="009F3B02">
              <w:rPr>
                <w:rStyle w:val="SubtleEmphasis"/>
              </w:rPr>
              <w:t xml:space="preserve">Hydref </w:t>
            </w:r>
            <w:r w:rsidRPr="009F3B02">
              <w:rPr>
                <w:rStyle w:val="SubtleEmphasis"/>
              </w:rPr>
              <w:t>2009</w:t>
            </w:r>
          </w:p>
        </w:tc>
      </w:tr>
      <w:tr w:rsidR="008C01F1" w:rsidRPr="009F3B02" w14:paraId="176382AD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481A39D4" w14:textId="193D21F8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CORFF CYMERADWYO </w:t>
            </w:r>
          </w:p>
        </w:tc>
        <w:tc>
          <w:tcPr>
            <w:tcW w:w="4508" w:type="dxa"/>
            <w:vAlign w:val="center"/>
          </w:tcPr>
          <w:p w14:paraId="312945B2" w14:textId="35DC32A2" w:rsidR="008C01F1" w:rsidRPr="009F3B02" w:rsidRDefault="009F3B02" w:rsidP="00DE65C9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Y Bwrdd Academaidd </w:t>
            </w:r>
          </w:p>
        </w:tc>
      </w:tr>
      <w:tr w:rsidR="008C01F1" w:rsidRPr="009F3B02" w14:paraId="6FEFE0BF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5F98E57C" w14:textId="0079C24F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FERSIWN </w:t>
            </w:r>
          </w:p>
        </w:tc>
        <w:tc>
          <w:tcPr>
            <w:tcW w:w="4508" w:type="dxa"/>
            <w:vAlign w:val="center"/>
          </w:tcPr>
          <w:p w14:paraId="07A8C08F" w14:textId="68F334D2" w:rsidR="008C01F1" w:rsidRPr="009F3B02" w:rsidRDefault="005B45C2" w:rsidP="00C403E0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>7</w:t>
            </w:r>
          </w:p>
        </w:tc>
      </w:tr>
      <w:tr w:rsidR="008C01F1" w:rsidRPr="009F3B02" w14:paraId="3924D8C7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608E056F" w14:textId="576F30BF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DYDDIADAU ADOLYGU BLAENOROL </w:t>
            </w:r>
          </w:p>
        </w:tc>
        <w:tc>
          <w:tcPr>
            <w:tcW w:w="4508" w:type="dxa"/>
            <w:vAlign w:val="center"/>
          </w:tcPr>
          <w:p w14:paraId="43734B84" w14:textId="7A97835B" w:rsidR="008C01F1" w:rsidRPr="009F3B02" w:rsidRDefault="009F3B02" w:rsidP="00C403E0">
            <w:pPr>
              <w:rPr>
                <w:rStyle w:val="SubtleEmphasis"/>
              </w:rPr>
            </w:pPr>
            <w:r>
              <w:rPr>
                <w:rStyle w:val="SubtleEmphasis"/>
              </w:rPr>
              <w:t>Medi</w:t>
            </w:r>
            <w:r w:rsidR="00DE65C9" w:rsidRPr="009F3B02">
              <w:rPr>
                <w:rStyle w:val="SubtleEmphasis"/>
              </w:rPr>
              <w:t xml:space="preserve"> 2010, </w:t>
            </w:r>
            <w:r>
              <w:rPr>
                <w:rStyle w:val="SubtleEmphasis"/>
              </w:rPr>
              <w:t>Medi</w:t>
            </w:r>
            <w:r w:rsidRPr="009F3B02">
              <w:rPr>
                <w:rStyle w:val="SubtleEmphasis"/>
              </w:rPr>
              <w:t xml:space="preserve"> </w:t>
            </w:r>
            <w:r w:rsidR="00DE65C9" w:rsidRPr="009F3B02">
              <w:rPr>
                <w:rStyle w:val="SubtleEmphasis"/>
              </w:rPr>
              <w:t xml:space="preserve">2013, </w:t>
            </w:r>
            <w:r>
              <w:rPr>
                <w:rStyle w:val="SubtleEmphasis"/>
              </w:rPr>
              <w:t>Chwefror</w:t>
            </w:r>
            <w:r w:rsidR="00DE65C9" w:rsidRPr="009F3B02">
              <w:rPr>
                <w:rStyle w:val="SubtleEmphasis"/>
              </w:rPr>
              <w:t xml:space="preserve"> 2014, </w:t>
            </w:r>
            <w:r>
              <w:rPr>
                <w:rStyle w:val="SubtleEmphasis"/>
              </w:rPr>
              <w:t xml:space="preserve">Awst </w:t>
            </w:r>
            <w:r w:rsidR="00DE65C9" w:rsidRPr="009F3B02">
              <w:rPr>
                <w:rStyle w:val="SubtleEmphasis"/>
              </w:rPr>
              <w:t xml:space="preserve">2015, </w:t>
            </w:r>
            <w:r>
              <w:rPr>
                <w:rStyle w:val="SubtleEmphasis"/>
              </w:rPr>
              <w:t xml:space="preserve">Rhagfyr </w:t>
            </w:r>
            <w:r w:rsidR="00DE65C9" w:rsidRPr="009F3B02">
              <w:rPr>
                <w:rStyle w:val="SubtleEmphasis"/>
              </w:rPr>
              <w:t>2019</w:t>
            </w:r>
            <w:r w:rsidR="00FC3F62" w:rsidRPr="009F3B02">
              <w:rPr>
                <w:rStyle w:val="SubtleEmphasis"/>
              </w:rPr>
              <w:t xml:space="preserve">, </w:t>
            </w:r>
            <w:r>
              <w:rPr>
                <w:rStyle w:val="SubtleEmphasis"/>
              </w:rPr>
              <w:t xml:space="preserve">Mehefin </w:t>
            </w:r>
            <w:r w:rsidR="008B32AC" w:rsidRPr="009F3B02">
              <w:rPr>
                <w:rStyle w:val="SubtleEmphasis"/>
              </w:rPr>
              <w:t xml:space="preserve">2022, </w:t>
            </w:r>
            <w:r>
              <w:rPr>
                <w:rStyle w:val="SubtleEmphasis"/>
              </w:rPr>
              <w:t xml:space="preserve">Gorffennaf </w:t>
            </w:r>
            <w:r w:rsidR="008B32AC" w:rsidRPr="009F3B02">
              <w:rPr>
                <w:rStyle w:val="SubtleEmphasis"/>
              </w:rPr>
              <w:t>2024</w:t>
            </w:r>
            <w:r w:rsidR="00A40F58" w:rsidRPr="009F3B02">
              <w:rPr>
                <w:rStyle w:val="SubtleEmphasis"/>
              </w:rPr>
              <w:t xml:space="preserve">, </w:t>
            </w:r>
            <w:r>
              <w:rPr>
                <w:rStyle w:val="SubtleEmphasis"/>
              </w:rPr>
              <w:t xml:space="preserve">Mehefin </w:t>
            </w:r>
            <w:r w:rsidR="00A40F58" w:rsidRPr="009F3B02">
              <w:rPr>
                <w:rStyle w:val="SubtleEmphasis"/>
              </w:rPr>
              <w:t>2025</w:t>
            </w:r>
          </w:p>
        </w:tc>
      </w:tr>
      <w:tr w:rsidR="008C01F1" w:rsidRPr="009F3B02" w14:paraId="2DEFB1DF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559D0B41" w14:textId="17610920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DYDDIAD ADOLYGU NESAF </w:t>
            </w:r>
          </w:p>
        </w:tc>
        <w:tc>
          <w:tcPr>
            <w:tcW w:w="4508" w:type="dxa"/>
            <w:vAlign w:val="center"/>
          </w:tcPr>
          <w:p w14:paraId="04C5A8F7" w14:textId="709F876C" w:rsidR="008C01F1" w:rsidRPr="009F3B02" w:rsidRDefault="00BB752C" w:rsidP="00C403E0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>202</w:t>
            </w:r>
            <w:r w:rsidR="002F6B09" w:rsidRPr="009F3B02">
              <w:rPr>
                <w:rStyle w:val="SubtleEmphasis"/>
              </w:rPr>
              <w:t>7</w:t>
            </w:r>
          </w:p>
        </w:tc>
      </w:tr>
      <w:tr w:rsidR="008C01F1" w:rsidRPr="009F3B02" w14:paraId="08AC1F78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5F877CF2" w14:textId="121CDF8A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CANLYNIAD YR ASESIAD O’R EFFAITH AR GYDRADDOLDEB </w:t>
            </w:r>
          </w:p>
        </w:tc>
        <w:tc>
          <w:tcPr>
            <w:tcW w:w="4508" w:type="dxa"/>
            <w:vAlign w:val="center"/>
          </w:tcPr>
          <w:p w14:paraId="7447FC6F" w14:textId="0D3BE2B5" w:rsidR="008C01F1" w:rsidRPr="009F3B02" w:rsidRDefault="008C01F1" w:rsidP="00C403E0">
            <w:pPr>
              <w:rPr>
                <w:rStyle w:val="SubtleEmphasis"/>
              </w:rPr>
            </w:pPr>
          </w:p>
        </w:tc>
      </w:tr>
      <w:tr w:rsidR="008C01F1" w:rsidRPr="009F3B02" w14:paraId="78CA7742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4E3FFCDC" w14:textId="05803073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POLISÏAU / GWEITHDREFNAU / CANLLAWIAU CYSYLLTIEDIG </w:t>
            </w:r>
          </w:p>
        </w:tc>
        <w:tc>
          <w:tcPr>
            <w:tcW w:w="4508" w:type="dxa"/>
            <w:vAlign w:val="center"/>
          </w:tcPr>
          <w:p w14:paraId="07D45B97" w14:textId="690B2C44" w:rsidR="008C01F1" w:rsidRPr="009F3B02" w:rsidRDefault="00BB752C" w:rsidP="00C403E0">
            <w:pPr>
              <w:rPr>
                <w:rStyle w:val="SubtleEmphasis"/>
              </w:rPr>
            </w:pPr>
            <w:hyperlink r:id="rId11" w:history="1">
              <w:r w:rsidRPr="009F3B02">
                <w:rPr>
                  <w:rStyle w:val="Hyperlink"/>
                  <w:rFonts w:ascii="Arial" w:hAnsi="Arial"/>
                  <w:i/>
                  <w:iCs/>
                  <w:sz w:val="24"/>
                </w:rPr>
                <w:t>Academic Handbook Ah1_07 (cardiffmet.ac.uk)</w:t>
              </w:r>
            </w:hyperlink>
          </w:p>
        </w:tc>
      </w:tr>
      <w:tr w:rsidR="008C01F1" w:rsidRPr="009F3B02" w14:paraId="1815EA33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0A4E2327" w14:textId="526C0B6A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DYDDIAD GWEITHREDU </w:t>
            </w:r>
          </w:p>
        </w:tc>
        <w:tc>
          <w:tcPr>
            <w:tcW w:w="4508" w:type="dxa"/>
            <w:vAlign w:val="center"/>
          </w:tcPr>
          <w:p w14:paraId="72A75287" w14:textId="2002DFE0" w:rsidR="008C01F1" w:rsidRPr="009F3B02" w:rsidRDefault="00BB752C" w:rsidP="00BB752C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>07</w:t>
            </w:r>
            <w:r w:rsidR="008C01F1" w:rsidRPr="009F3B02">
              <w:rPr>
                <w:rStyle w:val="SubtleEmphasis"/>
              </w:rPr>
              <w:t xml:space="preserve"> </w:t>
            </w:r>
            <w:r w:rsidR="009F3B02">
              <w:rPr>
                <w:rStyle w:val="SubtleEmphasis"/>
              </w:rPr>
              <w:t xml:space="preserve">Hydref </w:t>
            </w:r>
            <w:r w:rsidRPr="009F3B02">
              <w:rPr>
                <w:rStyle w:val="SubtleEmphasis"/>
              </w:rPr>
              <w:t>2009</w:t>
            </w:r>
          </w:p>
        </w:tc>
      </w:tr>
      <w:tr w:rsidR="008C01F1" w:rsidRPr="009F3B02" w14:paraId="7F914869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1BC66266" w14:textId="66D49940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PERCHENNOG Y POLISI </w:t>
            </w:r>
            <w:r w:rsidR="008C01F1" w:rsidRPr="009F3B02">
              <w:rPr>
                <w:rStyle w:val="SubtleEmphasis"/>
                <w:b/>
                <w:bCs/>
              </w:rPr>
              <w:t>(</w:t>
            </w:r>
            <w:r>
              <w:rPr>
                <w:rStyle w:val="SubtleEmphasis"/>
                <w:b/>
                <w:bCs/>
              </w:rPr>
              <w:t>TEITL Y SWYDD</w:t>
            </w:r>
            <w:r w:rsidR="008C01F1" w:rsidRPr="009F3B02">
              <w:rPr>
                <w:rStyle w:val="SubtleEmphasis"/>
                <w:b/>
                <w:bCs/>
              </w:rPr>
              <w:t>)</w:t>
            </w:r>
          </w:p>
        </w:tc>
        <w:tc>
          <w:tcPr>
            <w:tcW w:w="4508" w:type="dxa"/>
            <w:vAlign w:val="center"/>
          </w:tcPr>
          <w:p w14:paraId="24B99B8D" w14:textId="72647620" w:rsidR="008C01F1" w:rsidRPr="009F3B02" w:rsidRDefault="00C15901" w:rsidP="00C403E0">
            <w:pPr>
              <w:rPr>
                <w:rStyle w:val="SubtleEmphasis"/>
              </w:rPr>
            </w:pPr>
            <w:r>
              <w:rPr>
                <w:rStyle w:val="SubtleEmphasis"/>
                <w:lang w:val="cy"/>
              </w:rPr>
              <w:t>Prif Swyddog Myfyrwyr</w:t>
            </w:r>
          </w:p>
        </w:tc>
      </w:tr>
      <w:tr w:rsidR="008C01F1" w:rsidRPr="009F3B02" w14:paraId="58814973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0393DC55" w14:textId="3F85BB0D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UNED / GWASANAETH </w:t>
            </w:r>
          </w:p>
        </w:tc>
        <w:tc>
          <w:tcPr>
            <w:tcW w:w="4508" w:type="dxa"/>
            <w:vAlign w:val="center"/>
          </w:tcPr>
          <w:p w14:paraId="5A7869D7" w14:textId="32852CFF" w:rsidR="008C01F1" w:rsidRPr="009F3B02" w:rsidRDefault="009F3B02" w:rsidP="00C403E0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Gwasanaethau’r Gofrestrfa </w:t>
            </w:r>
          </w:p>
        </w:tc>
      </w:tr>
      <w:tr w:rsidR="008C01F1" w:rsidRPr="009F3B02" w14:paraId="53B7C069" w14:textId="77777777" w:rsidTr="00C403E0">
        <w:trPr>
          <w:trHeight w:val="340"/>
        </w:trPr>
        <w:tc>
          <w:tcPr>
            <w:tcW w:w="4508" w:type="dxa"/>
            <w:vAlign w:val="center"/>
          </w:tcPr>
          <w:p w14:paraId="72EBB3A4" w14:textId="21472908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E-BOST CYSWLLT </w:t>
            </w:r>
          </w:p>
        </w:tc>
        <w:tc>
          <w:tcPr>
            <w:tcW w:w="4508" w:type="dxa"/>
            <w:vAlign w:val="center"/>
          </w:tcPr>
          <w:p w14:paraId="575785E0" w14:textId="025614F8" w:rsidR="008C01F1" w:rsidRPr="009F3B02" w:rsidRDefault="00BB752C" w:rsidP="00C403E0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>complaints</w:t>
            </w:r>
            <w:r w:rsidR="008C01F1" w:rsidRPr="009F3B02">
              <w:rPr>
                <w:rStyle w:val="SubtleEmphasis"/>
              </w:rPr>
              <w:t>@cardiffmet.ac.uk</w:t>
            </w:r>
          </w:p>
        </w:tc>
      </w:tr>
    </w:tbl>
    <w:p w14:paraId="4B5D5469" w14:textId="77777777" w:rsidR="008C01F1" w:rsidRPr="009F3B02" w:rsidRDefault="008C01F1" w:rsidP="008C01F1">
      <w:pPr>
        <w:rPr>
          <w:rStyle w:val="SubtleEmphasis"/>
        </w:rPr>
      </w:pPr>
      <w:r w:rsidRPr="009F3B02">
        <w:rPr>
          <w:rStyle w:val="SubtleEmphasis"/>
        </w:rPr>
        <w:t xml:space="preserve"> </w:t>
      </w:r>
    </w:p>
    <w:p w14:paraId="567C18EF" w14:textId="120A11B6" w:rsidR="008C01F1" w:rsidRPr="009F3B02" w:rsidRDefault="00743F05" w:rsidP="008C01F1">
      <w:pPr>
        <w:pStyle w:val="Heading1"/>
        <w:numPr>
          <w:ilvl w:val="0"/>
          <w:numId w:val="0"/>
        </w:numPr>
        <w:ind w:left="431" w:hanging="431"/>
      </w:pPr>
      <w:r>
        <w:t xml:space="preserve">Rheolaeth Fersiwn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8C01F1" w:rsidRPr="009F3B02" w14:paraId="2AD10223" w14:textId="77777777" w:rsidTr="00CA2FB5">
        <w:tc>
          <w:tcPr>
            <w:tcW w:w="1838" w:type="dxa"/>
          </w:tcPr>
          <w:p w14:paraId="71D56C07" w14:textId="5A519312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2126" w:type="dxa"/>
          </w:tcPr>
          <w:p w14:paraId="239E3544" w14:textId="333955D3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DYDDIAD</w:t>
            </w:r>
          </w:p>
        </w:tc>
        <w:tc>
          <w:tcPr>
            <w:tcW w:w="5052" w:type="dxa"/>
          </w:tcPr>
          <w:p w14:paraId="076E3AC3" w14:textId="1BAB12CB" w:rsidR="008C01F1" w:rsidRPr="009F3B02" w:rsidRDefault="009F3B02" w:rsidP="00C403E0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Y RHESWM DROS Y NEWID </w:t>
            </w:r>
          </w:p>
        </w:tc>
      </w:tr>
      <w:tr w:rsidR="008C01F1" w:rsidRPr="009F3B02" w14:paraId="07F16DA6" w14:textId="77777777" w:rsidTr="00CA2FB5">
        <w:tc>
          <w:tcPr>
            <w:tcW w:w="1838" w:type="dxa"/>
          </w:tcPr>
          <w:p w14:paraId="2F4BD481" w14:textId="32FF9458" w:rsidR="008C01F1" w:rsidRPr="009F3B02" w:rsidRDefault="005B45C2" w:rsidP="00C403E0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>7</w:t>
            </w:r>
          </w:p>
        </w:tc>
        <w:tc>
          <w:tcPr>
            <w:tcW w:w="2126" w:type="dxa"/>
          </w:tcPr>
          <w:p w14:paraId="0B241FE6" w14:textId="32B1A805" w:rsidR="008C01F1" w:rsidRPr="009F3B02" w:rsidRDefault="008926E9" w:rsidP="00C403E0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 xml:space="preserve">3 </w:t>
            </w:r>
            <w:r w:rsidR="00743F05">
              <w:rPr>
                <w:rStyle w:val="SubtleEmphasis"/>
              </w:rPr>
              <w:t xml:space="preserve">Gorffennaf </w:t>
            </w:r>
            <w:r w:rsidRPr="009F3B02">
              <w:rPr>
                <w:rStyle w:val="SubtleEmphasis"/>
              </w:rPr>
              <w:t>2024</w:t>
            </w:r>
          </w:p>
        </w:tc>
        <w:tc>
          <w:tcPr>
            <w:tcW w:w="5052" w:type="dxa"/>
          </w:tcPr>
          <w:p w14:paraId="03E87587" w14:textId="5CA65EFE" w:rsidR="008C01F1" w:rsidRPr="009F3B02" w:rsidRDefault="00743F05" w:rsidP="00C403E0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Cynnwys canllawiau arfer da pellach </w:t>
            </w:r>
            <w:r w:rsidR="009A3FF1">
              <w:rPr>
                <w:rStyle w:val="SubtleEmphasis"/>
              </w:rPr>
              <w:t>Swyddfa’r Dyfarnwr Annibynnol (</w:t>
            </w:r>
            <w:r>
              <w:rPr>
                <w:rStyle w:val="SubtleEmphasis"/>
              </w:rPr>
              <w:t>OIA</w:t>
            </w:r>
            <w:r w:rsidR="009A3FF1">
              <w:rPr>
                <w:rStyle w:val="SubtleEmphasis"/>
              </w:rPr>
              <w:t>)</w:t>
            </w:r>
            <w:r>
              <w:rPr>
                <w:rStyle w:val="SubtleEmphasis"/>
              </w:rPr>
              <w:t xml:space="preserve"> a diweddariadau angenrheidiol a nodwyd trwy achosion diweddar</w:t>
            </w:r>
            <w:r w:rsidR="00615AF5" w:rsidRPr="009F3B02">
              <w:rPr>
                <w:rStyle w:val="SubtleEmphasis"/>
              </w:rPr>
              <w:t>.</w:t>
            </w:r>
          </w:p>
        </w:tc>
      </w:tr>
      <w:tr w:rsidR="00A40F58" w:rsidRPr="009F3B02" w14:paraId="45CD998E" w14:textId="77777777" w:rsidTr="00CA2FB5">
        <w:tc>
          <w:tcPr>
            <w:tcW w:w="1838" w:type="dxa"/>
          </w:tcPr>
          <w:p w14:paraId="01087C8B" w14:textId="7C94E122" w:rsidR="00A40F58" w:rsidRPr="009F3B02" w:rsidRDefault="00A40F58" w:rsidP="00C403E0">
            <w:pPr>
              <w:rPr>
                <w:rStyle w:val="SubtleEmphasis"/>
              </w:rPr>
            </w:pPr>
            <w:r w:rsidRPr="009F3B02">
              <w:rPr>
                <w:rStyle w:val="SubtleEmphasis"/>
              </w:rPr>
              <w:t>8</w:t>
            </w:r>
          </w:p>
        </w:tc>
        <w:tc>
          <w:tcPr>
            <w:tcW w:w="2126" w:type="dxa"/>
          </w:tcPr>
          <w:p w14:paraId="3D9E87D5" w14:textId="74FAC958" w:rsidR="00A40F58" w:rsidRPr="009F3B02" w:rsidRDefault="00743F05" w:rsidP="00C403E0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Mehefin </w:t>
            </w:r>
            <w:r w:rsidR="00A40F58" w:rsidRPr="009F3B02">
              <w:rPr>
                <w:rStyle w:val="SubtleEmphasis"/>
              </w:rPr>
              <w:t>2025</w:t>
            </w:r>
          </w:p>
        </w:tc>
        <w:tc>
          <w:tcPr>
            <w:tcW w:w="5052" w:type="dxa"/>
          </w:tcPr>
          <w:p w14:paraId="05CDDE16" w14:textId="2D06C192" w:rsidR="00A40F58" w:rsidRPr="009F3B02" w:rsidRDefault="00B06EF6" w:rsidP="00C403E0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Cynnwys cyflogwyr </w:t>
            </w:r>
            <w:r w:rsidR="00216CE9">
              <w:rPr>
                <w:rStyle w:val="SubtleEmphasis"/>
              </w:rPr>
              <w:t>gradd-brentisiaid, safoni’r derminoleg a ddefnyddir yn y sefydliad</w:t>
            </w:r>
            <w:r w:rsidR="00B95A6C" w:rsidRPr="009F3B02">
              <w:rPr>
                <w:rStyle w:val="SubtleEmphasis"/>
              </w:rPr>
              <w:t>.</w:t>
            </w:r>
          </w:p>
        </w:tc>
      </w:tr>
    </w:tbl>
    <w:p w14:paraId="0BC7B0C5" w14:textId="0E5E2A2E" w:rsidR="008133BB" w:rsidRPr="009F3B02" w:rsidRDefault="009F3B02" w:rsidP="008133BB">
      <w:pPr>
        <w:pStyle w:val="Title"/>
      </w:pPr>
      <w:r>
        <w:lastRenderedPageBreak/>
        <w:t xml:space="preserve">Polisi a Gweithdrefn </w:t>
      </w:r>
      <w:r w:rsidR="006A79D8">
        <w:t>G</w:t>
      </w:r>
      <w:r>
        <w:t>wyn</w:t>
      </w:r>
      <w:r w:rsidR="003C207D">
        <w:t xml:space="preserve">o </w:t>
      </w:r>
    </w:p>
    <w:p w14:paraId="610A4F60" w14:textId="6191F554" w:rsidR="008133BB" w:rsidRPr="009F3B02" w:rsidRDefault="00216CE9" w:rsidP="008133BB">
      <w:pPr>
        <w:pStyle w:val="Heading1"/>
        <w:rPr>
          <w:b/>
        </w:rPr>
      </w:pPr>
      <w:r>
        <w:t xml:space="preserve">Datganiad Polisi </w:t>
      </w:r>
    </w:p>
    <w:p w14:paraId="3D463251" w14:textId="16195684" w:rsidR="008133BB" w:rsidRPr="009F3B02" w:rsidRDefault="00D80F53" w:rsidP="00C403E0">
      <w:pPr>
        <w:pStyle w:val="Heading2"/>
        <w:rPr>
          <w:color w:val="auto"/>
        </w:rPr>
      </w:pPr>
      <w:r>
        <w:rPr>
          <w:color w:val="auto"/>
        </w:rPr>
        <w:t xml:space="preserve">Mae’r Brifysgol </w:t>
      </w:r>
      <w:r w:rsidR="00E8168A">
        <w:rPr>
          <w:color w:val="auto"/>
        </w:rPr>
        <w:t>yn ymrwymo i ddarparu gwasanaethau a chyfleusterau o ansawdd uchel i fyfyrwyr, staff, cyflogwyr myfyrwyr ar raglenni gradd-brentisiaeth, ac i’r cyhoedd</w:t>
      </w:r>
      <w:r w:rsidR="00C40AF0">
        <w:rPr>
          <w:color w:val="auto"/>
        </w:rPr>
        <w:t>.</w:t>
      </w:r>
      <w:r w:rsidR="00E8168A">
        <w:rPr>
          <w:color w:val="auto"/>
        </w:rPr>
        <w:t xml:space="preserve"> </w:t>
      </w:r>
      <w:r w:rsidR="00C40AF0">
        <w:rPr>
          <w:color w:val="auto"/>
        </w:rPr>
        <w:t xml:space="preserve">Rhan annatod o hyn yw monitro a gwerthuso’r gwasanaethau hynny i wella ansawdd ac i sicrhau bod safonau penodedig yn cael eu bodloni.  </w:t>
      </w:r>
      <w:r w:rsidR="008133BB" w:rsidRPr="009F3B02">
        <w:rPr>
          <w:color w:val="auto"/>
        </w:rPr>
        <w:t xml:space="preserve"> </w:t>
      </w:r>
    </w:p>
    <w:p w14:paraId="657E1059" w14:textId="36D16AED" w:rsidR="008133BB" w:rsidRPr="009F3B02" w:rsidRDefault="0021471C" w:rsidP="00C403E0">
      <w:pPr>
        <w:pStyle w:val="Heading2"/>
        <w:rPr>
          <w:color w:val="auto"/>
        </w:rPr>
      </w:pPr>
      <w:r>
        <w:rPr>
          <w:color w:val="auto"/>
        </w:rPr>
        <w:t>Mae gan y Brifysgol amrywiaeth o fecanweithiau ar waith i sicrhau bod myfyrwyr, staff, cyflog</w:t>
      </w:r>
      <w:r w:rsidR="002A02A7">
        <w:rPr>
          <w:color w:val="auto"/>
        </w:rPr>
        <w:t>w</w:t>
      </w:r>
      <w:r>
        <w:rPr>
          <w:color w:val="auto"/>
        </w:rPr>
        <w:t xml:space="preserve">yr myfyrwyr ar raglenni gradd-brentisiaeth, </w:t>
      </w:r>
      <w:r w:rsidR="002A02A7">
        <w:rPr>
          <w:color w:val="auto"/>
        </w:rPr>
        <w:t>a’r cyhoedd</w:t>
      </w:r>
      <w:r w:rsidR="009A3FF1">
        <w:rPr>
          <w:color w:val="auto"/>
        </w:rPr>
        <w:t>,</w:t>
      </w:r>
      <w:r w:rsidR="002A02A7">
        <w:rPr>
          <w:color w:val="auto"/>
        </w:rPr>
        <w:t xml:space="preserve"> yn cael cyfle i gymryd rhan lawn mewn datblygu a gwella gwasanaethau, a disgwylir y bydd pob parti</w:t>
      </w:r>
      <w:r w:rsidR="009A3FF1">
        <w:rPr>
          <w:color w:val="auto"/>
        </w:rPr>
        <w:t xml:space="preserve">’n </w:t>
      </w:r>
      <w:r w:rsidR="002A02A7">
        <w:rPr>
          <w:color w:val="auto"/>
        </w:rPr>
        <w:t xml:space="preserve">manteisio’n llawn ar y </w:t>
      </w:r>
      <w:r w:rsidR="00646990">
        <w:rPr>
          <w:color w:val="auto"/>
        </w:rPr>
        <w:t>cyfleoedd hyn</w:t>
      </w:r>
      <w:r w:rsidR="002A02A7">
        <w:rPr>
          <w:color w:val="auto"/>
        </w:rPr>
        <w:t xml:space="preserve"> wrth fynegi eu safbwyntiau.</w:t>
      </w:r>
      <w:r w:rsidR="008133BB" w:rsidRPr="009F3B02">
        <w:rPr>
          <w:color w:val="auto"/>
        </w:rPr>
        <w:t xml:space="preserve"> </w:t>
      </w:r>
    </w:p>
    <w:p w14:paraId="0B24EB45" w14:textId="7D09713A" w:rsidR="008133BB" w:rsidRPr="009F3B02" w:rsidRDefault="00646990" w:rsidP="00C403E0">
      <w:pPr>
        <w:pStyle w:val="Heading2"/>
        <w:rPr>
          <w:color w:val="auto"/>
        </w:rPr>
      </w:pPr>
      <w:r>
        <w:rPr>
          <w:color w:val="auto"/>
        </w:rPr>
        <w:t xml:space="preserve">Mae’r Polisi a Gweithdrefn </w:t>
      </w:r>
      <w:r w:rsidR="006A79D8">
        <w:rPr>
          <w:color w:val="auto"/>
        </w:rPr>
        <w:t>G</w:t>
      </w:r>
      <w:r>
        <w:rPr>
          <w:color w:val="auto"/>
        </w:rPr>
        <w:t>wyn</w:t>
      </w:r>
      <w:r w:rsidR="003C207D">
        <w:rPr>
          <w:color w:val="auto"/>
        </w:rPr>
        <w:t xml:space="preserve">o </w:t>
      </w:r>
      <w:r>
        <w:rPr>
          <w:color w:val="auto"/>
        </w:rPr>
        <w:t>ar gael i fyfyrwyr, staff ac aelodau’r cyhoedd e</w:t>
      </w:r>
      <w:r w:rsidR="00C547AC">
        <w:rPr>
          <w:color w:val="auto"/>
        </w:rPr>
        <w:t>i</w:t>
      </w:r>
      <w:r>
        <w:rPr>
          <w:color w:val="auto"/>
        </w:rPr>
        <w:t xml:space="preserve"> </w:t>
      </w:r>
      <w:r w:rsidR="00C547AC">
        <w:rPr>
          <w:color w:val="auto"/>
        </w:rPr>
        <w:t>d</w:t>
      </w:r>
      <w:r>
        <w:rPr>
          <w:color w:val="auto"/>
        </w:rPr>
        <w:t xml:space="preserve">defnyddio. Mae cyfeiriadau at ‘fyfyrwyr’ o dan y polisi hwn hefyd yn cynnwys myfyrwyr/prentisiaid rhaglenni gradd-brentisiaeth. </w:t>
      </w:r>
    </w:p>
    <w:p w14:paraId="32FF3C1C" w14:textId="1CBC64B3" w:rsidR="008133BB" w:rsidRPr="009F3B02" w:rsidRDefault="00C547AC" w:rsidP="00C403E0">
      <w:pPr>
        <w:pStyle w:val="Heading2"/>
        <w:rPr>
          <w:color w:val="auto"/>
        </w:rPr>
      </w:pPr>
      <w:r>
        <w:rPr>
          <w:color w:val="auto"/>
        </w:rPr>
        <w:t xml:space="preserve">Mae’r Brifysgol yn cydnabod y gall fod achlysuron pan nad yw mecanweithiau adborth arferol yn ddigonol i ddelio â phroblemau. Am y rheswm hwn, mae Polisi a Gweithdrefn </w:t>
      </w:r>
      <w:r w:rsidR="006A79D8">
        <w:rPr>
          <w:color w:val="auto"/>
        </w:rPr>
        <w:t>G</w:t>
      </w:r>
      <w:r>
        <w:rPr>
          <w:color w:val="auto"/>
        </w:rPr>
        <w:t>wyn</w:t>
      </w:r>
      <w:r w:rsidR="003C207D">
        <w:rPr>
          <w:color w:val="auto"/>
        </w:rPr>
        <w:t xml:space="preserve">o </w:t>
      </w:r>
      <w:r>
        <w:rPr>
          <w:color w:val="auto"/>
        </w:rPr>
        <w:t>ffurfiol wedi cael ei sefydlu</w:t>
      </w:r>
      <w:r w:rsidR="008133BB" w:rsidRPr="009F3B02">
        <w:rPr>
          <w:color w:val="auto"/>
        </w:rPr>
        <w:t xml:space="preserve">. </w:t>
      </w:r>
    </w:p>
    <w:p w14:paraId="04B1DA56" w14:textId="77777777" w:rsidR="008133BB" w:rsidRPr="009F3B02" w:rsidRDefault="008133BB" w:rsidP="008133BB">
      <w:pPr>
        <w:spacing w:after="0"/>
      </w:pPr>
      <w:r w:rsidRPr="009F3B02">
        <w:t xml:space="preserve"> </w:t>
      </w:r>
    </w:p>
    <w:p w14:paraId="65B530D6" w14:textId="0F68CA83" w:rsidR="008133BB" w:rsidRPr="009F3B02" w:rsidRDefault="008133BB" w:rsidP="008133BB">
      <w:pPr>
        <w:pStyle w:val="Heading1"/>
      </w:pPr>
      <w:r w:rsidRPr="009F3B02">
        <w:t>D</w:t>
      </w:r>
      <w:r w:rsidR="003C207D">
        <w:t xml:space="preserve">iffiniad o </w:t>
      </w:r>
      <w:r w:rsidR="003C207D" w:rsidRPr="00D865C6">
        <w:t>Gŵyn</w:t>
      </w:r>
      <w:r w:rsidR="003C207D">
        <w:t xml:space="preserve"> a Chwmpas </w:t>
      </w:r>
    </w:p>
    <w:p w14:paraId="1AC8F297" w14:textId="2BFCCCEE" w:rsidR="008133BB" w:rsidRPr="009F3B02" w:rsidRDefault="00D865C6" w:rsidP="00F31B83">
      <w:pPr>
        <w:pStyle w:val="Heading2"/>
        <w:rPr>
          <w:color w:val="auto"/>
        </w:rPr>
      </w:pPr>
      <w:r>
        <w:rPr>
          <w:color w:val="auto"/>
        </w:rPr>
        <w:t>Diffinnir bod cwyn yn fynegiant ar lafar, neu yn ysgrifenedig, o anfod</w:t>
      </w:r>
      <w:r w:rsidR="008F2D72">
        <w:rPr>
          <w:color w:val="auto"/>
        </w:rPr>
        <w:t xml:space="preserve">lonrwydd </w:t>
      </w:r>
      <w:r>
        <w:rPr>
          <w:color w:val="auto"/>
        </w:rPr>
        <w:t xml:space="preserve">neu bryder sydd gan rywun </w:t>
      </w:r>
      <w:r w:rsidR="008F2D72">
        <w:rPr>
          <w:color w:val="auto"/>
        </w:rPr>
        <w:t>ynghylch polisïau, prosesau, cyfleusterau neu wasanaethau a ddarperir gan y Brifysgol neu ynghylch gweithredoedd, neu ddiffyg gweithredoedd, gan y Brifysgol neu ei staff.</w:t>
      </w:r>
      <w:r w:rsidR="008133BB" w:rsidRPr="009F3B02">
        <w:rPr>
          <w:color w:val="auto"/>
        </w:rPr>
        <w:t xml:space="preserve"> </w:t>
      </w:r>
    </w:p>
    <w:p w14:paraId="2A0F3E08" w14:textId="6BF22E82" w:rsidR="008133BB" w:rsidRPr="009F3B02" w:rsidRDefault="0060629F" w:rsidP="00E82832">
      <w:pPr>
        <w:pStyle w:val="Heading2"/>
        <w:rPr>
          <w:color w:val="auto"/>
        </w:rPr>
      </w:pPr>
      <w:r w:rsidRPr="0060629F">
        <w:rPr>
          <w:b/>
          <w:bCs/>
          <w:color w:val="auto"/>
        </w:rPr>
        <w:t>NID</w:t>
      </w:r>
      <w:r>
        <w:rPr>
          <w:color w:val="auto"/>
        </w:rPr>
        <w:t xml:space="preserve"> yw hyn yn cynnwys</w:t>
      </w:r>
      <w:r w:rsidR="008133BB" w:rsidRPr="009F3B02">
        <w:rPr>
          <w:color w:val="auto"/>
        </w:rPr>
        <w:t xml:space="preserve">: </w:t>
      </w:r>
    </w:p>
    <w:tbl>
      <w:tblPr>
        <w:tblStyle w:val="TableGrid"/>
        <w:tblW w:w="0" w:type="auto"/>
        <w:tblInd w:w="578" w:type="dxa"/>
        <w:tblLook w:val="04A0" w:firstRow="1" w:lastRow="0" w:firstColumn="1" w:lastColumn="0" w:noHBand="0" w:noVBand="1"/>
      </w:tblPr>
      <w:tblGrid>
        <w:gridCol w:w="4219"/>
        <w:gridCol w:w="4219"/>
      </w:tblGrid>
      <w:tr w:rsidR="00092F58" w:rsidRPr="009F3B02" w14:paraId="34C9F5EA" w14:textId="77777777" w:rsidTr="00C403E0">
        <w:tc>
          <w:tcPr>
            <w:tcW w:w="4219" w:type="dxa"/>
          </w:tcPr>
          <w:p w14:paraId="33283547" w14:textId="1D7878A7" w:rsidR="00092F58" w:rsidRPr="009F3B02" w:rsidRDefault="0060629F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>Aflonyddu a Bwlio</w:t>
            </w:r>
          </w:p>
        </w:tc>
        <w:tc>
          <w:tcPr>
            <w:tcW w:w="4219" w:type="dxa"/>
          </w:tcPr>
          <w:p w14:paraId="2890A096" w14:textId="7B00841F" w:rsidR="00092F58" w:rsidRPr="009F3B02" w:rsidRDefault="007616FF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2" w:history="1">
              <w:r>
                <w:rPr>
                  <w:rStyle w:val="Hyperlink"/>
                </w:rPr>
                <w:t>Gweithdrefn Disgyblu Myfyrwyr</w:t>
              </w:r>
            </w:hyperlink>
            <w:r w:rsidR="00092F58" w:rsidRPr="009F3B02">
              <w:rPr>
                <w:color w:val="auto"/>
              </w:rPr>
              <w:t xml:space="preserve"> – </w:t>
            </w:r>
            <w:r w:rsidR="0060629F">
              <w:rPr>
                <w:color w:val="auto"/>
              </w:rPr>
              <w:t>myfyrwyr</w:t>
            </w:r>
          </w:p>
          <w:p w14:paraId="4F6D7262" w14:textId="52EE659C" w:rsidR="00092F58" w:rsidRPr="009F3B02" w:rsidRDefault="00F4567E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3">
              <w:r>
                <w:rPr>
                  <w:rStyle w:val="Hyperlink"/>
                </w:rPr>
                <w:t>Polisi Aflonyddu a Bwlio</w:t>
              </w:r>
            </w:hyperlink>
            <w:r w:rsidR="00092F58" w:rsidRPr="009F3B02">
              <w:rPr>
                <w:color w:val="auto"/>
              </w:rPr>
              <w:t xml:space="preserve"> </w:t>
            </w:r>
            <w:r w:rsidR="006A79D8">
              <w:rPr>
                <w:color w:val="auto"/>
              </w:rPr>
              <w:t>–</w:t>
            </w:r>
            <w:r w:rsidR="00092F58" w:rsidRPr="009F3B02">
              <w:rPr>
                <w:color w:val="auto"/>
              </w:rPr>
              <w:t xml:space="preserve"> staff</w:t>
            </w:r>
            <w:r w:rsidR="5993E63E" w:rsidRPr="009F3B02">
              <w:rPr>
                <w:color w:val="auto"/>
              </w:rPr>
              <w:t>*</w:t>
            </w:r>
          </w:p>
        </w:tc>
      </w:tr>
      <w:tr w:rsidR="00092F58" w:rsidRPr="009F3B02" w14:paraId="03489B81" w14:textId="77777777" w:rsidTr="00C403E0">
        <w:tc>
          <w:tcPr>
            <w:tcW w:w="4219" w:type="dxa"/>
          </w:tcPr>
          <w:p w14:paraId="42EBE374" w14:textId="0CC3D17B" w:rsidR="00092F58" w:rsidRPr="009F3B02" w:rsidRDefault="00266EAB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 xml:space="preserve">Penderfyniadau Academaidd </w:t>
            </w:r>
          </w:p>
        </w:tc>
        <w:tc>
          <w:tcPr>
            <w:tcW w:w="4219" w:type="dxa"/>
          </w:tcPr>
          <w:p w14:paraId="6E81C3FC" w14:textId="27E53679" w:rsidR="00092F58" w:rsidRPr="009F3B02" w:rsidRDefault="00266EAB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t xml:space="preserve">Gweithdrefnau </w:t>
            </w:r>
            <w:hyperlink r:id="rId14" w:history="1">
              <w:r w:rsidR="00092F58" w:rsidRPr="009F3B02">
                <w:rPr>
                  <w:rStyle w:val="Hyperlink"/>
                </w:rPr>
                <w:t>Ap</w:t>
              </w:r>
              <w:r w:rsidR="008C6CE1">
                <w:rPr>
                  <w:rStyle w:val="Hyperlink"/>
                </w:rPr>
                <w:t>eliadau</w:t>
              </w:r>
            </w:hyperlink>
          </w:p>
        </w:tc>
      </w:tr>
      <w:tr w:rsidR="00092F58" w:rsidRPr="009F3B02" w14:paraId="05E517A4" w14:textId="77777777" w:rsidTr="00C403E0">
        <w:tc>
          <w:tcPr>
            <w:tcW w:w="4219" w:type="dxa"/>
          </w:tcPr>
          <w:p w14:paraId="13824835" w14:textId="1DB96D5F" w:rsidR="00092F58" w:rsidRPr="009F3B02" w:rsidRDefault="008C6CE1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>Gweithdrefnau Undeb y Myfyrwyr</w:t>
            </w:r>
          </w:p>
        </w:tc>
        <w:tc>
          <w:tcPr>
            <w:tcW w:w="4219" w:type="dxa"/>
          </w:tcPr>
          <w:p w14:paraId="0818D068" w14:textId="0EB7362D" w:rsidR="00092F58" w:rsidRPr="009F3B02" w:rsidRDefault="00DD2270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5" w:history="1">
              <w:r>
                <w:rPr>
                  <w:rStyle w:val="Hyperlink"/>
                </w:rPr>
                <w:t xml:space="preserve">Gweithdrefn Gwyno Undeb y Myfyrwyr </w:t>
              </w:r>
            </w:hyperlink>
          </w:p>
          <w:p w14:paraId="3AFFE446" w14:textId="551661B6" w:rsidR="00092F58" w:rsidRPr="009F3B02" w:rsidRDefault="00DD2270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6" w:history="1">
              <w:r>
                <w:rPr>
                  <w:rStyle w:val="Hyperlink"/>
                </w:rPr>
                <w:t xml:space="preserve">Cod Ymddygiad Aelodaeth Undeb y Myfyrwyr </w:t>
              </w:r>
            </w:hyperlink>
          </w:p>
        </w:tc>
      </w:tr>
      <w:tr w:rsidR="00092F58" w:rsidRPr="009F3B02" w14:paraId="0339E6D4" w14:textId="77777777" w:rsidTr="00C403E0">
        <w:tc>
          <w:tcPr>
            <w:tcW w:w="4219" w:type="dxa"/>
          </w:tcPr>
          <w:p w14:paraId="40C8A99F" w14:textId="71959E22" w:rsidR="00092F58" w:rsidRPr="009F3B02" w:rsidRDefault="0015067C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 xml:space="preserve">Cwynion </w:t>
            </w:r>
            <w:r w:rsidR="00342E05">
              <w:rPr>
                <w:color w:val="auto"/>
              </w:rPr>
              <w:t xml:space="preserve">Cyflogaeth </w:t>
            </w:r>
            <w:r w:rsidR="00092F58" w:rsidRPr="009F3B02">
              <w:rPr>
                <w:color w:val="auto"/>
              </w:rPr>
              <w:t xml:space="preserve">Staff </w:t>
            </w:r>
          </w:p>
        </w:tc>
        <w:tc>
          <w:tcPr>
            <w:tcW w:w="4219" w:type="dxa"/>
          </w:tcPr>
          <w:p w14:paraId="6D2017B2" w14:textId="74ECBEB2" w:rsidR="00092F58" w:rsidRPr="009F3B02" w:rsidRDefault="0015067C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7" w:anchor="hr" w:history="1">
              <w:r>
                <w:rPr>
                  <w:rStyle w:val="Hyperlink"/>
                </w:rPr>
                <w:t>Polisi Cwynion Cyflogaet</w:t>
              </w:r>
              <w:r w:rsidR="00342E05">
                <w:rPr>
                  <w:rStyle w:val="Hyperlink"/>
                </w:rPr>
                <w:t>h Staff</w:t>
              </w:r>
            </w:hyperlink>
            <w:r w:rsidR="5A503519" w:rsidRPr="009F3B02">
              <w:t>*</w:t>
            </w:r>
          </w:p>
        </w:tc>
      </w:tr>
      <w:tr w:rsidR="00092F58" w:rsidRPr="009F3B02" w14:paraId="759723EA" w14:textId="77777777" w:rsidTr="00C403E0">
        <w:tc>
          <w:tcPr>
            <w:tcW w:w="4219" w:type="dxa"/>
          </w:tcPr>
          <w:p w14:paraId="5F58FA80" w14:textId="106A8388" w:rsidR="00092F58" w:rsidRPr="009F3B02" w:rsidRDefault="00342E05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Materion Disgyblu neu </w:t>
            </w:r>
            <w:r w:rsidR="00F5422C">
              <w:rPr>
                <w:color w:val="auto"/>
              </w:rPr>
              <w:t xml:space="preserve">Gamymddwyn </w:t>
            </w:r>
          </w:p>
        </w:tc>
        <w:tc>
          <w:tcPr>
            <w:tcW w:w="4219" w:type="dxa"/>
          </w:tcPr>
          <w:p w14:paraId="738EF623" w14:textId="5F5721FB" w:rsidR="00092F58" w:rsidRPr="009F3B02" w:rsidRDefault="00F5422C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8" w:history="1">
              <w:r>
                <w:rPr>
                  <w:rStyle w:val="Hyperlink"/>
                </w:rPr>
                <w:t>Gweithdrefn Disgyblu Myfyrwyr</w:t>
              </w:r>
            </w:hyperlink>
            <w:r w:rsidR="00092F58" w:rsidRPr="009F3B02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 xml:space="preserve">myfyrwyr </w:t>
            </w:r>
          </w:p>
          <w:p w14:paraId="7B4E6899" w14:textId="65C24198" w:rsidR="00092F58" w:rsidRPr="009F3B02" w:rsidRDefault="005A6468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19" w:history="1">
              <w:r>
                <w:rPr>
                  <w:rStyle w:val="Hyperlink"/>
                </w:rPr>
                <w:t>Gweithdrefn Disgyblu Staff</w:t>
              </w:r>
            </w:hyperlink>
            <w:r w:rsidR="00092F58" w:rsidRPr="009F3B02">
              <w:rPr>
                <w:color w:val="auto"/>
              </w:rPr>
              <w:t xml:space="preserve"> </w:t>
            </w:r>
          </w:p>
          <w:p w14:paraId="09F01A2C" w14:textId="212A09C2" w:rsidR="000D2A4E" w:rsidRPr="009F3B02" w:rsidRDefault="00F85885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 w:rsidRPr="00F85885">
              <w:rPr>
                <w:color w:val="auto"/>
              </w:rPr>
              <w:t xml:space="preserve">Polisi ar ddefnyddio Gwybodaeth Dwyllodrus, Anwir, Anghywir neu Gamarweiniol i gael mynediad i'r Brifysgol </w:t>
            </w:r>
          </w:p>
          <w:p w14:paraId="4E85944D" w14:textId="0FC794D5" w:rsidR="00DE758C" w:rsidRPr="009F3B02" w:rsidRDefault="004C1131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Polisi Asesu Myfyrwyr </w:t>
            </w:r>
            <w:r w:rsidR="006E6560">
              <w:rPr>
                <w:color w:val="auto"/>
              </w:rPr>
              <w:t xml:space="preserve">Dilys </w:t>
            </w:r>
          </w:p>
        </w:tc>
      </w:tr>
      <w:tr w:rsidR="00092F58" w:rsidRPr="009F3B02" w14:paraId="1E30F7DD" w14:textId="77777777" w:rsidTr="00C403E0">
        <w:tc>
          <w:tcPr>
            <w:tcW w:w="4219" w:type="dxa"/>
          </w:tcPr>
          <w:p w14:paraId="4249AEF6" w14:textId="157D2BF5" w:rsidR="00092F58" w:rsidRPr="009F3B02" w:rsidRDefault="00DB6F24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>Materion Ariannol</w:t>
            </w:r>
          </w:p>
        </w:tc>
        <w:tc>
          <w:tcPr>
            <w:tcW w:w="4219" w:type="dxa"/>
          </w:tcPr>
          <w:p w14:paraId="1FC9DD06" w14:textId="1B908A11" w:rsidR="00092F58" w:rsidRPr="009F3B02" w:rsidRDefault="00DB6F24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>Gweler y</w:t>
            </w:r>
            <w:r w:rsidR="00CC0D28">
              <w:rPr>
                <w:color w:val="auto"/>
              </w:rPr>
              <w:t>r</w:t>
            </w:r>
            <w:r>
              <w:rPr>
                <w:color w:val="auto"/>
              </w:rPr>
              <w:t xml:space="preserve"> </w:t>
            </w:r>
            <w:hyperlink r:id="rId20" w:history="1">
              <w:r w:rsidR="00CC0D28">
                <w:rPr>
                  <w:rStyle w:val="Hyperlink"/>
                </w:rPr>
                <w:t>Hyb Polisïau</w:t>
              </w:r>
            </w:hyperlink>
            <w:r w:rsidR="00092F58" w:rsidRPr="009F3B02">
              <w:rPr>
                <w:color w:val="auto"/>
              </w:rPr>
              <w:t xml:space="preserve"> </w:t>
            </w:r>
            <w:r w:rsidR="00CC0D28">
              <w:rPr>
                <w:color w:val="auto"/>
              </w:rPr>
              <w:t xml:space="preserve">am Reoliadau Ariannol a pholisïau’n gysylltiedig â chyllid </w:t>
            </w:r>
          </w:p>
        </w:tc>
      </w:tr>
      <w:tr w:rsidR="00092F58" w:rsidRPr="009F3B02" w14:paraId="2E3D075B" w14:textId="77777777" w:rsidTr="00C403E0">
        <w:tc>
          <w:tcPr>
            <w:tcW w:w="4219" w:type="dxa"/>
          </w:tcPr>
          <w:p w14:paraId="57A1941A" w14:textId="1595A552" w:rsidR="00092F58" w:rsidRPr="009F3B02" w:rsidRDefault="00656604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 xml:space="preserve">Rhyddid Gwybodaeth a rheoliadau Gwybodaeth Amgylcheddol </w:t>
            </w:r>
          </w:p>
        </w:tc>
        <w:tc>
          <w:tcPr>
            <w:tcW w:w="4219" w:type="dxa"/>
          </w:tcPr>
          <w:p w14:paraId="6CBB99D6" w14:textId="0592C89B" w:rsidR="00092F58" w:rsidRPr="009F3B02" w:rsidRDefault="00656604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21" w:history="1">
              <w:r>
                <w:rPr>
                  <w:rStyle w:val="Hyperlink"/>
                </w:rPr>
                <w:t>Polisi Rhyddid Gwybodaeth</w:t>
              </w:r>
            </w:hyperlink>
          </w:p>
          <w:p w14:paraId="74099243" w14:textId="40C8C149" w:rsidR="00092F58" w:rsidRPr="009F3B02" w:rsidRDefault="00F249A8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22" w:history="1">
              <w:r>
                <w:rPr>
                  <w:rStyle w:val="Hyperlink"/>
                </w:rPr>
                <w:t>Polisi Diogelu D</w:t>
              </w:r>
              <w:r w:rsidR="00092F58" w:rsidRPr="009F3B02">
                <w:rPr>
                  <w:rStyle w:val="Hyperlink"/>
                </w:rPr>
                <w:t>ata</w:t>
              </w:r>
            </w:hyperlink>
            <w:r w:rsidR="00092F58" w:rsidRPr="009F3B02">
              <w:rPr>
                <w:color w:val="auto"/>
              </w:rPr>
              <w:t xml:space="preserve"> </w:t>
            </w:r>
          </w:p>
        </w:tc>
      </w:tr>
      <w:tr w:rsidR="00092F58" w:rsidRPr="009F3B02" w14:paraId="11CB80AC" w14:textId="77777777" w:rsidTr="00C403E0">
        <w:tc>
          <w:tcPr>
            <w:tcW w:w="4219" w:type="dxa"/>
          </w:tcPr>
          <w:p w14:paraId="76500100" w14:textId="0377AA44" w:rsidR="00092F58" w:rsidRPr="009F3B02" w:rsidRDefault="00F249A8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 xml:space="preserve">Cwynion/Apeliadau gan Ymgeiswyr </w:t>
            </w:r>
          </w:p>
        </w:tc>
        <w:tc>
          <w:tcPr>
            <w:tcW w:w="4219" w:type="dxa"/>
          </w:tcPr>
          <w:p w14:paraId="7643601F" w14:textId="09DBEEFF" w:rsidR="00092F58" w:rsidRPr="009F3B02" w:rsidRDefault="00F249A8" w:rsidP="00C403E0">
            <w:pPr>
              <w:pStyle w:val="Heading2"/>
              <w:numPr>
                <w:ilvl w:val="0"/>
                <w:numId w:val="0"/>
              </w:numPr>
              <w:rPr>
                <w:color w:val="auto"/>
              </w:rPr>
            </w:pPr>
            <w:hyperlink r:id="rId23" w:history="1">
              <w:r>
                <w:rPr>
                  <w:rStyle w:val="Hyperlink"/>
                </w:rPr>
                <w:t>Gweithdrefn Gwyn</w:t>
              </w:r>
              <w:r w:rsidR="00B53686">
                <w:rPr>
                  <w:rStyle w:val="Hyperlink"/>
                </w:rPr>
                <w:t xml:space="preserve">o </w:t>
              </w:r>
              <w:r w:rsidR="00092F58" w:rsidRPr="009F3B02">
                <w:rPr>
                  <w:rStyle w:val="Hyperlink"/>
                </w:rPr>
                <w:t>(</w:t>
              </w:r>
              <w:r>
                <w:rPr>
                  <w:rStyle w:val="Hyperlink"/>
                </w:rPr>
                <w:t>Ymgeiswyr</w:t>
              </w:r>
              <w:r w:rsidR="00092F58" w:rsidRPr="009F3B02">
                <w:rPr>
                  <w:rStyle w:val="Hyperlink"/>
                </w:rPr>
                <w:t>)</w:t>
              </w:r>
            </w:hyperlink>
          </w:p>
        </w:tc>
      </w:tr>
    </w:tbl>
    <w:p w14:paraId="40715E7A" w14:textId="77777777" w:rsidR="003C286D" w:rsidRPr="009F3B02" w:rsidRDefault="003C286D" w:rsidP="00E82832">
      <w:pPr>
        <w:pStyle w:val="Heading2"/>
        <w:numPr>
          <w:ilvl w:val="0"/>
          <w:numId w:val="0"/>
        </w:numPr>
        <w:ind w:left="578"/>
        <w:rPr>
          <w:color w:val="auto"/>
        </w:rPr>
      </w:pPr>
    </w:p>
    <w:p w14:paraId="30921ACE" w14:textId="738E044C" w:rsidR="00A9241B" w:rsidRPr="009F3B02" w:rsidRDefault="00B53686" w:rsidP="000665B4">
      <w:pPr>
        <w:pStyle w:val="Heading2"/>
        <w:numPr>
          <w:ilvl w:val="0"/>
          <w:numId w:val="0"/>
        </w:numPr>
        <w:ind w:left="578"/>
        <w:rPr>
          <w:color w:val="auto"/>
        </w:rPr>
      </w:pPr>
      <w:r>
        <w:rPr>
          <w:color w:val="auto"/>
        </w:rPr>
        <w:t>Daw’r materion hyn o dan bolisïau a gweithdrefnau ar wahân, ond os oes unrhyw amheuaeth, g</w:t>
      </w:r>
      <w:r w:rsidR="00916B0E">
        <w:rPr>
          <w:color w:val="auto"/>
        </w:rPr>
        <w:t>ellir c</w:t>
      </w:r>
      <w:r>
        <w:rPr>
          <w:color w:val="auto"/>
        </w:rPr>
        <w:t>eisio cyngor gan y Rheolwr Cwynion (neu enwebai), a fydd yn cynghori ar ba weithdrefn i’w dilyn</w:t>
      </w:r>
      <w:r w:rsidR="006A79D8">
        <w:rPr>
          <w:color w:val="auto"/>
        </w:rPr>
        <w:t xml:space="preserve">. Mae rhagor o wybodaeth </w:t>
      </w:r>
      <w:r w:rsidR="009A3FF1">
        <w:rPr>
          <w:color w:val="auto"/>
        </w:rPr>
        <w:t>ar g</w:t>
      </w:r>
      <w:r w:rsidR="006A79D8">
        <w:rPr>
          <w:color w:val="auto"/>
        </w:rPr>
        <w:t xml:space="preserve">ael ym mharagraff 6 y weithdrefn hon. Os nad yw gweithdrefn briodol ar gael neu os oes amheuaeth </w:t>
      </w:r>
      <w:r w:rsidR="009A3FF1">
        <w:rPr>
          <w:color w:val="auto"/>
        </w:rPr>
        <w:t xml:space="preserve">ynghylch </w:t>
      </w:r>
      <w:r w:rsidR="006A79D8">
        <w:rPr>
          <w:color w:val="auto"/>
        </w:rPr>
        <w:t>pa weithdrefn sydd fwyaf addas, bydd y Weith</w:t>
      </w:r>
      <w:r w:rsidR="00813680">
        <w:rPr>
          <w:color w:val="auto"/>
        </w:rPr>
        <w:t>d</w:t>
      </w:r>
      <w:r w:rsidR="006A79D8">
        <w:rPr>
          <w:color w:val="auto"/>
        </w:rPr>
        <w:t xml:space="preserve">refn Gwyno’n cael ei mabwysiadu. Mae polisïau sydd â Seren * wrth eu hymyl yn bolisïau </w:t>
      </w:r>
      <w:r w:rsidR="00813680">
        <w:rPr>
          <w:color w:val="auto"/>
        </w:rPr>
        <w:t>y gallai Fframwaith Datrys Gwrthdaro’r Brifysgol, sydd ar ddod, eu disodli</w:t>
      </w:r>
      <w:r w:rsidR="00916B0E">
        <w:rPr>
          <w:color w:val="auto"/>
        </w:rPr>
        <w:t xml:space="preserve"> yn rhannol</w:t>
      </w:r>
      <w:r w:rsidR="00813680">
        <w:rPr>
          <w:color w:val="auto"/>
        </w:rPr>
        <w:t xml:space="preserve">. Bydd </w:t>
      </w:r>
      <w:r w:rsidR="00916B0E">
        <w:rPr>
          <w:color w:val="auto"/>
        </w:rPr>
        <w:t>mân ddiwygiadau’n cael eu gwneud i’r Llawlyfr Academaidd i adlewyrchu cysylltiadau priodol</w:t>
      </w:r>
      <w:r w:rsidR="009A3FF1">
        <w:rPr>
          <w:color w:val="auto"/>
        </w:rPr>
        <w:t>,</w:t>
      </w:r>
      <w:r w:rsidR="00916B0E">
        <w:rPr>
          <w:color w:val="auto"/>
        </w:rPr>
        <w:t xml:space="preserve"> fel </w:t>
      </w:r>
      <w:r w:rsidR="009A3FF1">
        <w:rPr>
          <w:color w:val="auto"/>
        </w:rPr>
        <w:t xml:space="preserve">y </w:t>
      </w:r>
      <w:r w:rsidR="00916B0E">
        <w:rPr>
          <w:color w:val="auto"/>
        </w:rPr>
        <w:t>bo angen</w:t>
      </w:r>
      <w:r w:rsidR="43309914" w:rsidRPr="009F3B02">
        <w:rPr>
          <w:color w:val="auto"/>
        </w:rPr>
        <w:t>.</w:t>
      </w:r>
    </w:p>
    <w:p w14:paraId="34C83839" w14:textId="3EEF3A01" w:rsidR="00B7513A" w:rsidRPr="009F3B02" w:rsidRDefault="009A3FF1" w:rsidP="00E12BA0">
      <w:pPr>
        <w:pStyle w:val="Heading2"/>
      </w:pPr>
      <w:r>
        <w:rPr>
          <w:color w:val="auto"/>
        </w:rPr>
        <w:t>Gellir gweld g</w:t>
      </w:r>
      <w:r w:rsidR="00916B0E">
        <w:rPr>
          <w:color w:val="auto"/>
        </w:rPr>
        <w:t xml:space="preserve">weithdrefnau academaidd yn </w:t>
      </w:r>
      <w:hyperlink r:id="rId24" w:history="1">
        <w:r w:rsidR="00916B0E">
          <w:rPr>
            <w:rStyle w:val="Hyperlink"/>
          </w:rPr>
          <w:t>Llawlyfr Academaidd</w:t>
        </w:r>
      </w:hyperlink>
      <w:r w:rsidR="00916B0E">
        <w:t xml:space="preserve"> y Brifysgol.</w:t>
      </w:r>
      <w:r w:rsidR="00172863" w:rsidRPr="009F3B02">
        <w:t xml:space="preserve"> </w:t>
      </w:r>
      <w:r w:rsidR="009F4374">
        <w:t xml:space="preserve">Mae polisïau a gweithdrefnau eraill ar gael trwy </w:t>
      </w:r>
      <w:hyperlink r:id="rId25" w:history="1">
        <w:r w:rsidR="009F4374">
          <w:rPr>
            <w:rStyle w:val="Hyperlink"/>
          </w:rPr>
          <w:t>Hyb Polisïau</w:t>
        </w:r>
      </w:hyperlink>
      <w:r w:rsidR="009F4374">
        <w:t xml:space="preserve"> y Brifysgol</w:t>
      </w:r>
    </w:p>
    <w:p w14:paraId="7CA3E352" w14:textId="7CB70C23" w:rsidR="008133BB" w:rsidRPr="009F3B02" w:rsidRDefault="008957DB" w:rsidP="00E82832">
      <w:pPr>
        <w:pStyle w:val="Heading2"/>
        <w:rPr>
          <w:color w:val="auto"/>
        </w:rPr>
      </w:pPr>
      <w:r>
        <w:rPr>
          <w:color w:val="auto"/>
        </w:rPr>
        <w:t xml:space="preserve">Pan fydd cwyn yn ymwneud â mwy nag un Ysgol/Uned, bydd un Swyddog Ymchwilio yn </w:t>
      </w:r>
      <w:r w:rsidR="00E574C4">
        <w:rPr>
          <w:color w:val="auto"/>
        </w:rPr>
        <w:t>cynnal</w:t>
      </w:r>
      <w:r>
        <w:rPr>
          <w:color w:val="auto"/>
        </w:rPr>
        <w:t xml:space="preserve"> </w:t>
      </w:r>
      <w:r w:rsidR="00E574C4">
        <w:rPr>
          <w:color w:val="auto"/>
        </w:rPr>
        <w:t xml:space="preserve">yr </w:t>
      </w:r>
      <w:r w:rsidR="007478DB">
        <w:rPr>
          <w:color w:val="auto"/>
        </w:rPr>
        <w:t>Y</w:t>
      </w:r>
      <w:r>
        <w:rPr>
          <w:color w:val="auto"/>
        </w:rPr>
        <w:t xml:space="preserve">mchwiliad i’r </w:t>
      </w:r>
      <w:r w:rsidR="007478DB">
        <w:rPr>
          <w:color w:val="auto"/>
        </w:rPr>
        <w:t>G</w:t>
      </w:r>
      <w:r w:rsidR="007478DB">
        <w:rPr>
          <w:rFonts w:cs="Arial"/>
          <w:color w:val="auto"/>
        </w:rPr>
        <w:t>ŵ</w:t>
      </w:r>
      <w:r w:rsidR="007478DB">
        <w:rPr>
          <w:color w:val="auto"/>
        </w:rPr>
        <w:t>yn</w:t>
      </w:r>
      <w:r w:rsidR="008133BB" w:rsidRPr="009F3B02">
        <w:rPr>
          <w:color w:val="auto"/>
        </w:rPr>
        <w:t xml:space="preserve">. </w:t>
      </w:r>
      <w:r w:rsidR="00E574C4">
        <w:rPr>
          <w:color w:val="auto"/>
        </w:rPr>
        <w:t>Bydd yr Ysgolion/Unedau a’r Rheolwr Cwynion (neu enwebai) yn cytuno ar hyn.</w:t>
      </w:r>
      <w:r w:rsidR="008133BB" w:rsidRPr="009F3B02">
        <w:rPr>
          <w:color w:val="auto"/>
        </w:rPr>
        <w:t xml:space="preserve"> </w:t>
      </w:r>
    </w:p>
    <w:p w14:paraId="28BAB771" w14:textId="5995F161" w:rsidR="00F8556E" w:rsidRPr="009F3B02" w:rsidRDefault="00E574C4" w:rsidP="00E82832">
      <w:pPr>
        <w:pStyle w:val="Heading2"/>
        <w:rPr>
          <w:color w:val="auto"/>
        </w:rPr>
      </w:pPr>
      <w:r>
        <w:rPr>
          <w:color w:val="auto"/>
        </w:rPr>
        <w:t xml:space="preserve">Pan fydd problem yn </w:t>
      </w:r>
      <w:r w:rsidR="00E52D57">
        <w:rPr>
          <w:color w:val="auto"/>
        </w:rPr>
        <w:t xml:space="preserve">cynnwys </w:t>
      </w:r>
      <w:r>
        <w:rPr>
          <w:color w:val="auto"/>
        </w:rPr>
        <w:t xml:space="preserve">agweddau sy’n dod o dan fwy nag un weithdrefn, ni fyddai’n </w:t>
      </w:r>
      <w:r w:rsidR="00E47E18">
        <w:rPr>
          <w:color w:val="auto"/>
        </w:rPr>
        <w:t xml:space="preserve">ddoeth petai mwy nag un ymchwiliad yn </w:t>
      </w:r>
      <w:r w:rsidR="009A3FF1">
        <w:rPr>
          <w:color w:val="auto"/>
        </w:rPr>
        <w:t xml:space="preserve">cael ei gynnal </w:t>
      </w:r>
      <w:r w:rsidR="00E47E18">
        <w:rPr>
          <w:color w:val="auto"/>
        </w:rPr>
        <w:t xml:space="preserve">i achos ar yr un pryd. </w:t>
      </w:r>
      <w:r w:rsidR="004C7273">
        <w:rPr>
          <w:color w:val="auto"/>
        </w:rPr>
        <w:t xml:space="preserve">Yn y sefyllfa hon, </w:t>
      </w:r>
      <w:r w:rsidR="00C90737">
        <w:rPr>
          <w:color w:val="auto"/>
        </w:rPr>
        <w:t>b</w:t>
      </w:r>
      <w:r w:rsidR="004C7273">
        <w:rPr>
          <w:color w:val="auto"/>
        </w:rPr>
        <w:t xml:space="preserve">ydd y Rheolwr Cwynion (neu enwebai) yn ysgrifennu at yr achwynydd i roi gwybod am y sefyllfa ac egluro’r dull a ddefnyddir. </w:t>
      </w:r>
      <w:r w:rsidR="008C3B08">
        <w:rPr>
          <w:color w:val="auto"/>
        </w:rPr>
        <w:t>Bydd hyn yn amrywio, yn dibynnu ar ffeithiau’r achos, ond bydd y penderfyniad</w:t>
      </w:r>
      <w:r w:rsidR="00A61B79">
        <w:rPr>
          <w:color w:val="auto"/>
        </w:rPr>
        <w:t xml:space="preserve"> bob amser yn cael ei esbonio wrth yr achwynydd a rhoddir cyfle iddynt wrthwynebu. </w:t>
      </w:r>
      <w:r w:rsidR="00B23D28">
        <w:rPr>
          <w:color w:val="auto"/>
        </w:rPr>
        <w:t>Bydd y Rheolwr C</w:t>
      </w:r>
      <w:r w:rsidR="00C90737">
        <w:rPr>
          <w:color w:val="auto"/>
        </w:rPr>
        <w:t>w</w:t>
      </w:r>
      <w:r w:rsidR="00B23D28">
        <w:rPr>
          <w:color w:val="auto"/>
        </w:rPr>
        <w:t xml:space="preserve">ynion (neu enwebai) yn ystyried seiliau unrhyw wrthwynebiad ac yn gwneud penderfyniad </w:t>
      </w:r>
      <w:r w:rsidR="00C90737">
        <w:rPr>
          <w:color w:val="auto"/>
        </w:rPr>
        <w:t xml:space="preserve">terfynol </w:t>
      </w:r>
      <w:r w:rsidR="00B23D28">
        <w:rPr>
          <w:color w:val="auto"/>
        </w:rPr>
        <w:t>ar y dull gweithredu i’w ddilyn</w:t>
      </w:r>
      <w:r w:rsidR="00C90737">
        <w:rPr>
          <w:color w:val="auto"/>
        </w:rPr>
        <w:t>.</w:t>
      </w:r>
      <w:r w:rsidR="00F8556E" w:rsidRPr="009F3B02">
        <w:t xml:space="preserve"> </w:t>
      </w:r>
      <w:r w:rsidR="008133BB" w:rsidRPr="009F3B02">
        <w:rPr>
          <w:color w:val="auto"/>
        </w:rPr>
        <w:t xml:space="preserve"> </w:t>
      </w:r>
    </w:p>
    <w:p w14:paraId="6C90C130" w14:textId="04FE3CE8" w:rsidR="008133BB" w:rsidRPr="009F3B02" w:rsidRDefault="00C90737" w:rsidP="00F8556E">
      <w:pPr>
        <w:pStyle w:val="Heading2"/>
        <w:numPr>
          <w:ilvl w:val="0"/>
          <w:numId w:val="0"/>
        </w:numPr>
        <w:ind w:left="578"/>
        <w:rPr>
          <w:color w:val="auto"/>
        </w:rPr>
      </w:pPr>
      <w:r>
        <w:rPr>
          <w:color w:val="auto"/>
        </w:rPr>
        <w:lastRenderedPageBreak/>
        <w:t xml:space="preserve">Er enghraifft, </w:t>
      </w:r>
      <w:r w:rsidR="00690677">
        <w:rPr>
          <w:color w:val="auto"/>
        </w:rPr>
        <w:t xml:space="preserve">gallai </w:t>
      </w:r>
      <w:r w:rsidR="00010ABA">
        <w:rPr>
          <w:color w:val="auto"/>
        </w:rPr>
        <w:t>ymchwilio i apêl yn erbyn p</w:t>
      </w:r>
      <w:r w:rsidR="00690677">
        <w:rPr>
          <w:color w:val="auto"/>
        </w:rPr>
        <w:t xml:space="preserve">enderfyniad bwrdd arholi </w:t>
      </w:r>
      <w:r w:rsidR="00010ABA">
        <w:rPr>
          <w:color w:val="auto"/>
        </w:rPr>
        <w:t xml:space="preserve">cyn gwneud cwyn </w:t>
      </w:r>
      <w:r w:rsidR="00690677">
        <w:rPr>
          <w:color w:val="auto"/>
        </w:rPr>
        <w:t xml:space="preserve">fod o’r budd pennaf i’r achwynydd, oherwydd y terfynau amser sy’n gysylltiedig â phob proses. Bydd y dull mwyaf priodol yn cael ei </w:t>
      </w:r>
      <w:r w:rsidR="00030C28">
        <w:rPr>
          <w:color w:val="auto"/>
        </w:rPr>
        <w:t>farnu fesul achos</w:t>
      </w:r>
      <w:r w:rsidR="00C8290F" w:rsidRPr="009F3B02">
        <w:rPr>
          <w:color w:val="auto"/>
        </w:rPr>
        <w:t>.</w:t>
      </w:r>
    </w:p>
    <w:p w14:paraId="4F2F60DF" w14:textId="64C96644" w:rsidR="00F22B44" w:rsidRPr="009F3B02" w:rsidRDefault="00947013" w:rsidP="00C403E0">
      <w:pPr>
        <w:pStyle w:val="Heading2"/>
        <w:rPr>
          <w:color w:val="auto"/>
        </w:rPr>
      </w:pPr>
      <w:r>
        <w:rPr>
          <w:color w:val="auto"/>
        </w:rPr>
        <w:t>Gall y Weithdrefn Gwyno gael ei defnyddio gan fyfyrwyr sydd wedi cael eu hatal o’u hastudiaethau ar hyn o bryd</w:t>
      </w:r>
      <w:r w:rsidR="00CD3D0C">
        <w:rPr>
          <w:color w:val="auto"/>
        </w:rPr>
        <w:t xml:space="preserve">. Mae hyn yn cynnwys cyfnod atal </w:t>
      </w:r>
      <w:r w:rsidR="00826A61">
        <w:rPr>
          <w:color w:val="auto"/>
        </w:rPr>
        <w:t>gwirfoddol</w:t>
      </w:r>
      <w:r w:rsidR="00CD3D0C">
        <w:rPr>
          <w:color w:val="auto"/>
        </w:rPr>
        <w:t>, neu gyfnod atal a orfodwyd gan y Brifysgol o dan ei fframwaith polisïau a gweithdrefnau</w:t>
      </w:r>
      <w:r w:rsidR="001D73BA" w:rsidRPr="009F3B02">
        <w:rPr>
          <w:color w:val="auto"/>
        </w:rPr>
        <w:t>.</w:t>
      </w:r>
    </w:p>
    <w:p w14:paraId="1C275B34" w14:textId="59DBB56A" w:rsidR="00E82832" w:rsidRPr="009F3B02" w:rsidRDefault="00826A61" w:rsidP="00F31B83">
      <w:pPr>
        <w:pStyle w:val="Heading2"/>
        <w:rPr>
          <w:color w:val="auto"/>
        </w:rPr>
      </w:pPr>
      <w:r>
        <w:rPr>
          <w:color w:val="auto"/>
        </w:rPr>
        <w:t>Bydd Rheolau Cyfiawnder Naturiol yn cael eu dilyn ym mhob ymchwiliad i g</w:t>
      </w:r>
      <w:r>
        <w:rPr>
          <w:rFonts w:cs="Arial"/>
          <w:color w:val="auto"/>
        </w:rPr>
        <w:t>ŵ</w:t>
      </w:r>
      <w:r>
        <w:rPr>
          <w:color w:val="auto"/>
        </w:rPr>
        <w:t xml:space="preserve">yn </w:t>
      </w:r>
      <w:r w:rsidR="00074E36">
        <w:rPr>
          <w:color w:val="auto"/>
        </w:rPr>
        <w:t>i sicrhau bod y g</w:t>
      </w:r>
      <w:r w:rsidR="00074E36">
        <w:rPr>
          <w:rFonts w:cs="Arial"/>
          <w:color w:val="auto"/>
        </w:rPr>
        <w:t>ŵ</w:t>
      </w:r>
      <w:r w:rsidR="00074E36">
        <w:rPr>
          <w:color w:val="auto"/>
        </w:rPr>
        <w:t xml:space="preserve">yn yn destun ymchwiliad </w:t>
      </w:r>
      <w:r w:rsidR="00151B7D">
        <w:rPr>
          <w:color w:val="auto"/>
        </w:rPr>
        <w:t xml:space="preserve">teg </w:t>
      </w:r>
      <w:r w:rsidR="00074E36">
        <w:rPr>
          <w:color w:val="auto"/>
        </w:rPr>
        <w:t xml:space="preserve">ac yn cael ei phrosesu’n deg, i sicrhau nad oes </w:t>
      </w:r>
      <w:r w:rsidR="00434C5F">
        <w:rPr>
          <w:color w:val="auto"/>
        </w:rPr>
        <w:t>rhagfarn</w:t>
      </w:r>
      <w:r w:rsidR="00074E36">
        <w:rPr>
          <w:color w:val="auto"/>
        </w:rPr>
        <w:t>, a bod yr achwynydd a thestun y g</w:t>
      </w:r>
      <w:r w:rsidR="00074E36">
        <w:rPr>
          <w:rFonts w:cs="Arial"/>
          <w:color w:val="auto"/>
        </w:rPr>
        <w:t>ŵ</w:t>
      </w:r>
      <w:r w:rsidR="00074E36">
        <w:rPr>
          <w:color w:val="auto"/>
        </w:rPr>
        <w:t xml:space="preserve">yn yn cael cyfle i ddatgan eu hachos, </w:t>
      </w:r>
      <w:r w:rsidR="00151B7D">
        <w:rPr>
          <w:color w:val="auto"/>
        </w:rPr>
        <w:t xml:space="preserve">ar ôl </w:t>
      </w:r>
      <w:r w:rsidR="00553BB1">
        <w:rPr>
          <w:color w:val="auto"/>
        </w:rPr>
        <w:t>cael gwybod am yr holl ffeithiau perthnasol.</w:t>
      </w:r>
      <w:r w:rsidR="008133BB" w:rsidRPr="009F3B02">
        <w:rPr>
          <w:color w:val="auto"/>
        </w:rPr>
        <w:t xml:space="preserve"> </w:t>
      </w:r>
    </w:p>
    <w:p w14:paraId="193E4E6B" w14:textId="355593BF" w:rsidR="00440A43" w:rsidRPr="009F3B02" w:rsidRDefault="00E53FC3" w:rsidP="00440A43">
      <w:pPr>
        <w:pStyle w:val="Heading2"/>
        <w:rPr>
          <w:color w:val="auto"/>
        </w:rPr>
      </w:pPr>
      <w:r>
        <w:rPr>
          <w:color w:val="auto"/>
        </w:rPr>
        <w:t>‘Yn ôl pwysau tebygolrwydd’ y</w:t>
      </w:r>
      <w:r w:rsidR="009228FF">
        <w:rPr>
          <w:color w:val="auto"/>
        </w:rPr>
        <w:t>w</w:t>
      </w:r>
      <w:r w:rsidR="00BB0B7F">
        <w:rPr>
          <w:color w:val="auto"/>
        </w:rPr>
        <w:t>’r</w:t>
      </w:r>
      <w:r>
        <w:rPr>
          <w:color w:val="auto"/>
        </w:rPr>
        <w:t xml:space="preserve"> </w:t>
      </w:r>
      <w:r w:rsidR="00151B7D">
        <w:rPr>
          <w:color w:val="auto"/>
        </w:rPr>
        <w:t xml:space="preserve">safon </w:t>
      </w:r>
      <w:r w:rsidR="00BB0B7F">
        <w:rPr>
          <w:color w:val="auto"/>
        </w:rPr>
        <w:t xml:space="preserve">profi </w:t>
      </w:r>
      <w:r w:rsidR="00151B7D">
        <w:rPr>
          <w:color w:val="auto"/>
        </w:rPr>
        <w:t>ym mhob cam o’r weithdrefn</w:t>
      </w:r>
      <w:r>
        <w:rPr>
          <w:color w:val="auto"/>
        </w:rPr>
        <w:t xml:space="preserve">, sy’n golygu bod rhywbeth wedi digwydd </w:t>
      </w:r>
      <w:r w:rsidR="00495F10">
        <w:rPr>
          <w:color w:val="auto"/>
        </w:rPr>
        <w:t xml:space="preserve">yn fwy </w:t>
      </w:r>
      <w:r w:rsidR="00355379">
        <w:rPr>
          <w:color w:val="auto"/>
        </w:rPr>
        <w:t>tebygol na pheidio</w:t>
      </w:r>
      <w:r w:rsidR="00440A43" w:rsidRPr="009F3B02">
        <w:rPr>
          <w:color w:val="auto"/>
        </w:rPr>
        <w:t>.</w:t>
      </w:r>
    </w:p>
    <w:p w14:paraId="06532BD4" w14:textId="236212DD" w:rsidR="00440A43" w:rsidRPr="009F3B02" w:rsidRDefault="00BB0B7F" w:rsidP="00440A43">
      <w:pPr>
        <w:pStyle w:val="Heading2"/>
        <w:rPr>
          <w:color w:val="auto"/>
        </w:rPr>
      </w:pPr>
      <w:r>
        <w:rPr>
          <w:color w:val="auto"/>
        </w:rPr>
        <w:t xml:space="preserve">Ar yr </w:t>
      </w:r>
      <w:r w:rsidR="00E96D02">
        <w:rPr>
          <w:color w:val="auto"/>
        </w:rPr>
        <w:t xml:space="preserve">achwynydd </w:t>
      </w:r>
      <w:r>
        <w:rPr>
          <w:color w:val="auto"/>
        </w:rPr>
        <w:t>y mae’r baich profi</w:t>
      </w:r>
      <w:r w:rsidR="00F21272">
        <w:rPr>
          <w:color w:val="auto"/>
        </w:rPr>
        <w:t xml:space="preserve">, sy’n golygu mai cyfrifoldeb yr achwynydd yw profi ei achos </w:t>
      </w:r>
      <w:r w:rsidR="00137745">
        <w:rPr>
          <w:color w:val="auto"/>
        </w:rPr>
        <w:t>yn ôl pwysau tebygolrwydd.</w:t>
      </w:r>
    </w:p>
    <w:p w14:paraId="2F3DF60D" w14:textId="77777777" w:rsidR="00F31B83" w:rsidRPr="009F3B02" w:rsidRDefault="00F31B83" w:rsidP="00F31B83">
      <w:pPr>
        <w:pStyle w:val="Heading2"/>
        <w:numPr>
          <w:ilvl w:val="0"/>
          <w:numId w:val="0"/>
        </w:numPr>
        <w:ind w:left="578"/>
        <w:rPr>
          <w:color w:val="auto"/>
        </w:rPr>
      </w:pPr>
    </w:p>
    <w:p w14:paraId="344B4DC0" w14:textId="289F996A" w:rsidR="008133BB" w:rsidRPr="009F3B02" w:rsidRDefault="00E82832" w:rsidP="008133BB">
      <w:pPr>
        <w:pStyle w:val="Heading1"/>
      </w:pPr>
      <w:r w:rsidRPr="009F3B02">
        <w:t xml:space="preserve"> </w:t>
      </w:r>
      <w:r w:rsidR="00137745">
        <w:t xml:space="preserve">Diben y Weithdrefn Gwyno </w:t>
      </w:r>
    </w:p>
    <w:p w14:paraId="47F29C7C" w14:textId="6859FC70" w:rsidR="008133BB" w:rsidRPr="009F3B02" w:rsidRDefault="00137745" w:rsidP="00E82832">
      <w:pPr>
        <w:pStyle w:val="Heading2"/>
        <w:rPr>
          <w:color w:val="auto"/>
        </w:rPr>
      </w:pPr>
      <w:r>
        <w:rPr>
          <w:color w:val="auto"/>
        </w:rPr>
        <w:t xml:space="preserve">Diben y weithdrefn yw darparu llwybr </w:t>
      </w:r>
      <w:r w:rsidR="00056FD6">
        <w:rPr>
          <w:color w:val="auto"/>
        </w:rPr>
        <w:t>i achwynydd, fel myfyriwr / aelod staff / cyflogwr myfyrwyr ar raglenni gradd-brentisiaeth / aelod o’r cyhoedd, ddwyn cwyn i sylw’r Brifysgol.</w:t>
      </w:r>
      <w:r w:rsidR="008133BB" w:rsidRPr="009F3B02">
        <w:rPr>
          <w:color w:val="auto"/>
        </w:rPr>
        <w:t xml:space="preserve">  </w:t>
      </w:r>
    </w:p>
    <w:p w14:paraId="1FEC58C0" w14:textId="2CF935D8" w:rsidR="008133BB" w:rsidRPr="009F3B02" w:rsidRDefault="00056FD6" w:rsidP="00E82832">
      <w:pPr>
        <w:pStyle w:val="Heading2"/>
        <w:rPr>
          <w:color w:val="auto"/>
        </w:rPr>
      </w:pPr>
      <w:r>
        <w:rPr>
          <w:color w:val="auto"/>
        </w:rPr>
        <w:t>Nod y weithdrefn yw</w:t>
      </w:r>
      <w:r w:rsidR="008133BB" w:rsidRPr="009F3B02">
        <w:rPr>
          <w:color w:val="auto"/>
        </w:rPr>
        <w:t xml:space="preserve">: </w:t>
      </w:r>
    </w:p>
    <w:p w14:paraId="57D36229" w14:textId="3AC3079F" w:rsidR="008133BB" w:rsidRPr="009F3B02" w:rsidRDefault="00056FD6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>bod yn hygyrch</w:t>
      </w:r>
      <w:r w:rsidR="008133BB" w:rsidRPr="009F3B02">
        <w:rPr>
          <w:color w:val="auto"/>
        </w:rPr>
        <w:t xml:space="preserve">; </w:t>
      </w:r>
    </w:p>
    <w:p w14:paraId="6369B3EE" w14:textId="4E190CCA" w:rsidR="008133BB" w:rsidRPr="009F3B02" w:rsidRDefault="00056FD6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annog cymodi a datrys anffurfiol </w:t>
      </w:r>
      <w:r w:rsidR="006C32AB">
        <w:rPr>
          <w:color w:val="auto"/>
        </w:rPr>
        <w:t>mor agos â phosibl at ffynhonnell y g</w:t>
      </w:r>
      <w:r w:rsidR="006C32AB">
        <w:rPr>
          <w:rFonts w:cs="Arial"/>
          <w:color w:val="auto"/>
        </w:rPr>
        <w:t>ŵ</w:t>
      </w:r>
      <w:r w:rsidR="006C32AB">
        <w:rPr>
          <w:color w:val="auto"/>
        </w:rPr>
        <w:t>yn</w:t>
      </w:r>
      <w:r w:rsidR="008133BB" w:rsidRPr="009F3B02">
        <w:rPr>
          <w:color w:val="auto"/>
        </w:rPr>
        <w:t xml:space="preserve">; </w:t>
      </w:r>
    </w:p>
    <w:p w14:paraId="6928A705" w14:textId="7AE95355" w:rsidR="008133BB" w:rsidRPr="009F3B02" w:rsidRDefault="006C32AB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>caniatáu am ymdrin â’r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yn gyflym, o fewn amserlenni sefydledig</w:t>
      </w:r>
      <w:r w:rsidR="008133BB" w:rsidRPr="009F3B02">
        <w:rPr>
          <w:color w:val="auto"/>
        </w:rPr>
        <w:t xml:space="preserve">; </w:t>
      </w:r>
    </w:p>
    <w:p w14:paraId="579C6ACB" w14:textId="0F6F793A" w:rsidR="008133BB" w:rsidRPr="009F3B02" w:rsidRDefault="006C32AB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sicrhau </w:t>
      </w:r>
      <w:r w:rsidR="00E476FB">
        <w:rPr>
          <w:color w:val="auto"/>
        </w:rPr>
        <w:t>bod cwynion yn cael eu hystyried yn llawn ac yn deg</w:t>
      </w:r>
      <w:r w:rsidR="008133BB" w:rsidRPr="009F3B02">
        <w:rPr>
          <w:color w:val="auto"/>
        </w:rPr>
        <w:t xml:space="preserve">; </w:t>
      </w:r>
    </w:p>
    <w:p w14:paraId="26B9D0E1" w14:textId="3EF4FF83" w:rsidR="008133BB" w:rsidRPr="009F3B02" w:rsidRDefault="00E476FB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>parchu cyfrinachedd achwynyddion</w:t>
      </w:r>
      <w:r w:rsidR="008133BB" w:rsidRPr="009F3B02">
        <w:rPr>
          <w:color w:val="auto"/>
        </w:rPr>
        <w:t xml:space="preserve">; </w:t>
      </w:r>
    </w:p>
    <w:p w14:paraId="418F0721" w14:textId="2C517CD1" w:rsidR="008133BB" w:rsidRPr="009F3B02" w:rsidRDefault="00E476FB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>darparu ymateb effeithiol a phriodol</w:t>
      </w:r>
      <w:r w:rsidR="008133BB" w:rsidRPr="009F3B02">
        <w:rPr>
          <w:color w:val="auto"/>
        </w:rPr>
        <w:t xml:space="preserve">; </w:t>
      </w:r>
    </w:p>
    <w:p w14:paraId="27114A17" w14:textId="7695D2B2" w:rsidR="008133BB" w:rsidRPr="009F3B02" w:rsidRDefault="00E476FB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cefnogi hawl yr achwynydd i gael cwmni </w:t>
      </w:r>
      <w:r w:rsidR="002F7015">
        <w:rPr>
          <w:color w:val="auto"/>
        </w:rPr>
        <w:t>yn ystod unrhyw gam o’r weithdrefn</w:t>
      </w:r>
      <w:r w:rsidR="008133BB" w:rsidRPr="009F3B02">
        <w:rPr>
          <w:color w:val="auto"/>
        </w:rPr>
        <w:t xml:space="preserve">; </w:t>
      </w:r>
    </w:p>
    <w:p w14:paraId="5D542AAC" w14:textId="368FDA23" w:rsidR="008133BB" w:rsidRPr="009F3B02" w:rsidRDefault="002F7015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>cyfrannu at fesur perfformiad y Brifysgol</w:t>
      </w:r>
      <w:r w:rsidR="008133BB" w:rsidRPr="009F3B02">
        <w:rPr>
          <w:color w:val="auto"/>
        </w:rPr>
        <w:t xml:space="preserve">; </w:t>
      </w:r>
    </w:p>
    <w:p w14:paraId="00F5EBEB" w14:textId="5F364B99" w:rsidR="008133BB" w:rsidRPr="009F3B02" w:rsidRDefault="002F7015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>nodi meysydd gwe</w:t>
      </w:r>
      <w:r w:rsidR="009A3FF1">
        <w:rPr>
          <w:color w:val="auto"/>
        </w:rPr>
        <w:t>n</w:t>
      </w:r>
      <w:r>
        <w:rPr>
          <w:color w:val="auto"/>
        </w:rPr>
        <w:t>did er mwyn cefnogi datblygiad a gwelliant y Brifysgol</w:t>
      </w:r>
      <w:r w:rsidR="008133BB" w:rsidRPr="009F3B02">
        <w:rPr>
          <w:color w:val="auto"/>
        </w:rPr>
        <w:t>;</w:t>
      </w:r>
    </w:p>
    <w:p w14:paraId="75684B44" w14:textId="6C90C15C" w:rsidR="008133BB" w:rsidRPr="009F3B02" w:rsidRDefault="00B04BA1" w:rsidP="00E82832">
      <w:pPr>
        <w:pStyle w:val="Heading2"/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sicrhau ein bod yn cydymffurfio ag arfer dda a chanllawiau a gyhoeddir gan Swyddfa’r Dyfarnwr Annibynnol </w:t>
      </w:r>
      <w:r w:rsidR="008133BB" w:rsidRPr="009F3B02">
        <w:rPr>
          <w:color w:val="auto"/>
        </w:rPr>
        <w:t xml:space="preserve">(OIA).  </w:t>
      </w:r>
    </w:p>
    <w:p w14:paraId="3D1C790C" w14:textId="77777777" w:rsidR="008133BB" w:rsidRPr="009F3B02" w:rsidRDefault="008133BB" w:rsidP="008133BB">
      <w:pPr>
        <w:spacing w:after="0"/>
      </w:pPr>
      <w:r w:rsidRPr="009F3B02">
        <w:lastRenderedPageBreak/>
        <w:t xml:space="preserve"> </w:t>
      </w:r>
    </w:p>
    <w:p w14:paraId="085CA4CB" w14:textId="05B1B4FE" w:rsidR="008133BB" w:rsidRPr="009F3B02" w:rsidRDefault="002E1FD1" w:rsidP="00E82832">
      <w:pPr>
        <w:pStyle w:val="Heading1"/>
      </w:pPr>
      <w:r>
        <w:rPr>
          <w:u w:color="000000"/>
        </w:rPr>
        <w:t>Pwy sy’n gyfrifol</w:t>
      </w:r>
      <w:r w:rsidR="008133BB" w:rsidRPr="009F3B02">
        <w:rPr>
          <w:u w:color="000000"/>
        </w:rPr>
        <w:t>?</w:t>
      </w:r>
      <w:r w:rsidR="008133BB" w:rsidRPr="009F3B02">
        <w:t xml:space="preserve"> </w:t>
      </w:r>
    </w:p>
    <w:p w14:paraId="326100EC" w14:textId="0D5F3DCB" w:rsidR="008133BB" w:rsidRPr="009F3B02" w:rsidRDefault="002E1FD1" w:rsidP="00C403E0">
      <w:pPr>
        <w:pStyle w:val="Heading2"/>
        <w:rPr>
          <w:color w:val="auto"/>
        </w:rPr>
      </w:pPr>
      <w:r>
        <w:rPr>
          <w:color w:val="auto"/>
        </w:rPr>
        <w:t xml:space="preserve">Enwebai’r </w:t>
      </w:r>
      <w:r w:rsidR="00863252">
        <w:rPr>
          <w:color w:val="auto"/>
        </w:rPr>
        <w:t>Is-gang</w:t>
      </w:r>
      <w:r w:rsidR="001D5F86">
        <w:rPr>
          <w:color w:val="auto"/>
        </w:rPr>
        <w:t>h</w:t>
      </w:r>
      <w:r w:rsidR="00863252">
        <w:rPr>
          <w:color w:val="auto"/>
        </w:rPr>
        <w:t xml:space="preserve">ellor, sef aelod o Grŵp Gweithredol y Brifysgol fel arfer, sy’n gyfrifol yn gyffredinol am Bolisi a Gweithdrefn Gwyno’r Brifysgol, gan gynnwys </w:t>
      </w:r>
      <w:r w:rsidR="001D5F86">
        <w:rPr>
          <w:color w:val="auto"/>
        </w:rPr>
        <w:t>adolygu, monitro ac adrodd ar ei weithredu.</w:t>
      </w:r>
      <w:r w:rsidR="008133BB" w:rsidRPr="009F3B02">
        <w:rPr>
          <w:color w:val="auto"/>
        </w:rPr>
        <w:t xml:space="preserve"> </w:t>
      </w:r>
    </w:p>
    <w:p w14:paraId="4EAC3791" w14:textId="3EA5735C" w:rsidR="008133BB" w:rsidRPr="009F3B02" w:rsidRDefault="00FE5BCB" w:rsidP="00C403E0">
      <w:pPr>
        <w:pStyle w:val="Heading2"/>
        <w:rPr>
          <w:color w:val="auto"/>
        </w:rPr>
      </w:pPr>
      <w:r>
        <w:rPr>
          <w:color w:val="auto"/>
        </w:rPr>
        <w:t>Rheolwr Gweithrediadau’r Gofrestrfa (Cwynion ac Ymddygiad), a elwir yn ‘Rheolwr Cwynion (neu enwebai)’ trwy gydol y ddogfen hon, sy’n gyfrifol o ddydd i ddydd am gyflwyno a rheoli’r Weithdrefn Gwyno</w:t>
      </w:r>
      <w:r w:rsidR="008133BB" w:rsidRPr="009F3B02">
        <w:rPr>
          <w:color w:val="auto"/>
        </w:rPr>
        <w:t>.</w:t>
      </w:r>
    </w:p>
    <w:p w14:paraId="3FDC8B3F" w14:textId="77777777" w:rsidR="008133BB" w:rsidRPr="009F3B02" w:rsidRDefault="008133BB" w:rsidP="008133BB">
      <w:pPr>
        <w:ind w:right="125"/>
      </w:pPr>
    </w:p>
    <w:p w14:paraId="69C41BBF" w14:textId="244989EC" w:rsidR="008133BB" w:rsidRPr="009F3B02" w:rsidRDefault="005F045D" w:rsidP="00E82832">
      <w:pPr>
        <w:pStyle w:val="Heading1"/>
      </w:pPr>
      <w:r>
        <w:t xml:space="preserve">Safonau’r Gymraeg </w:t>
      </w:r>
    </w:p>
    <w:p w14:paraId="19D3A16F" w14:textId="23FDF596" w:rsidR="008133BB" w:rsidRPr="009F3B02" w:rsidRDefault="005F045D" w:rsidP="00E82832">
      <w:pPr>
        <w:pStyle w:val="Heading2"/>
        <w:rPr>
          <w:color w:val="auto"/>
        </w:rPr>
      </w:pPr>
      <w:r>
        <w:rPr>
          <w:color w:val="auto"/>
        </w:rPr>
        <w:t>Mae’r Brifysgol yn cefnogi egwyddorion Mesur y Gymraeg (Cymru) 2011 ac mae wedi mabwysiadu egwyddor trin y Gymraeg a’r Saesneg yn gyfartal</w:t>
      </w:r>
      <w:r w:rsidR="008133BB" w:rsidRPr="009F3B02">
        <w:rPr>
          <w:color w:val="auto"/>
        </w:rPr>
        <w:t>.</w:t>
      </w:r>
    </w:p>
    <w:p w14:paraId="74ED8354" w14:textId="39444CE1" w:rsidR="008133BB" w:rsidRPr="009F3B02" w:rsidRDefault="005F045D" w:rsidP="00E82832">
      <w:pPr>
        <w:pStyle w:val="Heading2"/>
        <w:rPr>
          <w:color w:val="auto"/>
        </w:rPr>
      </w:pPr>
      <w:r>
        <w:rPr>
          <w:color w:val="auto"/>
        </w:rPr>
        <w:t>Mae’r Brifysgol yn gwbl ymroddedig i fodloni Safonau’r Gymraeg a osodwyd o dan y pwerau a ddarperir ym Mesur y Gymraeg (Cymru) 2011 ac i sicrhau bod gan y Gymraeg statws cyfartal</w:t>
      </w:r>
      <w:r w:rsidR="008133BB" w:rsidRPr="009F3B02">
        <w:rPr>
          <w:color w:val="auto"/>
        </w:rPr>
        <w:t>.</w:t>
      </w:r>
    </w:p>
    <w:p w14:paraId="56D42E9E" w14:textId="218755FC" w:rsidR="008133BB" w:rsidRPr="009F3B02" w:rsidRDefault="003271B7" w:rsidP="00E82832">
      <w:pPr>
        <w:pStyle w:val="Heading2"/>
        <w:rPr>
          <w:color w:val="auto"/>
        </w:rPr>
      </w:pPr>
      <w:r>
        <w:rPr>
          <w:color w:val="auto"/>
        </w:rPr>
        <w:t>Yn unol â’r safonau hynny, mae’r egwyddorion canlynol yn berthnasol</w:t>
      </w:r>
      <w:r w:rsidR="008133BB" w:rsidRPr="009F3B02">
        <w:rPr>
          <w:color w:val="auto"/>
        </w:rPr>
        <w:t>:</w:t>
      </w:r>
    </w:p>
    <w:p w14:paraId="07C520E8" w14:textId="58111B71" w:rsidR="008133BB" w:rsidRPr="009F3B02" w:rsidRDefault="003271B7" w:rsidP="00E82832">
      <w:pPr>
        <w:pStyle w:val="Heading3"/>
        <w:spacing w:after="240"/>
        <w:rPr>
          <w:color w:val="auto"/>
        </w:rPr>
      </w:pPr>
      <w:r>
        <w:rPr>
          <w:color w:val="auto"/>
        </w:rPr>
        <w:t>Mae’r polisi a’r weithdrefn hon ar gael yn y Gymraeg</w:t>
      </w:r>
      <w:r w:rsidR="008133BB" w:rsidRPr="009F3B02">
        <w:rPr>
          <w:color w:val="auto"/>
        </w:rPr>
        <w:t>.</w:t>
      </w:r>
    </w:p>
    <w:p w14:paraId="07C9128D" w14:textId="0723BB89" w:rsidR="008133BB" w:rsidRPr="009F3B02" w:rsidRDefault="003271B7" w:rsidP="00E82832">
      <w:pPr>
        <w:pStyle w:val="Heading3"/>
        <w:spacing w:after="240"/>
        <w:rPr>
          <w:color w:val="auto"/>
        </w:rPr>
      </w:pPr>
      <w:r>
        <w:rPr>
          <w:color w:val="auto"/>
        </w:rPr>
        <w:t>Gall achwynyddion gyflwyno cwynion a gohebiaeth yn Gymraeg</w:t>
      </w:r>
      <w:r w:rsidR="008133BB" w:rsidRPr="009F3B02">
        <w:rPr>
          <w:color w:val="auto"/>
        </w:rPr>
        <w:t>.</w:t>
      </w:r>
    </w:p>
    <w:p w14:paraId="79A843F9" w14:textId="3D1FC6DD" w:rsidR="008133BB" w:rsidRPr="009F3B02" w:rsidRDefault="003271B7" w:rsidP="00E82832">
      <w:pPr>
        <w:pStyle w:val="Heading3"/>
        <w:spacing w:after="240"/>
        <w:rPr>
          <w:color w:val="auto"/>
        </w:rPr>
      </w:pPr>
      <w:r>
        <w:rPr>
          <w:color w:val="auto"/>
        </w:rPr>
        <w:t>Gall aelod o staff ymateb yn Gymraeg i unrhyw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a wneir yn eu herbyn a bydd y Brifysgol yn rhoi gwybod iddynt am eu hawl i wneud hynny</w:t>
      </w:r>
      <w:r w:rsidR="008133BB" w:rsidRPr="009F3B02">
        <w:rPr>
          <w:color w:val="auto"/>
        </w:rPr>
        <w:t>.</w:t>
      </w:r>
    </w:p>
    <w:p w14:paraId="2C7137B7" w14:textId="12A0B24A" w:rsidR="008133BB" w:rsidRPr="009F3B02" w:rsidRDefault="006E4DE5" w:rsidP="00E82832">
      <w:pPr>
        <w:pStyle w:val="Heading3"/>
        <w:spacing w:after="240"/>
        <w:rPr>
          <w:color w:val="auto"/>
        </w:rPr>
      </w:pPr>
      <w:r>
        <w:rPr>
          <w:color w:val="auto"/>
        </w:rPr>
        <w:t>Lle gwneir unrhyw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yn Gymraeg, bydd unrhyw ymateb ysgrifenedig i’r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honno</w:t>
      </w:r>
      <w:r w:rsidR="009A3FF1">
        <w:rPr>
          <w:color w:val="auto"/>
        </w:rPr>
        <w:t xml:space="preserve"> y</w:t>
      </w:r>
      <w:r>
        <w:rPr>
          <w:color w:val="auto"/>
        </w:rPr>
        <w:t>n cael ei darparu yn Gymraeg</w:t>
      </w:r>
      <w:r w:rsidR="008133BB" w:rsidRPr="009F3B02">
        <w:rPr>
          <w:color w:val="auto"/>
        </w:rPr>
        <w:t>.</w:t>
      </w:r>
    </w:p>
    <w:p w14:paraId="76DA15BE" w14:textId="0577B9E7" w:rsidR="008133BB" w:rsidRPr="009F3B02" w:rsidRDefault="004D2BC7" w:rsidP="00E82832">
      <w:pPr>
        <w:pStyle w:val="Heading3"/>
        <w:spacing w:after="240"/>
        <w:rPr>
          <w:color w:val="auto"/>
        </w:rPr>
      </w:pPr>
      <w:r w:rsidRPr="004D2BC7">
        <w:rPr>
          <w:rFonts w:cs="Arial"/>
          <w:lang w:bidi="kn-IN"/>
        </w:rPr>
        <w:t>Lle bydd angen unrhyw gyfarfodydd ffurfiol o dan y polisi a’r weithdrefn hon, bydd cyfle i ddefnyddio’r Gymraeg yn y cyfarfod yn cael ei gynnig i’r achwynydd a’r ymatebydd.</w:t>
      </w:r>
    </w:p>
    <w:p w14:paraId="1D4E269D" w14:textId="0E1CAA68" w:rsidR="008133BB" w:rsidRPr="009F3B02" w:rsidRDefault="00C7292B" w:rsidP="00E82832">
      <w:pPr>
        <w:pStyle w:val="Heading3"/>
        <w:spacing w:after="240"/>
        <w:rPr>
          <w:color w:val="auto"/>
        </w:rPr>
      </w:pPr>
      <w:r>
        <w:rPr>
          <w:color w:val="auto"/>
        </w:rPr>
        <w:t>Darperir gwasanaeth cyfieithu o’r Gymraeg i’r Saesneg ar gyfer unrhyw gyfarfodydd ffurfiol y gofynnir amdanynt trwy gyfrwng y Gymraeg, gyda gwasanaeth cyfieithu ar y pryd o’r Gymraeg i’r Saesneg lle cynhelir cyfarfodydd trwy gyfrwng y Gymraeg.</w:t>
      </w:r>
    </w:p>
    <w:p w14:paraId="66B3F6BC" w14:textId="2DC44224" w:rsidR="008133BB" w:rsidRPr="009F3B02" w:rsidRDefault="00A236C3" w:rsidP="00E82832">
      <w:pPr>
        <w:pStyle w:val="Heading3"/>
        <w:rPr>
          <w:color w:val="auto"/>
        </w:rPr>
      </w:pPr>
      <w:r>
        <w:rPr>
          <w:color w:val="auto"/>
        </w:rPr>
        <w:t xml:space="preserve">Pan fydd y Brifysgol yn rhoi gwybod i achwynydd am benderfyniad a / neu ganlyniad y daethpwyd iddo yn gysylltiedig â chwyn a wnaed ganddynt, </w:t>
      </w:r>
      <w:r w:rsidR="00AD0E88">
        <w:rPr>
          <w:color w:val="auto"/>
        </w:rPr>
        <w:t>gwneir hyn yn Gymraeg pan fydd yr achwynydd hwnnw</w:t>
      </w:r>
      <w:r w:rsidR="008133BB" w:rsidRPr="009F3B02">
        <w:rPr>
          <w:color w:val="auto"/>
        </w:rPr>
        <w:t>:</w:t>
      </w:r>
    </w:p>
    <w:p w14:paraId="1B17B542" w14:textId="44FBB499" w:rsidR="008133BB" w:rsidRPr="009F3B02" w:rsidRDefault="00AD0E88" w:rsidP="00E82832">
      <w:pPr>
        <w:pStyle w:val="Heading3"/>
        <w:numPr>
          <w:ilvl w:val="0"/>
          <w:numId w:val="24"/>
        </w:numPr>
        <w:rPr>
          <w:color w:val="auto"/>
        </w:rPr>
      </w:pPr>
      <w:r>
        <w:rPr>
          <w:color w:val="auto"/>
        </w:rPr>
        <w:t>wedyn gwneud y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yn Gymraeg</w:t>
      </w:r>
      <w:r w:rsidR="008133BB" w:rsidRPr="009F3B02">
        <w:rPr>
          <w:color w:val="auto"/>
        </w:rPr>
        <w:t>;</w:t>
      </w:r>
    </w:p>
    <w:p w14:paraId="7791688F" w14:textId="23CF73AF" w:rsidR="008133BB" w:rsidRPr="009F3B02" w:rsidRDefault="00AD0E88" w:rsidP="00E82832">
      <w:pPr>
        <w:pStyle w:val="Heading3"/>
        <w:numPr>
          <w:ilvl w:val="0"/>
          <w:numId w:val="24"/>
        </w:numPr>
        <w:rPr>
          <w:color w:val="auto"/>
        </w:rPr>
      </w:pPr>
      <w:r>
        <w:rPr>
          <w:color w:val="auto"/>
        </w:rPr>
        <w:t>wedi gofyn am gynnal cyfarfod ffurfiol yn Gymraeg</w:t>
      </w:r>
      <w:r w:rsidR="008133BB" w:rsidRPr="009F3B02">
        <w:rPr>
          <w:color w:val="auto"/>
        </w:rPr>
        <w:t>;</w:t>
      </w:r>
    </w:p>
    <w:p w14:paraId="20653002" w14:textId="19CE884E" w:rsidR="008133BB" w:rsidRPr="009F3B02" w:rsidRDefault="00AD0E88" w:rsidP="00E82832">
      <w:pPr>
        <w:pStyle w:val="Heading3"/>
        <w:numPr>
          <w:ilvl w:val="0"/>
          <w:numId w:val="24"/>
        </w:numPr>
        <w:spacing w:after="240"/>
        <w:rPr>
          <w:color w:val="auto"/>
        </w:rPr>
      </w:pPr>
      <w:r>
        <w:rPr>
          <w:color w:val="auto"/>
        </w:rPr>
        <w:t xml:space="preserve">wedi gofyn </w:t>
      </w:r>
      <w:r w:rsidR="00C57747">
        <w:rPr>
          <w:color w:val="auto"/>
        </w:rPr>
        <w:t>am ddefnyddio’r Gymraeg mewn cyfarfod am g</w:t>
      </w:r>
      <w:r w:rsidR="00C57747">
        <w:rPr>
          <w:rFonts w:cs="Arial"/>
          <w:color w:val="auto"/>
        </w:rPr>
        <w:t>ŵ</w:t>
      </w:r>
      <w:r w:rsidR="00C57747">
        <w:rPr>
          <w:color w:val="auto"/>
        </w:rPr>
        <w:t>yn</w:t>
      </w:r>
      <w:r w:rsidR="008133BB" w:rsidRPr="009F3B02">
        <w:rPr>
          <w:color w:val="auto"/>
        </w:rPr>
        <w:t>.</w:t>
      </w:r>
    </w:p>
    <w:p w14:paraId="55D4D155" w14:textId="58CD85E1" w:rsidR="008133BB" w:rsidRPr="009F3B02" w:rsidRDefault="00C57747" w:rsidP="00E82832">
      <w:pPr>
        <w:pStyle w:val="Heading3"/>
        <w:rPr>
          <w:color w:val="auto"/>
        </w:rPr>
      </w:pPr>
      <w:r>
        <w:rPr>
          <w:color w:val="auto"/>
        </w:rPr>
        <w:lastRenderedPageBreak/>
        <w:t>Pan fydd y Brifysgol yn rhoi gwybod i aelod o staff am benderfyniad neu ganlyniad y daethpwyd iddo yn gysylltiedig â chwyn a wnaed amdanynt, gwneir hyn yn Gymraeg pan fydd y</w:t>
      </w:r>
      <w:r w:rsidR="00FF1EE7">
        <w:rPr>
          <w:color w:val="auto"/>
        </w:rPr>
        <w:t xml:space="preserve"> gweithiwr</w:t>
      </w:r>
      <w:r w:rsidR="008133BB" w:rsidRPr="009F3B02">
        <w:rPr>
          <w:color w:val="auto"/>
        </w:rPr>
        <w:t>:</w:t>
      </w:r>
    </w:p>
    <w:p w14:paraId="2FE6897C" w14:textId="4C07FE7A" w:rsidR="008133BB" w:rsidRPr="009F3B02" w:rsidRDefault="00FF1EE7" w:rsidP="00E82832">
      <w:pPr>
        <w:pStyle w:val="Heading3"/>
        <w:numPr>
          <w:ilvl w:val="0"/>
          <w:numId w:val="23"/>
        </w:numPr>
        <w:rPr>
          <w:color w:val="auto"/>
        </w:rPr>
      </w:pPr>
      <w:r>
        <w:rPr>
          <w:color w:val="auto"/>
        </w:rPr>
        <w:t>Wedi ymateb i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amdanynt yn Gymraeg</w:t>
      </w:r>
    </w:p>
    <w:p w14:paraId="3A352427" w14:textId="79762481" w:rsidR="008133BB" w:rsidRPr="009F3B02" w:rsidRDefault="00FF1EE7" w:rsidP="00E82832">
      <w:pPr>
        <w:pStyle w:val="Heading3"/>
        <w:numPr>
          <w:ilvl w:val="0"/>
          <w:numId w:val="23"/>
        </w:numPr>
        <w:rPr>
          <w:color w:val="auto"/>
        </w:rPr>
      </w:pPr>
      <w:r>
        <w:rPr>
          <w:color w:val="auto"/>
        </w:rPr>
        <w:t>Wedi gofyn am gynnal cyfarfod ffurfiol am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 xml:space="preserve">yn Gymraeg </w:t>
      </w:r>
    </w:p>
    <w:p w14:paraId="00830412" w14:textId="02339456" w:rsidR="008133BB" w:rsidRPr="009F3B02" w:rsidRDefault="00FF1EE7" w:rsidP="00E82832">
      <w:pPr>
        <w:pStyle w:val="Heading3"/>
        <w:numPr>
          <w:ilvl w:val="0"/>
          <w:numId w:val="23"/>
        </w:numPr>
        <w:rPr>
          <w:color w:val="auto"/>
        </w:rPr>
      </w:pPr>
      <w:r>
        <w:rPr>
          <w:color w:val="auto"/>
        </w:rPr>
        <w:t>Wedi gofyn am ddefnyddio’r Gymraeg mewn cyfarfod am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="008133BB" w:rsidRPr="009F3B02">
        <w:rPr>
          <w:color w:val="auto"/>
        </w:rPr>
        <w:t xml:space="preserve">.   </w:t>
      </w:r>
    </w:p>
    <w:p w14:paraId="3D3FCC74" w14:textId="3D6A5A88" w:rsidR="008133BB" w:rsidRPr="009F3B02" w:rsidRDefault="000E0B74" w:rsidP="00E82832">
      <w:pPr>
        <w:pStyle w:val="Heading2"/>
        <w:rPr>
          <w:color w:val="auto"/>
        </w:rPr>
      </w:pPr>
      <w:r>
        <w:rPr>
          <w:color w:val="auto"/>
        </w:rPr>
        <w:t xml:space="preserve">Gall y weithdrefn gwyno sy’n cael ei disgrifio yn y ddogfen bolisi hon gael ei defnyddio i ddwyn cwyn yn erbyn cydymffurfedd y Brifysgol â Safonau’r Gymraeg. Mae hyn yn cynnwys (ond nid yw’n gyfyngedig i) lunio polisïau a safonau gweithredol. </w:t>
      </w:r>
      <w:r w:rsidR="004D01C8">
        <w:rPr>
          <w:color w:val="auto"/>
        </w:rPr>
        <w:t>Mae defnyddio’r weithdrefn gwyno hon yn ychwanegol at hawliau achwynydd i gyflwyno cwyn am gydymffurfedd y Brifysgol â Safonau’r Gymraeg i Gomisiynydd y Gymraeg</w:t>
      </w:r>
      <w:r w:rsidR="008133BB" w:rsidRPr="009F3B02">
        <w:rPr>
          <w:color w:val="auto"/>
        </w:rPr>
        <w:t>:</w:t>
      </w:r>
    </w:p>
    <w:p w14:paraId="7594737F" w14:textId="417D2073" w:rsidR="008234FB" w:rsidRPr="009F3B02" w:rsidRDefault="008234FB" w:rsidP="00E82832">
      <w:pPr>
        <w:pStyle w:val="Heading2"/>
        <w:numPr>
          <w:ilvl w:val="0"/>
          <w:numId w:val="0"/>
        </w:numPr>
        <w:ind w:left="578"/>
      </w:pPr>
      <w:hyperlink r:id="rId26" w:history="1">
        <w:r w:rsidRPr="009F3B02">
          <w:rPr>
            <w:rStyle w:val="Hyperlink"/>
          </w:rPr>
          <w:t>Gwneud cwyn (comisiynyddygymraeg.cymru)</w:t>
        </w:r>
      </w:hyperlink>
    </w:p>
    <w:p w14:paraId="2D09EB73" w14:textId="38566F9A" w:rsidR="008133BB" w:rsidRPr="009F3B02" w:rsidRDefault="004D01C8" w:rsidP="00E82832">
      <w:pPr>
        <w:pStyle w:val="Heading2"/>
        <w:rPr>
          <w:color w:val="auto"/>
        </w:rPr>
      </w:pPr>
      <w:r>
        <w:rPr>
          <w:color w:val="auto"/>
        </w:rPr>
        <w:t xml:space="preserve">Bydd y Rheolwr Cwynion (neu enwebai) yn cadw cofnod o’r holl gwynion sy’n dod i law am gydymffurfedd y Brifysgol â Safonau’r Gymraeg, neu unrhyw </w:t>
      </w:r>
      <w:r w:rsidR="0089443C">
        <w:rPr>
          <w:color w:val="auto"/>
        </w:rPr>
        <w:t>g</w:t>
      </w:r>
      <w:r w:rsidR="0089443C">
        <w:rPr>
          <w:rFonts w:cs="Arial"/>
          <w:color w:val="auto"/>
        </w:rPr>
        <w:t>ŵ</w:t>
      </w:r>
      <w:r w:rsidR="0089443C">
        <w:rPr>
          <w:color w:val="auto"/>
        </w:rPr>
        <w:t>yn</w:t>
      </w:r>
      <w:r w:rsidR="0089443C" w:rsidRPr="009F3B02">
        <w:rPr>
          <w:color w:val="auto"/>
        </w:rPr>
        <w:t xml:space="preserve"> </w:t>
      </w:r>
      <w:r w:rsidR="0089443C">
        <w:rPr>
          <w:color w:val="auto"/>
        </w:rPr>
        <w:t>ysgrifenedig sy’n ymwneud â’r Gymraeg</w:t>
      </w:r>
      <w:r w:rsidR="008133BB" w:rsidRPr="009F3B02">
        <w:rPr>
          <w:color w:val="auto"/>
        </w:rPr>
        <w:t>.</w:t>
      </w:r>
    </w:p>
    <w:p w14:paraId="6CBE4E01" w14:textId="7CC2039C" w:rsidR="008133BB" w:rsidRPr="009F3B02" w:rsidRDefault="006727D1" w:rsidP="00E82832">
      <w:pPr>
        <w:pStyle w:val="Heading2"/>
        <w:rPr>
          <w:color w:val="auto"/>
        </w:rPr>
      </w:pPr>
      <w:r>
        <w:rPr>
          <w:color w:val="auto"/>
        </w:rPr>
        <w:t>Bydd unrhyw unigolyn sy’n ymwneud â gwasanaethau cyfieithu yn trin unrhyw ffurflen gwyno wedi’i llenwi, gohebiaeth, trafodaethau a chyfarfodydd y mae’n cymryd rhan ynddynt, yn gwbl gyfrinachol.</w:t>
      </w:r>
      <w:r w:rsidR="008133BB" w:rsidRPr="009F3B02">
        <w:rPr>
          <w:color w:val="auto"/>
        </w:rPr>
        <w:t xml:space="preserve"> </w:t>
      </w:r>
    </w:p>
    <w:p w14:paraId="7394AF2E" w14:textId="5B335301" w:rsidR="008133BB" w:rsidRPr="009F3B02" w:rsidRDefault="008133BB" w:rsidP="008133BB">
      <w:pPr>
        <w:ind w:left="1440" w:right="125" w:hanging="720"/>
      </w:pPr>
    </w:p>
    <w:p w14:paraId="7DEB86FD" w14:textId="4F454CA9" w:rsidR="001D7761" w:rsidRPr="009F3B02" w:rsidRDefault="006727D1" w:rsidP="00317BBA">
      <w:pPr>
        <w:pStyle w:val="Heading1"/>
      </w:pPr>
      <w:r>
        <w:t xml:space="preserve">Cwynion Penodol </w:t>
      </w:r>
    </w:p>
    <w:p w14:paraId="4046291C" w14:textId="4717907A" w:rsidR="007B5A9E" w:rsidRPr="009F3B02" w:rsidRDefault="006727D1" w:rsidP="007B5A9E">
      <w:pPr>
        <w:pStyle w:val="Heading2"/>
        <w:rPr>
          <w:color w:val="auto"/>
          <w:u w:val="single"/>
        </w:rPr>
      </w:pPr>
      <w:r>
        <w:rPr>
          <w:color w:val="auto"/>
          <w:u w:val="single"/>
        </w:rPr>
        <w:t xml:space="preserve">Sefydliadau </w:t>
      </w:r>
      <w:r w:rsidR="00714DD3" w:rsidRPr="009F3B02">
        <w:rPr>
          <w:color w:val="auto"/>
          <w:u w:val="single"/>
        </w:rPr>
        <w:t xml:space="preserve">Partner </w:t>
      </w:r>
    </w:p>
    <w:p w14:paraId="28202E56" w14:textId="3A1181D7" w:rsidR="00001F44" w:rsidRPr="009F3B02" w:rsidRDefault="006727D1" w:rsidP="00290522">
      <w:pPr>
        <w:pStyle w:val="Heading3"/>
      </w:pPr>
      <w:r>
        <w:rPr>
          <w:color w:val="auto"/>
        </w:rPr>
        <w:t>Pan fydd cwyn yn gysylltiedig â darpariaeth mewn Sefydliad Partner Cydweithredol, dylid codi’r g</w:t>
      </w:r>
      <w:r>
        <w:rPr>
          <w:rFonts w:cs="Arial"/>
          <w:color w:val="auto"/>
        </w:rPr>
        <w:t>ŵ</w:t>
      </w:r>
      <w:r>
        <w:rPr>
          <w:color w:val="auto"/>
        </w:rPr>
        <w:t>yn</w:t>
      </w:r>
      <w:r w:rsidRPr="009F3B02">
        <w:rPr>
          <w:color w:val="auto"/>
        </w:rPr>
        <w:t xml:space="preserve"> </w:t>
      </w:r>
      <w:r>
        <w:rPr>
          <w:color w:val="auto"/>
        </w:rPr>
        <w:t>trwy weithdrefnau lleol</w:t>
      </w:r>
      <w:r w:rsidR="009A3FF1">
        <w:rPr>
          <w:color w:val="auto"/>
        </w:rPr>
        <w:t>,</w:t>
      </w:r>
      <w:r>
        <w:rPr>
          <w:color w:val="auto"/>
        </w:rPr>
        <w:t xml:space="preserve"> yn y lle cyntaf. Os </w:t>
      </w:r>
      <w:r w:rsidR="00133655">
        <w:rPr>
          <w:color w:val="auto"/>
        </w:rPr>
        <w:t>na fydd y g</w:t>
      </w:r>
      <w:r w:rsidR="00133655">
        <w:rPr>
          <w:rFonts w:cs="Arial"/>
          <w:color w:val="auto"/>
        </w:rPr>
        <w:t>ŵ</w:t>
      </w:r>
      <w:r w:rsidR="00133655">
        <w:rPr>
          <w:color w:val="auto"/>
        </w:rPr>
        <w:t>yn</w:t>
      </w:r>
      <w:r w:rsidR="00133655" w:rsidRPr="009F3B02">
        <w:rPr>
          <w:color w:val="auto"/>
        </w:rPr>
        <w:t xml:space="preserve"> </w:t>
      </w:r>
      <w:r w:rsidR="00133655">
        <w:rPr>
          <w:color w:val="auto"/>
        </w:rPr>
        <w:t>wedi’i datrys ar ôl cwblhau gweithdrefn fewnol y sefydliad partner, gall myfyrwyr droi at Gam Tri (Adolyg</w:t>
      </w:r>
      <w:r w:rsidR="004F0E4B">
        <w:rPr>
          <w:color w:val="auto"/>
        </w:rPr>
        <w:t>u</w:t>
      </w:r>
      <w:r w:rsidR="00133655">
        <w:rPr>
          <w:color w:val="auto"/>
        </w:rPr>
        <w:t xml:space="preserve">) Polisi a Gweithdrefn Gwyno’r Brifysgol. </w:t>
      </w:r>
      <w:r w:rsidR="004F0E4B">
        <w:rPr>
          <w:color w:val="auto"/>
        </w:rPr>
        <w:t>Bydd y cam hwn yn cael ei ysgogi os bydd y mater yn gysylltiedig â safonau academaidd y dyfarniad a/neu ansawdd y cyfleoedd dysgu a/neu unrhyw agwedd y mae gan Brifysgol Metropolitan Caerdydd awdurdod dros</w:t>
      </w:r>
      <w:r w:rsidR="00674F3C">
        <w:rPr>
          <w:color w:val="auto"/>
        </w:rPr>
        <w:t xml:space="preserve">ti </w:t>
      </w:r>
      <w:r w:rsidR="004F0E4B">
        <w:rPr>
          <w:color w:val="auto"/>
        </w:rPr>
        <w:t>a’r pŵer i</w:t>
      </w:r>
      <w:r w:rsidR="00DC1F1A">
        <w:rPr>
          <w:color w:val="auto"/>
        </w:rPr>
        <w:t xml:space="preserve">’w </w:t>
      </w:r>
      <w:r w:rsidR="00674F3C">
        <w:rPr>
          <w:color w:val="auto"/>
        </w:rPr>
        <w:t>h</w:t>
      </w:r>
      <w:r w:rsidR="00DC1F1A">
        <w:rPr>
          <w:color w:val="auto"/>
        </w:rPr>
        <w:t xml:space="preserve">unioni. Bydd cwmpas adolygiad Cam Tri yn cynnwys sut mae’r partner </w:t>
      </w:r>
      <w:r w:rsidR="00674F3C">
        <w:rPr>
          <w:color w:val="auto"/>
        </w:rPr>
        <w:t>wedi</w:t>
      </w:r>
      <w:r w:rsidR="00DC1F1A">
        <w:rPr>
          <w:color w:val="auto"/>
        </w:rPr>
        <w:t xml:space="preserve"> ymdrin â’r g</w:t>
      </w:r>
      <w:r w:rsidR="00DC1F1A">
        <w:rPr>
          <w:rFonts w:cs="Arial"/>
          <w:color w:val="auto"/>
        </w:rPr>
        <w:t>ŵ</w:t>
      </w:r>
      <w:r w:rsidR="00DC1F1A">
        <w:rPr>
          <w:color w:val="auto"/>
        </w:rPr>
        <w:t xml:space="preserve">yn </w:t>
      </w:r>
      <w:r w:rsidR="00E91844">
        <w:rPr>
          <w:color w:val="auto"/>
        </w:rPr>
        <w:t xml:space="preserve">wreiddiol. Mae egwyddorion adolygiad Cam Tri (gan gynnwys amserlenni) i’w gweld ym mharagraff </w:t>
      </w:r>
      <w:r w:rsidR="00BD76B1" w:rsidRPr="009F3B02">
        <w:rPr>
          <w:color w:val="auto"/>
        </w:rPr>
        <w:t>10.3.</w:t>
      </w:r>
    </w:p>
    <w:p w14:paraId="3DFE2247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</w:pPr>
    </w:p>
    <w:p w14:paraId="41FF5938" w14:textId="42F5CA37" w:rsidR="00001F44" w:rsidRPr="009F3B02" w:rsidRDefault="00674F3C" w:rsidP="00CB383D">
      <w:pPr>
        <w:pStyle w:val="Heading3"/>
        <w:rPr>
          <w:color w:val="auto"/>
        </w:rPr>
      </w:pPr>
      <w:r>
        <w:rPr>
          <w:color w:val="auto"/>
        </w:rPr>
        <w:t xml:space="preserve">Os bydd unrhyw ansicrwydd </w:t>
      </w:r>
      <w:r w:rsidR="009A3FF1">
        <w:rPr>
          <w:color w:val="auto"/>
        </w:rPr>
        <w:t xml:space="preserve">ynghylch </w:t>
      </w:r>
      <w:r>
        <w:rPr>
          <w:color w:val="auto"/>
        </w:rPr>
        <w:t>p’un a yw cwyn gan fyfyriwr Sefydliad Partner Cydweithred</w:t>
      </w:r>
      <w:r w:rsidR="001038AD">
        <w:rPr>
          <w:color w:val="auto"/>
        </w:rPr>
        <w:t>ol</w:t>
      </w:r>
      <w:r>
        <w:rPr>
          <w:color w:val="auto"/>
        </w:rPr>
        <w:t xml:space="preserve"> yn gymwys i gael ei hystyried o dan Bolisi a </w:t>
      </w:r>
      <w:r w:rsidR="001038AD">
        <w:rPr>
          <w:color w:val="auto"/>
        </w:rPr>
        <w:t xml:space="preserve">Gweithdrefn </w:t>
      </w:r>
      <w:r>
        <w:rPr>
          <w:color w:val="auto"/>
        </w:rPr>
        <w:t>Gwyno’r Brifysgol, y Rheolwr Cwynion (neu enwebai) fydd yn gwneud y pende</w:t>
      </w:r>
      <w:r w:rsidR="001038AD">
        <w:rPr>
          <w:color w:val="auto"/>
        </w:rPr>
        <w:t>r</w:t>
      </w:r>
      <w:r>
        <w:rPr>
          <w:color w:val="auto"/>
        </w:rPr>
        <w:t xml:space="preserve">fyniad terfynol ac yn rhoi </w:t>
      </w:r>
      <w:r w:rsidR="001038AD">
        <w:rPr>
          <w:color w:val="auto"/>
        </w:rPr>
        <w:t xml:space="preserve">cyfiawnhad ar gyfer </w:t>
      </w:r>
      <w:r w:rsidR="009A3FF1">
        <w:rPr>
          <w:color w:val="auto"/>
        </w:rPr>
        <w:t xml:space="preserve">y </w:t>
      </w:r>
      <w:r w:rsidR="001038AD">
        <w:rPr>
          <w:color w:val="auto"/>
        </w:rPr>
        <w:t>penderfyniad hwn i’r myfyriwr a’r sefydliad partner</w:t>
      </w:r>
      <w:r w:rsidR="00001F44" w:rsidRPr="009F3B02">
        <w:rPr>
          <w:color w:val="auto"/>
        </w:rPr>
        <w:t xml:space="preserve">.  </w:t>
      </w:r>
    </w:p>
    <w:p w14:paraId="3D5096D9" w14:textId="008B9BB6" w:rsidR="00D850E2" w:rsidRPr="009F3B02" w:rsidRDefault="001038AD" w:rsidP="007B5A9E">
      <w:pPr>
        <w:pStyle w:val="Heading2"/>
        <w:rPr>
          <w:color w:val="auto"/>
          <w:u w:val="single"/>
        </w:rPr>
      </w:pPr>
      <w:r>
        <w:rPr>
          <w:color w:val="auto"/>
          <w:u w:val="single"/>
        </w:rPr>
        <w:t xml:space="preserve">Cwynion Grŵp </w:t>
      </w:r>
    </w:p>
    <w:p w14:paraId="0091B49C" w14:textId="447C22A1" w:rsidR="00290522" w:rsidRPr="009F3B02" w:rsidRDefault="004D2BC7" w:rsidP="00290522">
      <w:pPr>
        <w:pStyle w:val="Heading3"/>
        <w:rPr>
          <w:color w:val="auto"/>
        </w:rPr>
      </w:pPr>
      <w:r w:rsidRPr="004D2BC7">
        <w:rPr>
          <w:rFonts w:cs="Arial"/>
          <w:lang w:bidi="kn-IN"/>
        </w:rPr>
        <w:lastRenderedPageBreak/>
        <w:t xml:space="preserve">Mae’r rhan fwyaf o gwynion yn cael eu gwneud i’r Brifysgol gan fyfyrwyr y mae rhywbeth a ddigwyddodd iddynt fel unigolyn wedi effeithio arnynt. Fodd bynnag, os bydd pryder / problem gyffredin ymhlith grŵp o fyfyrwyr a dymunant ddwyn y mater i sylw’r Brifysgol, </w:t>
      </w:r>
      <w:r w:rsidR="009A3FF1">
        <w:rPr>
          <w:rFonts w:cs="Arial"/>
          <w:lang w:bidi="kn-IN"/>
        </w:rPr>
        <w:t>gellir</w:t>
      </w:r>
      <w:r w:rsidRPr="004D2BC7">
        <w:rPr>
          <w:rFonts w:cs="Arial"/>
          <w:lang w:bidi="kn-IN"/>
        </w:rPr>
        <w:t xml:space="preserve"> gwneud hyn dan bolisi a gweithdrefn gwyno’r Brifysgol (‘Cwyn Grŵp’).</w:t>
      </w:r>
    </w:p>
    <w:p w14:paraId="16183378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235BBBD1" w14:textId="5644A455" w:rsidR="00F00B11" w:rsidRPr="009F3B02" w:rsidRDefault="00E37FC4" w:rsidP="00F00B11">
      <w:pPr>
        <w:pStyle w:val="Heading3"/>
        <w:rPr>
          <w:color w:val="auto"/>
        </w:rPr>
      </w:pPr>
      <w:r>
        <w:rPr>
          <w:color w:val="auto"/>
        </w:rPr>
        <w:t xml:space="preserve">Er mwyn i’r mater gael ei ystyried yn ‘bryder / broblem gyffredin’ gan y Brifysgol </w:t>
      </w:r>
      <w:r w:rsidR="00870007">
        <w:rPr>
          <w:color w:val="auto"/>
        </w:rPr>
        <w:t xml:space="preserve">a’i gynnwys fel rhan o </w:t>
      </w:r>
      <w:r w:rsidR="0005297A">
        <w:rPr>
          <w:color w:val="auto"/>
        </w:rPr>
        <w:t>G</w:t>
      </w:r>
      <w:r w:rsidR="0005297A">
        <w:rPr>
          <w:rFonts w:cs="Arial"/>
          <w:color w:val="auto"/>
        </w:rPr>
        <w:t>ŵ</w:t>
      </w:r>
      <w:r w:rsidR="0005297A">
        <w:rPr>
          <w:color w:val="auto"/>
        </w:rPr>
        <w:t xml:space="preserve">yn </w:t>
      </w:r>
      <w:r w:rsidR="00870007">
        <w:rPr>
          <w:color w:val="auto"/>
        </w:rPr>
        <w:t>Grŵp, mae’n rhaid i’r g</w:t>
      </w:r>
      <w:r w:rsidR="00870007">
        <w:rPr>
          <w:rFonts w:cs="Arial"/>
          <w:color w:val="auto"/>
        </w:rPr>
        <w:t>ŵ</w:t>
      </w:r>
      <w:r w:rsidR="00870007">
        <w:rPr>
          <w:color w:val="auto"/>
        </w:rPr>
        <w:t>yn fod am yr un mater</w:t>
      </w:r>
      <w:r w:rsidR="00604E36">
        <w:rPr>
          <w:color w:val="auto"/>
        </w:rPr>
        <w:t>, neu faterion tebyg iawn.</w:t>
      </w:r>
    </w:p>
    <w:p w14:paraId="49D59FAE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3C899675" w14:textId="72749554" w:rsidR="00F00B11" w:rsidRPr="009F3B02" w:rsidRDefault="00604E36" w:rsidP="00F00B11">
      <w:pPr>
        <w:pStyle w:val="Heading3"/>
        <w:rPr>
          <w:color w:val="auto"/>
        </w:rPr>
      </w:pPr>
      <w:r>
        <w:rPr>
          <w:color w:val="auto"/>
        </w:rPr>
        <w:t>Gellir dwyn Cwyn Grŵp yn erbyn myfyriwr penodol, aelod o staff (neu’r ddau) a</w:t>
      </w:r>
      <w:r w:rsidR="0005297A">
        <w:rPr>
          <w:color w:val="auto"/>
        </w:rPr>
        <w:t xml:space="preserve"> </w:t>
      </w:r>
      <w:r>
        <w:rPr>
          <w:color w:val="auto"/>
        </w:rPr>
        <w:t>/</w:t>
      </w:r>
      <w:r w:rsidR="0005297A">
        <w:rPr>
          <w:color w:val="auto"/>
        </w:rPr>
        <w:t xml:space="preserve"> </w:t>
      </w:r>
      <w:r>
        <w:rPr>
          <w:color w:val="auto"/>
        </w:rPr>
        <w:t>neu a</w:t>
      </w:r>
      <w:r w:rsidR="0005297A">
        <w:rPr>
          <w:color w:val="auto"/>
        </w:rPr>
        <w:t>m unrhyw fater sy’n dod o dan y diffiniad o g</w:t>
      </w:r>
      <w:r w:rsidR="0005297A">
        <w:rPr>
          <w:rFonts w:cs="Arial"/>
          <w:color w:val="auto"/>
        </w:rPr>
        <w:t>ŵ</w:t>
      </w:r>
      <w:r w:rsidR="0005297A">
        <w:rPr>
          <w:color w:val="auto"/>
        </w:rPr>
        <w:t>yn ym mharagraff 2.1</w:t>
      </w:r>
      <w:r w:rsidR="00B6316F" w:rsidRPr="009F3B02">
        <w:rPr>
          <w:color w:val="auto"/>
        </w:rPr>
        <w:t>.</w:t>
      </w:r>
    </w:p>
    <w:p w14:paraId="79FEBC45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6FD2F612" w14:textId="3D126DBD" w:rsidR="00F00B11" w:rsidRPr="009F3B02" w:rsidRDefault="0005297A" w:rsidP="00F00B11">
      <w:pPr>
        <w:pStyle w:val="Heading3"/>
        <w:rPr>
          <w:color w:val="auto"/>
        </w:rPr>
      </w:pPr>
      <w:r>
        <w:rPr>
          <w:color w:val="auto"/>
        </w:rPr>
        <w:t xml:space="preserve">Gofynnir i’r grŵp benodi llefarydd a fydd yn gyfrifol am lenwi’r ffurflen gwyno. Mae’n rhaid i’r holl achwynyddion </w:t>
      </w:r>
      <w:r w:rsidR="00FC2188">
        <w:rPr>
          <w:color w:val="auto"/>
        </w:rPr>
        <w:t>g</w:t>
      </w:r>
      <w:r>
        <w:rPr>
          <w:color w:val="auto"/>
        </w:rPr>
        <w:t xml:space="preserve">ytuno yn ysgrifenedig </w:t>
      </w:r>
      <w:r w:rsidR="009A3FF1">
        <w:rPr>
          <w:color w:val="auto"/>
        </w:rPr>
        <w:t>f</w:t>
      </w:r>
      <w:r w:rsidR="00FC2188">
        <w:rPr>
          <w:color w:val="auto"/>
        </w:rPr>
        <w:t>od y llefarydd yn gweithredu ar eu rhan</w:t>
      </w:r>
      <w:r w:rsidR="008E4F2E" w:rsidRPr="009F3B02">
        <w:rPr>
          <w:color w:val="auto"/>
        </w:rPr>
        <w:t xml:space="preserve">. </w:t>
      </w:r>
    </w:p>
    <w:p w14:paraId="3F5C9FC2" w14:textId="0CDAF4C1" w:rsidR="00B6316F" w:rsidRPr="009F3B02" w:rsidRDefault="008E4F2E" w:rsidP="00F00B11">
      <w:pPr>
        <w:pStyle w:val="Heading3"/>
        <w:numPr>
          <w:ilvl w:val="0"/>
          <w:numId w:val="0"/>
        </w:numPr>
        <w:ind w:left="720"/>
      </w:pPr>
      <w:r w:rsidRPr="009F3B02">
        <w:t xml:space="preserve"> </w:t>
      </w:r>
    </w:p>
    <w:p w14:paraId="614BE108" w14:textId="7B2B7108" w:rsidR="00F00B11" w:rsidRPr="009F3B02" w:rsidRDefault="00FC2188" w:rsidP="00F00B11">
      <w:pPr>
        <w:pStyle w:val="Heading3"/>
        <w:rPr>
          <w:color w:val="auto"/>
        </w:rPr>
      </w:pPr>
      <w:r>
        <w:rPr>
          <w:color w:val="auto"/>
        </w:rPr>
        <w:t xml:space="preserve">Mae’n rhaid rhoi enwau / manylion yr holl unigolion hynny sy’n dymuno cael eu cynnwys o fewn Cwyn Grŵp </w:t>
      </w:r>
      <w:r w:rsidR="00CF2B3C">
        <w:rPr>
          <w:color w:val="auto"/>
        </w:rPr>
        <w:t>ar y ffurflen gwyno a gyflwynir gan y llefarydd. Mae’n rhaid i’r holl achwynyddion allu dangos bod y mater wedi effeithio’n bersonol arnyn nhw.</w:t>
      </w:r>
      <w:r w:rsidR="0080644B" w:rsidRPr="009F3B02">
        <w:rPr>
          <w:color w:val="auto"/>
        </w:rPr>
        <w:t xml:space="preserve"> </w:t>
      </w:r>
    </w:p>
    <w:p w14:paraId="53CC57A9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6B945210" w14:textId="5AF087C8" w:rsidR="00F00B11" w:rsidRPr="009F3B02" w:rsidRDefault="00CF2B3C" w:rsidP="00F00B11">
      <w:pPr>
        <w:pStyle w:val="Heading3"/>
        <w:rPr>
          <w:color w:val="auto"/>
        </w:rPr>
      </w:pPr>
      <w:r>
        <w:rPr>
          <w:color w:val="auto"/>
        </w:rPr>
        <w:t xml:space="preserve">Y llefarydd fydd yn gyfrifol am gyfathrebu â’r Brifysgol wrth i’r broses gwyno fynd yn ei blaen. Y llefarydd fydd hefyd yn gyfrifol am gytuno p’un a yw opsiwn </w:t>
      </w:r>
      <w:r w:rsidR="00253C83">
        <w:rPr>
          <w:color w:val="auto"/>
        </w:rPr>
        <w:t>cyf</w:t>
      </w:r>
      <w:r w:rsidR="00D60234">
        <w:rPr>
          <w:color w:val="auto"/>
        </w:rPr>
        <w:t xml:space="preserve">ryngu </w:t>
      </w:r>
      <w:r w:rsidR="00253C83">
        <w:rPr>
          <w:color w:val="auto"/>
        </w:rPr>
        <w:t>yn dderbyniol i’r grŵp.</w:t>
      </w:r>
    </w:p>
    <w:p w14:paraId="5206D7DE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26B11D0C" w14:textId="3D086E3D" w:rsidR="00F00B11" w:rsidRPr="009F3B02" w:rsidRDefault="009838D8" w:rsidP="00F00B11">
      <w:pPr>
        <w:pStyle w:val="Heading3"/>
        <w:rPr>
          <w:color w:val="auto"/>
        </w:rPr>
      </w:pPr>
      <w:r>
        <w:rPr>
          <w:color w:val="auto"/>
        </w:rPr>
        <w:t>Os bydd Cwyn Grŵp yn mynd rhagdd</w:t>
      </w:r>
      <w:r w:rsidR="005711CF">
        <w:rPr>
          <w:color w:val="auto"/>
        </w:rPr>
        <w:t>i</w:t>
      </w:r>
      <w:r>
        <w:rPr>
          <w:color w:val="auto"/>
        </w:rPr>
        <w:t xml:space="preserve">, gallai’r Brifysgol osod terfyn amser o ran </w:t>
      </w:r>
      <w:r w:rsidR="00224DAB">
        <w:rPr>
          <w:color w:val="auto"/>
        </w:rPr>
        <w:t xml:space="preserve">ychwanegu cwynion eraill gan fyfyrwyr. Gall y Brifysgol hefyd benderfynu nad yw’n briodol i gŵyn gael ei hychwanegu. </w:t>
      </w:r>
      <w:r w:rsidR="009A3FF1">
        <w:rPr>
          <w:color w:val="auto"/>
        </w:rPr>
        <w:t xml:space="preserve">Caiff y </w:t>
      </w:r>
      <w:r w:rsidR="00224DAB">
        <w:rPr>
          <w:color w:val="auto"/>
        </w:rPr>
        <w:t xml:space="preserve">rheswm dros hyn </w:t>
      </w:r>
      <w:r w:rsidR="009A3FF1">
        <w:rPr>
          <w:color w:val="auto"/>
        </w:rPr>
        <w:t xml:space="preserve">ei ddarparu </w:t>
      </w:r>
      <w:r w:rsidR="00224DAB">
        <w:rPr>
          <w:color w:val="auto"/>
        </w:rPr>
        <w:t xml:space="preserve">i’r </w:t>
      </w:r>
      <w:r w:rsidR="005711CF">
        <w:rPr>
          <w:color w:val="auto"/>
        </w:rPr>
        <w:t>myfyriwr</w:t>
      </w:r>
      <w:r w:rsidR="00224DAB">
        <w:rPr>
          <w:color w:val="auto"/>
        </w:rPr>
        <w:t>.</w:t>
      </w:r>
    </w:p>
    <w:p w14:paraId="5EEC34C4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54DD503D" w14:textId="6F19BA53" w:rsidR="00F00B11" w:rsidRPr="009F3B02" w:rsidRDefault="005711CF" w:rsidP="00F00B11">
      <w:pPr>
        <w:pStyle w:val="Heading3"/>
        <w:rPr>
          <w:color w:val="auto"/>
        </w:rPr>
      </w:pPr>
      <w:r>
        <w:rPr>
          <w:color w:val="auto"/>
        </w:rPr>
        <w:t xml:space="preserve">Ni ddarperir canlyniad i fyfyrwyr sydd heb ei enwi </w:t>
      </w:r>
      <w:r w:rsidR="002D2C00">
        <w:rPr>
          <w:color w:val="auto"/>
        </w:rPr>
        <w:t>yng nghwyn y Grŵp</w:t>
      </w:r>
      <w:r w:rsidR="003B4893" w:rsidRPr="009F3B02">
        <w:rPr>
          <w:color w:val="auto"/>
        </w:rPr>
        <w:t xml:space="preserve">. </w:t>
      </w:r>
      <w:r w:rsidR="002D2C00">
        <w:rPr>
          <w:color w:val="auto"/>
        </w:rPr>
        <w:t xml:space="preserve">Er </w:t>
      </w:r>
      <w:r w:rsidR="009A3FF1">
        <w:rPr>
          <w:color w:val="auto"/>
        </w:rPr>
        <w:t>eglurder</w:t>
      </w:r>
      <w:r w:rsidR="002D2C00">
        <w:rPr>
          <w:color w:val="auto"/>
        </w:rPr>
        <w:t>, fel y nodir ym mharagraff 8</w:t>
      </w:r>
      <w:r w:rsidR="003B4893" w:rsidRPr="009F3B02">
        <w:rPr>
          <w:color w:val="auto"/>
        </w:rPr>
        <w:t>.3</w:t>
      </w:r>
      <w:r w:rsidR="002D2C00">
        <w:rPr>
          <w:color w:val="auto"/>
        </w:rPr>
        <w:t xml:space="preserve">, ni fydd achwynydd o dan unrhyw anfantais o gwbl yn sgil codi cwyn. </w:t>
      </w:r>
    </w:p>
    <w:p w14:paraId="44C501A7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</w:pPr>
    </w:p>
    <w:p w14:paraId="3570EC65" w14:textId="035922F4" w:rsidR="00F00B11" w:rsidRPr="009F3B02" w:rsidRDefault="002D2C00" w:rsidP="00F00B11">
      <w:pPr>
        <w:pStyle w:val="Heading3"/>
        <w:rPr>
          <w:color w:val="auto"/>
        </w:rPr>
      </w:pPr>
      <w:r>
        <w:rPr>
          <w:color w:val="auto"/>
        </w:rPr>
        <w:t xml:space="preserve">Os bydd cwyn yn ymwneud ag ymddygiad myfyriwr arall neu aelod o staff, bydd disgwyl i’r rhai sydd wedi’u henwi yng Nghwyn y Grŵp gymryd rhan mewn unrhyw ymchwiliad yn </w:t>
      </w:r>
      <w:r w:rsidR="000F6C77">
        <w:rPr>
          <w:color w:val="auto"/>
        </w:rPr>
        <w:t>dilyn</w:t>
      </w:r>
      <w:r w:rsidR="003F431F">
        <w:rPr>
          <w:color w:val="auto"/>
        </w:rPr>
        <w:t xml:space="preserve"> yr honiad hwnnw e.e. Gweithdrefn Disgyblu Myfyrw</w:t>
      </w:r>
      <w:r w:rsidR="002B2C83">
        <w:rPr>
          <w:color w:val="auto"/>
        </w:rPr>
        <w:t>y</w:t>
      </w:r>
      <w:r w:rsidR="003F431F">
        <w:rPr>
          <w:color w:val="auto"/>
        </w:rPr>
        <w:t xml:space="preserve">r / </w:t>
      </w:r>
      <w:r w:rsidR="002B2C83">
        <w:rPr>
          <w:color w:val="auto"/>
        </w:rPr>
        <w:t xml:space="preserve">Addasrwydd i Ymarfer / </w:t>
      </w:r>
      <w:r w:rsidR="00EA2D4B">
        <w:rPr>
          <w:color w:val="auto"/>
        </w:rPr>
        <w:t xml:space="preserve">Camymddwyn Academaidd. Darperir cymorth. </w:t>
      </w:r>
    </w:p>
    <w:p w14:paraId="77B9FECD" w14:textId="77777777" w:rsidR="00F00B11" w:rsidRPr="009F3B02" w:rsidRDefault="00F00B11" w:rsidP="00F00B11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3A74EDC7" w14:textId="63FA0148" w:rsidR="00A819AC" w:rsidRPr="009F3B02" w:rsidRDefault="000F6C77" w:rsidP="007B5A9E">
      <w:pPr>
        <w:pStyle w:val="Heading3"/>
        <w:rPr>
          <w:color w:val="auto"/>
        </w:rPr>
      </w:pPr>
      <w:r>
        <w:rPr>
          <w:color w:val="auto"/>
        </w:rPr>
        <w:t>Atgoffir myfyrwyr bod Cynrychiolwyr Blwyddyn / Undeb y Myfyrwyr yn gallu cefnogi a chynrychioli myfyrwyr mewn Cwyn Grŵp</w:t>
      </w:r>
      <w:r w:rsidR="00B84238" w:rsidRPr="009F3B02">
        <w:rPr>
          <w:color w:val="auto"/>
        </w:rPr>
        <w:t>.</w:t>
      </w:r>
    </w:p>
    <w:p w14:paraId="37F758FD" w14:textId="3042E6E7" w:rsidR="00245359" w:rsidRPr="009F3B02" w:rsidRDefault="000F6C77" w:rsidP="007B5A9E">
      <w:pPr>
        <w:pStyle w:val="Heading3"/>
        <w:rPr>
          <w:color w:val="auto"/>
        </w:rPr>
      </w:pPr>
      <w:r>
        <w:rPr>
          <w:color w:val="auto"/>
        </w:rPr>
        <w:lastRenderedPageBreak/>
        <w:t xml:space="preserve">Yn ogystal â’r wybodaeth a ddarparwyd ym Mharagraff 10.2, dylai </w:t>
      </w:r>
      <w:r w:rsidR="005278AF">
        <w:rPr>
          <w:color w:val="auto"/>
        </w:rPr>
        <w:t>myfyrwyr</w:t>
      </w:r>
      <w:r>
        <w:rPr>
          <w:color w:val="auto"/>
        </w:rPr>
        <w:t xml:space="preserve"> wybod bod OIA wedi cyhoeddi gwybodaeth benodol am ddwyn Cwynion Grŵp Mawr </w:t>
      </w:r>
      <w:r w:rsidR="005278AF">
        <w:rPr>
          <w:color w:val="auto"/>
        </w:rPr>
        <w:t>ger eu bron</w:t>
      </w:r>
      <w:r w:rsidR="00245359" w:rsidRPr="009F3B02">
        <w:rPr>
          <w:color w:val="auto"/>
        </w:rPr>
        <w:t>:</w:t>
      </w:r>
    </w:p>
    <w:p w14:paraId="31B02A79" w14:textId="6A44070A" w:rsidR="00B84238" w:rsidRPr="009F3B02" w:rsidRDefault="000A2134" w:rsidP="000A2134">
      <w:pPr>
        <w:pStyle w:val="Heading3"/>
        <w:numPr>
          <w:ilvl w:val="0"/>
          <w:numId w:val="0"/>
        </w:numPr>
        <w:ind w:left="720"/>
      </w:pPr>
      <w:hyperlink r:id="rId27" w:history="1">
        <w:r w:rsidRPr="009F3B02">
          <w:rPr>
            <w:rStyle w:val="Hyperlink"/>
          </w:rPr>
          <w:t>https://www.oiahe.org.uk/about-us/our-scheme/our-rules/additional-rules-that-apply-to-large-group-complaints/guidance-note-additional-rules-for-large-group-complaints/what-is-a-large-group-complaint/</w:t>
        </w:r>
      </w:hyperlink>
      <w:r w:rsidR="00245359" w:rsidRPr="009F3B02">
        <w:t xml:space="preserve"> </w:t>
      </w:r>
    </w:p>
    <w:p w14:paraId="4F787DD0" w14:textId="77777777" w:rsidR="000A2134" w:rsidRPr="009F3B02" w:rsidRDefault="000A2134" w:rsidP="000A2134">
      <w:pPr>
        <w:pStyle w:val="Heading3"/>
        <w:numPr>
          <w:ilvl w:val="0"/>
          <w:numId w:val="0"/>
        </w:numPr>
        <w:ind w:left="720" w:hanging="720"/>
        <w:rPr>
          <w:color w:val="auto"/>
        </w:rPr>
      </w:pPr>
    </w:p>
    <w:p w14:paraId="1F32D9A3" w14:textId="4DD80F38" w:rsidR="00AB697A" w:rsidRPr="009F3B02" w:rsidRDefault="00AB697A" w:rsidP="00AB697A">
      <w:pPr>
        <w:pStyle w:val="Heading2"/>
        <w:rPr>
          <w:color w:val="auto"/>
          <w:u w:val="single"/>
        </w:rPr>
      </w:pPr>
      <w:r w:rsidRPr="009F3B02">
        <w:rPr>
          <w:color w:val="auto"/>
          <w:u w:val="single"/>
        </w:rPr>
        <w:t>C</w:t>
      </w:r>
      <w:r w:rsidR="005278AF">
        <w:rPr>
          <w:color w:val="auto"/>
          <w:u w:val="single"/>
        </w:rPr>
        <w:t xml:space="preserve">wynion am </w:t>
      </w:r>
      <w:r w:rsidRPr="009F3B02">
        <w:rPr>
          <w:color w:val="auto"/>
          <w:u w:val="single"/>
        </w:rPr>
        <w:t xml:space="preserve">Staff </w:t>
      </w:r>
    </w:p>
    <w:p w14:paraId="0EC567F4" w14:textId="1B0B93A2" w:rsidR="00290522" w:rsidRPr="009F3B02" w:rsidRDefault="005278AF" w:rsidP="00290522">
      <w:pPr>
        <w:pStyle w:val="Heading3"/>
        <w:rPr>
          <w:color w:val="auto"/>
        </w:rPr>
      </w:pPr>
      <w:r>
        <w:rPr>
          <w:color w:val="auto"/>
        </w:rPr>
        <w:t xml:space="preserve">Pan </w:t>
      </w:r>
      <w:r w:rsidR="009A3FF1">
        <w:rPr>
          <w:color w:val="auto"/>
        </w:rPr>
        <w:t xml:space="preserve">geir </w:t>
      </w:r>
      <w:r>
        <w:rPr>
          <w:color w:val="auto"/>
        </w:rPr>
        <w:t xml:space="preserve">cwyn yn </w:t>
      </w:r>
      <w:r w:rsidR="00923AAA">
        <w:rPr>
          <w:color w:val="auto"/>
        </w:rPr>
        <w:t>ymwneud</w:t>
      </w:r>
      <w:r>
        <w:rPr>
          <w:color w:val="auto"/>
        </w:rPr>
        <w:t xml:space="preserve"> ag aelod o staff, mae gwahaniaeth rhwng </w:t>
      </w:r>
      <w:r w:rsidR="00D12DB9">
        <w:rPr>
          <w:color w:val="auto"/>
        </w:rPr>
        <w:t>cwyn am wasanaeth sydd wedi’i gyfeirio at aelod unigol o staff (a fyddai’n debygol o ddod o dan y Polisi a Gweithdrefn Gwyno), a chwyn am gamymddwyn honedig aelod o staff (a fyddai’n debygol o ddod o da</w:t>
      </w:r>
      <w:r w:rsidR="00923AAA">
        <w:rPr>
          <w:color w:val="auto"/>
        </w:rPr>
        <w:t>n</w:t>
      </w:r>
      <w:r w:rsidR="00D12DB9">
        <w:rPr>
          <w:color w:val="auto"/>
        </w:rPr>
        <w:t xml:space="preserve"> un o’r gweithdrefnau eraill a restrir ym </w:t>
      </w:r>
      <w:r w:rsidR="00923AAA">
        <w:rPr>
          <w:color w:val="auto"/>
        </w:rPr>
        <w:t>mharagraff</w:t>
      </w:r>
      <w:r w:rsidR="00D12DB9">
        <w:rPr>
          <w:color w:val="auto"/>
        </w:rPr>
        <w:t xml:space="preserve"> </w:t>
      </w:r>
      <w:r w:rsidR="00BE0545" w:rsidRPr="009F3B02">
        <w:rPr>
          <w:color w:val="auto"/>
        </w:rPr>
        <w:t>2.2</w:t>
      </w:r>
      <w:r w:rsidR="00AB697A" w:rsidRPr="009F3B02">
        <w:rPr>
          <w:color w:val="auto"/>
        </w:rPr>
        <w:t xml:space="preserve">). </w:t>
      </w:r>
    </w:p>
    <w:p w14:paraId="1FC6B693" w14:textId="77777777" w:rsidR="000A2134" w:rsidRPr="009F3B02" w:rsidRDefault="000A2134" w:rsidP="000A2134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2CAC3F44" w14:textId="262B7BC7" w:rsidR="000A2134" w:rsidRPr="009F3B02" w:rsidRDefault="008B700C" w:rsidP="000A2134">
      <w:pPr>
        <w:pStyle w:val="Heading3"/>
        <w:rPr>
          <w:color w:val="auto"/>
        </w:rPr>
      </w:pPr>
      <w:r>
        <w:rPr>
          <w:color w:val="auto"/>
        </w:rPr>
        <w:t>Gallai’r</w:t>
      </w:r>
      <w:r w:rsidR="00B97087">
        <w:rPr>
          <w:color w:val="auto"/>
        </w:rPr>
        <w:t xml:space="preserve"> wybodaeth sy’n cael ei datgelu i achwynydd am ganlyniad disgyblu staff amrywio yn ôl ffeithiau achos penodol, a darperir gwybodaeth yn unol â dyletswyddau’r Brifysgol o dan Ddeddf Diogelu Data 2018 / y Rheoliad Cyffredinol ar Ddiogelu Data (GDPR). </w:t>
      </w:r>
      <w:r>
        <w:rPr>
          <w:color w:val="auto"/>
        </w:rPr>
        <w:t xml:space="preserve">Bydd y </w:t>
      </w:r>
      <w:hyperlink r:id="rId28" w:history="1">
        <w:r>
          <w:rPr>
            <w:rStyle w:val="Hyperlink"/>
          </w:rPr>
          <w:t xml:space="preserve">canllawiau a </w:t>
        </w:r>
        <w:r w:rsidR="00C54FF8">
          <w:rPr>
            <w:rStyle w:val="Hyperlink"/>
          </w:rPr>
          <w:t xml:space="preserve">gyhoeddir gan </w:t>
        </w:r>
        <w:r w:rsidR="00AB697A" w:rsidRPr="009F3B02">
          <w:rPr>
            <w:rStyle w:val="Hyperlink"/>
          </w:rPr>
          <w:t xml:space="preserve">Universities UK </w:t>
        </w:r>
        <w:r w:rsidR="00C54FF8">
          <w:rPr>
            <w:rStyle w:val="Hyperlink"/>
          </w:rPr>
          <w:t xml:space="preserve">ar Rannu Data </w:t>
        </w:r>
        <w:r w:rsidR="00AB697A" w:rsidRPr="009F3B02">
          <w:rPr>
            <w:rStyle w:val="Hyperlink"/>
          </w:rPr>
          <w:t>(</w:t>
        </w:r>
        <w:r w:rsidR="00C54FF8">
          <w:rPr>
            <w:rStyle w:val="Hyperlink"/>
          </w:rPr>
          <w:t>Asesu Effaith a Risg</w:t>
        </w:r>
        <w:r w:rsidR="00AB697A" w:rsidRPr="009F3B02">
          <w:rPr>
            <w:rStyle w:val="Hyperlink"/>
          </w:rPr>
          <w:t>)</w:t>
        </w:r>
      </w:hyperlink>
      <w:r w:rsidR="00AB697A" w:rsidRPr="009F3B02">
        <w:t xml:space="preserve"> </w:t>
      </w:r>
      <w:r w:rsidR="00C54FF8">
        <w:t>yn llywio penderfyniadau’r Brifysgol</w:t>
      </w:r>
      <w:r w:rsidR="009A3FF1">
        <w:t>,</w:t>
      </w:r>
      <w:r w:rsidR="00C54FF8">
        <w:t xml:space="preserve"> yn hyn o beth</w:t>
      </w:r>
      <w:r w:rsidR="00AB697A" w:rsidRPr="009F3B02">
        <w:rPr>
          <w:color w:val="auto"/>
        </w:rPr>
        <w:t>.</w:t>
      </w:r>
    </w:p>
    <w:p w14:paraId="13011C6D" w14:textId="77777777" w:rsidR="000A2134" w:rsidRPr="009F3B02" w:rsidRDefault="000A2134" w:rsidP="000A2134">
      <w:pPr>
        <w:pStyle w:val="Heading3"/>
        <w:numPr>
          <w:ilvl w:val="0"/>
          <w:numId w:val="0"/>
        </w:numPr>
        <w:ind w:left="720"/>
      </w:pPr>
    </w:p>
    <w:p w14:paraId="1412323D" w14:textId="686B1A58" w:rsidR="003D4B64" w:rsidRPr="009F3B02" w:rsidRDefault="00411096" w:rsidP="003D4B64">
      <w:pPr>
        <w:pStyle w:val="Heading3"/>
        <w:rPr>
          <w:color w:val="auto"/>
        </w:rPr>
      </w:pPr>
      <w:r>
        <w:rPr>
          <w:color w:val="auto"/>
        </w:rPr>
        <w:t>Bydd y Rheolwr Cwynion (neu enwebai) yn darparu eglurhad pellach o hyn ar ddechrau’r weithdrefn</w:t>
      </w:r>
      <w:r w:rsidR="003D4B64" w:rsidRPr="009F3B02">
        <w:rPr>
          <w:color w:val="auto"/>
        </w:rPr>
        <w:t>.</w:t>
      </w:r>
    </w:p>
    <w:p w14:paraId="2A117AD6" w14:textId="41562437" w:rsidR="008133BB" w:rsidRPr="009F3B02" w:rsidRDefault="00411096" w:rsidP="00E82832">
      <w:pPr>
        <w:pStyle w:val="Heading1"/>
        <w:rPr>
          <w:rFonts w:asciiTheme="minorHAnsi" w:eastAsiaTheme="minorHAnsi" w:hAnsiTheme="minorHAnsi" w:cstheme="minorBidi"/>
          <w:color w:val="auto"/>
          <w:sz w:val="22"/>
        </w:rPr>
      </w:pPr>
      <w:r>
        <w:t>Cefnogi Myfyrwyr a Staff Anabl</w:t>
      </w:r>
    </w:p>
    <w:p w14:paraId="19695715" w14:textId="6D385788" w:rsidR="008133BB" w:rsidRPr="009F3B02" w:rsidRDefault="00B20B11" w:rsidP="00E82832">
      <w:pPr>
        <w:pStyle w:val="Heading2"/>
        <w:rPr>
          <w:color w:val="auto"/>
        </w:rPr>
      </w:pPr>
      <w:r>
        <w:rPr>
          <w:color w:val="auto"/>
        </w:rPr>
        <w:t>Yn achos myfyrwyr sydd ag anabledd o dan Ddeddf Cydraddoldeb 2010, bydd cymorth â</w:t>
      </w:r>
      <w:r w:rsidR="00751427">
        <w:rPr>
          <w:color w:val="auto"/>
        </w:rPr>
        <w:t xml:space="preserve"> dilyn gweithdrefnau’r Brifysgol ar gael yn benodol gan yr adran Gwasanaethau Myfyrwyr. Hefyd, mae cyngor a chynrychiolaeth ar gael gan Undeb y Myfyrwyr </w:t>
      </w:r>
      <w:r w:rsidR="00776065">
        <w:rPr>
          <w:color w:val="auto"/>
        </w:rPr>
        <w:t xml:space="preserve">ynghylch gwneud cwyn. Gall y Rheolwr Cwynion (neu enwebai) gynnig cymorth a gwybodaeth am y Weithdrefn </w:t>
      </w:r>
      <w:r w:rsidR="005B70D0">
        <w:rPr>
          <w:color w:val="auto"/>
        </w:rPr>
        <w:t>Gwyno</w:t>
      </w:r>
      <w:r w:rsidR="009A3FF1">
        <w:rPr>
          <w:color w:val="auto"/>
        </w:rPr>
        <w:t>,</w:t>
      </w:r>
      <w:r w:rsidR="005B70D0">
        <w:rPr>
          <w:color w:val="auto"/>
        </w:rPr>
        <w:t xml:space="preserve"> </w:t>
      </w:r>
      <w:r w:rsidR="00776065">
        <w:rPr>
          <w:color w:val="auto"/>
        </w:rPr>
        <w:t>hefyd.</w:t>
      </w:r>
    </w:p>
    <w:p w14:paraId="6B358A46" w14:textId="316EA698" w:rsidR="008133BB" w:rsidRPr="009F3B02" w:rsidRDefault="00776065" w:rsidP="00E82832">
      <w:pPr>
        <w:pStyle w:val="Heading2"/>
        <w:rPr>
          <w:color w:val="auto"/>
        </w:rPr>
      </w:pPr>
      <w:r>
        <w:rPr>
          <w:color w:val="auto"/>
        </w:rPr>
        <w:t>Mae’r cymorth hwn ar gael p’un a yw cwyn yn ymwneud â thorri Deddf Cydraddoldeb 2010 ai peidio.</w:t>
      </w:r>
    </w:p>
    <w:p w14:paraId="588EEA26" w14:textId="2582FF3C" w:rsidR="003D47A0" w:rsidRPr="009F3B02" w:rsidRDefault="005B70D0" w:rsidP="003D47A0">
      <w:pPr>
        <w:pStyle w:val="Heading2"/>
        <w:rPr>
          <w:color w:val="auto"/>
        </w:rPr>
      </w:pPr>
      <w:r>
        <w:rPr>
          <w:color w:val="auto"/>
        </w:rPr>
        <w:t>Yn achos staff sydd ag anabledd sy’n ymwneud â chwynion o dan y weithdrefn hon, gall y Gwasanaethau Pobl ddarparu cymorth pellach â dilyn gweithdrefnau’r Brifysgol. Gall y Rheolwr Cwynion (neu enwebai) gynnig cymorth a gwybodaeth am y Weithdrefn Gwyno</w:t>
      </w:r>
      <w:r w:rsidR="009A3FF1">
        <w:rPr>
          <w:color w:val="auto"/>
        </w:rPr>
        <w:t>,</w:t>
      </w:r>
      <w:r>
        <w:rPr>
          <w:color w:val="auto"/>
        </w:rPr>
        <w:t xml:space="preserve"> hefyd.</w:t>
      </w:r>
    </w:p>
    <w:p w14:paraId="596DB3FB" w14:textId="7FD2BEFB" w:rsidR="00F70591" w:rsidRPr="009F3B02" w:rsidRDefault="005B70D0" w:rsidP="00E82832">
      <w:pPr>
        <w:pStyle w:val="Heading2"/>
        <w:rPr>
          <w:color w:val="auto"/>
        </w:rPr>
      </w:pPr>
      <w:r>
        <w:rPr>
          <w:color w:val="auto"/>
        </w:rPr>
        <w:t xml:space="preserve">Os bydd angen gwybodaeth, gohebiaeth neu ffurflen gwyno mewn fformat gwahanol, dylai achwynyddion e-bostio </w:t>
      </w:r>
      <w:hyperlink r:id="rId29" w:history="1">
        <w:r w:rsidR="00077FB3" w:rsidRPr="009F3B02">
          <w:rPr>
            <w:rStyle w:val="Hyperlink"/>
          </w:rPr>
          <w:t>complaints@cardiffmet.ac.uk</w:t>
        </w:r>
      </w:hyperlink>
      <w:r w:rsidR="00077FB3" w:rsidRPr="009F3B02">
        <w:rPr>
          <w:color w:val="auto"/>
        </w:rPr>
        <w:t xml:space="preserve">. </w:t>
      </w:r>
    </w:p>
    <w:p w14:paraId="39EDC46B" w14:textId="4188BA04" w:rsidR="00287F4B" w:rsidRPr="009F3B02" w:rsidRDefault="005B70D0" w:rsidP="00E82832">
      <w:pPr>
        <w:pStyle w:val="Heading2"/>
        <w:rPr>
          <w:color w:val="auto"/>
        </w:rPr>
      </w:pPr>
      <w:r>
        <w:rPr>
          <w:color w:val="auto"/>
        </w:rPr>
        <w:t xml:space="preserve">Mewn ambell achos, os bydd pryder </w:t>
      </w:r>
      <w:r w:rsidR="00564F81">
        <w:rPr>
          <w:color w:val="auto"/>
        </w:rPr>
        <w:t xml:space="preserve">bod amhariad ar </w:t>
      </w:r>
      <w:r>
        <w:rPr>
          <w:color w:val="auto"/>
        </w:rPr>
        <w:t xml:space="preserve">allu’r myfyriwr i </w:t>
      </w:r>
      <w:r w:rsidR="00D41979">
        <w:rPr>
          <w:color w:val="auto"/>
        </w:rPr>
        <w:t xml:space="preserve">ymhél â’r </w:t>
      </w:r>
      <w:r w:rsidR="00564F81">
        <w:rPr>
          <w:color w:val="auto"/>
        </w:rPr>
        <w:t xml:space="preserve">weithdrefn gywir, er enghraifft pan fydd y myfyriwr wedi datgan amgylchiadau personol eithriadol i’r Brifysgol </w:t>
      </w:r>
      <w:r w:rsidR="00D41979">
        <w:rPr>
          <w:color w:val="auto"/>
        </w:rPr>
        <w:t>a allai, yn rhesymol, effeithio ar allu’r myfyriwr i ymhél â’r weithdrefn gywir</w:t>
      </w:r>
      <w:r w:rsidR="009A3FF1">
        <w:rPr>
          <w:color w:val="auto"/>
        </w:rPr>
        <w:t>, g</w:t>
      </w:r>
      <w:r w:rsidR="00D41979">
        <w:rPr>
          <w:color w:val="auto"/>
        </w:rPr>
        <w:t xml:space="preserve">all fod yn rhesymol i’r Brifysgol wneud addasiadau </w:t>
      </w:r>
      <w:r w:rsidR="00D41979">
        <w:rPr>
          <w:color w:val="auto"/>
        </w:rPr>
        <w:lastRenderedPageBreak/>
        <w:t xml:space="preserve">i’r weithdrefn hon i ddileu unrhyw anfantais y gallai’r myfyriwr ei </w:t>
      </w:r>
      <w:r w:rsidR="00921275">
        <w:rPr>
          <w:color w:val="auto"/>
        </w:rPr>
        <w:t>ch</w:t>
      </w:r>
      <w:r w:rsidR="00D41979">
        <w:rPr>
          <w:color w:val="auto"/>
        </w:rPr>
        <w:t>a</w:t>
      </w:r>
      <w:r w:rsidR="009A3FF1">
        <w:rPr>
          <w:color w:val="auto"/>
        </w:rPr>
        <w:t>e</w:t>
      </w:r>
      <w:r w:rsidR="00D41979">
        <w:rPr>
          <w:color w:val="auto"/>
        </w:rPr>
        <w:t>l</w:t>
      </w:r>
      <w:r w:rsidR="009A3FF1">
        <w:rPr>
          <w:color w:val="auto"/>
        </w:rPr>
        <w:t>,</w:t>
      </w:r>
      <w:r w:rsidR="00D41979">
        <w:rPr>
          <w:color w:val="auto"/>
        </w:rPr>
        <w:t xml:space="preserve"> fel arall. Mewn achosion o’r fath, bydd yr addasiadau hyn yn cael eu cadarnhau yn ysgrifenedig.</w:t>
      </w:r>
    </w:p>
    <w:p w14:paraId="786023E1" w14:textId="17E14DE7" w:rsidR="008133BB" w:rsidRPr="009F3B02" w:rsidRDefault="00921275" w:rsidP="00F31B83">
      <w:pPr>
        <w:pStyle w:val="Heading2"/>
        <w:rPr>
          <w:color w:val="auto"/>
        </w:rPr>
      </w:pPr>
      <w:r>
        <w:rPr>
          <w:color w:val="auto"/>
        </w:rPr>
        <w:t>Gall y Weithdrefn Gwyno ga</w:t>
      </w:r>
      <w:r w:rsidR="00282565">
        <w:rPr>
          <w:color w:val="auto"/>
        </w:rPr>
        <w:t>e</w:t>
      </w:r>
      <w:r>
        <w:rPr>
          <w:color w:val="auto"/>
        </w:rPr>
        <w:t>l ei defnyddio gan fyfyrwyr anabl sy’n anghytuno â’r Brifysgol am y cymorth y mae’r Brifysgol wedi’i ddarparu iddyn</w:t>
      </w:r>
      <w:r w:rsidR="00282565">
        <w:rPr>
          <w:color w:val="auto"/>
        </w:rPr>
        <w:t>t</w:t>
      </w:r>
      <w:r>
        <w:rPr>
          <w:color w:val="auto"/>
        </w:rPr>
        <w:t xml:space="preserve"> yn dilyn asesiad </w:t>
      </w:r>
      <w:r w:rsidR="008B217E">
        <w:rPr>
          <w:color w:val="auto"/>
        </w:rPr>
        <w:t xml:space="preserve">Lwfans i Fyfyrwyr Anabl (DSA). </w:t>
      </w:r>
    </w:p>
    <w:p w14:paraId="02A07C95" w14:textId="4EB9378D" w:rsidR="008133BB" w:rsidRPr="009F3B02" w:rsidRDefault="00AF27D9" w:rsidP="00F31B83">
      <w:pPr>
        <w:pStyle w:val="Heading1"/>
      </w:pPr>
      <w:r>
        <w:t xml:space="preserve">Rheolau </w:t>
      </w:r>
      <w:r w:rsidRPr="00AF27D9">
        <w:t>Sylfaenol</w:t>
      </w:r>
    </w:p>
    <w:p w14:paraId="61D800A5" w14:textId="32088C7F" w:rsidR="008133BB" w:rsidRPr="009F3B02" w:rsidRDefault="00AF27D9" w:rsidP="00E82832">
      <w:pPr>
        <w:pStyle w:val="Heading2"/>
        <w:rPr>
          <w:color w:val="auto"/>
        </w:rPr>
      </w:pPr>
      <w:r>
        <w:rPr>
          <w:color w:val="auto"/>
        </w:rPr>
        <w:t xml:space="preserve">Cyn cwyno’n ffurfiol, </w:t>
      </w:r>
      <w:r w:rsidR="004948FB">
        <w:rPr>
          <w:color w:val="auto"/>
        </w:rPr>
        <w:t>o dan y rhan fwyaf o amgylchiadau, disgwylir bod ymdrech wedi’i gwneud i ddatrys y mater yn anffurfiol gyda’r person perthnasol neu drwy</w:t>
      </w:r>
      <w:r w:rsidR="004F3121">
        <w:rPr>
          <w:color w:val="auto"/>
        </w:rPr>
        <w:t>’r</w:t>
      </w:r>
      <w:r w:rsidR="004948FB">
        <w:rPr>
          <w:color w:val="auto"/>
        </w:rPr>
        <w:t xml:space="preserve"> r</w:t>
      </w:r>
      <w:r w:rsidR="004F3121">
        <w:rPr>
          <w:color w:val="auto"/>
        </w:rPr>
        <w:t>h</w:t>
      </w:r>
      <w:r w:rsidR="004948FB">
        <w:rPr>
          <w:color w:val="auto"/>
        </w:rPr>
        <w:t xml:space="preserve">eolwr llinell. Gellir cysylltu â’r Rheolwr Cwynion (neu enwebai) </w:t>
      </w:r>
      <w:r w:rsidR="00EF7249">
        <w:rPr>
          <w:color w:val="auto"/>
        </w:rPr>
        <w:t>os o</w:t>
      </w:r>
      <w:r w:rsidR="000D0636">
        <w:rPr>
          <w:color w:val="auto"/>
        </w:rPr>
        <w:t>e</w:t>
      </w:r>
      <w:r w:rsidR="00EF7249">
        <w:rPr>
          <w:color w:val="auto"/>
        </w:rPr>
        <w:t xml:space="preserve">s angen cyngor neu gymorth penodol, neu lle nad yw’r achwynydd yn teimlo y gall gysylltu â’r person mwyaf perthnasol. Rhaid cymryd camau priodol i atal </w:t>
      </w:r>
      <w:r w:rsidR="004A74D6">
        <w:rPr>
          <w:color w:val="auto"/>
        </w:rPr>
        <w:t xml:space="preserve">y </w:t>
      </w:r>
      <w:r w:rsidR="004A74D6" w:rsidRPr="00A92FEF">
        <w:rPr>
          <w:rFonts w:cs="Arial"/>
          <w:color w:val="auto"/>
        </w:rPr>
        <w:t>g</w:t>
      </w:r>
      <w:r w:rsidR="004F3121" w:rsidRPr="00A92FEF">
        <w:rPr>
          <w:rFonts w:cs="Arial"/>
          <w:color w:val="auto"/>
        </w:rPr>
        <w:t>ŵ</w:t>
      </w:r>
      <w:r w:rsidR="004A74D6" w:rsidRPr="00A92FEF">
        <w:rPr>
          <w:rFonts w:cs="Arial"/>
          <w:color w:val="auto"/>
        </w:rPr>
        <w:t>yn</w:t>
      </w:r>
      <w:r w:rsidR="004A74D6">
        <w:rPr>
          <w:color w:val="auto"/>
        </w:rPr>
        <w:t xml:space="preserve"> rhag cael ei h</w:t>
      </w:r>
      <w:r w:rsidR="000D0636">
        <w:rPr>
          <w:color w:val="auto"/>
        </w:rPr>
        <w:t>u</w:t>
      </w:r>
      <w:r w:rsidR="004A74D6">
        <w:rPr>
          <w:color w:val="auto"/>
        </w:rPr>
        <w:t xml:space="preserve">wchgyfeirio’n ddiangen (gweler paragraff 10 am </w:t>
      </w:r>
      <w:r w:rsidR="009A3FF1">
        <w:rPr>
          <w:color w:val="auto"/>
        </w:rPr>
        <w:t xml:space="preserve"> ragor o </w:t>
      </w:r>
      <w:r w:rsidR="004A74D6">
        <w:rPr>
          <w:color w:val="auto"/>
        </w:rPr>
        <w:t>wybodaeth</w:t>
      </w:r>
      <w:r w:rsidR="00A8535E" w:rsidRPr="009F3B02">
        <w:rPr>
          <w:bCs/>
          <w:color w:val="auto"/>
        </w:rPr>
        <w:t>)</w:t>
      </w:r>
      <w:r w:rsidR="008133BB" w:rsidRPr="009F3B02">
        <w:rPr>
          <w:bCs/>
          <w:color w:val="auto"/>
        </w:rPr>
        <w:t>.</w:t>
      </w:r>
    </w:p>
    <w:p w14:paraId="5B03D13D" w14:textId="5AA5A1CB" w:rsidR="008133BB" w:rsidRPr="009F3B02" w:rsidRDefault="00A92FEF" w:rsidP="00C403E0">
      <w:pPr>
        <w:pStyle w:val="Heading2"/>
        <w:rPr>
          <w:color w:val="auto"/>
        </w:rPr>
      </w:pPr>
      <w:r>
        <w:rPr>
          <w:color w:val="auto"/>
        </w:rPr>
        <w:t xml:space="preserve">Ym mhob cam o’r gweithdrefnau anffurfiol a ffurfiol, dylid cydnabod cwyn, </w:t>
      </w:r>
      <w:r w:rsidR="00F253BD">
        <w:rPr>
          <w:color w:val="auto"/>
        </w:rPr>
        <w:t>ymdrin â hi</w:t>
      </w:r>
      <w:r w:rsidR="009A3FF1">
        <w:rPr>
          <w:color w:val="auto"/>
        </w:rPr>
        <w:t xml:space="preserve">’n </w:t>
      </w:r>
      <w:r w:rsidR="00F253BD">
        <w:rPr>
          <w:color w:val="auto"/>
        </w:rPr>
        <w:t xml:space="preserve">gyflym, yn gwrtais ac yn </w:t>
      </w:r>
      <w:r w:rsidR="004600A8">
        <w:rPr>
          <w:color w:val="auto"/>
        </w:rPr>
        <w:t>uniongyrchol</w:t>
      </w:r>
      <w:r w:rsidR="00F253BD">
        <w:rPr>
          <w:color w:val="auto"/>
        </w:rPr>
        <w:t>, ac ymchwilio iddi yn drylwyr ac yn ddiduedd.</w:t>
      </w:r>
      <w:r w:rsidR="008133BB" w:rsidRPr="009F3B02">
        <w:rPr>
          <w:color w:val="auto"/>
        </w:rPr>
        <w:t xml:space="preserve"> </w:t>
      </w:r>
    </w:p>
    <w:p w14:paraId="6BFBD151" w14:textId="19FBB053" w:rsidR="008133BB" w:rsidRPr="009F3B02" w:rsidRDefault="004600A8" w:rsidP="00C403E0">
      <w:pPr>
        <w:pStyle w:val="Heading2"/>
        <w:rPr>
          <w:color w:val="auto"/>
        </w:rPr>
      </w:pPr>
      <w:r>
        <w:rPr>
          <w:color w:val="auto"/>
        </w:rPr>
        <w:t>Ni fydd achwynydd o dan anfantais mewn unrhyw fodd yn sgil codi cwyn</w:t>
      </w:r>
      <w:r w:rsidR="008133BB" w:rsidRPr="009F3B02">
        <w:rPr>
          <w:color w:val="auto"/>
        </w:rPr>
        <w:t xml:space="preserve">.  </w:t>
      </w:r>
    </w:p>
    <w:p w14:paraId="4A69A677" w14:textId="59A2EAC7" w:rsidR="003B10F0" w:rsidRPr="009F3B02" w:rsidRDefault="00406174" w:rsidP="00C403E0">
      <w:pPr>
        <w:pStyle w:val="Heading2"/>
        <w:rPr>
          <w:color w:val="auto"/>
        </w:rPr>
      </w:pPr>
      <w:r>
        <w:rPr>
          <w:color w:val="auto"/>
        </w:rPr>
        <w:t>Mae’r Brifysgol yn cadw’r hawl i beidio i ymchwilio i, na gweithredu ar, gwynion dienw, cwynion a godir ar ran trydydd parti dienw, neu pan fydd trydydd parti yn cwyno ar ran rhywun arall heb eu cydsyniad ysgrifenedig.</w:t>
      </w:r>
      <w:r w:rsidR="008133BB" w:rsidRPr="009F3B02">
        <w:rPr>
          <w:color w:val="auto"/>
        </w:rPr>
        <w:t xml:space="preserve"> </w:t>
      </w:r>
    </w:p>
    <w:p w14:paraId="4CC24196" w14:textId="1CD2DD51" w:rsidR="008133BB" w:rsidRPr="009F3B02" w:rsidRDefault="000730B6" w:rsidP="00C403E0">
      <w:pPr>
        <w:pStyle w:val="Heading2"/>
        <w:rPr>
          <w:color w:val="auto"/>
        </w:rPr>
      </w:pPr>
      <w:r>
        <w:rPr>
          <w:color w:val="auto"/>
        </w:rPr>
        <w:t>Rhaid rhoi cydsyniad cyn bod rhiant neu gynrychiolydd yn gallu gweithredu ar ran myfyriwr dros 18 oed</w:t>
      </w:r>
      <w:r w:rsidR="008133BB" w:rsidRPr="009F3B02">
        <w:rPr>
          <w:color w:val="auto"/>
        </w:rPr>
        <w:t xml:space="preserve">. </w:t>
      </w:r>
    </w:p>
    <w:p w14:paraId="4954126F" w14:textId="1595522C" w:rsidR="008133BB" w:rsidRPr="009F3B02" w:rsidRDefault="000730B6" w:rsidP="00E82832">
      <w:pPr>
        <w:pStyle w:val="Heading2"/>
        <w:rPr>
          <w:color w:val="auto"/>
        </w:rPr>
      </w:pPr>
      <w:r>
        <w:rPr>
          <w:color w:val="auto"/>
        </w:rPr>
        <w:t xml:space="preserve">Os bydd myfyriwr o dan 18 oed yn cwyno, </w:t>
      </w:r>
      <w:r w:rsidR="00877F2D">
        <w:rPr>
          <w:color w:val="auto"/>
        </w:rPr>
        <w:t>bydd y Brifysgol, yn amodol fel arfer ar gael cydsyniad y myfyriwr, yn hysbysu’r rhiant/rhieni/gwarcheidwa(</w:t>
      </w:r>
      <w:r w:rsidR="002D370A">
        <w:rPr>
          <w:color w:val="auto"/>
        </w:rPr>
        <w:t>i</w:t>
      </w:r>
      <w:r w:rsidR="00877F2D">
        <w:rPr>
          <w:color w:val="auto"/>
        </w:rPr>
        <w:t>)</w:t>
      </w:r>
      <w:r w:rsidR="002D370A">
        <w:rPr>
          <w:color w:val="auto"/>
        </w:rPr>
        <w:t>d</w:t>
      </w:r>
      <w:r w:rsidR="00877F2D">
        <w:rPr>
          <w:color w:val="auto"/>
        </w:rPr>
        <w:t xml:space="preserve"> yn ysgrifenedig ac yn rhoi gwybod iddynt am hynt y </w:t>
      </w:r>
      <w:r w:rsidR="002D370A">
        <w:rPr>
          <w:color w:val="auto"/>
        </w:rPr>
        <w:t>gŵyn. Hefyd, bydd y Brifysgol yn caniatáu iddynt weithredu ar ran y myfyriwr adeg cyflwyno cwyn, ar yr amod bod y myfyriwr yn cytuno i hyn yn ysgrifenedig.</w:t>
      </w:r>
      <w:r w:rsidR="008133BB" w:rsidRPr="009F3B02">
        <w:rPr>
          <w:color w:val="auto"/>
        </w:rPr>
        <w:t xml:space="preserve"> </w:t>
      </w:r>
    </w:p>
    <w:p w14:paraId="69C1F0CE" w14:textId="31C54985" w:rsidR="008133BB" w:rsidRPr="009F3B02" w:rsidRDefault="002D370A" w:rsidP="00E82832">
      <w:pPr>
        <w:pStyle w:val="Heading2"/>
        <w:rPr>
          <w:color w:val="auto"/>
        </w:rPr>
      </w:pPr>
      <w:r>
        <w:rPr>
          <w:color w:val="auto"/>
        </w:rPr>
        <w:t xml:space="preserve">Os </w:t>
      </w:r>
      <w:r w:rsidR="00951109">
        <w:rPr>
          <w:color w:val="auto"/>
        </w:rPr>
        <w:t>ystyrir bod y gŵyn yn</w:t>
      </w:r>
      <w:r w:rsidR="00B83A67">
        <w:rPr>
          <w:color w:val="auto"/>
        </w:rPr>
        <w:t xml:space="preserve"> wacsaw,</w:t>
      </w:r>
      <w:r w:rsidR="00951109">
        <w:rPr>
          <w:color w:val="auto"/>
        </w:rPr>
        <w:t xml:space="preserve"> </w:t>
      </w:r>
      <w:r w:rsidR="00B83A67">
        <w:rPr>
          <w:color w:val="auto"/>
        </w:rPr>
        <w:t xml:space="preserve">yn flinderus, yn </w:t>
      </w:r>
      <w:r w:rsidR="0083299D">
        <w:rPr>
          <w:color w:val="auto"/>
        </w:rPr>
        <w:t>ddifenwol, yn afresymol neu ei bod wedi’i symbylu gan falais, mae’r Brifysgol yn cadw’r hawl i beidio â bwrw ymlaen â’r gŵyn a dwyn achos yn erbyn yr achwynydd</w:t>
      </w:r>
      <w:r w:rsidR="008133BB" w:rsidRPr="009F3B02">
        <w:rPr>
          <w:color w:val="auto"/>
        </w:rPr>
        <w:t xml:space="preserve">. </w:t>
      </w:r>
    </w:p>
    <w:p w14:paraId="78B72F91" w14:textId="52C1852E" w:rsidR="00FC00F5" w:rsidRPr="009F3B02" w:rsidRDefault="0083299D" w:rsidP="00E82832">
      <w:pPr>
        <w:pStyle w:val="Heading2"/>
        <w:rPr>
          <w:color w:val="auto"/>
        </w:rPr>
      </w:pPr>
      <w:r>
        <w:rPr>
          <w:color w:val="auto"/>
        </w:rPr>
        <w:t>Mae’n rhesymol i’r Brifysgol ddisgwyl y bydd yr achwynydd, yn sgil cyflwyno’r gŵyn, yn ym</w:t>
      </w:r>
      <w:r w:rsidR="009A3FF1">
        <w:rPr>
          <w:color w:val="auto"/>
        </w:rPr>
        <w:t xml:space="preserve">gysylltu </w:t>
      </w:r>
      <w:r>
        <w:rPr>
          <w:color w:val="auto"/>
        </w:rPr>
        <w:t>â’r Weithdrefn Gwyno er mwyn gallu dod i ddatrysiad teg. Os bydd achwynydd yn methu ymgysylltu ar ôl cyflwyno eu cwyn neu’n methu ymateb i’r ymdrech gyntaf i gysylltu</w:t>
      </w:r>
      <w:r w:rsidR="008D2147">
        <w:rPr>
          <w:color w:val="auto"/>
        </w:rPr>
        <w:t xml:space="preserve"> â nhw</w:t>
      </w:r>
      <w:r>
        <w:rPr>
          <w:color w:val="auto"/>
        </w:rPr>
        <w:t xml:space="preserve">, gwneir dwy ymdrech bellach i gysylltu </w:t>
      </w:r>
      <w:r w:rsidR="00910F8E">
        <w:rPr>
          <w:color w:val="auto"/>
        </w:rPr>
        <w:t xml:space="preserve">gan ddefnyddio un o’r dulliau canlynol neu’r cyfan ohonynt: trwy e-bost a anfonir i gyfeiriad e-bost y Brifysgol, trwy’r cyfeiriad e-bost personol a restrir ar y System Myfyrwyr, a thros y ffôn. Cyfrifoldeb y myfyriwr yn unig yw sicrhau bod </w:t>
      </w:r>
      <w:r w:rsidR="000B6476">
        <w:rPr>
          <w:color w:val="auto"/>
        </w:rPr>
        <w:t>gan Brifysgol</w:t>
      </w:r>
      <w:r w:rsidR="00910F8E">
        <w:rPr>
          <w:color w:val="auto"/>
        </w:rPr>
        <w:t xml:space="preserve"> Metropolitan Caerdydd </w:t>
      </w:r>
      <w:r w:rsidR="000B6476">
        <w:rPr>
          <w:color w:val="auto"/>
        </w:rPr>
        <w:t>fanylion cyswllt mwyaf cyfredol y myfyriwr</w:t>
      </w:r>
      <w:r w:rsidR="00910F8E">
        <w:rPr>
          <w:color w:val="auto"/>
        </w:rPr>
        <w:t xml:space="preserve">. </w:t>
      </w:r>
      <w:r w:rsidR="00850B66">
        <w:rPr>
          <w:color w:val="auto"/>
        </w:rPr>
        <w:t>Mae’r Brifysgol yn cadw’r hawl</w:t>
      </w:r>
      <w:r w:rsidR="000B6476">
        <w:rPr>
          <w:color w:val="auto"/>
        </w:rPr>
        <w:t xml:space="preserve"> </w:t>
      </w:r>
      <w:r w:rsidR="00850B66">
        <w:rPr>
          <w:color w:val="auto"/>
        </w:rPr>
        <w:t>i beidio â bwrw ymlaen â’r gŵyn ar yr adeg hon</w:t>
      </w:r>
      <w:r w:rsidR="0048137A" w:rsidRPr="009F3B02">
        <w:rPr>
          <w:color w:val="auto"/>
        </w:rPr>
        <w:t>.</w:t>
      </w:r>
    </w:p>
    <w:p w14:paraId="40777361" w14:textId="1741E440" w:rsidR="008133BB" w:rsidRPr="009F3B02" w:rsidRDefault="000B6476" w:rsidP="00C403E0">
      <w:pPr>
        <w:pStyle w:val="Heading2"/>
        <w:rPr>
          <w:color w:val="auto"/>
        </w:rPr>
      </w:pPr>
      <w:r>
        <w:rPr>
          <w:color w:val="auto"/>
        </w:rPr>
        <w:lastRenderedPageBreak/>
        <w:t>Bydd testun y gŵyn yn cael gwybod am fanylion y gŵyn</w:t>
      </w:r>
      <w:r w:rsidR="008133BB" w:rsidRPr="009F3B02">
        <w:rPr>
          <w:color w:val="auto"/>
        </w:rPr>
        <w:t xml:space="preserve">. </w:t>
      </w:r>
    </w:p>
    <w:p w14:paraId="1FE94CFE" w14:textId="394A01A1" w:rsidR="008133BB" w:rsidRPr="009F3B02" w:rsidRDefault="000B6476" w:rsidP="00C403E0">
      <w:pPr>
        <w:pStyle w:val="Heading2"/>
        <w:rPr>
          <w:color w:val="auto"/>
        </w:rPr>
      </w:pPr>
      <w:r>
        <w:rPr>
          <w:color w:val="auto"/>
        </w:rPr>
        <w:t>Mae cyf</w:t>
      </w:r>
      <w:r w:rsidR="00E61CDC">
        <w:rPr>
          <w:color w:val="auto"/>
        </w:rPr>
        <w:t xml:space="preserve">ryngu </w:t>
      </w:r>
      <w:r>
        <w:rPr>
          <w:color w:val="auto"/>
        </w:rPr>
        <w:t xml:space="preserve">ar gael i bartïon adeg y cam anffurfiol neu ffurfiol. </w:t>
      </w:r>
      <w:r w:rsidR="00D60234">
        <w:rPr>
          <w:color w:val="auto"/>
        </w:rPr>
        <w:t xml:space="preserve">Yn y broses hon, </w:t>
      </w:r>
      <w:r w:rsidR="00F96713">
        <w:rPr>
          <w:color w:val="auto"/>
        </w:rPr>
        <w:t>b</w:t>
      </w:r>
      <w:r w:rsidR="00D60234">
        <w:rPr>
          <w:color w:val="auto"/>
        </w:rPr>
        <w:t xml:space="preserve">ydd unigolyn diduedd yn helpu eraill i ddatrys eu </w:t>
      </w:r>
      <w:r w:rsidR="00F96713">
        <w:rPr>
          <w:color w:val="auto"/>
        </w:rPr>
        <w:t>trafferthion</w:t>
      </w:r>
      <w:r w:rsidR="005C3065">
        <w:rPr>
          <w:color w:val="auto"/>
        </w:rPr>
        <w:t xml:space="preserve">. Mae’n wirfoddol a gall helpu i ddatrys problemau. Ymgymerir â chyfryngu heb i’r un parti gyfaddef </w:t>
      </w:r>
      <w:r w:rsidR="00B05C7C">
        <w:rPr>
          <w:color w:val="auto"/>
        </w:rPr>
        <w:t>drwg</w:t>
      </w:r>
      <w:r w:rsidR="009A3FF1">
        <w:rPr>
          <w:color w:val="auto"/>
        </w:rPr>
        <w:t>weithredu</w:t>
      </w:r>
      <w:r w:rsidR="00B05C7C">
        <w:rPr>
          <w:color w:val="auto"/>
        </w:rPr>
        <w:t>, a heb</w:t>
      </w:r>
      <w:r w:rsidR="005C3065">
        <w:rPr>
          <w:color w:val="auto"/>
        </w:rPr>
        <w:t xml:space="preserve"> </w:t>
      </w:r>
      <w:r w:rsidR="009A3FF1">
        <w:rPr>
          <w:color w:val="auto"/>
        </w:rPr>
        <w:t xml:space="preserve">hepgor y </w:t>
      </w:r>
      <w:r w:rsidR="00294D8B">
        <w:rPr>
          <w:color w:val="auto"/>
        </w:rPr>
        <w:t xml:space="preserve">cyfle i ddilyn camau gweithredu ffurfiol. Os bydd myfyriwr yn penderfynu yr hoffai ddefnyddio cyfryngu, dylai drafod y mater gyda’r Rheolwr Cwynion. Gall cyfryngu fynd </w:t>
      </w:r>
      <w:r w:rsidR="009A3FF1">
        <w:rPr>
          <w:color w:val="auto"/>
        </w:rPr>
        <w:t xml:space="preserve">rhagddo </w:t>
      </w:r>
      <w:r w:rsidR="00294D8B">
        <w:rPr>
          <w:color w:val="auto"/>
        </w:rPr>
        <w:t>gyda chytundeb yr holl bartïon</w:t>
      </w:r>
      <w:r w:rsidR="009A3FF1">
        <w:rPr>
          <w:color w:val="auto"/>
        </w:rPr>
        <w:t xml:space="preserve"> yn unig</w:t>
      </w:r>
      <w:r w:rsidR="00294D8B">
        <w:rPr>
          <w:color w:val="auto"/>
        </w:rPr>
        <w:t xml:space="preserve">. </w:t>
      </w:r>
    </w:p>
    <w:p w14:paraId="051A1752" w14:textId="672D5321" w:rsidR="008133BB" w:rsidRPr="009F3B02" w:rsidRDefault="004D2BC7" w:rsidP="00C403E0">
      <w:pPr>
        <w:pStyle w:val="Heading2"/>
        <w:rPr>
          <w:color w:val="auto"/>
        </w:rPr>
      </w:pPr>
      <w:r w:rsidRPr="004D2BC7">
        <w:rPr>
          <w:rFonts w:cs="Arial"/>
          <w:lang w:bidi="kn-IN"/>
        </w:rPr>
        <w:t>I ddechrau camau ffurfiol y weithdrefn, rhaid cyflwyno’r gŵyn yn ysgrifenedig, gan gynnwys datganiad o’r canlyniadau a ddymunir a’r dystiolaeth ategol a ddarperir, lle y bo’n rhesymol bosibl. Rhaid cyflwyno Adolygiad Cam Tri ar seiliau penodol</w:t>
      </w:r>
      <w:r w:rsidR="009A3FF1">
        <w:rPr>
          <w:rFonts w:cs="Arial"/>
          <w:lang w:bidi="kn-IN"/>
        </w:rPr>
        <w:t>,</w:t>
      </w:r>
      <w:r w:rsidRPr="004D2BC7">
        <w:rPr>
          <w:rFonts w:cs="Arial"/>
          <w:lang w:bidi="kn-IN"/>
        </w:rPr>
        <w:t xml:space="preserve"> hefyd (paragraff 10.3).  </w:t>
      </w:r>
    </w:p>
    <w:p w14:paraId="633BF886" w14:textId="6F40F09D" w:rsidR="009B2ED3" w:rsidRPr="009F3B02" w:rsidRDefault="004D2BC7" w:rsidP="00C403E0">
      <w:pPr>
        <w:pStyle w:val="Heading2"/>
        <w:rPr>
          <w:color w:val="auto"/>
        </w:rPr>
      </w:pPr>
      <w:r w:rsidRPr="004D2BC7">
        <w:rPr>
          <w:rFonts w:cs="Arial"/>
          <w:lang w:bidi="kn-IN"/>
        </w:rPr>
        <w:t>Gall tystiolaeth ategol gynnwys (ond nid yw’n gyfyngedig i) y canlynol:</w:t>
      </w:r>
    </w:p>
    <w:p w14:paraId="5B24E1F3" w14:textId="41B46CDC" w:rsidR="00C35781" w:rsidRPr="009F3B02" w:rsidRDefault="00701668" w:rsidP="000665B4">
      <w:pPr>
        <w:pStyle w:val="Heading2"/>
        <w:numPr>
          <w:ilvl w:val="0"/>
          <w:numId w:val="27"/>
        </w:numPr>
        <w:spacing w:before="0"/>
        <w:rPr>
          <w:color w:val="auto"/>
        </w:rPr>
      </w:pPr>
      <w:r>
        <w:rPr>
          <w:color w:val="auto"/>
        </w:rPr>
        <w:t xml:space="preserve">Gohebiaeth </w:t>
      </w:r>
      <w:r w:rsidR="00C35781" w:rsidRPr="009F3B02">
        <w:rPr>
          <w:color w:val="auto"/>
        </w:rPr>
        <w:t>(e.</w:t>
      </w:r>
      <w:r>
        <w:rPr>
          <w:color w:val="auto"/>
        </w:rPr>
        <w:t>e</w:t>
      </w:r>
      <w:r w:rsidR="00C35781" w:rsidRPr="009F3B02">
        <w:rPr>
          <w:color w:val="auto"/>
        </w:rPr>
        <w:t xml:space="preserve">. </w:t>
      </w:r>
      <w:r>
        <w:rPr>
          <w:color w:val="auto"/>
        </w:rPr>
        <w:t>negeseuon e-bost</w:t>
      </w:r>
      <w:r w:rsidR="00C35781" w:rsidRPr="009F3B02">
        <w:rPr>
          <w:color w:val="auto"/>
        </w:rPr>
        <w:t>)</w:t>
      </w:r>
    </w:p>
    <w:p w14:paraId="2936687F" w14:textId="772B71FF" w:rsidR="00452C86" w:rsidRPr="009F3B02" w:rsidRDefault="00701668" w:rsidP="000665B4">
      <w:pPr>
        <w:pStyle w:val="Heading2"/>
        <w:numPr>
          <w:ilvl w:val="0"/>
          <w:numId w:val="27"/>
        </w:numPr>
        <w:spacing w:before="0"/>
        <w:rPr>
          <w:color w:val="auto"/>
        </w:rPr>
      </w:pPr>
      <w:r>
        <w:rPr>
          <w:color w:val="auto"/>
        </w:rPr>
        <w:t xml:space="preserve">Tystiolaeth feddygol </w:t>
      </w:r>
    </w:p>
    <w:p w14:paraId="0C22A2C6" w14:textId="07288440" w:rsidR="00452C86" w:rsidRPr="009F3B02" w:rsidRDefault="00701668" w:rsidP="000665B4">
      <w:pPr>
        <w:pStyle w:val="Heading2"/>
        <w:numPr>
          <w:ilvl w:val="0"/>
          <w:numId w:val="27"/>
        </w:numPr>
        <w:spacing w:before="0"/>
        <w:rPr>
          <w:color w:val="auto"/>
        </w:rPr>
      </w:pPr>
      <w:r>
        <w:rPr>
          <w:color w:val="auto"/>
        </w:rPr>
        <w:t xml:space="preserve">Adroddiadau gan weithwyr proffesiynol </w:t>
      </w:r>
    </w:p>
    <w:p w14:paraId="4F016565" w14:textId="4EB5C77A" w:rsidR="00452C86" w:rsidRPr="009F3B02" w:rsidRDefault="00701668" w:rsidP="000665B4">
      <w:pPr>
        <w:pStyle w:val="Heading2"/>
        <w:numPr>
          <w:ilvl w:val="0"/>
          <w:numId w:val="27"/>
        </w:numPr>
        <w:spacing w:before="0"/>
        <w:rPr>
          <w:color w:val="auto"/>
        </w:rPr>
      </w:pPr>
      <w:r>
        <w:rPr>
          <w:color w:val="auto"/>
        </w:rPr>
        <w:t xml:space="preserve">Gwybodaeth ariannol </w:t>
      </w:r>
    </w:p>
    <w:p w14:paraId="4180D66C" w14:textId="00370746" w:rsidR="002447BA" w:rsidRPr="009F3B02" w:rsidRDefault="00701668" w:rsidP="000665B4">
      <w:pPr>
        <w:pStyle w:val="Heading2"/>
        <w:numPr>
          <w:ilvl w:val="0"/>
          <w:numId w:val="27"/>
        </w:numPr>
        <w:spacing w:before="0"/>
        <w:rPr>
          <w:color w:val="auto"/>
        </w:rPr>
      </w:pPr>
      <w:r>
        <w:rPr>
          <w:color w:val="auto"/>
        </w:rPr>
        <w:t xml:space="preserve">Datganiadau tystion </w:t>
      </w:r>
    </w:p>
    <w:p w14:paraId="7A41DF59" w14:textId="7E2BF7F2" w:rsidR="002447BA" w:rsidRPr="009F3B02" w:rsidRDefault="007452F4" w:rsidP="00E82832">
      <w:pPr>
        <w:pStyle w:val="Heading2"/>
        <w:rPr>
          <w:color w:val="auto"/>
        </w:rPr>
      </w:pPr>
      <w:r>
        <w:rPr>
          <w:color w:val="auto"/>
        </w:rPr>
        <w:t xml:space="preserve">Pan na ddarperir tystiolaeth neu pan na ellir </w:t>
      </w:r>
      <w:r w:rsidR="00C07520">
        <w:rPr>
          <w:color w:val="auto"/>
        </w:rPr>
        <w:t>cael tystiolaeth lle gellid disgwyl yn rhesymol ei chael, mae’r Brifysgol yn cadw’r hawl i beidio â bwrw ymlaen â’r gŵyn a darperir Llythyr Cwblhau Gweithdrefnau (gweler paragraff 11.1 am fanylion pellach).</w:t>
      </w:r>
    </w:p>
    <w:p w14:paraId="188B9F38" w14:textId="4DF8DF47" w:rsidR="008133BB" w:rsidRPr="009F3B02" w:rsidRDefault="00A6118F" w:rsidP="00E82832">
      <w:pPr>
        <w:pStyle w:val="Heading2"/>
        <w:rPr>
          <w:color w:val="auto"/>
        </w:rPr>
      </w:pPr>
      <w:r>
        <w:rPr>
          <w:color w:val="auto"/>
        </w:rPr>
        <w:t>G</w:t>
      </w:r>
      <w:r w:rsidR="009A3FF1">
        <w:rPr>
          <w:color w:val="auto"/>
        </w:rPr>
        <w:t>e</w:t>
      </w:r>
      <w:r>
        <w:rPr>
          <w:color w:val="auto"/>
        </w:rPr>
        <w:t>ll</w:t>
      </w:r>
      <w:r w:rsidR="009A3FF1">
        <w:rPr>
          <w:color w:val="auto"/>
        </w:rPr>
        <w:t xml:space="preserve">ir cyflwyno’r </w:t>
      </w:r>
      <w:r>
        <w:rPr>
          <w:color w:val="auto"/>
        </w:rPr>
        <w:t xml:space="preserve">achos yn Gymraeg neu Saesneg ym mhob cam o’r gweithdrefnau anffurfiol a ffurfiol. Os yw achwynydd yn bwriadu bod yn bresennol mewn cyfarfod, rhaid iddynt </w:t>
      </w:r>
      <w:r w:rsidR="00791E0C">
        <w:rPr>
          <w:color w:val="auto"/>
        </w:rPr>
        <w:t xml:space="preserve">roi gwybod ymlaen llaw am eu dewis iaith. </w:t>
      </w:r>
    </w:p>
    <w:p w14:paraId="5197C21F" w14:textId="21FA2C74" w:rsidR="00FD5E5E" w:rsidRPr="009F3B02" w:rsidRDefault="00791E0C" w:rsidP="00C403E0">
      <w:pPr>
        <w:pStyle w:val="Heading2"/>
        <w:rPr>
          <w:color w:val="auto"/>
        </w:rPr>
      </w:pPr>
      <w:r>
        <w:rPr>
          <w:color w:val="auto"/>
        </w:rPr>
        <w:t xml:space="preserve">O dan amgylchiadau penodol, gall fod angen ymestyn yr amserlen a </w:t>
      </w:r>
      <w:r w:rsidR="005331BA">
        <w:rPr>
          <w:color w:val="auto"/>
        </w:rPr>
        <w:t xml:space="preserve">nodir </w:t>
      </w:r>
      <w:r>
        <w:rPr>
          <w:color w:val="auto"/>
        </w:rPr>
        <w:t>yn y weithdrefn, er enghraifft os bydd achos yn arbennig o gymhleth neu os nad yw tystion neu’r Swyddog Ymchwilio ar gael. Pan fydd yr angen hwn yn codi, bydd y Rheolwr Cwynion (neu enwebai) yn rhoi gwybod i’r partïon yn ysgrifenedig</w:t>
      </w:r>
      <w:r w:rsidR="008133BB" w:rsidRPr="009F3B02">
        <w:rPr>
          <w:color w:val="auto"/>
        </w:rPr>
        <w:t xml:space="preserve"> </w:t>
      </w:r>
    </w:p>
    <w:p w14:paraId="10BADF83" w14:textId="36A886A2" w:rsidR="008133BB" w:rsidRPr="009F3B02" w:rsidRDefault="005331BA" w:rsidP="00C403E0">
      <w:pPr>
        <w:pStyle w:val="Heading2"/>
        <w:rPr>
          <w:color w:val="auto"/>
        </w:rPr>
      </w:pPr>
      <w:r>
        <w:rPr>
          <w:color w:val="auto"/>
        </w:rPr>
        <w:t xml:space="preserve">Fodd bynnag, mae’r Brifysgol yn cadw’r hawl i beidio ag ystyried unrhyw gŵyn a gyflwynir dros </w:t>
      </w:r>
      <w:r w:rsidRPr="005331BA">
        <w:rPr>
          <w:b/>
          <w:bCs/>
          <w:color w:val="auto"/>
        </w:rPr>
        <w:t>dri mis</w:t>
      </w:r>
      <w:r>
        <w:rPr>
          <w:color w:val="auto"/>
        </w:rPr>
        <w:t xml:space="preserve"> ar ôl y digwyddiad ac i osod terfyn amser </w:t>
      </w:r>
      <w:r w:rsidR="00B55395">
        <w:rPr>
          <w:color w:val="auto"/>
        </w:rPr>
        <w:t xml:space="preserve">terfynol </w:t>
      </w:r>
      <w:r>
        <w:rPr>
          <w:color w:val="auto"/>
        </w:rPr>
        <w:t>adeg unrhyw gam</w:t>
      </w:r>
      <w:r w:rsidR="007743A8">
        <w:rPr>
          <w:color w:val="auto"/>
        </w:rPr>
        <w:t>. Wedi hynny, bydd yr achwynydd yn colli</w:t>
      </w:r>
      <w:r w:rsidR="00B55395">
        <w:rPr>
          <w:color w:val="auto"/>
        </w:rPr>
        <w:t>’</w:t>
      </w:r>
      <w:r w:rsidR="007743A8">
        <w:rPr>
          <w:color w:val="auto"/>
        </w:rPr>
        <w:t>r hawl i fynd ar drywydd y gŵyn ymhellach.</w:t>
      </w:r>
      <w:r w:rsidR="008133BB" w:rsidRPr="009F3B02">
        <w:rPr>
          <w:color w:val="auto"/>
        </w:rPr>
        <w:t xml:space="preserve">  </w:t>
      </w:r>
    </w:p>
    <w:p w14:paraId="19D140D7" w14:textId="6A9D2601" w:rsidR="008133BB" w:rsidRPr="009F3B02" w:rsidRDefault="00B55395" w:rsidP="00C403E0">
      <w:pPr>
        <w:pStyle w:val="Heading2"/>
        <w:rPr>
          <w:color w:val="auto"/>
        </w:rPr>
      </w:pPr>
      <w:r>
        <w:rPr>
          <w:color w:val="auto"/>
        </w:rPr>
        <w:t xml:space="preserve">Bydd yr holl unigolion sy’n gysylltiedig yn cael manylion y gŵyn ac unrhyw ddogfennaeth ategol o leiaf </w:t>
      </w:r>
      <w:r w:rsidRPr="00B55395">
        <w:rPr>
          <w:b/>
          <w:bCs/>
          <w:color w:val="auto"/>
        </w:rPr>
        <w:t>bum niwrnod gwaith</w:t>
      </w:r>
      <w:r>
        <w:rPr>
          <w:color w:val="auto"/>
        </w:rPr>
        <w:t xml:space="preserve"> cyn unrhyw gyfweliad neu gyfarfod.</w:t>
      </w:r>
      <w:r w:rsidR="008133BB" w:rsidRPr="009F3B02">
        <w:rPr>
          <w:color w:val="auto"/>
        </w:rPr>
        <w:t xml:space="preserve"> </w:t>
      </w:r>
    </w:p>
    <w:p w14:paraId="2568202D" w14:textId="0B943B2A" w:rsidR="00BD3640" w:rsidRPr="009F3B02" w:rsidRDefault="00B55395" w:rsidP="00C403E0">
      <w:pPr>
        <w:pStyle w:val="Heading2"/>
        <w:rPr>
          <w:color w:val="auto"/>
        </w:rPr>
      </w:pPr>
      <w:r>
        <w:rPr>
          <w:color w:val="auto"/>
        </w:rPr>
        <w:t xml:space="preserve">Wrth wneud cwyn ffurfiol, </w:t>
      </w:r>
      <w:r w:rsidR="008F5BC0">
        <w:rPr>
          <w:color w:val="auto"/>
        </w:rPr>
        <w:t>gall yr achwynydd a/neu unrhyw berson(au) sy’n destun cwyn a/neu unrhyw dystio</w:t>
      </w:r>
      <w:r w:rsidR="00210434">
        <w:rPr>
          <w:color w:val="auto"/>
        </w:rPr>
        <w:t xml:space="preserve">n </w:t>
      </w:r>
      <w:r w:rsidR="00116894">
        <w:rPr>
          <w:color w:val="auto"/>
        </w:rPr>
        <w:t>ddod â</w:t>
      </w:r>
      <w:r w:rsidR="008F5BC0">
        <w:rPr>
          <w:color w:val="auto"/>
        </w:rPr>
        <w:t xml:space="preserve"> p</w:t>
      </w:r>
      <w:r w:rsidR="00116894">
        <w:rPr>
          <w:color w:val="auto"/>
        </w:rPr>
        <w:t>h</w:t>
      </w:r>
      <w:r w:rsidR="008F5BC0">
        <w:rPr>
          <w:color w:val="auto"/>
        </w:rPr>
        <w:t>erson cymorth (e.e. ffrind, aelod o’u teulu, swyddog Undeb y Myfyrwyr neu swyddog undeb broffesiynol)</w:t>
      </w:r>
      <w:r w:rsidR="00116894">
        <w:rPr>
          <w:color w:val="auto"/>
        </w:rPr>
        <w:t xml:space="preserve"> yn </w:t>
      </w:r>
      <w:r w:rsidR="00116894">
        <w:rPr>
          <w:color w:val="auto"/>
        </w:rPr>
        <w:lastRenderedPageBreak/>
        <w:t>gwmni iddynt</w:t>
      </w:r>
      <w:r w:rsidR="008F5BC0">
        <w:rPr>
          <w:color w:val="auto"/>
        </w:rPr>
        <w:t xml:space="preserve">. Rôl y person hwn fydd cynorthwyo’r myfyrwyr ac ni fyddant yn gallu siarad ar ran yr unigolyn na’i gynrychioli, ac ni fyddant yn gallu </w:t>
      </w:r>
      <w:r w:rsidR="00210434">
        <w:rPr>
          <w:color w:val="auto"/>
        </w:rPr>
        <w:t xml:space="preserve">siarad ar ran na chynrychioli oni chytunwyd ymlaen llaw bod hynny’n addasiad rhesymol oherwydd anabledd. Rhaid darparu enw a statws y person cymorth i’r Brifysgol o leiaf ddau ddiwrnod gwaith cyn y cyfarfod. </w:t>
      </w:r>
    </w:p>
    <w:p w14:paraId="738FBE7C" w14:textId="105E2379" w:rsidR="00F35CA3" w:rsidRPr="009F3B02" w:rsidRDefault="00400A75" w:rsidP="00F35CA3">
      <w:pPr>
        <w:pStyle w:val="Heading2"/>
        <w:rPr>
          <w:color w:val="auto"/>
        </w:rPr>
      </w:pPr>
      <w:r>
        <w:rPr>
          <w:color w:val="auto"/>
        </w:rPr>
        <w:t>Byddai cynrychiolaeth gyfreithiol mewn cyfarfod cwyn yn briodol o dan amgylchiadau eithriadol yn unig a rhaid i’r naill barti a’r llall gytuno ar hyn ymlaen llaw. Os oes gan berson cymorth dewis</w:t>
      </w:r>
      <w:r w:rsidR="009A3FF1">
        <w:rPr>
          <w:color w:val="auto"/>
        </w:rPr>
        <w:t>edig</w:t>
      </w:r>
      <w:r>
        <w:rPr>
          <w:color w:val="auto"/>
        </w:rPr>
        <w:t xml:space="preserve"> yr unigol</w:t>
      </w:r>
      <w:r w:rsidR="009A2DE8">
        <w:rPr>
          <w:color w:val="auto"/>
        </w:rPr>
        <w:t>yn</w:t>
      </w:r>
      <w:r>
        <w:rPr>
          <w:color w:val="auto"/>
        </w:rPr>
        <w:t xml:space="preserve"> gymwysterau cyfreithiol, rhaid i</w:t>
      </w:r>
      <w:r w:rsidR="009A2DE8">
        <w:rPr>
          <w:color w:val="auto"/>
        </w:rPr>
        <w:t xml:space="preserve">’r unigolyn roi gwybod i’r </w:t>
      </w:r>
      <w:r>
        <w:rPr>
          <w:color w:val="auto"/>
        </w:rPr>
        <w:t>Brifysgol am enw a statws y person o leiaf bum niwrnod gwaith cyn y cyfarfod.</w:t>
      </w:r>
    </w:p>
    <w:p w14:paraId="267489B8" w14:textId="55EC85F3" w:rsidR="008133BB" w:rsidRPr="009F3B02" w:rsidRDefault="009A2DE8" w:rsidP="00C403E0">
      <w:pPr>
        <w:pStyle w:val="Heading2"/>
        <w:rPr>
          <w:color w:val="auto"/>
        </w:rPr>
      </w:pPr>
      <w:r>
        <w:rPr>
          <w:color w:val="auto"/>
        </w:rPr>
        <w:t xml:space="preserve">Os bydd achwynydd yn ystyried camau cyfreithiol, bydd y Brifysgol yn cymryd camau addas i sicrhau bod ei sefyllfa gyfreithiol wedi’i </w:t>
      </w:r>
      <w:r w:rsidR="009A3FF1">
        <w:rPr>
          <w:color w:val="auto"/>
        </w:rPr>
        <w:t xml:space="preserve">diogelu’n </w:t>
      </w:r>
      <w:r>
        <w:rPr>
          <w:color w:val="auto"/>
        </w:rPr>
        <w:t xml:space="preserve">llawn. </w:t>
      </w:r>
    </w:p>
    <w:p w14:paraId="017ACB81" w14:textId="5669E824" w:rsidR="008133BB" w:rsidRPr="009F3B02" w:rsidRDefault="00414F07" w:rsidP="00C403E0">
      <w:pPr>
        <w:pStyle w:val="Heading2"/>
        <w:rPr>
          <w:color w:val="auto"/>
        </w:rPr>
      </w:pPr>
      <w:r>
        <w:rPr>
          <w:color w:val="auto"/>
        </w:rPr>
        <w:t>Bydd penderfyniadau a chanlyniadau</w:t>
      </w:r>
      <w:r w:rsidR="009A3FF1">
        <w:rPr>
          <w:color w:val="auto"/>
        </w:rPr>
        <w:t xml:space="preserve"> y</w:t>
      </w:r>
      <w:r>
        <w:rPr>
          <w:color w:val="auto"/>
        </w:rPr>
        <w:t>n cael eu cyfleu i’r sawl sy’n destun cwyn ar yr un pryd â’r achwynydd</w:t>
      </w:r>
      <w:r w:rsidR="008133BB" w:rsidRPr="009F3B02">
        <w:rPr>
          <w:color w:val="auto"/>
        </w:rPr>
        <w:t xml:space="preserve">. </w:t>
      </w:r>
    </w:p>
    <w:p w14:paraId="4EA06CBB" w14:textId="736DD150" w:rsidR="008133BB" w:rsidRPr="009F3B02" w:rsidRDefault="008133BB" w:rsidP="00AA2774">
      <w:pPr>
        <w:spacing w:after="0"/>
      </w:pPr>
    </w:p>
    <w:p w14:paraId="32C5AB8E" w14:textId="385E57CD" w:rsidR="00BC7E30" w:rsidRPr="009F3B02" w:rsidRDefault="00BC7E30" w:rsidP="008133BB">
      <w:pPr>
        <w:pStyle w:val="Heading1"/>
      </w:pPr>
      <w:r w:rsidRPr="009F3B02">
        <w:t>C</w:t>
      </w:r>
      <w:r w:rsidR="00414F07">
        <w:t xml:space="preserve">yfrinachedd </w:t>
      </w:r>
    </w:p>
    <w:p w14:paraId="77CABD81" w14:textId="147B8E72" w:rsidR="008830DE" w:rsidRPr="009F3B02" w:rsidRDefault="005A7563" w:rsidP="008830DE">
      <w:pPr>
        <w:pStyle w:val="Heading2"/>
        <w:rPr>
          <w:color w:val="auto"/>
        </w:rPr>
      </w:pPr>
      <w:r>
        <w:rPr>
          <w:color w:val="auto"/>
        </w:rPr>
        <w:t>Bydd preifatrwydd a chyfrinachedd yn cael eu cynnal a bydd gwybodaeth yn cael ei chyfyngu dim ond i’r bobl sy’n ymwneud â’r ymchwiliad a datrys y gŵyn. Gall fod rhai amgylchiadau pan fydd angen rhannu gwybodaeth yn ehangach, gan gynnwys, ond heb fod yn gyfyngedig, i’r canlynol:</w:t>
      </w:r>
    </w:p>
    <w:p w14:paraId="44D524E6" w14:textId="2B1938B1" w:rsidR="00B77E21" w:rsidRPr="009F3B02" w:rsidRDefault="00C30C7E" w:rsidP="003353BB">
      <w:pPr>
        <w:pStyle w:val="Heading3"/>
        <w:numPr>
          <w:ilvl w:val="0"/>
          <w:numId w:val="27"/>
        </w:numPr>
        <w:rPr>
          <w:color w:val="auto"/>
        </w:rPr>
      </w:pPr>
      <w:r>
        <w:rPr>
          <w:color w:val="auto"/>
        </w:rPr>
        <w:t xml:space="preserve">bernir y gall fod pryderon am les uniongyrchol myfyriwr. Os felly, gall y Rheolwr Cwynion (neu enwebai) gymryd camau rhesymol i gefnogi’r myfyriwr, er enghraifft gofyn i Wasanaethau Myfyrwyr gysylltu â’r myfyriwr i </w:t>
      </w:r>
      <w:r w:rsidR="007263EC">
        <w:rPr>
          <w:color w:val="auto"/>
        </w:rPr>
        <w:t xml:space="preserve">gael gwybod a </w:t>
      </w:r>
      <w:r w:rsidR="009A3FF1">
        <w:rPr>
          <w:color w:val="auto"/>
        </w:rPr>
        <w:t>e</w:t>
      </w:r>
      <w:r w:rsidR="007263EC">
        <w:rPr>
          <w:color w:val="auto"/>
        </w:rPr>
        <w:t>ll</w:t>
      </w:r>
      <w:r w:rsidR="009A3FF1">
        <w:rPr>
          <w:color w:val="auto"/>
        </w:rPr>
        <w:t>ir darparu</w:t>
      </w:r>
      <w:r w:rsidR="007263EC">
        <w:rPr>
          <w:color w:val="auto"/>
        </w:rPr>
        <w:t xml:space="preserve"> unrhyw gymorth.</w:t>
      </w:r>
    </w:p>
    <w:p w14:paraId="67529A61" w14:textId="72162EDF" w:rsidR="004D3CA1" w:rsidRPr="009F3B02" w:rsidRDefault="00356E31" w:rsidP="003353BB">
      <w:pPr>
        <w:pStyle w:val="Heading3"/>
        <w:numPr>
          <w:ilvl w:val="0"/>
          <w:numId w:val="27"/>
        </w:numPr>
        <w:rPr>
          <w:color w:val="auto"/>
        </w:rPr>
      </w:pPr>
      <w:r>
        <w:rPr>
          <w:color w:val="auto"/>
        </w:rPr>
        <w:t>mae gwybodaeth yn y gŵyn yn codi pryder diogelu yn gysylltiedig â myfyriwr neu rywun arall. Os felly, gofynnir am gyngor gan Arweinydd Diogelu’r Brifysgol</w:t>
      </w:r>
      <w:r w:rsidR="00B378AC" w:rsidRPr="009F3B02">
        <w:rPr>
          <w:color w:val="auto"/>
        </w:rPr>
        <w:t>.</w:t>
      </w:r>
    </w:p>
    <w:p w14:paraId="487E0947" w14:textId="34FDA182" w:rsidR="004F3640" w:rsidRPr="009F3B02" w:rsidRDefault="006621B5" w:rsidP="000665B4">
      <w:pPr>
        <w:pStyle w:val="Heading2"/>
        <w:rPr>
          <w:color w:val="auto"/>
        </w:rPr>
      </w:pPr>
      <w:r>
        <w:rPr>
          <w:color w:val="auto"/>
        </w:rPr>
        <w:t>Dylai pawb sy’n ymwneud â chwyn, gan gynnwys yr achwynydd(ion) ac unrhyw unigolyn sy’n destun cwyn, barchu natur gyfrinachol y weithdrefn, i osgoi peryglu annibyniaeth unrhyw ymchwiliad.</w:t>
      </w:r>
    </w:p>
    <w:p w14:paraId="7B7E2496" w14:textId="6157C657" w:rsidR="007672CF" w:rsidRPr="009F3B02" w:rsidRDefault="00836447" w:rsidP="007672CF">
      <w:pPr>
        <w:pStyle w:val="Heading2"/>
        <w:rPr>
          <w:color w:val="auto"/>
        </w:rPr>
      </w:pPr>
      <w:r>
        <w:rPr>
          <w:color w:val="auto"/>
        </w:rPr>
        <w:t>Bydd canlyniadau cwynion yn cael eu cofnodi er mwyn amlygu tueddiadau a hysbysu adolygiad y Brifysgol o weithdrefnau. Fodd bynnag, wrth rannu ystadegau yn fewnol, nid yw’n bosibl adnabod myfyrwyr unigol.</w:t>
      </w:r>
    </w:p>
    <w:p w14:paraId="0628FE1C" w14:textId="079749A8" w:rsidR="004E63CF" w:rsidRPr="009F3B02" w:rsidRDefault="00836447" w:rsidP="004E63CF">
      <w:pPr>
        <w:pStyle w:val="Heading2"/>
        <w:rPr>
          <w:color w:val="auto"/>
        </w:rPr>
      </w:pPr>
      <w:r>
        <w:rPr>
          <w:color w:val="auto"/>
        </w:rPr>
        <w:t>I gael rhagor o wybodaeth am Breifatrwydd Data, cyfeiri</w:t>
      </w:r>
      <w:r w:rsidR="00E84D86">
        <w:rPr>
          <w:color w:val="auto"/>
        </w:rPr>
        <w:t>wch at</w:t>
      </w:r>
      <w:r>
        <w:rPr>
          <w:color w:val="auto"/>
        </w:rPr>
        <w:t xml:space="preserve"> Ddatganiad Preifatrwydd Data Prifysgol Metropolitan Caerdydd neu cysylltwch â’r </w:t>
      </w:r>
      <w:r w:rsidR="00C12AD0" w:rsidRPr="00C12AD0">
        <w:rPr>
          <w:color w:val="auto"/>
        </w:rPr>
        <w:t xml:space="preserve">Swyddog Cydymffurfiaeth Gwybodaeth a Data </w:t>
      </w:r>
      <w:r>
        <w:rPr>
          <w:color w:val="auto"/>
        </w:rPr>
        <w:t xml:space="preserve">trwy e-bostio </w:t>
      </w:r>
      <w:r w:rsidR="004E63CF" w:rsidRPr="009F3B02">
        <w:rPr>
          <w:color w:val="auto"/>
        </w:rPr>
        <w:t xml:space="preserve">DataProtection@cardiffmet.ac.uk. </w:t>
      </w:r>
    </w:p>
    <w:p w14:paraId="6DA920DB" w14:textId="607CA6A1" w:rsidR="004E63CF" w:rsidRPr="009F3B02" w:rsidRDefault="00C12AD0" w:rsidP="004E63CF">
      <w:pPr>
        <w:pStyle w:val="Heading2"/>
        <w:rPr>
          <w:color w:val="auto"/>
        </w:rPr>
      </w:pPr>
      <w:r>
        <w:rPr>
          <w:color w:val="auto"/>
        </w:rPr>
        <w:t xml:space="preserve">Fel arfer, bydd pob cofnod o gŵyn yn cael ei dinistrio ymhen </w:t>
      </w:r>
      <w:r w:rsidRPr="00C12AD0">
        <w:rPr>
          <w:b/>
          <w:bCs/>
          <w:color w:val="auto"/>
        </w:rPr>
        <w:t>chwe blynedd</w:t>
      </w:r>
      <w:r>
        <w:rPr>
          <w:color w:val="auto"/>
        </w:rPr>
        <w:t xml:space="preserve"> wedi i gŵyn gael ei datrys neu ei chau</w:t>
      </w:r>
      <w:r w:rsidR="004E63CF" w:rsidRPr="009F3B02">
        <w:rPr>
          <w:color w:val="auto"/>
        </w:rPr>
        <w:t xml:space="preserve">. </w:t>
      </w:r>
    </w:p>
    <w:p w14:paraId="6D48AFF9" w14:textId="34AA8539" w:rsidR="0086125A" w:rsidRPr="009F3B02" w:rsidRDefault="009F6BD0" w:rsidP="000665B4">
      <w:pPr>
        <w:pStyle w:val="Heading2"/>
        <w:rPr>
          <w:color w:val="auto"/>
        </w:rPr>
      </w:pPr>
      <w:r>
        <w:rPr>
          <w:color w:val="auto"/>
        </w:rPr>
        <w:lastRenderedPageBreak/>
        <w:t>Os oes gan achwyn</w:t>
      </w:r>
      <w:r w:rsidR="009A3FF1">
        <w:rPr>
          <w:color w:val="auto"/>
        </w:rPr>
        <w:t>w</w:t>
      </w:r>
      <w:r>
        <w:rPr>
          <w:color w:val="auto"/>
        </w:rPr>
        <w:t>y</w:t>
      </w:r>
      <w:r w:rsidR="009A3FF1">
        <w:rPr>
          <w:color w:val="auto"/>
        </w:rPr>
        <w:t>r</w:t>
      </w:r>
      <w:r>
        <w:rPr>
          <w:color w:val="auto"/>
        </w:rPr>
        <w:t xml:space="preserve"> unrhyw ymholiadau neu bryderon am gyfrinachedd eu cwyn, dylent e-bostio </w:t>
      </w:r>
      <w:r w:rsidR="004E63CF" w:rsidRPr="009F3B02">
        <w:rPr>
          <w:color w:val="auto"/>
        </w:rPr>
        <w:t>complaints@cardiffmet.ac.uk.</w:t>
      </w:r>
    </w:p>
    <w:p w14:paraId="47FCAD04" w14:textId="24C873EC" w:rsidR="008133BB" w:rsidRPr="009F3B02" w:rsidRDefault="009F6BD0" w:rsidP="008133BB">
      <w:pPr>
        <w:pStyle w:val="Heading1"/>
      </w:pPr>
      <w:r>
        <w:t xml:space="preserve">Gweithdrefn Gwyno </w:t>
      </w:r>
    </w:p>
    <w:p w14:paraId="43865356" w14:textId="10CEE92A" w:rsidR="008133BB" w:rsidRPr="009F3B02" w:rsidRDefault="009F6BD0" w:rsidP="00A9495C">
      <w:pPr>
        <w:pStyle w:val="Heading2"/>
        <w:rPr>
          <w:b/>
          <w:color w:val="auto"/>
          <w:u w:val="single"/>
        </w:rPr>
      </w:pPr>
      <w:r>
        <w:rPr>
          <w:color w:val="auto"/>
          <w:u w:val="single"/>
        </w:rPr>
        <w:t>Cam Un –</w:t>
      </w:r>
      <w:r w:rsidR="00E52FCB" w:rsidRPr="009F3B02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Datrys yn Gynnar ar Lefel Leol </w:t>
      </w:r>
    </w:p>
    <w:p w14:paraId="767FE061" w14:textId="35C76D7C" w:rsidR="004B54C5" w:rsidRPr="009F3B02" w:rsidRDefault="009F6BD0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Y cam cyntaf yw ceisio datrys y gŵyn yn anffurfiol gyda’r </w:t>
      </w:r>
      <w:r w:rsidR="0063484A">
        <w:rPr>
          <w:color w:val="auto"/>
        </w:rPr>
        <w:t>unigolyn/unigolion dan sylw, ar yr adeg pan gododd y broblem</w:t>
      </w:r>
      <w:r w:rsidR="008133BB" w:rsidRPr="009F3B02">
        <w:rPr>
          <w:color w:val="auto"/>
        </w:rPr>
        <w:t xml:space="preserve">. </w:t>
      </w:r>
    </w:p>
    <w:p w14:paraId="7D1F4706" w14:textId="13FEFA08" w:rsidR="004B54C5" w:rsidRPr="009F3B02" w:rsidRDefault="0063484A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>Os bydd y gŵyn am wasanaeth penodol, dylai’r achwynydd droi at y staff sy’n gyfrifol am ddarparu’r gwasanaeth hwnnw, oherwydd fe allent ddatrys y gŵyn yn uniongyrchol a/neu gall fod dull sefydl</w:t>
      </w:r>
      <w:r w:rsidR="009A3FF1">
        <w:rPr>
          <w:color w:val="auto"/>
        </w:rPr>
        <w:t>edig</w:t>
      </w:r>
      <w:r>
        <w:rPr>
          <w:color w:val="auto"/>
        </w:rPr>
        <w:t xml:space="preserve"> ar gyfer rhoi adborth. </w:t>
      </w:r>
    </w:p>
    <w:p w14:paraId="6169B47B" w14:textId="2F634D9F" w:rsidR="008133BB" w:rsidRPr="009F3B02" w:rsidRDefault="00F72F78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Os bydd y gŵyn am driniaeth gan unigolyn penodol, </w:t>
      </w:r>
      <w:r w:rsidR="00A10D60">
        <w:rPr>
          <w:color w:val="auto"/>
        </w:rPr>
        <w:t xml:space="preserve">fel arfer, dylai’r achwynydd geisio troi at yr unigolyn hwn yn y lle cyntaf, os yw’n teimlo’n gyfforddus i wneud hynny. Neu, efallai byddant am siarad yn anffurfiol â rhywun arall neu droi at reolwr llinell yr unigolyn, neu </w:t>
      </w:r>
      <w:r w:rsidR="00847834">
        <w:rPr>
          <w:color w:val="auto"/>
        </w:rPr>
        <w:t>g</w:t>
      </w:r>
      <w:r w:rsidR="00A10D60">
        <w:rPr>
          <w:color w:val="auto"/>
        </w:rPr>
        <w:t>ysylltu â’r Rheolwr Cwynion (neu enwebai) am gyngor a chymorth.</w:t>
      </w:r>
      <w:r w:rsidR="008133BB" w:rsidRPr="009F3B02">
        <w:rPr>
          <w:color w:val="auto"/>
        </w:rPr>
        <w:t xml:space="preserve">   </w:t>
      </w:r>
    </w:p>
    <w:p w14:paraId="68D0DF6E" w14:textId="251E0514" w:rsidR="002670DA" w:rsidRPr="009F3B02" w:rsidRDefault="00847834" w:rsidP="002670DA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Gall fod adegau pan fydd y Rheolwr Cwynion (neu enwebai) yn nodi na roddwyd cynnig ar ddatrys yn gynnar eto, neu fod </w:t>
      </w:r>
      <w:r w:rsidR="00D1189C">
        <w:rPr>
          <w:color w:val="auto"/>
        </w:rPr>
        <w:t>lle ymh</w:t>
      </w:r>
      <w:r>
        <w:rPr>
          <w:color w:val="auto"/>
        </w:rPr>
        <w:t xml:space="preserve">ellach </w:t>
      </w:r>
      <w:r w:rsidR="00D1189C">
        <w:rPr>
          <w:color w:val="auto"/>
        </w:rPr>
        <w:t>i roi cynnig ar ddatrys yn gynnar, a bydd yn cynnig cefnogi’r achwynydd yn unol â hynny.</w:t>
      </w:r>
    </w:p>
    <w:p w14:paraId="30187426" w14:textId="3473358E" w:rsidR="002670DA" w:rsidRPr="009F3B02" w:rsidRDefault="00D1189C" w:rsidP="002670DA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Mae rhagor o wybodaeth am bosibilrwydd cyfryngu </w:t>
      </w:r>
      <w:r w:rsidR="009A3FF1">
        <w:rPr>
          <w:color w:val="auto"/>
        </w:rPr>
        <w:t>ar g</w:t>
      </w:r>
      <w:r>
        <w:rPr>
          <w:color w:val="auto"/>
        </w:rPr>
        <w:t xml:space="preserve">ael o dan baragraff </w:t>
      </w:r>
      <w:r w:rsidR="002670DA" w:rsidRPr="009F3B02">
        <w:rPr>
          <w:color w:val="auto"/>
        </w:rPr>
        <w:t>8.10.</w:t>
      </w:r>
    </w:p>
    <w:p w14:paraId="6F99D99C" w14:textId="21EFCF11" w:rsidR="008133BB" w:rsidRPr="009F3B02" w:rsidRDefault="00D1189C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Fel arfer, rhaid codi cwyn cyn gynted â phosibl ar ôl y digwyddiad </w:t>
      </w:r>
      <w:r w:rsidR="00D11903">
        <w:rPr>
          <w:color w:val="auto"/>
        </w:rPr>
        <w:t>sydd wedi achosi’r gŵyn</w:t>
      </w:r>
      <w:r w:rsidR="008133BB" w:rsidRPr="009F3B02">
        <w:rPr>
          <w:color w:val="auto"/>
        </w:rPr>
        <w:t xml:space="preserve">. </w:t>
      </w:r>
    </w:p>
    <w:p w14:paraId="7A82FA16" w14:textId="3F3C1ECC" w:rsidR="008133BB" w:rsidRPr="009F3B02" w:rsidRDefault="00D11903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Fel arfer, bydd cydnabyddiaeth yn cael ei hanfon o fewn </w:t>
      </w:r>
      <w:r w:rsidRPr="007C1D89">
        <w:rPr>
          <w:b/>
          <w:bCs/>
          <w:color w:val="auto"/>
        </w:rPr>
        <w:t>5 niwrnod gwaith</w:t>
      </w:r>
      <w:r>
        <w:rPr>
          <w:color w:val="auto"/>
        </w:rPr>
        <w:t xml:space="preserve"> </w:t>
      </w:r>
      <w:r w:rsidR="007C1D89">
        <w:rPr>
          <w:color w:val="auto"/>
        </w:rPr>
        <w:t xml:space="preserve">a  bydd datrysiad o fewn </w:t>
      </w:r>
      <w:r w:rsidR="007C1D89" w:rsidRPr="007C1D89">
        <w:rPr>
          <w:b/>
          <w:bCs/>
          <w:color w:val="auto"/>
        </w:rPr>
        <w:t>30 diwrnod gwaith</w:t>
      </w:r>
      <w:r w:rsidR="009A3FF1">
        <w:rPr>
          <w:b/>
          <w:bCs/>
          <w:color w:val="auto"/>
        </w:rPr>
        <w:t xml:space="preserve">, </w:t>
      </w:r>
      <w:r w:rsidR="009A3FF1">
        <w:rPr>
          <w:color w:val="auto"/>
        </w:rPr>
        <w:t>gobeithio.</w:t>
      </w:r>
    </w:p>
    <w:p w14:paraId="43124889" w14:textId="76D54E30" w:rsidR="008133BB" w:rsidRPr="009F3B02" w:rsidRDefault="007C1D89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>Yn gyffredinol, dim ond y canlyniad fydd yn cael ei gofnodi’n ysgrifenedig yn ystod y cam datrys yn gynnar. Fodd bynnag, g</w:t>
      </w:r>
      <w:r w:rsidR="009A3FF1">
        <w:rPr>
          <w:color w:val="auto"/>
        </w:rPr>
        <w:t>e</w:t>
      </w:r>
      <w:r>
        <w:rPr>
          <w:color w:val="auto"/>
        </w:rPr>
        <w:t>ll</w:t>
      </w:r>
      <w:r w:rsidR="009A3FF1">
        <w:rPr>
          <w:color w:val="auto"/>
        </w:rPr>
        <w:t>ir darparu</w:t>
      </w:r>
      <w:r>
        <w:rPr>
          <w:color w:val="auto"/>
        </w:rPr>
        <w:t xml:space="preserve"> ymateb ysgrifenedig i’r achwynydd pan gyflwynir cwyn yn ysgrifenedig</w:t>
      </w:r>
      <w:r w:rsidR="008133BB" w:rsidRPr="009F3B02">
        <w:rPr>
          <w:color w:val="auto"/>
        </w:rPr>
        <w:t>.</w:t>
      </w:r>
    </w:p>
    <w:p w14:paraId="56E101A0" w14:textId="34D42003" w:rsidR="0019178A" w:rsidRPr="009F3B02" w:rsidRDefault="007C1D89" w:rsidP="00C403E0">
      <w:pPr>
        <w:pStyle w:val="Heading3"/>
        <w:rPr>
          <w:color w:val="auto"/>
        </w:rPr>
      </w:pPr>
      <w:r>
        <w:rPr>
          <w:color w:val="auto"/>
        </w:rPr>
        <w:t>O dan y rhan fwyaf o amgylchiadau, mae’n rhaid i bawb sy’n gysylltiedig geisio dod i ddatrysiad cyn ystyried unrhyw weithdrefnau ffurfiol</w:t>
      </w:r>
      <w:r w:rsidR="008133BB" w:rsidRPr="009F3B02">
        <w:rPr>
          <w:color w:val="auto"/>
        </w:rPr>
        <w:t>.</w:t>
      </w:r>
      <w:r w:rsidR="00956D96" w:rsidRPr="009F3B02">
        <w:rPr>
          <w:color w:val="auto"/>
        </w:rPr>
        <w:t xml:space="preserve"> </w:t>
      </w:r>
    </w:p>
    <w:p w14:paraId="7FB7A19C" w14:textId="77777777" w:rsidR="0019178A" w:rsidRPr="009F3B02" w:rsidRDefault="0019178A" w:rsidP="0019178A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49192F45" w14:textId="63BE81F7" w:rsidR="008133BB" w:rsidRPr="009F3B02" w:rsidRDefault="001F6FB0" w:rsidP="00C403E0">
      <w:pPr>
        <w:pStyle w:val="Heading3"/>
        <w:rPr>
          <w:color w:val="auto"/>
        </w:rPr>
      </w:pPr>
      <w:r>
        <w:rPr>
          <w:color w:val="auto"/>
        </w:rPr>
        <w:t xml:space="preserve">Cydnabyddir nad yw rhai amgylchiadau yn briodol i’w hystyried o dan y cam datrys yn gynnar, er enghraifft oherwydd natur, cymhlethdod neu ddifrifoldeb yr achos. </w:t>
      </w:r>
      <w:r w:rsidR="00922A36">
        <w:rPr>
          <w:color w:val="auto"/>
        </w:rPr>
        <w:t>Yn yr enghreifftiau hyn, dylid cyfeirio’r achwynydd yn brydlon a</w:t>
      </w:r>
      <w:r w:rsidR="002745C3">
        <w:rPr>
          <w:color w:val="auto"/>
        </w:rPr>
        <w:t>t</w:t>
      </w:r>
      <w:r w:rsidR="00922A36">
        <w:rPr>
          <w:color w:val="auto"/>
        </w:rPr>
        <w:t xml:space="preserve"> Gam Un y weithdrefn hon. Gellir ceisio cyngor pellach gan y Rheolwr Cwynion (neu enwebai).</w:t>
      </w:r>
      <w:r w:rsidR="008133BB" w:rsidRPr="009F3B02">
        <w:rPr>
          <w:color w:val="auto"/>
        </w:rPr>
        <w:t xml:space="preserve">   </w:t>
      </w:r>
    </w:p>
    <w:p w14:paraId="66373E95" w14:textId="77777777" w:rsidR="008133BB" w:rsidRPr="009F3B02" w:rsidRDefault="008133BB" w:rsidP="00A9495C">
      <w:pPr>
        <w:pStyle w:val="Heading2"/>
        <w:numPr>
          <w:ilvl w:val="0"/>
          <w:numId w:val="0"/>
        </w:numPr>
        <w:tabs>
          <w:tab w:val="center" w:pos="887"/>
          <w:tab w:val="center" w:pos="3003"/>
        </w:tabs>
        <w:rPr>
          <w:rFonts w:ascii="Calibri" w:eastAsia="Calibri" w:hAnsi="Calibri" w:cs="Calibri"/>
          <w:color w:val="auto"/>
          <w:sz w:val="22"/>
        </w:rPr>
      </w:pPr>
      <w:r w:rsidRPr="009F3B02">
        <w:rPr>
          <w:rFonts w:ascii="Calibri" w:eastAsia="Calibri" w:hAnsi="Calibri" w:cs="Calibri"/>
          <w:color w:val="auto"/>
          <w:sz w:val="22"/>
        </w:rPr>
        <w:tab/>
      </w:r>
    </w:p>
    <w:p w14:paraId="7068D622" w14:textId="0C020606" w:rsidR="008133BB" w:rsidRPr="009F3B02" w:rsidRDefault="002745C3" w:rsidP="00A9495C">
      <w:pPr>
        <w:pStyle w:val="Heading2"/>
        <w:rPr>
          <w:color w:val="auto"/>
          <w:u w:val="single"/>
        </w:rPr>
      </w:pPr>
      <w:r>
        <w:rPr>
          <w:color w:val="auto"/>
          <w:u w:val="single"/>
        </w:rPr>
        <w:t xml:space="preserve">Cam Dau </w:t>
      </w:r>
      <w:r w:rsidR="00E75EC0" w:rsidRPr="009F3B02">
        <w:rPr>
          <w:color w:val="auto"/>
          <w:u w:val="single"/>
        </w:rPr>
        <w:t xml:space="preserve">– </w:t>
      </w:r>
      <w:r>
        <w:rPr>
          <w:color w:val="auto"/>
          <w:u w:val="single"/>
        </w:rPr>
        <w:t xml:space="preserve">Ymchwiliad Ffurfiol </w:t>
      </w:r>
    </w:p>
    <w:p w14:paraId="354C33E4" w14:textId="723FD5C1" w:rsidR="00D61BB0" w:rsidRPr="009F3B02" w:rsidRDefault="0006707F" w:rsidP="00C403E0">
      <w:pPr>
        <w:pStyle w:val="Heading3"/>
        <w:rPr>
          <w:color w:val="auto"/>
        </w:rPr>
      </w:pPr>
      <w:r>
        <w:rPr>
          <w:color w:val="auto"/>
        </w:rPr>
        <w:lastRenderedPageBreak/>
        <w:t>Os bydd yr achwynydd yn anfodlon ar ganlyniad ymdrechion i ddatrys y gŵyn yn gynnar, dylid cychwyn Cam Dau y Weithdrefn Gwyno. Rhaid gwneud hyn naill ai trwy lenwi’r ‘F</w:t>
      </w:r>
      <w:r w:rsidR="001D04A3">
        <w:rPr>
          <w:color w:val="auto"/>
        </w:rPr>
        <w:t>f</w:t>
      </w:r>
      <w:r>
        <w:rPr>
          <w:color w:val="auto"/>
        </w:rPr>
        <w:t xml:space="preserve">urflen Gwyno’ ar-lein neu anfon e-bost at </w:t>
      </w:r>
      <w:hyperlink r:id="rId30" w:history="1">
        <w:r w:rsidR="00EA050E" w:rsidRPr="009F3B02">
          <w:rPr>
            <w:rStyle w:val="Hyperlink"/>
          </w:rPr>
          <w:t>complaints@cardiffmet.ac.uk</w:t>
        </w:r>
      </w:hyperlink>
      <w:r w:rsidR="00C15E44" w:rsidRPr="009F3B02">
        <w:rPr>
          <w:color w:val="auto"/>
        </w:rPr>
        <w:t xml:space="preserve"> (</w:t>
      </w:r>
      <w:r w:rsidR="00DA43B9">
        <w:rPr>
          <w:color w:val="auto"/>
        </w:rPr>
        <w:t>os na wnaed hyn eisoes yn ystod ymgais i ddatrys yn gynnar</w:t>
      </w:r>
      <w:r w:rsidR="00D61BB0" w:rsidRPr="009F3B02">
        <w:rPr>
          <w:color w:val="auto"/>
        </w:rPr>
        <w:t>)</w:t>
      </w:r>
      <w:r w:rsidR="00EA050E" w:rsidRPr="009F3B02">
        <w:rPr>
          <w:color w:val="auto"/>
        </w:rPr>
        <w:t>.</w:t>
      </w:r>
    </w:p>
    <w:p w14:paraId="6770362E" w14:textId="35771ACE" w:rsidR="00C15E44" w:rsidRPr="009F3B02" w:rsidRDefault="00EA050E" w:rsidP="00D61BB0">
      <w:pPr>
        <w:pStyle w:val="Heading3"/>
        <w:numPr>
          <w:ilvl w:val="0"/>
          <w:numId w:val="0"/>
        </w:numPr>
        <w:ind w:left="720"/>
        <w:rPr>
          <w:color w:val="auto"/>
        </w:rPr>
      </w:pPr>
      <w:r w:rsidRPr="009F3B02">
        <w:rPr>
          <w:color w:val="auto"/>
        </w:rPr>
        <w:t xml:space="preserve"> </w:t>
      </w:r>
    </w:p>
    <w:p w14:paraId="2A2F1BA6" w14:textId="69CC48C2" w:rsidR="008133BB" w:rsidRPr="009F3B02" w:rsidRDefault="00DA43B9" w:rsidP="00C403E0">
      <w:pPr>
        <w:pStyle w:val="Heading3"/>
        <w:rPr>
          <w:color w:val="auto"/>
        </w:rPr>
      </w:pPr>
      <w:r>
        <w:rPr>
          <w:color w:val="auto"/>
        </w:rPr>
        <w:t xml:space="preserve">Mae copi o’r Ffurflen Gwyno ar gael </w:t>
      </w:r>
      <w:r w:rsidR="00DC28AB">
        <w:rPr>
          <w:color w:val="auto"/>
        </w:rPr>
        <w:t>trwy’r ddolen isod. Mae fersiynau Cymraeg a Saesneg ar gael drwy’r ddolen</w:t>
      </w:r>
      <w:r w:rsidR="008133BB" w:rsidRPr="009F3B02">
        <w:rPr>
          <w:color w:val="auto"/>
        </w:rPr>
        <w:t xml:space="preserve">. </w:t>
      </w:r>
    </w:p>
    <w:p w14:paraId="1B7F2B6D" w14:textId="41CA82E1" w:rsidR="008133BB" w:rsidRPr="009F3B02" w:rsidRDefault="00DC28AB" w:rsidP="00A9495C">
      <w:pPr>
        <w:pStyle w:val="Heading3"/>
        <w:numPr>
          <w:ilvl w:val="0"/>
          <w:numId w:val="0"/>
        </w:numPr>
        <w:ind w:left="720"/>
        <w:rPr>
          <w:rStyle w:val="Hyperlink"/>
          <w:color w:val="auto"/>
        </w:rPr>
      </w:pPr>
      <w:hyperlink r:id="rId31" w:history="1">
        <w:r w:rsidRPr="00FD531A">
          <w:rPr>
            <w:rStyle w:val="Hyperlink"/>
          </w:rPr>
          <w:t>https://www.cardiffmet.ac.uk/cy/cymorth/cofrestrfa-academaidd/cwynion/</w:t>
        </w:r>
      </w:hyperlink>
      <w:r>
        <w:t xml:space="preserve"> </w:t>
      </w:r>
    </w:p>
    <w:p w14:paraId="41971AB5" w14:textId="50762F7C" w:rsidR="00A2682C" w:rsidRPr="009F3B02" w:rsidRDefault="00DC28AB" w:rsidP="00A9495C">
      <w:pPr>
        <w:pStyle w:val="Heading3"/>
        <w:numPr>
          <w:ilvl w:val="0"/>
          <w:numId w:val="0"/>
        </w:numPr>
        <w:ind w:left="720"/>
        <w:rPr>
          <w:color w:val="auto"/>
        </w:rPr>
      </w:pPr>
      <w:r>
        <w:rPr>
          <w:rStyle w:val="Hyperlink"/>
          <w:color w:val="auto"/>
          <w:u w:val="none"/>
        </w:rPr>
        <w:t>Os oes angen fformat gwahanol, e-bostiwch</w:t>
      </w:r>
      <w:r w:rsidR="00A2682C" w:rsidRPr="009F3B02">
        <w:rPr>
          <w:rStyle w:val="Hyperlink"/>
          <w:color w:val="auto"/>
          <w:u w:val="none"/>
        </w:rPr>
        <w:t xml:space="preserve"> </w:t>
      </w:r>
      <w:hyperlink r:id="rId32" w:history="1">
        <w:r w:rsidR="00A2682C" w:rsidRPr="009F3B02">
          <w:rPr>
            <w:rStyle w:val="Hyperlink"/>
          </w:rPr>
          <w:t>complaints@cardiffmet.ac.uk</w:t>
        </w:r>
      </w:hyperlink>
      <w:r w:rsidR="00A2682C" w:rsidRPr="009F3B02">
        <w:rPr>
          <w:rStyle w:val="Hyperlink"/>
          <w:color w:val="auto"/>
          <w:u w:val="none"/>
        </w:rPr>
        <w:t xml:space="preserve">. </w:t>
      </w:r>
    </w:p>
    <w:p w14:paraId="78B1C3F2" w14:textId="77777777" w:rsidR="008133BB" w:rsidRPr="009F3B02" w:rsidRDefault="008133BB" w:rsidP="00A9495C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56B70277" w14:textId="0D7C112C" w:rsidR="008133BB" w:rsidRPr="009F3B02" w:rsidRDefault="00DC28AB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Rhaid amlinellu natur y gŵyn a’i seiliau, ynghyd â thystiolaeth, a rhaid nodi’r canlyniad neu’r unioni </w:t>
      </w:r>
      <w:r w:rsidR="0019612D">
        <w:rPr>
          <w:color w:val="auto"/>
        </w:rPr>
        <w:t xml:space="preserve">y mae’r achwynydd eu heisiau. Rhaid cael hyn o fewn </w:t>
      </w:r>
      <w:r w:rsidR="0019612D" w:rsidRPr="0019612D">
        <w:rPr>
          <w:b/>
          <w:bCs/>
          <w:color w:val="auto"/>
        </w:rPr>
        <w:t>10 niwrnod gwaith</w:t>
      </w:r>
      <w:r w:rsidR="0019612D">
        <w:rPr>
          <w:color w:val="auto"/>
        </w:rPr>
        <w:t xml:space="preserve"> </w:t>
      </w:r>
      <w:r w:rsidR="009A3FF1">
        <w:rPr>
          <w:color w:val="auto"/>
        </w:rPr>
        <w:t>o</w:t>
      </w:r>
      <w:r w:rsidR="0019612D">
        <w:rPr>
          <w:color w:val="auto"/>
        </w:rPr>
        <w:t xml:space="preserve"> fethu datrys y problemau trwy ddatrys yn gynnar. </w:t>
      </w:r>
    </w:p>
    <w:p w14:paraId="1902C7A6" w14:textId="4DE22081" w:rsidR="004E4034" w:rsidRPr="009F3B02" w:rsidRDefault="00291EAE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Fel arfer, bydd y Rheolwr Cwynion (neu enwebai) yn cydnabod cael y gŵyn ffurfiol o fewn </w:t>
      </w:r>
      <w:r w:rsidRPr="00291EAE">
        <w:rPr>
          <w:b/>
          <w:bCs/>
          <w:color w:val="auto"/>
        </w:rPr>
        <w:t>5 niwrnod gwaith</w:t>
      </w:r>
      <w:r>
        <w:rPr>
          <w:color w:val="auto"/>
        </w:rPr>
        <w:t xml:space="preserve">. </w:t>
      </w:r>
      <w:r w:rsidR="00AD4261">
        <w:rPr>
          <w:color w:val="auto"/>
        </w:rPr>
        <w:t>Os derbynnir y gŵyn er mwyn ymchwilio iddi, bydd y Rheolwr Cwynion (neu enwebai) fel arfer yn cydweithio â Deon</w:t>
      </w:r>
      <w:r w:rsidR="00921112">
        <w:rPr>
          <w:color w:val="auto"/>
        </w:rPr>
        <w:t xml:space="preserve"> </w:t>
      </w:r>
      <w:r w:rsidR="00AD4261">
        <w:rPr>
          <w:color w:val="auto"/>
        </w:rPr>
        <w:t xml:space="preserve">yr Ysgol/Cyfarwyddwr y Gwasanaeth </w:t>
      </w:r>
      <w:r w:rsidR="00602ECC">
        <w:rPr>
          <w:color w:val="auto"/>
        </w:rPr>
        <w:t>perthnasol i drefnu bod y Swyddog Ymchwilio yn cynnal ymchwiliad.</w:t>
      </w:r>
      <w:r w:rsidR="008133BB" w:rsidRPr="009F3B02">
        <w:rPr>
          <w:color w:val="auto"/>
        </w:rPr>
        <w:t xml:space="preserve"> </w:t>
      </w:r>
    </w:p>
    <w:p w14:paraId="61800F4A" w14:textId="10D3386B" w:rsidR="005A56B4" w:rsidRPr="009F3B02" w:rsidRDefault="00602ECC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Bydd y Swyddog Ymchwilio yn uwch gydweithiwr o adran/maes gwahanol yn y Brifysgol i’r mater/digwyddiadau sy’n cael eu henwi yn y gŵyn </w:t>
      </w:r>
      <w:r w:rsidR="00595E08">
        <w:rPr>
          <w:color w:val="auto"/>
        </w:rPr>
        <w:t xml:space="preserve">ac ni fydd y swyddog wedi ymwneud </w:t>
      </w:r>
      <w:r w:rsidR="00B834A2">
        <w:rPr>
          <w:color w:val="auto"/>
        </w:rPr>
        <w:t>o</w:t>
      </w:r>
      <w:r w:rsidR="00595E08">
        <w:rPr>
          <w:color w:val="auto"/>
        </w:rPr>
        <w:t xml:space="preserve"> gwbl â’r digwyddiadau sy’n cael eu henwi yn y </w:t>
      </w:r>
      <w:bookmarkStart w:id="3" w:name="_Hlk204000270"/>
      <w:r w:rsidR="00595E08">
        <w:rPr>
          <w:color w:val="auto"/>
        </w:rPr>
        <w:t>gŵyn</w:t>
      </w:r>
      <w:bookmarkEnd w:id="3"/>
      <w:r w:rsidR="00595E08">
        <w:rPr>
          <w:color w:val="auto"/>
        </w:rPr>
        <w:t>.</w:t>
      </w:r>
      <w:r w:rsidR="008133BB" w:rsidRPr="009F3B02">
        <w:rPr>
          <w:color w:val="auto"/>
        </w:rPr>
        <w:t xml:space="preserve"> </w:t>
      </w:r>
    </w:p>
    <w:p w14:paraId="3387A725" w14:textId="6B8BDC89" w:rsidR="008133BB" w:rsidRPr="009F3B02" w:rsidRDefault="00B834A2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Gall yr ymchwiliad gynnwys cynnal cyfarfodydd dal a chyfweliadau </w:t>
      </w:r>
      <w:r w:rsidR="009A3FF1">
        <w:rPr>
          <w:rFonts w:cs="Arial"/>
          <w:color w:val="auto"/>
        </w:rPr>
        <w:t>â</w:t>
      </w:r>
      <w:r>
        <w:rPr>
          <w:color w:val="auto"/>
        </w:rPr>
        <w:t xml:space="preserve"> phobl berthnasol. Gwneir cofnodion ysgrifenedig o gyfarfodydd o’r fath, </w:t>
      </w:r>
      <w:r w:rsidR="002819B9">
        <w:rPr>
          <w:color w:val="auto"/>
        </w:rPr>
        <w:t xml:space="preserve">gan aelod o’r Brifysgol sy’n gwneud cofnodion, fel arfer. </w:t>
      </w:r>
    </w:p>
    <w:p w14:paraId="5C5E5C32" w14:textId="04348737" w:rsidR="008133BB" w:rsidRPr="009F3B02" w:rsidRDefault="002819B9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>Pa bai’r gŵyn</w:t>
      </w:r>
      <w:r w:rsidRPr="009F3B02">
        <w:rPr>
          <w:color w:val="auto"/>
        </w:rPr>
        <w:t xml:space="preserve"> </w:t>
      </w:r>
      <w:r>
        <w:rPr>
          <w:color w:val="auto"/>
        </w:rPr>
        <w:t>yn erbyn Deon Ysgol/Cyfarwyddwr Gwasanaeth, bydd aelod o Grŵp Gweithredol y Brifysgol yn goruchwylio’r ymchwiliad</w:t>
      </w:r>
      <w:r w:rsidR="008133BB" w:rsidRPr="009F3B02">
        <w:rPr>
          <w:color w:val="auto"/>
        </w:rPr>
        <w:t xml:space="preserve">.   </w:t>
      </w:r>
    </w:p>
    <w:p w14:paraId="5457ED79" w14:textId="1029E2FA" w:rsidR="008133BB" w:rsidRPr="009F3B02" w:rsidRDefault="000E49D9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Cwblheir yr ymchwiliad mor gyflym â phosibl, ac o fewn </w:t>
      </w:r>
      <w:r w:rsidRPr="00B15A7D">
        <w:rPr>
          <w:b/>
          <w:bCs/>
          <w:color w:val="auto"/>
        </w:rPr>
        <w:t>30 diwrnod gwaith</w:t>
      </w:r>
      <w:r>
        <w:rPr>
          <w:color w:val="auto"/>
        </w:rPr>
        <w:t xml:space="preserve">. </w:t>
      </w:r>
      <w:r w:rsidR="009A3FF1">
        <w:rPr>
          <w:color w:val="auto"/>
        </w:rPr>
        <w:t xml:space="preserve">Ar </w:t>
      </w:r>
      <w:r w:rsidR="009A3FF1">
        <w:rPr>
          <w:rFonts w:cs="Arial"/>
          <w:color w:val="auto"/>
        </w:rPr>
        <w:t>ô</w:t>
      </w:r>
      <w:r w:rsidR="009A3FF1">
        <w:rPr>
          <w:color w:val="auto"/>
        </w:rPr>
        <w:t>l c</w:t>
      </w:r>
      <w:r w:rsidR="00B15A7D">
        <w:rPr>
          <w:color w:val="auto"/>
        </w:rPr>
        <w:t>wblh</w:t>
      </w:r>
      <w:r w:rsidR="009A3FF1">
        <w:rPr>
          <w:color w:val="auto"/>
        </w:rPr>
        <w:t>au’r</w:t>
      </w:r>
      <w:r w:rsidR="00B15A7D">
        <w:rPr>
          <w:color w:val="auto"/>
        </w:rPr>
        <w:t xml:space="preserve"> </w:t>
      </w:r>
      <w:r>
        <w:rPr>
          <w:color w:val="auto"/>
        </w:rPr>
        <w:t xml:space="preserve">ymchwiliad, </w:t>
      </w:r>
      <w:r w:rsidR="00B15A7D">
        <w:rPr>
          <w:color w:val="auto"/>
        </w:rPr>
        <w:t>bydd y Swyddog Ymchwilio yn cyflwyno adroddiad o’r ymchwiliad i’r Rheolwr Cwynion (neu enwebai), a fydd yn cydweithio â’r Deon Ysgol/Cyfarwyddwr Gwasanaeth perthnasol i’w ystyried a’i gymeradwyo. Os cynhelir y gŵyn, bydd y partïon yn cael gwybod am unrhyw gamau gweithredu y mae’r Brifysgol yn bwriadu eu cymryd</w:t>
      </w:r>
      <w:r w:rsidR="008133BB" w:rsidRPr="009F3B02">
        <w:rPr>
          <w:color w:val="auto"/>
        </w:rPr>
        <w:t xml:space="preserve">. </w:t>
      </w:r>
    </w:p>
    <w:p w14:paraId="4C3E28A7" w14:textId="6DF5B2C4" w:rsidR="008133BB" w:rsidRPr="009F3B02" w:rsidRDefault="004D39F0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>Cedwir yr adroddiad gan y Rheolwr Cwynion (neu enwebai) at ddibenion monitro</w:t>
      </w:r>
      <w:r w:rsidR="008133BB" w:rsidRPr="009F3B02">
        <w:rPr>
          <w:color w:val="auto"/>
        </w:rPr>
        <w:t>.</w:t>
      </w:r>
    </w:p>
    <w:p w14:paraId="71C60951" w14:textId="19BB7663" w:rsidR="008133BB" w:rsidRPr="009F3B02" w:rsidRDefault="004D39F0" w:rsidP="00F31B83">
      <w:pPr>
        <w:pStyle w:val="Heading3"/>
        <w:rPr>
          <w:color w:val="auto"/>
        </w:rPr>
      </w:pPr>
      <w:r>
        <w:rPr>
          <w:color w:val="auto"/>
        </w:rPr>
        <w:t xml:space="preserve">Bydd adroddiad Swyddog Ymchwilio penodedig </w:t>
      </w:r>
      <w:r w:rsidR="009A3FF1">
        <w:rPr>
          <w:color w:val="auto"/>
        </w:rPr>
        <w:t xml:space="preserve">wedi’i </w:t>
      </w:r>
      <w:r>
        <w:rPr>
          <w:color w:val="auto"/>
        </w:rPr>
        <w:t>seili</w:t>
      </w:r>
      <w:r w:rsidR="009A3FF1">
        <w:rPr>
          <w:color w:val="auto"/>
        </w:rPr>
        <w:t>o</w:t>
      </w:r>
      <w:r>
        <w:rPr>
          <w:color w:val="auto"/>
        </w:rPr>
        <w:t xml:space="preserve"> ar y penawdau canlynol</w:t>
      </w:r>
      <w:r w:rsidR="008133BB" w:rsidRPr="009F3B02">
        <w:rPr>
          <w:color w:val="auto"/>
        </w:rPr>
        <w:t xml:space="preserve">: </w:t>
      </w:r>
    </w:p>
    <w:p w14:paraId="55604E07" w14:textId="42FA9A09" w:rsidR="008133BB" w:rsidRPr="009F3B02" w:rsidRDefault="004D39F0" w:rsidP="00A9495C">
      <w:pPr>
        <w:pStyle w:val="Heading3"/>
        <w:numPr>
          <w:ilvl w:val="0"/>
          <w:numId w:val="25"/>
        </w:numPr>
        <w:rPr>
          <w:color w:val="auto"/>
        </w:rPr>
      </w:pPr>
      <w:r>
        <w:rPr>
          <w:color w:val="auto"/>
        </w:rPr>
        <w:t xml:space="preserve">Diben yr Adroddiad </w:t>
      </w:r>
    </w:p>
    <w:p w14:paraId="6A9E4812" w14:textId="4C7D3C15" w:rsidR="008133BB" w:rsidRPr="009F3B02" w:rsidRDefault="004D39F0" w:rsidP="00A9495C">
      <w:pPr>
        <w:pStyle w:val="Heading3"/>
        <w:numPr>
          <w:ilvl w:val="0"/>
          <w:numId w:val="25"/>
        </w:numPr>
        <w:rPr>
          <w:color w:val="auto"/>
        </w:rPr>
      </w:pPr>
      <w:r>
        <w:rPr>
          <w:color w:val="auto"/>
        </w:rPr>
        <w:t>Natur y Gŵyn</w:t>
      </w:r>
      <w:r w:rsidR="008133BB" w:rsidRPr="009F3B02">
        <w:rPr>
          <w:color w:val="auto"/>
        </w:rPr>
        <w:t xml:space="preserve">, </w:t>
      </w:r>
      <w:r>
        <w:rPr>
          <w:color w:val="auto"/>
        </w:rPr>
        <w:t xml:space="preserve">gan gynnwys yr honiadau </w:t>
      </w:r>
    </w:p>
    <w:p w14:paraId="553FB919" w14:textId="1AD621E8" w:rsidR="008133BB" w:rsidRPr="009F3B02" w:rsidRDefault="004D39F0" w:rsidP="00A9495C">
      <w:pPr>
        <w:pStyle w:val="Heading3"/>
        <w:numPr>
          <w:ilvl w:val="0"/>
          <w:numId w:val="25"/>
        </w:numPr>
        <w:rPr>
          <w:color w:val="auto"/>
        </w:rPr>
      </w:pPr>
      <w:r>
        <w:rPr>
          <w:color w:val="auto"/>
        </w:rPr>
        <w:lastRenderedPageBreak/>
        <w:t xml:space="preserve">Cefndir/Cyd-destun, gan gynnwys canlyniadau unrhyw Gamau blaenorol </w:t>
      </w:r>
    </w:p>
    <w:p w14:paraId="08ACD6C4" w14:textId="39128484" w:rsidR="008133BB" w:rsidRPr="009F3B02" w:rsidRDefault="004D39F0" w:rsidP="00A9495C">
      <w:pPr>
        <w:pStyle w:val="Heading3"/>
        <w:numPr>
          <w:ilvl w:val="0"/>
          <w:numId w:val="25"/>
        </w:numPr>
        <w:rPr>
          <w:color w:val="auto"/>
        </w:rPr>
      </w:pPr>
      <w:r>
        <w:rPr>
          <w:color w:val="auto"/>
        </w:rPr>
        <w:t xml:space="preserve">Y dystiolaeth a adolygwyr </w:t>
      </w:r>
    </w:p>
    <w:p w14:paraId="69B7D925" w14:textId="60AC6BA8" w:rsidR="008133BB" w:rsidRPr="009F3B02" w:rsidRDefault="004D39F0" w:rsidP="00A9495C">
      <w:pPr>
        <w:pStyle w:val="Heading3"/>
        <w:numPr>
          <w:ilvl w:val="0"/>
          <w:numId w:val="25"/>
        </w:numPr>
        <w:rPr>
          <w:color w:val="auto"/>
        </w:rPr>
      </w:pPr>
      <w:r>
        <w:rPr>
          <w:color w:val="auto"/>
        </w:rPr>
        <w:t>Manylion y Gŵyn</w:t>
      </w:r>
      <w:r w:rsidRPr="009F3B02">
        <w:rPr>
          <w:color w:val="auto"/>
        </w:rPr>
        <w:t xml:space="preserve"> </w:t>
      </w:r>
      <w:r>
        <w:rPr>
          <w:color w:val="auto"/>
        </w:rPr>
        <w:t>a chanfyddiadau’r Ymchwilydd yn gysylltiedig â phob mater/honiad</w:t>
      </w:r>
      <w:r w:rsidR="008133BB" w:rsidRPr="009F3B02">
        <w:rPr>
          <w:color w:val="auto"/>
        </w:rPr>
        <w:t>,</w:t>
      </w:r>
    </w:p>
    <w:p w14:paraId="1C6E0237" w14:textId="27D36CFD" w:rsidR="008A1645" w:rsidRPr="009F3B02" w:rsidRDefault="004D39F0" w:rsidP="008A1645">
      <w:pPr>
        <w:pStyle w:val="Heading3"/>
        <w:numPr>
          <w:ilvl w:val="0"/>
          <w:numId w:val="25"/>
        </w:numPr>
        <w:rPr>
          <w:color w:val="auto"/>
        </w:rPr>
      </w:pPr>
      <w:r>
        <w:rPr>
          <w:color w:val="auto"/>
        </w:rPr>
        <w:t>Casgliadau ac Argymhellion, gan gynnwys p’un a yw’r gŵyn</w:t>
      </w:r>
      <w:r w:rsidRPr="009F3B02">
        <w:rPr>
          <w:color w:val="auto"/>
        </w:rPr>
        <w:t xml:space="preserve"> </w:t>
      </w:r>
      <w:r>
        <w:rPr>
          <w:color w:val="auto"/>
        </w:rPr>
        <w:t>yn cael ei chynnal ai peidio</w:t>
      </w:r>
      <w:r w:rsidR="008133BB" w:rsidRPr="009F3B02">
        <w:rPr>
          <w:color w:val="auto"/>
        </w:rPr>
        <w:t xml:space="preserve">. </w:t>
      </w:r>
    </w:p>
    <w:p w14:paraId="510541EB" w14:textId="77777777" w:rsidR="008A1645" w:rsidRPr="009F3B02" w:rsidRDefault="008A1645" w:rsidP="008A1645">
      <w:pPr>
        <w:pStyle w:val="Heading3"/>
        <w:numPr>
          <w:ilvl w:val="0"/>
          <w:numId w:val="0"/>
        </w:numPr>
        <w:ind w:left="1440"/>
        <w:rPr>
          <w:color w:val="auto"/>
        </w:rPr>
      </w:pPr>
    </w:p>
    <w:p w14:paraId="511E9923" w14:textId="6E5C10C1" w:rsidR="008133BB" w:rsidRPr="009F3B02" w:rsidRDefault="008A1645" w:rsidP="008A1645">
      <w:pPr>
        <w:pStyle w:val="Heading3"/>
        <w:numPr>
          <w:ilvl w:val="0"/>
          <w:numId w:val="0"/>
        </w:numPr>
        <w:ind w:left="720" w:hanging="720"/>
        <w:rPr>
          <w:color w:val="auto"/>
        </w:rPr>
      </w:pPr>
      <w:r w:rsidRPr="009F3B02">
        <w:rPr>
          <w:color w:val="auto"/>
        </w:rPr>
        <w:t>9.2.11</w:t>
      </w:r>
      <w:r w:rsidRPr="009F3B02">
        <w:rPr>
          <w:color w:val="auto"/>
        </w:rPr>
        <w:tab/>
      </w:r>
      <w:r w:rsidR="004D39F0">
        <w:rPr>
          <w:color w:val="auto"/>
        </w:rPr>
        <w:t xml:space="preserve">Fel arfer, bydd y partïon </w:t>
      </w:r>
      <w:r w:rsidR="00EE4FE8">
        <w:rPr>
          <w:color w:val="auto"/>
        </w:rPr>
        <w:t>cysylltiedig yn cael gwybod am y canlyniad gan y Rheolwr Cwynion (neu enwebai) neu’r Deon Ysgol/Cyfarwyddwr Gwasanaeth (neu enwebai)</w:t>
      </w:r>
      <w:r w:rsidR="00944BCE" w:rsidRPr="009F3B02">
        <w:rPr>
          <w:color w:val="auto"/>
        </w:rPr>
        <w:t>.</w:t>
      </w:r>
    </w:p>
    <w:p w14:paraId="0E1ABF74" w14:textId="63494154" w:rsidR="008133BB" w:rsidRPr="009F3B02" w:rsidRDefault="00405801" w:rsidP="00F31B83">
      <w:pPr>
        <w:pStyle w:val="Heading2"/>
        <w:rPr>
          <w:color w:val="auto"/>
          <w:u w:val="single"/>
        </w:rPr>
      </w:pPr>
      <w:r>
        <w:rPr>
          <w:color w:val="auto"/>
          <w:u w:val="single"/>
        </w:rPr>
        <w:t xml:space="preserve">Cam Tri </w:t>
      </w:r>
      <w:r w:rsidR="00A22CC5" w:rsidRPr="009F3B02">
        <w:rPr>
          <w:color w:val="auto"/>
          <w:u w:val="single"/>
        </w:rPr>
        <w:t xml:space="preserve">– </w:t>
      </w:r>
      <w:r>
        <w:rPr>
          <w:color w:val="auto"/>
          <w:u w:val="single"/>
        </w:rPr>
        <w:t>Adolygiad o’r Ymchwiliad i’r G</w:t>
      </w:r>
      <w:r w:rsidRPr="00405801">
        <w:rPr>
          <w:color w:val="auto"/>
          <w:u w:val="single"/>
        </w:rPr>
        <w:t>ŵyn</w:t>
      </w:r>
      <w:r w:rsidRPr="009F3B02">
        <w:rPr>
          <w:color w:val="auto"/>
          <w:u w:val="single"/>
        </w:rPr>
        <w:t xml:space="preserve"> </w:t>
      </w:r>
    </w:p>
    <w:p w14:paraId="5642CE48" w14:textId="227999B2" w:rsidR="00EC148D" w:rsidRPr="009F3B02" w:rsidRDefault="0044255C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Os bydd yr achwynydd yn anfodlon o hyd ar ganlyniad yr Ymchwiliad Cam Dau Ffurfiol, gall ofyn am adolygiad o’r canlyniad yng Ngham Tri. </w:t>
      </w:r>
    </w:p>
    <w:p w14:paraId="2E81F7DB" w14:textId="2F7463B5" w:rsidR="00D409AC" w:rsidRPr="009F3B02" w:rsidRDefault="0044255C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Er mwyn cychwyn Cam Tri, rhaid i’r achwynydd gyflwyno manylion yn ysgrifenedig i’r Rheolwr Cwynion (neu enwebai) o fewn </w:t>
      </w:r>
      <w:r w:rsidRPr="0044255C">
        <w:rPr>
          <w:b/>
          <w:bCs/>
          <w:color w:val="auto"/>
        </w:rPr>
        <w:t>10 diwrnod gwaith</w:t>
      </w:r>
      <w:r>
        <w:rPr>
          <w:color w:val="auto"/>
        </w:rPr>
        <w:t xml:space="preserve"> </w:t>
      </w:r>
      <w:r w:rsidR="009A3FF1">
        <w:rPr>
          <w:color w:val="auto"/>
        </w:rPr>
        <w:t>o</w:t>
      </w:r>
      <w:r>
        <w:rPr>
          <w:color w:val="auto"/>
        </w:rPr>
        <w:t xml:space="preserve"> ddyddiad hysbysiad canlyniad Cam Un.</w:t>
      </w:r>
    </w:p>
    <w:p w14:paraId="76D7ED66" w14:textId="5A8DCFA1" w:rsidR="00351252" w:rsidRPr="009F3B02" w:rsidRDefault="0044255C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 xml:space="preserve">Mae’n rhaid bod cais achwynydd am adolygiad, y dylid ei anfon drwy’r e-bost i </w:t>
      </w:r>
      <w:hyperlink r:id="rId33" w:history="1">
        <w:r w:rsidR="00EB5E3A" w:rsidRPr="009F3B02">
          <w:rPr>
            <w:rStyle w:val="Hyperlink"/>
          </w:rPr>
          <w:t>complaints@cardiffmet.ac.uk</w:t>
        </w:r>
      </w:hyperlink>
      <w:r w:rsidR="00EB5E3A" w:rsidRPr="009F3B02">
        <w:rPr>
          <w:color w:val="auto"/>
        </w:rPr>
        <w:t xml:space="preserve">, </w:t>
      </w:r>
      <w:r>
        <w:rPr>
          <w:color w:val="auto"/>
        </w:rPr>
        <w:t>roi’r seiliau dros wneud cais am adolygiad, y canlyniadau a ddymunir ac amlinellu pam nad oedd penderfyniad Cam Dau yn foddhaol. Dim ond ar y seiliau canlynol y derbynnir cais am adolygiad</w:t>
      </w:r>
      <w:r w:rsidR="00351252" w:rsidRPr="009F3B02">
        <w:rPr>
          <w:color w:val="auto"/>
        </w:rPr>
        <w:t>:</w:t>
      </w:r>
    </w:p>
    <w:p w14:paraId="28E874A0" w14:textId="2AE5B5DF" w:rsidR="00B30408" w:rsidRPr="009F3B02" w:rsidRDefault="00880F80" w:rsidP="00351252">
      <w:pPr>
        <w:pStyle w:val="Heading3"/>
        <w:numPr>
          <w:ilvl w:val="0"/>
          <w:numId w:val="27"/>
        </w:numPr>
        <w:spacing w:after="240"/>
        <w:rPr>
          <w:color w:val="auto"/>
        </w:rPr>
      </w:pPr>
      <w:r>
        <w:rPr>
          <w:color w:val="auto"/>
        </w:rPr>
        <w:t>bu camgymeriad gweithdrefnol yn ymchwiliad Cam Dau</w:t>
      </w:r>
      <w:r w:rsidR="00C708D7" w:rsidRPr="009F3B02">
        <w:rPr>
          <w:color w:val="auto"/>
        </w:rPr>
        <w:t>;</w:t>
      </w:r>
    </w:p>
    <w:p w14:paraId="58288433" w14:textId="6629ADD1" w:rsidR="00B30408" w:rsidRPr="009F3B02" w:rsidRDefault="00880F80" w:rsidP="00351252">
      <w:pPr>
        <w:pStyle w:val="Heading3"/>
        <w:numPr>
          <w:ilvl w:val="0"/>
          <w:numId w:val="27"/>
        </w:numPr>
        <w:spacing w:after="240"/>
        <w:rPr>
          <w:color w:val="auto"/>
        </w:rPr>
      </w:pPr>
      <w:r>
        <w:rPr>
          <w:color w:val="auto"/>
        </w:rPr>
        <w:t xml:space="preserve">bod tystiolaeth newydd ar gael, </w:t>
      </w:r>
      <w:r w:rsidR="00101FDB">
        <w:rPr>
          <w:color w:val="auto"/>
        </w:rPr>
        <w:t xml:space="preserve">na fyddai’r </w:t>
      </w:r>
      <w:r w:rsidR="009C0E01">
        <w:rPr>
          <w:color w:val="auto"/>
        </w:rPr>
        <w:t xml:space="preserve">achwynydd fod wedi gallu </w:t>
      </w:r>
      <w:r w:rsidR="003B1872">
        <w:rPr>
          <w:color w:val="auto"/>
        </w:rPr>
        <w:t xml:space="preserve">disgwyl yn rhesymol </w:t>
      </w:r>
      <w:r w:rsidR="001B011D">
        <w:rPr>
          <w:color w:val="auto"/>
        </w:rPr>
        <w:t>ei chynhyrchu yn y cyfarfod gwreiddiol</w:t>
      </w:r>
      <w:r w:rsidR="00C708D7" w:rsidRPr="009F3B02">
        <w:rPr>
          <w:color w:val="auto"/>
        </w:rPr>
        <w:t>;</w:t>
      </w:r>
    </w:p>
    <w:p w14:paraId="3DE167F6" w14:textId="4A7CE87E" w:rsidR="00EC148D" w:rsidRPr="009F3B02" w:rsidRDefault="00223CE2" w:rsidP="00351252">
      <w:pPr>
        <w:pStyle w:val="Heading3"/>
        <w:numPr>
          <w:ilvl w:val="0"/>
          <w:numId w:val="27"/>
        </w:numPr>
        <w:spacing w:after="240"/>
        <w:rPr>
          <w:color w:val="auto"/>
        </w:rPr>
      </w:pPr>
      <w:r>
        <w:rPr>
          <w:color w:val="auto"/>
        </w:rPr>
        <w:t>nad oedd y canlyniad yn rhesymol o dan yr amgylchiadau</w:t>
      </w:r>
      <w:r w:rsidR="00C708D7" w:rsidRPr="009F3B02">
        <w:rPr>
          <w:color w:val="auto"/>
        </w:rPr>
        <w:t>.</w:t>
      </w:r>
    </w:p>
    <w:p w14:paraId="165551FE" w14:textId="69B85BBA" w:rsidR="008133BB" w:rsidRPr="009F3B02" w:rsidRDefault="00223CE2" w:rsidP="00A9495C">
      <w:pPr>
        <w:pStyle w:val="Heading3"/>
        <w:spacing w:after="240"/>
        <w:rPr>
          <w:color w:val="auto"/>
        </w:rPr>
      </w:pPr>
      <w:r>
        <w:rPr>
          <w:color w:val="auto"/>
        </w:rPr>
        <w:t>Fel arfer, bydd y sefyllfa</w:t>
      </w:r>
      <w:r w:rsidR="009A3FF1">
        <w:rPr>
          <w:color w:val="auto"/>
        </w:rPr>
        <w:t>’</w:t>
      </w:r>
      <w:r>
        <w:rPr>
          <w:color w:val="auto"/>
        </w:rPr>
        <w:t xml:space="preserve">n cael ei hadolygu gan y Rheolwr Cwynion (neu enwebai) (neu enwebai – yr Adolygydd Annibynnol) a bydd yr achwynydd yn cael gwybod o fewn </w:t>
      </w:r>
      <w:r w:rsidRPr="00223CE2">
        <w:rPr>
          <w:b/>
          <w:bCs/>
          <w:color w:val="auto"/>
        </w:rPr>
        <w:t>5 niwrnod gwaith</w:t>
      </w:r>
      <w:r>
        <w:rPr>
          <w:color w:val="auto"/>
        </w:rPr>
        <w:t xml:space="preserve"> p’un a fydd yr ymchwiliad yn mynd yn ei flaen</w:t>
      </w:r>
      <w:r w:rsidR="008133BB" w:rsidRPr="009F3B02">
        <w:rPr>
          <w:color w:val="auto"/>
        </w:rPr>
        <w:t xml:space="preserve">. </w:t>
      </w:r>
    </w:p>
    <w:p w14:paraId="33C3CD25" w14:textId="6047EAF6" w:rsidR="00E213C5" w:rsidRPr="009F3B02" w:rsidRDefault="00223CE2" w:rsidP="00E213C5">
      <w:pPr>
        <w:pStyle w:val="Heading3"/>
        <w:rPr>
          <w:color w:val="auto"/>
        </w:rPr>
      </w:pPr>
      <w:r>
        <w:rPr>
          <w:color w:val="auto"/>
        </w:rPr>
        <w:t>Os na fodlonir y seiliau, bydd yr achos yn cael ei gau a chaiff y myfyriwr wybod yn ysgrifenedig am y rhesymau</w:t>
      </w:r>
      <w:r w:rsidR="00E213C5" w:rsidRPr="009F3B02">
        <w:rPr>
          <w:color w:val="auto"/>
        </w:rPr>
        <w:t>.</w:t>
      </w:r>
    </w:p>
    <w:p w14:paraId="6731DFF2" w14:textId="77777777" w:rsidR="00584EC9" w:rsidRPr="009F3B02" w:rsidRDefault="00584EC9" w:rsidP="003E77FF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7CC5CB5B" w14:textId="65715F06" w:rsidR="008133BB" w:rsidRPr="009F3B02" w:rsidRDefault="004D2BC7" w:rsidP="00A9495C">
      <w:pPr>
        <w:pStyle w:val="Heading3"/>
        <w:spacing w:after="240"/>
        <w:rPr>
          <w:color w:val="auto"/>
        </w:rPr>
      </w:pPr>
      <w:r w:rsidRPr="004D2BC7">
        <w:rPr>
          <w:rFonts w:cs="Arial"/>
          <w:lang w:bidi="kn-IN"/>
        </w:rPr>
        <w:t>Bydd yr Adolygydd Annibynnol yn gallu cael at yr holl ohebiaeth flaenorol a chanlyniadau’r camau blaenorol. Efallai y bydd yn dymuno cyfarfod â’r achwynydd ac unrhyw bartïon eraill sy’n gysylltiedig, er mwyn dod i benderfyniad, er nad yw hyn yn angenrheidiol bob amser.</w:t>
      </w:r>
    </w:p>
    <w:p w14:paraId="59472B80" w14:textId="1D5D8B62" w:rsidR="008133BB" w:rsidRPr="009F3B02" w:rsidRDefault="002670B1" w:rsidP="00A9495C">
      <w:pPr>
        <w:pStyle w:val="Heading3"/>
        <w:rPr>
          <w:color w:val="auto"/>
        </w:rPr>
      </w:pPr>
      <w:r>
        <w:rPr>
          <w:color w:val="auto"/>
        </w:rPr>
        <w:t xml:space="preserve">Dylai’r Adolygiad gael ei gwblhau a dylid cyfleu’r penderfyniad / argymhellion i’r holl bartïon o fewn </w:t>
      </w:r>
      <w:r w:rsidRPr="002670B1">
        <w:rPr>
          <w:b/>
          <w:bCs/>
          <w:color w:val="auto"/>
        </w:rPr>
        <w:t>30 niwrnod gwaith</w:t>
      </w:r>
      <w:r>
        <w:rPr>
          <w:color w:val="auto"/>
        </w:rPr>
        <w:t xml:space="preserve"> o ddechrau’r ymchwiliad. Lle y bo’n </w:t>
      </w:r>
      <w:r>
        <w:rPr>
          <w:color w:val="auto"/>
        </w:rPr>
        <w:lastRenderedPageBreak/>
        <w:t xml:space="preserve">briodol, bydd yr achwynydd hefyd yn cael gwybod am unrhyw </w:t>
      </w:r>
      <w:r w:rsidR="00C55D78">
        <w:rPr>
          <w:color w:val="auto"/>
        </w:rPr>
        <w:t xml:space="preserve">gamau y mae’r Brifysgol yn bwriadu eu cymryd. Os bydd yr adolygiad yn cymryd </w:t>
      </w:r>
      <w:r w:rsidR="009A3FF1">
        <w:rPr>
          <w:color w:val="auto"/>
        </w:rPr>
        <w:t xml:space="preserve">cyfnod </w:t>
      </w:r>
      <w:r w:rsidR="00C55D78">
        <w:rPr>
          <w:color w:val="auto"/>
        </w:rPr>
        <w:t>hirach na’r disgwyl, bydd y partïon yn cael gwybod am gynnydd.</w:t>
      </w:r>
      <w:r w:rsidR="008133BB" w:rsidRPr="009F3B02">
        <w:rPr>
          <w:color w:val="auto"/>
        </w:rPr>
        <w:t xml:space="preserve"> </w:t>
      </w:r>
    </w:p>
    <w:p w14:paraId="6FFCA13B" w14:textId="77777777" w:rsidR="008133BB" w:rsidRPr="009F3B02" w:rsidRDefault="008133BB" w:rsidP="008133BB">
      <w:pPr>
        <w:spacing w:after="0"/>
        <w:rPr>
          <w:b/>
        </w:rPr>
      </w:pPr>
    </w:p>
    <w:p w14:paraId="2E2DBD1E" w14:textId="0BB2D3FD" w:rsidR="008133BB" w:rsidRPr="009F3B02" w:rsidRDefault="008133BB" w:rsidP="008133BB">
      <w:pPr>
        <w:pStyle w:val="Heading1"/>
      </w:pPr>
      <w:r w:rsidRPr="009F3B02">
        <w:t>C</w:t>
      </w:r>
      <w:r w:rsidR="00A04FFA">
        <w:t>asgliad</w:t>
      </w:r>
      <w:r w:rsidRPr="009F3B02">
        <w:t xml:space="preserve"> </w:t>
      </w:r>
    </w:p>
    <w:p w14:paraId="48D5A0DA" w14:textId="22CF496C" w:rsidR="0076707D" w:rsidRPr="009F3B02" w:rsidRDefault="003A375E" w:rsidP="00A9495C">
      <w:pPr>
        <w:pStyle w:val="Heading2"/>
        <w:rPr>
          <w:color w:val="auto"/>
        </w:rPr>
      </w:pPr>
      <w:r>
        <w:rPr>
          <w:color w:val="auto"/>
        </w:rPr>
        <w:t>Mae Adolygiad ffurfiol Cam Tri yn cwblhau’r gweithdrefnau mewnol ar gyfer cwynion. Bydd llythyr Cwblhau Gweithdrefnau</w:t>
      </w:r>
      <w:r w:rsidR="009A3FF1">
        <w:rPr>
          <w:color w:val="auto"/>
        </w:rPr>
        <w:t xml:space="preserve"> y</w:t>
      </w:r>
      <w:r>
        <w:rPr>
          <w:color w:val="auto"/>
        </w:rPr>
        <w:t xml:space="preserve">n cael ei anfon yn brydlon ac yn derfynol </w:t>
      </w:r>
      <w:r w:rsidR="009A3FF1">
        <w:rPr>
          <w:color w:val="auto"/>
        </w:rPr>
        <w:t xml:space="preserve">at yr </w:t>
      </w:r>
      <w:r>
        <w:rPr>
          <w:color w:val="auto"/>
        </w:rPr>
        <w:t>achwynydd, yn unol â’r canllawiau a gyhoeddir gan Swyddfa’r Dyfarnwr Annibynnol (OIA). Bydd y llythyr hwn:</w:t>
      </w:r>
    </w:p>
    <w:p w14:paraId="4C1E945F" w14:textId="08A0B0A1" w:rsidR="0076707D" w:rsidRPr="009F3B02" w:rsidRDefault="008133BB" w:rsidP="0076707D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9F3B02">
        <w:rPr>
          <w:color w:val="auto"/>
        </w:rPr>
        <w:t xml:space="preserve">a) </w:t>
      </w:r>
      <w:r w:rsidR="003A375E">
        <w:rPr>
          <w:color w:val="auto"/>
        </w:rPr>
        <w:t>yn cadarnhau bod yr holl weithdrefnau mewnol wedi dod i ben</w:t>
      </w:r>
      <w:r w:rsidRPr="009F3B02">
        <w:rPr>
          <w:color w:val="auto"/>
        </w:rPr>
        <w:t>;</w:t>
      </w:r>
    </w:p>
    <w:p w14:paraId="3E67D9C0" w14:textId="2FCFB202" w:rsidR="0076707D" w:rsidRPr="009F3B02" w:rsidRDefault="008133BB" w:rsidP="000A2134">
      <w:pPr>
        <w:pStyle w:val="Heading2"/>
        <w:numPr>
          <w:ilvl w:val="0"/>
          <w:numId w:val="0"/>
        </w:numPr>
        <w:ind w:left="1156" w:hanging="578"/>
        <w:rPr>
          <w:color w:val="auto"/>
        </w:rPr>
      </w:pPr>
      <w:r w:rsidRPr="009F3B02">
        <w:rPr>
          <w:color w:val="auto"/>
        </w:rPr>
        <w:t xml:space="preserve">b) </w:t>
      </w:r>
      <w:r w:rsidR="003A375E">
        <w:rPr>
          <w:color w:val="auto"/>
        </w:rPr>
        <w:t xml:space="preserve">yn rhestru’r materion dan sylw ac </w:t>
      </w:r>
      <w:r w:rsidR="005B7213">
        <w:rPr>
          <w:color w:val="auto"/>
        </w:rPr>
        <w:t xml:space="preserve">sydd wedi cael sylw, a’u canlyniad; ac </w:t>
      </w:r>
    </w:p>
    <w:p w14:paraId="2BBCF5E6" w14:textId="29944A2C" w:rsidR="008133BB" w:rsidRPr="009F3B02" w:rsidRDefault="008133BB" w:rsidP="000A2134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9F3B02">
        <w:rPr>
          <w:color w:val="auto"/>
        </w:rPr>
        <w:t xml:space="preserve">c) </w:t>
      </w:r>
      <w:r w:rsidR="005B7213">
        <w:rPr>
          <w:color w:val="auto"/>
        </w:rPr>
        <w:t>yn rhoi gwybod i’r achwynydd am yr hawl i fynd â’r gŵyn</w:t>
      </w:r>
      <w:r w:rsidR="005B7213" w:rsidRPr="009F3B02">
        <w:rPr>
          <w:color w:val="auto"/>
        </w:rPr>
        <w:t xml:space="preserve"> </w:t>
      </w:r>
      <w:r w:rsidR="005B7213">
        <w:rPr>
          <w:color w:val="auto"/>
        </w:rPr>
        <w:t>ymhellach i’r OIA o fewn yr amserlen benodedig</w:t>
      </w:r>
      <w:r w:rsidRPr="009F3B02">
        <w:rPr>
          <w:color w:val="auto"/>
        </w:rPr>
        <w:t xml:space="preserve">.  </w:t>
      </w:r>
    </w:p>
    <w:p w14:paraId="2511188C" w14:textId="05408B15" w:rsidR="008133BB" w:rsidRPr="009F3B02" w:rsidRDefault="00EC115B" w:rsidP="00A9495C">
      <w:pPr>
        <w:pStyle w:val="Heading2"/>
      </w:pPr>
      <w:r>
        <w:rPr>
          <w:color w:val="auto"/>
        </w:rPr>
        <w:t xml:space="preserve">Os bydd achwynydd yn fyfyriwr neu’n rhiant neu warcheidwad sy’n gweithredu ar ran myfyriwr ac </w:t>
      </w:r>
      <w:r w:rsidR="00862C35">
        <w:rPr>
          <w:color w:val="auto"/>
        </w:rPr>
        <w:t xml:space="preserve">yn anfodlon o hyd, gellir mynd â’r achos i’r OIA. Bydd y Brifysgol yn darparu gwybodaeth am yr OIA a sut i gysylltu â nhw. Eu gwefan yw </w:t>
      </w:r>
      <w:hyperlink r:id="rId34" w:history="1">
        <w:r w:rsidR="00862C35" w:rsidRPr="00FD531A">
          <w:rPr>
            <w:rStyle w:val="Hyperlink"/>
          </w:rPr>
          <w:t>www.oiahe.org.uk</w:t>
        </w:r>
      </w:hyperlink>
      <w:hyperlink r:id="rId35">
        <w:r w:rsidR="008133BB" w:rsidRPr="009F3B02">
          <w:t xml:space="preserve"> </w:t>
        </w:r>
      </w:hyperlink>
      <w:r w:rsidR="008133BB" w:rsidRPr="009F3B02">
        <w:t xml:space="preserve"> </w:t>
      </w:r>
    </w:p>
    <w:p w14:paraId="1BE76C42" w14:textId="77777777" w:rsidR="008133BB" w:rsidRPr="009F3B02" w:rsidRDefault="008133BB" w:rsidP="008133BB">
      <w:pPr>
        <w:spacing w:after="0"/>
      </w:pPr>
      <w:r w:rsidRPr="009F3B02">
        <w:t xml:space="preserve"> </w:t>
      </w:r>
    </w:p>
    <w:p w14:paraId="24F611C3" w14:textId="07215E95" w:rsidR="008133BB" w:rsidRPr="009F3B02" w:rsidRDefault="008133BB" w:rsidP="008133BB">
      <w:pPr>
        <w:pStyle w:val="Heading1"/>
      </w:pPr>
      <w:r w:rsidRPr="009F3B02">
        <w:t>Monit</w:t>
      </w:r>
      <w:r w:rsidR="00862C35">
        <w:t xml:space="preserve">ro ac Adolygu </w:t>
      </w:r>
    </w:p>
    <w:p w14:paraId="0F142B4D" w14:textId="6B5400B3" w:rsidR="008133BB" w:rsidRPr="009F3B02" w:rsidRDefault="002C6D80" w:rsidP="00A9495C">
      <w:pPr>
        <w:pStyle w:val="Heading2"/>
        <w:rPr>
          <w:color w:val="auto"/>
        </w:rPr>
      </w:pPr>
      <w:r>
        <w:rPr>
          <w:color w:val="auto"/>
        </w:rPr>
        <w:t>Fel arfer, bydd y Polisi a’r Weithdrefn Gwyno yn cael eu hadolygu bob tair blynedd, yn unol ag arfer sefydliadol. Cyfrifoldeb Rheolwr Gweithrediadau’r Gofrestrfa (Cwynion ac Ymddygiad) (neu enwebai) yw hyn.</w:t>
      </w:r>
      <w:r w:rsidR="008133BB" w:rsidRPr="009F3B02">
        <w:rPr>
          <w:color w:val="auto"/>
        </w:rPr>
        <w:t xml:space="preserve"> </w:t>
      </w:r>
    </w:p>
    <w:p w14:paraId="5DBF803B" w14:textId="3B98A6EB" w:rsidR="008133BB" w:rsidRPr="009F3B02" w:rsidRDefault="00B61382" w:rsidP="00C403E0">
      <w:pPr>
        <w:pStyle w:val="Heading2"/>
        <w:rPr>
          <w:color w:val="auto"/>
        </w:rPr>
      </w:pPr>
      <w:r>
        <w:rPr>
          <w:color w:val="auto"/>
        </w:rPr>
        <w:t>Bydd y broses yn cael ei monitro trwy</w:t>
      </w:r>
      <w:r w:rsidR="008133BB" w:rsidRPr="009F3B02">
        <w:rPr>
          <w:color w:val="auto"/>
        </w:rPr>
        <w:t xml:space="preserve">: </w:t>
      </w:r>
    </w:p>
    <w:p w14:paraId="27567963" w14:textId="18240316" w:rsidR="008133BB" w:rsidRPr="009F3B02" w:rsidRDefault="00B61382" w:rsidP="00A9495C">
      <w:pPr>
        <w:pStyle w:val="Heading2"/>
        <w:numPr>
          <w:ilvl w:val="0"/>
          <w:numId w:val="26"/>
        </w:numPr>
        <w:rPr>
          <w:color w:val="auto"/>
        </w:rPr>
      </w:pPr>
      <w:r>
        <w:rPr>
          <w:color w:val="auto"/>
        </w:rPr>
        <w:t>gynnal system olrhain a chofnod o bob cwyn</w:t>
      </w:r>
      <w:r w:rsidR="008133BB" w:rsidRPr="009F3B02">
        <w:rPr>
          <w:color w:val="auto"/>
        </w:rPr>
        <w:t xml:space="preserve">; </w:t>
      </w:r>
    </w:p>
    <w:p w14:paraId="3B7B9A8A" w14:textId="1C0BCB61" w:rsidR="008133BB" w:rsidRPr="009F3B02" w:rsidRDefault="00B61382" w:rsidP="00A9495C">
      <w:pPr>
        <w:pStyle w:val="Heading2"/>
        <w:numPr>
          <w:ilvl w:val="0"/>
          <w:numId w:val="26"/>
        </w:numPr>
        <w:rPr>
          <w:color w:val="auto"/>
        </w:rPr>
      </w:pPr>
      <w:r>
        <w:rPr>
          <w:color w:val="auto"/>
        </w:rPr>
        <w:t>darparu adroddiad, adolygiad a dadansoddiad blynyddol o gwynion  i Fwrdd Academaidd y Brifysgol</w:t>
      </w:r>
      <w:r w:rsidR="008133BB" w:rsidRPr="009F3B02">
        <w:rPr>
          <w:color w:val="auto"/>
        </w:rPr>
        <w:t xml:space="preserve">; </w:t>
      </w:r>
    </w:p>
    <w:p w14:paraId="0FE4763B" w14:textId="5B515979" w:rsidR="008133BB" w:rsidRPr="009F3B02" w:rsidRDefault="00B61382" w:rsidP="00A9495C">
      <w:pPr>
        <w:pStyle w:val="Heading2"/>
        <w:numPr>
          <w:ilvl w:val="0"/>
          <w:numId w:val="26"/>
        </w:numPr>
        <w:rPr>
          <w:color w:val="auto"/>
        </w:rPr>
      </w:pPr>
      <w:r>
        <w:rPr>
          <w:color w:val="auto"/>
        </w:rPr>
        <w:t>adrodd manylion am weithredoedd a chanlyniadau yn ôl i Ysgolion ac Unedau perthnasol</w:t>
      </w:r>
      <w:r w:rsidR="008133BB" w:rsidRPr="009F3B02">
        <w:rPr>
          <w:color w:val="auto"/>
        </w:rPr>
        <w:t xml:space="preserve">; </w:t>
      </w:r>
    </w:p>
    <w:p w14:paraId="4A985D98" w14:textId="2E7F4594" w:rsidR="008133BB" w:rsidRPr="009F3B02" w:rsidRDefault="00B61382" w:rsidP="00A9495C">
      <w:pPr>
        <w:pStyle w:val="Heading2"/>
        <w:numPr>
          <w:ilvl w:val="0"/>
          <w:numId w:val="26"/>
        </w:numPr>
        <w:rPr>
          <w:color w:val="auto"/>
        </w:rPr>
      </w:pPr>
      <w:r>
        <w:rPr>
          <w:color w:val="auto"/>
        </w:rPr>
        <w:t>sicrhau bod staff sy’n gyfrifol am gydlynu cwynion ac ymatebion yn ymgymryd â datblygiad staff. Cynigir hyfforddiant ar adegau rheolaidd yn ystod y flwyddyn.</w:t>
      </w:r>
      <w:r w:rsidR="008133BB" w:rsidRPr="009F3B02">
        <w:rPr>
          <w:color w:val="auto"/>
        </w:rPr>
        <w:t xml:space="preserve"> </w:t>
      </w:r>
    </w:p>
    <w:p w14:paraId="574D96CE" w14:textId="3C189F0D" w:rsidR="00A9495C" w:rsidRPr="009F3B02" w:rsidRDefault="00470A15" w:rsidP="00A9495C">
      <w:pPr>
        <w:pStyle w:val="Heading2"/>
        <w:numPr>
          <w:ilvl w:val="0"/>
          <w:numId w:val="26"/>
        </w:numPr>
        <w:rPr>
          <w:color w:val="auto"/>
          <w:szCs w:val="24"/>
        </w:rPr>
      </w:pPr>
      <w:r>
        <w:rPr>
          <w:rFonts w:eastAsia="Arial" w:cs="Arial"/>
          <w:color w:val="auto"/>
          <w:szCs w:val="24"/>
        </w:rPr>
        <w:t xml:space="preserve">sefydlu system drylwyr ac effeithiol o ddelio ag euogrwydd profedig </w:t>
      </w:r>
      <w:r w:rsidR="00EF5CB7">
        <w:rPr>
          <w:rFonts w:eastAsia="Arial" w:cs="Arial"/>
          <w:color w:val="auto"/>
          <w:szCs w:val="24"/>
        </w:rPr>
        <w:t xml:space="preserve">un parti neu fwy ac adrodd yn ôl i’r achwynydd am y dull gweithredu a gymerwyd, trwy </w:t>
      </w:r>
      <w:r w:rsidR="005E0AAD">
        <w:rPr>
          <w:rFonts w:eastAsia="Arial" w:cs="Arial"/>
          <w:color w:val="auto"/>
          <w:szCs w:val="24"/>
        </w:rPr>
        <w:t>fynnu adroddiad gan y Deon Ysgol/Pennaeth yr Uned sy’n gysylltiedig ar yr hyn a gyflawnwyd ac a roddwyd ar waith i atal yr un sefyllfa rhag digwydd eto</w:t>
      </w:r>
      <w:r w:rsidR="008133BB" w:rsidRPr="009F3B02">
        <w:rPr>
          <w:color w:val="auto"/>
          <w:szCs w:val="24"/>
        </w:rPr>
        <w:t xml:space="preserve">. </w:t>
      </w:r>
    </w:p>
    <w:p w14:paraId="676577ED" w14:textId="0A3778C8" w:rsidR="00A9495C" w:rsidRPr="009F3B02" w:rsidRDefault="00DA6F15" w:rsidP="000665B4">
      <w:pPr>
        <w:pStyle w:val="Heading2"/>
        <w:numPr>
          <w:ilvl w:val="0"/>
          <w:numId w:val="0"/>
        </w:numPr>
        <w:ind w:left="578" w:hanging="578"/>
        <w:rPr>
          <w:color w:val="auto"/>
        </w:rPr>
      </w:pPr>
      <w:r w:rsidRPr="009F3B02">
        <w:rPr>
          <w:color w:val="auto"/>
        </w:rPr>
        <w:lastRenderedPageBreak/>
        <w:t>11.3</w:t>
      </w:r>
      <w:r w:rsidRPr="009F3B02">
        <w:rPr>
          <w:color w:val="auto"/>
        </w:rPr>
        <w:tab/>
      </w:r>
      <w:r w:rsidR="005E0AAD">
        <w:rPr>
          <w:color w:val="auto"/>
        </w:rPr>
        <w:t>Dylai unrhyw adolygiad o’r weithdrefn sicrhau ei bod yn parhau i gyd-fynd ag arfer dda a chanllawiau a gyhoeddwyd gan yr ombwdsmon allanol ar gyfer cwynion myfyrwyr, sef Swyddfa’r Dyfarnwr Annibynnol (OIA)</w:t>
      </w:r>
      <w:r w:rsidR="002E30B1" w:rsidRPr="009F3B02">
        <w:rPr>
          <w:color w:val="auto"/>
        </w:rPr>
        <w:t>.</w:t>
      </w:r>
    </w:p>
    <w:p w14:paraId="11059386" w14:textId="32DC1CEF" w:rsidR="008133BB" w:rsidRPr="009F3B02" w:rsidRDefault="008133BB" w:rsidP="00A9495C">
      <w:pPr>
        <w:pStyle w:val="Heading2"/>
        <w:numPr>
          <w:ilvl w:val="0"/>
          <w:numId w:val="0"/>
        </w:numPr>
        <w:spacing w:before="0" w:after="0"/>
        <w:ind w:left="578"/>
        <w:rPr>
          <w:color w:val="auto"/>
        </w:rPr>
      </w:pPr>
    </w:p>
    <w:sectPr w:rsidR="008133BB" w:rsidRPr="009F3B02"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F817" w14:textId="77777777" w:rsidR="00970816" w:rsidRPr="009F3B02" w:rsidRDefault="00970816" w:rsidP="007D4A31">
      <w:pPr>
        <w:spacing w:after="0" w:line="240" w:lineRule="auto"/>
      </w:pPr>
      <w:r w:rsidRPr="009F3B02">
        <w:separator/>
      </w:r>
    </w:p>
  </w:endnote>
  <w:endnote w:type="continuationSeparator" w:id="0">
    <w:p w14:paraId="358B1F2E" w14:textId="77777777" w:rsidR="00970816" w:rsidRPr="009F3B02" w:rsidRDefault="00970816" w:rsidP="007D4A31">
      <w:pPr>
        <w:spacing w:after="0" w:line="240" w:lineRule="auto"/>
      </w:pPr>
      <w:r w:rsidRPr="009F3B02">
        <w:continuationSeparator/>
      </w:r>
    </w:p>
  </w:endnote>
  <w:endnote w:type="continuationNotice" w:id="1">
    <w:p w14:paraId="41529643" w14:textId="77777777" w:rsidR="00970816" w:rsidRPr="009F3B02" w:rsidRDefault="00970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Microsoft Sans Serif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2D923576" w:rsidR="007D4A31" w:rsidRPr="009F3B02" w:rsidRDefault="007D4A31">
        <w:pPr>
          <w:pStyle w:val="Footer"/>
          <w:jc w:val="center"/>
        </w:pPr>
        <w:r w:rsidRPr="009F3B02">
          <w:fldChar w:fldCharType="begin"/>
        </w:r>
        <w:r w:rsidRPr="009F3B02">
          <w:instrText xml:space="preserve"> PAGE   \* MERGEFORMAT </w:instrText>
        </w:r>
        <w:r w:rsidRPr="009F3B02">
          <w:fldChar w:fldCharType="separate"/>
        </w:r>
        <w:r w:rsidR="007A25B0" w:rsidRPr="009F3B02">
          <w:rPr>
            <w:noProof/>
          </w:rPr>
          <w:t>9</w:t>
        </w:r>
        <w:r w:rsidRPr="009F3B02">
          <w:rPr>
            <w:noProof/>
          </w:rPr>
          <w:fldChar w:fldCharType="end"/>
        </w:r>
      </w:p>
    </w:sdtContent>
  </w:sdt>
  <w:p w14:paraId="1BF0C567" w14:textId="77777777" w:rsidR="007D4A31" w:rsidRPr="009F3B02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0CE2" w14:textId="77777777" w:rsidR="00970816" w:rsidRPr="009F3B02" w:rsidRDefault="00970816" w:rsidP="007D4A31">
      <w:pPr>
        <w:spacing w:after="0" w:line="240" w:lineRule="auto"/>
      </w:pPr>
      <w:r w:rsidRPr="009F3B02">
        <w:separator/>
      </w:r>
    </w:p>
  </w:footnote>
  <w:footnote w:type="continuationSeparator" w:id="0">
    <w:p w14:paraId="32E9FEB0" w14:textId="77777777" w:rsidR="00970816" w:rsidRPr="009F3B02" w:rsidRDefault="00970816" w:rsidP="007D4A31">
      <w:pPr>
        <w:spacing w:after="0" w:line="240" w:lineRule="auto"/>
      </w:pPr>
      <w:r w:rsidRPr="009F3B02">
        <w:continuationSeparator/>
      </w:r>
    </w:p>
  </w:footnote>
  <w:footnote w:type="continuationNotice" w:id="1">
    <w:p w14:paraId="03E2EC37" w14:textId="77777777" w:rsidR="00970816" w:rsidRPr="009F3B02" w:rsidRDefault="009708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880"/>
    <w:multiLevelType w:val="hybridMultilevel"/>
    <w:tmpl w:val="AD840C0E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9727BBC"/>
    <w:multiLevelType w:val="multilevel"/>
    <w:tmpl w:val="EFE0289A"/>
    <w:lvl w:ilvl="0">
      <w:start w:val="6"/>
      <w:numFmt w:val="decimal"/>
      <w:lvlText w:val="%1"/>
      <w:lvlJc w:val="left"/>
      <w:pPr>
        <w:ind w:left="1954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4" w:hanging="720"/>
      </w:pPr>
      <w:rPr>
        <w:rFonts w:ascii="Arial" w:eastAsia="Arial" w:hAnsi="Arial" w:cs="Arial" w:hint="default"/>
        <w:b/>
        <w:bCs/>
        <w:spacing w:val="-4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954" w:hanging="720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3">
      <w:numFmt w:val="bullet"/>
      <w:lvlText w:val="•"/>
      <w:lvlJc w:val="left"/>
      <w:pPr>
        <w:ind w:left="4051" w:hanging="720"/>
      </w:pPr>
      <w:rPr>
        <w:rFonts w:hint="default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</w:rPr>
    </w:lvl>
    <w:lvl w:ilvl="5">
      <w:numFmt w:val="bullet"/>
      <w:lvlText w:val="•"/>
      <w:lvlJc w:val="left"/>
      <w:pPr>
        <w:ind w:left="5449" w:hanging="720"/>
      </w:pPr>
      <w:rPr>
        <w:rFonts w:hint="default"/>
      </w:rPr>
    </w:lvl>
    <w:lvl w:ilvl="6">
      <w:numFmt w:val="bullet"/>
      <w:lvlText w:val="•"/>
      <w:lvlJc w:val="left"/>
      <w:pPr>
        <w:ind w:left="6148" w:hanging="720"/>
      </w:pPr>
      <w:rPr>
        <w:rFonts w:hint="default"/>
      </w:rPr>
    </w:lvl>
    <w:lvl w:ilvl="7">
      <w:numFmt w:val="bullet"/>
      <w:lvlText w:val="•"/>
      <w:lvlJc w:val="left"/>
      <w:pPr>
        <w:ind w:left="6847" w:hanging="720"/>
      </w:pPr>
      <w:rPr>
        <w:rFonts w:hint="default"/>
      </w:rPr>
    </w:lvl>
    <w:lvl w:ilvl="8">
      <w:numFmt w:val="bullet"/>
      <w:lvlText w:val="•"/>
      <w:lvlJc w:val="left"/>
      <w:pPr>
        <w:ind w:left="7546" w:hanging="720"/>
      </w:pPr>
      <w:rPr>
        <w:rFonts w:hint="default"/>
      </w:rPr>
    </w:lvl>
  </w:abstractNum>
  <w:abstractNum w:abstractNumId="2" w15:restartNumberingAfterBreak="0">
    <w:nsid w:val="0AC6754B"/>
    <w:multiLevelType w:val="hybridMultilevel"/>
    <w:tmpl w:val="D4263A96"/>
    <w:lvl w:ilvl="0" w:tplc="E0107DCE">
      <w:start w:val="1"/>
      <w:numFmt w:val="lowerRoman"/>
      <w:lvlText w:val="%1)"/>
      <w:lvlJc w:val="left"/>
      <w:pPr>
        <w:ind w:left="28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8" w:hanging="360"/>
      </w:pPr>
    </w:lvl>
    <w:lvl w:ilvl="2" w:tplc="0809001B" w:tentative="1">
      <w:start w:val="1"/>
      <w:numFmt w:val="lowerRoman"/>
      <w:lvlText w:val="%3."/>
      <w:lvlJc w:val="right"/>
      <w:pPr>
        <w:ind w:left="3958" w:hanging="180"/>
      </w:pPr>
    </w:lvl>
    <w:lvl w:ilvl="3" w:tplc="0809000F" w:tentative="1">
      <w:start w:val="1"/>
      <w:numFmt w:val="decimal"/>
      <w:lvlText w:val="%4."/>
      <w:lvlJc w:val="left"/>
      <w:pPr>
        <w:ind w:left="4678" w:hanging="360"/>
      </w:pPr>
    </w:lvl>
    <w:lvl w:ilvl="4" w:tplc="08090019" w:tentative="1">
      <w:start w:val="1"/>
      <w:numFmt w:val="lowerLetter"/>
      <w:lvlText w:val="%5."/>
      <w:lvlJc w:val="left"/>
      <w:pPr>
        <w:ind w:left="5398" w:hanging="360"/>
      </w:pPr>
    </w:lvl>
    <w:lvl w:ilvl="5" w:tplc="0809001B" w:tentative="1">
      <w:start w:val="1"/>
      <w:numFmt w:val="lowerRoman"/>
      <w:lvlText w:val="%6."/>
      <w:lvlJc w:val="right"/>
      <w:pPr>
        <w:ind w:left="6118" w:hanging="180"/>
      </w:pPr>
    </w:lvl>
    <w:lvl w:ilvl="6" w:tplc="0809000F" w:tentative="1">
      <w:start w:val="1"/>
      <w:numFmt w:val="decimal"/>
      <w:lvlText w:val="%7."/>
      <w:lvlJc w:val="left"/>
      <w:pPr>
        <w:ind w:left="6838" w:hanging="360"/>
      </w:pPr>
    </w:lvl>
    <w:lvl w:ilvl="7" w:tplc="08090019" w:tentative="1">
      <w:start w:val="1"/>
      <w:numFmt w:val="lowerLetter"/>
      <w:lvlText w:val="%8."/>
      <w:lvlJc w:val="left"/>
      <w:pPr>
        <w:ind w:left="7558" w:hanging="360"/>
      </w:pPr>
    </w:lvl>
    <w:lvl w:ilvl="8" w:tplc="08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3" w15:restartNumberingAfterBreak="0">
    <w:nsid w:val="0C781460"/>
    <w:multiLevelType w:val="multilevel"/>
    <w:tmpl w:val="00A03A72"/>
    <w:lvl w:ilvl="0">
      <w:start w:val="6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numFmt w:val="decimal"/>
      <w:lvlText w:val="%1.%2"/>
      <w:lvlJc w:val="left"/>
      <w:pPr>
        <w:ind w:left="840" w:hanging="721"/>
        <w:jc w:val="right"/>
      </w:pPr>
      <w:rPr>
        <w:rFonts w:ascii="Arial" w:eastAsia="Arial" w:hAnsi="Arial" w:cs="Arial" w:hint="default"/>
        <w:b/>
        <w:bCs/>
        <w:spacing w:val="-4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3">
      <w:numFmt w:val="bullet"/>
      <w:lvlText w:val="•"/>
      <w:lvlJc w:val="left"/>
      <w:pPr>
        <w:ind w:left="3113" w:hanging="720"/>
      </w:pPr>
      <w:rPr>
        <w:rFonts w:hint="default"/>
      </w:rPr>
    </w:lvl>
    <w:lvl w:ilvl="4">
      <w:numFmt w:val="bullet"/>
      <w:lvlText w:val="•"/>
      <w:lvlJc w:val="left"/>
      <w:pPr>
        <w:ind w:left="3890" w:hanging="720"/>
      </w:pPr>
      <w:rPr>
        <w:rFonts w:hint="default"/>
      </w:rPr>
    </w:lvl>
    <w:lvl w:ilvl="5">
      <w:numFmt w:val="bullet"/>
      <w:lvlText w:val="•"/>
      <w:lvlJc w:val="left"/>
      <w:pPr>
        <w:ind w:left="4666" w:hanging="720"/>
      </w:pPr>
      <w:rPr>
        <w:rFonts w:hint="default"/>
      </w:rPr>
    </w:lvl>
    <w:lvl w:ilvl="6">
      <w:numFmt w:val="bullet"/>
      <w:lvlText w:val="•"/>
      <w:lvlJc w:val="left"/>
      <w:pPr>
        <w:ind w:left="5443" w:hanging="720"/>
      </w:pPr>
      <w:rPr>
        <w:rFonts w:hint="default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</w:rPr>
    </w:lvl>
    <w:lvl w:ilvl="8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4" w15:restartNumberingAfterBreak="0">
    <w:nsid w:val="1CEF4503"/>
    <w:multiLevelType w:val="hybridMultilevel"/>
    <w:tmpl w:val="9A3805AC"/>
    <w:lvl w:ilvl="0" w:tplc="1688D63E">
      <w:numFmt w:val="bullet"/>
      <w:lvlText w:val="-"/>
      <w:lvlJc w:val="left"/>
      <w:pPr>
        <w:ind w:left="938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23DF65F9"/>
    <w:multiLevelType w:val="hybridMultilevel"/>
    <w:tmpl w:val="9F7CD7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8401EB"/>
    <w:multiLevelType w:val="multilevel"/>
    <w:tmpl w:val="6908E018"/>
    <w:lvl w:ilvl="0">
      <w:start w:val="4"/>
      <w:numFmt w:val="decimal"/>
      <w:lvlText w:val="%1"/>
      <w:lvlJc w:val="left"/>
      <w:pPr>
        <w:ind w:left="36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Restart w:val="0"/>
      <w:lvlText w:val="%1.%2"/>
      <w:lvlJc w:val="left"/>
      <w:pPr>
        <w:ind w:left="1425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Arial MT" w:eastAsia="Arial MT" w:hAnsi="Arial MT" w:cs="Aria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1C700C"/>
    <w:multiLevelType w:val="multilevel"/>
    <w:tmpl w:val="AA24A328"/>
    <w:lvl w:ilvl="0">
      <w:start w:val="4"/>
      <w:numFmt w:val="decimal"/>
      <w:lvlText w:val="%1"/>
      <w:lvlJc w:val="left"/>
      <w:pPr>
        <w:ind w:left="1560" w:hanging="721"/>
      </w:pPr>
      <w:rPr>
        <w:rFonts w:hint="default"/>
      </w:rPr>
    </w:lvl>
    <w:lvl w:ilvl="1">
      <w:numFmt w:val="decimal"/>
      <w:lvlText w:val="%1.%2"/>
      <w:lvlJc w:val="left"/>
      <w:pPr>
        <w:ind w:left="1560" w:hanging="721"/>
        <w:jc w:val="right"/>
      </w:pPr>
      <w:rPr>
        <w:rFonts w:ascii="Arial" w:eastAsia="Arial" w:hAnsi="Arial" w:cs="Arial" w:hint="default"/>
        <w:b/>
        <w:bCs/>
        <w:spacing w:val="-4"/>
        <w:w w:val="98"/>
        <w:sz w:val="24"/>
        <w:szCs w:val="24"/>
      </w:rPr>
    </w:lvl>
    <w:lvl w:ilvl="2">
      <w:numFmt w:val="bullet"/>
      <w:lvlText w:val="•"/>
      <w:lvlJc w:val="left"/>
      <w:pPr>
        <w:ind w:left="2958" w:hanging="721"/>
      </w:pPr>
      <w:rPr>
        <w:rFonts w:hint="default"/>
      </w:rPr>
    </w:lvl>
    <w:lvl w:ilvl="3">
      <w:numFmt w:val="bullet"/>
      <w:lvlText w:val="•"/>
      <w:lvlJc w:val="left"/>
      <w:pPr>
        <w:ind w:left="3657" w:hanging="721"/>
      </w:pPr>
      <w:rPr>
        <w:rFonts w:hint="default"/>
      </w:rPr>
    </w:lvl>
    <w:lvl w:ilvl="4">
      <w:numFmt w:val="bullet"/>
      <w:lvlText w:val="•"/>
      <w:lvlJc w:val="left"/>
      <w:pPr>
        <w:ind w:left="4356" w:hanging="721"/>
      </w:pPr>
      <w:rPr>
        <w:rFonts w:hint="default"/>
      </w:rPr>
    </w:lvl>
    <w:lvl w:ilvl="5">
      <w:numFmt w:val="bullet"/>
      <w:lvlText w:val="•"/>
      <w:lvlJc w:val="left"/>
      <w:pPr>
        <w:ind w:left="5055" w:hanging="721"/>
      </w:pPr>
      <w:rPr>
        <w:rFonts w:hint="default"/>
      </w:rPr>
    </w:lvl>
    <w:lvl w:ilvl="6">
      <w:numFmt w:val="bullet"/>
      <w:lvlText w:val="•"/>
      <w:lvlJc w:val="left"/>
      <w:pPr>
        <w:ind w:left="5754" w:hanging="721"/>
      </w:pPr>
      <w:rPr>
        <w:rFonts w:hint="default"/>
      </w:rPr>
    </w:lvl>
    <w:lvl w:ilvl="7">
      <w:numFmt w:val="bullet"/>
      <w:lvlText w:val="•"/>
      <w:lvlJc w:val="left"/>
      <w:pPr>
        <w:ind w:left="6453" w:hanging="721"/>
      </w:pPr>
      <w:rPr>
        <w:rFonts w:hint="default"/>
      </w:rPr>
    </w:lvl>
    <w:lvl w:ilvl="8">
      <w:numFmt w:val="bullet"/>
      <w:lvlText w:val="•"/>
      <w:lvlJc w:val="left"/>
      <w:pPr>
        <w:ind w:left="7152" w:hanging="721"/>
      </w:pPr>
      <w:rPr>
        <w:rFonts w:hint="default"/>
      </w:rPr>
    </w:lvl>
  </w:abstractNum>
  <w:abstractNum w:abstractNumId="8" w15:restartNumberingAfterBreak="0">
    <w:nsid w:val="2CD1072B"/>
    <w:multiLevelType w:val="hybridMultilevel"/>
    <w:tmpl w:val="4448E7F6"/>
    <w:lvl w:ilvl="0" w:tplc="57408D1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6DDDE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FF0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82280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A57F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2739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00C4">
      <w:start w:val="1"/>
      <w:numFmt w:val="bullet"/>
      <w:lvlText w:val="•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2ACB6">
      <w:start w:val="1"/>
      <w:numFmt w:val="bullet"/>
      <w:lvlText w:val="o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4A49A">
      <w:start w:val="1"/>
      <w:numFmt w:val="bullet"/>
      <w:lvlText w:val="▪"/>
      <w:lvlJc w:val="left"/>
      <w:pPr>
        <w:ind w:left="7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7051BC"/>
    <w:multiLevelType w:val="hybridMultilevel"/>
    <w:tmpl w:val="9EA8220A"/>
    <w:lvl w:ilvl="0" w:tplc="25D82EE6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FB42CE2">
      <w:numFmt w:val="bullet"/>
      <w:lvlText w:val="•"/>
      <w:lvlJc w:val="left"/>
      <w:pPr>
        <w:ind w:left="2583" w:hanging="360"/>
      </w:pPr>
      <w:rPr>
        <w:rFonts w:hint="default"/>
      </w:rPr>
    </w:lvl>
    <w:lvl w:ilvl="2" w:tplc="5D62FD22">
      <w:numFmt w:val="bullet"/>
      <w:lvlText w:val="•"/>
      <w:lvlJc w:val="left"/>
      <w:pPr>
        <w:ind w:left="3246" w:hanging="360"/>
      </w:pPr>
      <w:rPr>
        <w:rFonts w:hint="default"/>
      </w:rPr>
    </w:lvl>
    <w:lvl w:ilvl="3" w:tplc="8D0C8210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2DCA131C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8F3A4168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9C1E937C"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A720EDE6">
      <w:numFmt w:val="bullet"/>
      <w:lvlText w:val="•"/>
      <w:lvlJc w:val="left"/>
      <w:pPr>
        <w:ind w:left="6561" w:hanging="360"/>
      </w:pPr>
      <w:rPr>
        <w:rFonts w:hint="default"/>
      </w:rPr>
    </w:lvl>
    <w:lvl w:ilvl="8" w:tplc="489A938C">
      <w:numFmt w:val="bullet"/>
      <w:lvlText w:val="•"/>
      <w:lvlJc w:val="left"/>
      <w:pPr>
        <w:ind w:left="7224" w:hanging="360"/>
      </w:pPr>
      <w:rPr>
        <w:rFonts w:hint="default"/>
      </w:rPr>
    </w:lvl>
  </w:abstractNum>
  <w:abstractNum w:abstractNumId="10" w15:restartNumberingAfterBreak="0">
    <w:nsid w:val="3A643E72"/>
    <w:multiLevelType w:val="hybridMultilevel"/>
    <w:tmpl w:val="A686E75E"/>
    <w:lvl w:ilvl="0" w:tplc="A524E0DC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6001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4F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ACD1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21F2C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0E0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CC81C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C69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4C26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E46E2F"/>
    <w:multiLevelType w:val="hybridMultilevel"/>
    <w:tmpl w:val="8738D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1B25"/>
    <w:multiLevelType w:val="multilevel"/>
    <w:tmpl w:val="CE0ADB0E"/>
    <w:lvl w:ilvl="0">
      <w:start w:val="3"/>
      <w:numFmt w:val="decimal"/>
      <w:lvlText w:val="%1"/>
      <w:lvlJc w:val="left"/>
      <w:pPr>
        <w:ind w:left="1560" w:hanging="654"/>
      </w:pPr>
      <w:rPr>
        <w:rFonts w:hint="default"/>
      </w:rPr>
    </w:lvl>
    <w:lvl w:ilvl="1">
      <w:numFmt w:val="decimal"/>
      <w:lvlText w:val="%1.%2"/>
      <w:lvlJc w:val="left"/>
      <w:pPr>
        <w:ind w:left="1560" w:hanging="654"/>
        <w:jc w:val="right"/>
      </w:pPr>
      <w:rPr>
        <w:rFonts w:ascii="Arial" w:eastAsia="Arial" w:hAnsi="Arial" w:cs="Arial" w:hint="default"/>
        <w:b/>
        <w:bCs/>
        <w:spacing w:val="-4"/>
        <w:w w:val="98"/>
        <w:sz w:val="24"/>
        <w:szCs w:val="24"/>
      </w:rPr>
    </w:lvl>
    <w:lvl w:ilvl="2">
      <w:numFmt w:val="bullet"/>
      <w:lvlText w:val="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73" w:hanging="360"/>
      </w:pPr>
      <w:rPr>
        <w:rFonts w:hint="default"/>
      </w:rPr>
    </w:lvl>
    <w:lvl w:ilvl="4">
      <w:numFmt w:val="bullet"/>
      <w:lvlText w:val="•"/>
      <w:lvlJc w:val="left"/>
      <w:pPr>
        <w:ind w:left="4370" w:hanging="360"/>
      </w:pPr>
      <w:rPr>
        <w:rFonts w:hint="default"/>
      </w:rPr>
    </w:lvl>
    <w:lvl w:ilvl="5">
      <w:numFmt w:val="bullet"/>
      <w:lvlText w:val="•"/>
      <w:lvlJc w:val="left"/>
      <w:pPr>
        <w:ind w:left="5066" w:hanging="360"/>
      </w:pPr>
      <w:rPr>
        <w:rFonts w:hint="default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</w:rPr>
    </w:lvl>
    <w:lvl w:ilvl="8">
      <w:numFmt w:val="bullet"/>
      <w:lvlText w:val="•"/>
      <w:lvlJc w:val="left"/>
      <w:pPr>
        <w:ind w:left="7156" w:hanging="360"/>
      </w:pPr>
      <w:rPr>
        <w:rFonts w:hint="default"/>
      </w:rPr>
    </w:lvl>
  </w:abstractNum>
  <w:abstractNum w:abstractNumId="13" w15:restartNumberingAfterBreak="0">
    <w:nsid w:val="50050C59"/>
    <w:multiLevelType w:val="multilevel"/>
    <w:tmpl w:val="5FF23980"/>
    <w:lvl w:ilvl="0">
      <w:start w:val="1"/>
      <w:numFmt w:val="decimal"/>
      <w:lvlText w:val="%1"/>
      <w:lvlJc w:val="left"/>
      <w:pPr>
        <w:ind w:left="3240" w:hanging="721"/>
      </w:pPr>
      <w:rPr>
        <w:rFonts w:hint="default"/>
      </w:rPr>
    </w:lvl>
    <w:lvl w:ilvl="1">
      <w:numFmt w:val="decimal"/>
      <w:lvlText w:val="%1.%2"/>
      <w:lvlJc w:val="left"/>
      <w:pPr>
        <w:ind w:left="3240" w:hanging="721"/>
        <w:jc w:val="right"/>
      </w:pPr>
      <w:rPr>
        <w:rFonts w:ascii="Arial" w:eastAsia="Arial" w:hAnsi="Arial" w:cs="Arial" w:hint="default"/>
        <w:b/>
        <w:bCs/>
        <w:spacing w:val="-8"/>
        <w:w w:val="98"/>
        <w:sz w:val="24"/>
        <w:szCs w:val="24"/>
      </w:rPr>
    </w:lvl>
    <w:lvl w:ilvl="2">
      <w:numFmt w:val="bullet"/>
      <w:lvlText w:val="•"/>
      <w:lvlJc w:val="left"/>
      <w:pPr>
        <w:ind w:left="4638" w:hanging="721"/>
      </w:pPr>
      <w:rPr>
        <w:rFonts w:hint="default"/>
      </w:rPr>
    </w:lvl>
    <w:lvl w:ilvl="3">
      <w:numFmt w:val="bullet"/>
      <w:lvlText w:val="•"/>
      <w:lvlJc w:val="left"/>
      <w:pPr>
        <w:ind w:left="5337" w:hanging="721"/>
      </w:pPr>
      <w:rPr>
        <w:rFonts w:hint="default"/>
      </w:rPr>
    </w:lvl>
    <w:lvl w:ilvl="4">
      <w:numFmt w:val="bullet"/>
      <w:lvlText w:val="•"/>
      <w:lvlJc w:val="left"/>
      <w:pPr>
        <w:ind w:left="6036" w:hanging="721"/>
      </w:pPr>
      <w:rPr>
        <w:rFonts w:hint="default"/>
      </w:rPr>
    </w:lvl>
    <w:lvl w:ilvl="5">
      <w:numFmt w:val="bullet"/>
      <w:lvlText w:val="•"/>
      <w:lvlJc w:val="left"/>
      <w:pPr>
        <w:ind w:left="6735" w:hanging="721"/>
      </w:pPr>
      <w:rPr>
        <w:rFonts w:hint="default"/>
      </w:rPr>
    </w:lvl>
    <w:lvl w:ilvl="6">
      <w:numFmt w:val="bullet"/>
      <w:lvlText w:val="•"/>
      <w:lvlJc w:val="left"/>
      <w:pPr>
        <w:ind w:left="7434" w:hanging="721"/>
      </w:pPr>
      <w:rPr>
        <w:rFonts w:hint="default"/>
      </w:rPr>
    </w:lvl>
    <w:lvl w:ilvl="7">
      <w:numFmt w:val="bullet"/>
      <w:lvlText w:val="•"/>
      <w:lvlJc w:val="left"/>
      <w:pPr>
        <w:ind w:left="8133" w:hanging="721"/>
      </w:pPr>
      <w:rPr>
        <w:rFonts w:hint="default"/>
      </w:rPr>
    </w:lvl>
    <w:lvl w:ilvl="8">
      <w:numFmt w:val="bullet"/>
      <w:lvlText w:val="•"/>
      <w:lvlJc w:val="left"/>
      <w:pPr>
        <w:ind w:left="8832" w:hanging="721"/>
      </w:pPr>
      <w:rPr>
        <w:rFonts w:hint="default"/>
      </w:rPr>
    </w:lvl>
  </w:abstractNum>
  <w:abstractNum w:abstractNumId="14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12679"/>
    <w:multiLevelType w:val="hybridMultilevel"/>
    <w:tmpl w:val="785832EC"/>
    <w:lvl w:ilvl="0" w:tplc="F15E66CE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4F93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223D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D72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4156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678C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6472E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29E7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A631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E15160"/>
    <w:multiLevelType w:val="hybridMultilevel"/>
    <w:tmpl w:val="6674DE70"/>
    <w:lvl w:ilvl="0" w:tplc="5868F960">
      <w:start w:val="1"/>
      <w:numFmt w:val="lowerRoman"/>
      <w:lvlText w:val="%1)"/>
      <w:lvlJc w:val="left"/>
      <w:pPr>
        <w:ind w:left="22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8" w:hanging="360"/>
      </w:pPr>
    </w:lvl>
    <w:lvl w:ilvl="2" w:tplc="0809001B" w:tentative="1">
      <w:start w:val="1"/>
      <w:numFmt w:val="lowerRoman"/>
      <w:lvlText w:val="%3."/>
      <w:lvlJc w:val="right"/>
      <w:pPr>
        <w:ind w:left="3328" w:hanging="180"/>
      </w:pPr>
    </w:lvl>
    <w:lvl w:ilvl="3" w:tplc="0809000F" w:tentative="1">
      <w:start w:val="1"/>
      <w:numFmt w:val="decimal"/>
      <w:lvlText w:val="%4."/>
      <w:lvlJc w:val="left"/>
      <w:pPr>
        <w:ind w:left="4048" w:hanging="360"/>
      </w:pPr>
    </w:lvl>
    <w:lvl w:ilvl="4" w:tplc="08090019" w:tentative="1">
      <w:start w:val="1"/>
      <w:numFmt w:val="lowerLetter"/>
      <w:lvlText w:val="%5."/>
      <w:lvlJc w:val="left"/>
      <w:pPr>
        <w:ind w:left="4768" w:hanging="360"/>
      </w:pPr>
    </w:lvl>
    <w:lvl w:ilvl="5" w:tplc="0809001B" w:tentative="1">
      <w:start w:val="1"/>
      <w:numFmt w:val="lowerRoman"/>
      <w:lvlText w:val="%6."/>
      <w:lvlJc w:val="right"/>
      <w:pPr>
        <w:ind w:left="5488" w:hanging="180"/>
      </w:pPr>
    </w:lvl>
    <w:lvl w:ilvl="6" w:tplc="0809000F" w:tentative="1">
      <w:start w:val="1"/>
      <w:numFmt w:val="decimal"/>
      <w:lvlText w:val="%7."/>
      <w:lvlJc w:val="left"/>
      <w:pPr>
        <w:ind w:left="6208" w:hanging="360"/>
      </w:pPr>
    </w:lvl>
    <w:lvl w:ilvl="7" w:tplc="08090019" w:tentative="1">
      <w:start w:val="1"/>
      <w:numFmt w:val="lowerLetter"/>
      <w:lvlText w:val="%8."/>
      <w:lvlJc w:val="left"/>
      <w:pPr>
        <w:ind w:left="6928" w:hanging="360"/>
      </w:pPr>
    </w:lvl>
    <w:lvl w:ilvl="8" w:tplc="08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7" w15:restartNumberingAfterBreak="0">
    <w:nsid w:val="56CD4517"/>
    <w:multiLevelType w:val="hybridMultilevel"/>
    <w:tmpl w:val="A3C8AD46"/>
    <w:lvl w:ilvl="0" w:tplc="006ED7FE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1" w:tplc="D3FC067A"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DE7020AA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6CF20F84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95069786"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53D6A6D6"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D7E06C18">
      <w:numFmt w:val="bullet"/>
      <w:lvlText w:val="•"/>
      <w:lvlJc w:val="left"/>
      <w:pPr>
        <w:ind w:left="5466" w:hanging="360"/>
      </w:pPr>
      <w:rPr>
        <w:rFonts w:hint="default"/>
      </w:rPr>
    </w:lvl>
    <w:lvl w:ilvl="7" w:tplc="76926114">
      <w:numFmt w:val="bullet"/>
      <w:lvlText w:val="•"/>
      <w:lvlJc w:val="left"/>
      <w:pPr>
        <w:ind w:left="6237" w:hanging="360"/>
      </w:pPr>
      <w:rPr>
        <w:rFonts w:hint="default"/>
      </w:rPr>
    </w:lvl>
    <w:lvl w:ilvl="8" w:tplc="AC76B3CA">
      <w:numFmt w:val="bullet"/>
      <w:lvlText w:val="•"/>
      <w:lvlJc w:val="left"/>
      <w:pPr>
        <w:ind w:left="7008" w:hanging="360"/>
      </w:pPr>
      <w:rPr>
        <w:rFonts w:hint="default"/>
      </w:rPr>
    </w:lvl>
  </w:abstractNum>
  <w:abstractNum w:abstractNumId="18" w15:restartNumberingAfterBreak="0">
    <w:nsid w:val="61B64E42"/>
    <w:multiLevelType w:val="multilevel"/>
    <w:tmpl w:val="3BD6FEB8"/>
    <w:lvl w:ilvl="0">
      <w:start w:val="7"/>
      <w:numFmt w:val="decimal"/>
      <w:lvlText w:val="%1"/>
      <w:lvlJc w:val="left"/>
      <w:pPr>
        <w:ind w:left="1560" w:hanging="721"/>
      </w:pPr>
      <w:rPr>
        <w:rFonts w:hint="default"/>
      </w:rPr>
    </w:lvl>
    <w:lvl w:ilvl="1">
      <w:numFmt w:val="decimal"/>
      <w:lvlText w:val="%1.%2"/>
      <w:lvlJc w:val="left"/>
      <w:pPr>
        <w:ind w:left="1560" w:hanging="721"/>
        <w:jc w:val="right"/>
      </w:pPr>
      <w:rPr>
        <w:rFonts w:ascii="Arial" w:eastAsia="Arial" w:hAnsi="Arial" w:cs="Arial" w:hint="default"/>
        <w:b/>
        <w:bCs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2958" w:hanging="721"/>
      </w:pPr>
      <w:rPr>
        <w:rFonts w:hint="default"/>
      </w:rPr>
    </w:lvl>
    <w:lvl w:ilvl="3">
      <w:numFmt w:val="bullet"/>
      <w:lvlText w:val="•"/>
      <w:lvlJc w:val="left"/>
      <w:pPr>
        <w:ind w:left="3657" w:hanging="721"/>
      </w:pPr>
      <w:rPr>
        <w:rFonts w:hint="default"/>
      </w:rPr>
    </w:lvl>
    <w:lvl w:ilvl="4">
      <w:numFmt w:val="bullet"/>
      <w:lvlText w:val="•"/>
      <w:lvlJc w:val="left"/>
      <w:pPr>
        <w:ind w:left="4356" w:hanging="721"/>
      </w:pPr>
      <w:rPr>
        <w:rFonts w:hint="default"/>
      </w:rPr>
    </w:lvl>
    <w:lvl w:ilvl="5">
      <w:numFmt w:val="bullet"/>
      <w:lvlText w:val="•"/>
      <w:lvlJc w:val="left"/>
      <w:pPr>
        <w:ind w:left="5055" w:hanging="721"/>
      </w:pPr>
      <w:rPr>
        <w:rFonts w:hint="default"/>
      </w:rPr>
    </w:lvl>
    <w:lvl w:ilvl="6">
      <w:numFmt w:val="bullet"/>
      <w:lvlText w:val="•"/>
      <w:lvlJc w:val="left"/>
      <w:pPr>
        <w:ind w:left="5754" w:hanging="721"/>
      </w:pPr>
      <w:rPr>
        <w:rFonts w:hint="default"/>
      </w:rPr>
    </w:lvl>
    <w:lvl w:ilvl="7">
      <w:numFmt w:val="bullet"/>
      <w:lvlText w:val="•"/>
      <w:lvlJc w:val="left"/>
      <w:pPr>
        <w:ind w:left="6453" w:hanging="721"/>
      </w:pPr>
      <w:rPr>
        <w:rFonts w:hint="default"/>
      </w:rPr>
    </w:lvl>
    <w:lvl w:ilvl="8">
      <w:numFmt w:val="bullet"/>
      <w:lvlText w:val="•"/>
      <w:lvlJc w:val="left"/>
      <w:pPr>
        <w:ind w:left="7152" w:hanging="721"/>
      </w:pPr>
      <w:rPr>
        <w:rFonts w:hint="default"/>
      </w:rPr>
    </w:lvl>
  </w:abstractNum>
  <w:abstractNum w:abstractNumId="19" w15:restartNumberingAfterBreak="0">
    <w:nsid w:val="63B2658A"/>
    <w:multiLevelType w:val="multilevel"/>
    <w:tmpl w:val="6038D0F2"/>
    <w:lvl w:ilvl="0">
      <w:start w:val="5"/>
      <w:numFmt w:val="decimal"/>
      <w:lvlText w:val="%1"/>
      <w:lvlJc w:val="left"/>
      <w:pPr>
        <w:ind w:left="1560" w:hanging="721"/>
      </w:pPr>
      <w:rPr>
        <w:rFonts w:hint="default"/>
      </w:rPr>
    </w:lvl>
    <w:lvl w:ilvl="1">
      <w:numFmt w:val="decimal"/>
      <w:lvlText w:val="%1.%2"/>
      <w:lvlJc w:val="left"/>
      <w:pPr>
        <w:ind w:left="1560" w:hanging="721"/>
        <w:jc w:val="right"/>
      </w:pPr>
      <w:rPr>
        <w:rFonts w:ascii="Arial" w:eastAsia="Arial" w:hAnsi="Arial" w:cs="Arial" w:hint="default"/>
        <w:b/>
        <w:bCs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2958" w:hanging="721"/>
      </w:pPr>
      <w:rPr>
        <w:rFonts w:hint="default"/>
      </w:rPr>
    </w:lvl>
    <w:lvl w:ilvl="3">
      <w:numFmt w:val="bullet"/>
      <w:lvlText w:val="•"/>
      <w:lvlJc w:val="left"/>
      <w:pPr>
        <w:ind w:left="3657" w:hanging="721"/>
      </w:pPr>
      <w:rPr>
        <w:rFonts w:hint="default"/>
      </w:rPr>
    </w:lvl>
    <w:lvl w:ilvl="4">
      <w:numFmt w:val="bullet"/>
      <w:lvlText w:val="•"/>
      <w:lvlJc w:val="left"/>
      <w:pPr>
        <w:ind w:left="4356" w:hanging="721"/>
      </w:pPr>
      <w:rPr>
        <w:rFonts w:hint="default"/>
      </w:rPr>
    </w:lvl>
    <w:lvl w:ilvl="5">
      <w:numFmt w:val="bullet"/>
      <w:lvlText w:val="•"/>
      <w:lvlJc w:val="left"/>
      <w:pPr>
        <w:ind w:left="5055" w:hanging="721"/>
      </w:pPr>
      <w:rPr>
        <w:rFonts w:hint="default"/>
      </w:rPr>
    </w:lvl>
    <w:lvl w:ilvl="6">
      <w:numFmt w:val="bullet"/>
      <w:lvlText w:val="•"/>
      <w:lvlJc w:val="left"/>
      <w:pPr>
        <w:ind w:left="5754" w:hanging="721"/>
      </w:pPr>
      <w:rPr>
        <w:rFonts w:hint="default"/>
      </w:rPr>
    </w:lvl>
    <w:lvl w:ilvl="7">
      <w:numFmt w:val="bullet"/>
      <w:lvlText w:val="•"/>
      <w:lvlJc w:val="left"/>
      <w:pPr>
        <w:ind w:left="6453" w:hanging="721"/>
      </w:pPr>
      <w:rPr>
        <w:rFonts w:hint="default"/>
      </w:rPr>
    </w:lvl>
    <w:lvl w:ilvl="8">
      <w:numFmt w:val="bullet"/>
      <w:lvlText w:val="•"/>
      <w:lvlJc w:val="left"/>
      <w:pPr>
        <w:ind w:left="7152" w:hanging="721"/>
      </w:pPr>
      <w:rPr>
        <w:rFonts w:hint="default"/>
      </w:rPr>
    </w:lvl>
  </w:abstractNum>
  <w:abstractNum w:abstractNumId="20" w15:restartNumberingAfterBreak="0">
    <w:nsid w:val="64915CE6"/>
    <w:multiLevelType w:val="hybridMultilevel"/>
    <w:tmpl w:val="792033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7B6B5B"/>
    <w:multiLevelType w:val="multilevel"/>
    <w:tmpl w:val="85D48B44"/>
    <w:lvl w:ilvl="0">
      <w:start w:val="2"/>
      <w:numFmt w:val="decimal"/>
      <w:lvlText w:val="%1"/>
      <w:lvlJc w:val="left"/>
      <w:pPr>
        <w:ind w:left="3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65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356B66"/>
    <w:multiLevelType w:val="hybridMultilevel"/>
    <w:tmpl w:val="FF62E282"/>
    <w:lvl w:ilvl="0" w:tplc="10CCD088">
      <w:start w:val="1"/>
      <w:numFmt w:val="decimal"/>
      <w:lvlText w:val="%1."/>
      <w:lvlJc w:val="left"/>
      <w:pPr>
        <w:ind w:left="7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A9CFE">
      <w:start w:val="1"/>
      <w:numFmt w:val="lowerLetter"/>
      <w:lvlText w:val="%2"/>
      <w:lvlJc w:val="left"/>
      <w:pPr>
        <w:ind w:left="14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EB26E">
      <w:start w:val="1"/>
      <w:numFmt w:val="lowerRoman"/>
      <w:lvlText w:val="%3"/>
      <w:lvlJc w:val="left"/>
      <w:pPr>
        <w:ind w:left="21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E7A92">
      <w:start w:val="1"/>
      <w:numFmt w:val="decimal"/>
      <w:lvlText w:val="%4"/>
      <w:lvlJc w:val="left"/>
      <w:pPr>
        <w:ind w:left="28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0064A">
      <w:start w:val="1"/>
      <w:numFmt w:val="lowerLetter"/>
      <w:lvlText w:val="%5"/>
      <w:lvlJc w:val="left"/>
      <w:pPr>
        <w:ind w:left="36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2AC48">
      <w:start w:val="1"/>
      <w:numFmt w:val="lowerRoman"/>
      <w:lvlText w:val="%6"/>
      <w:lvlJc w:val="left"/>
      <w:pPr>
        <w:ind w:left="43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48556">
      <w:start w:val="1"/>
      <w:numFmt w:val="decimal"/>
      <w:lvlText w:val="%7"/>
      <w:lvlJc w:val="left"/>
      <w:pPr>
        <w:ind w:left="50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7B74">
      <w:start w:val="1"/>
      <w:numFmt w:val="lowerLetter"/>
      <w:lvlText w:val="%8"/>
      <w:lvlJc w:val="left"/>
      <w:pPr>
        <w:ind w:left="57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672D2">
      <w:start w:val="1"/>
      <w:numFmt w:val="lowerRoman"/>
      <w:lvlText w:val="%9"/>
      <w:lvlJc w:val="left"/>
      <w:pPr>
        <w:ind w:left="64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C41FEE"/>
    <w:multiLevelType w:val="multilevel"/>
    <w:tmpl w:val="5B14776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2847F4B"/>
    <w:multiLevelType w:val="multilevel"/>
    <w:tmpl w:val="6AEC72DE"/>
    <w:lvl w:ilvl="0">
      <w:start w:val="2"/>
      <w:numFmt w:val="decimal"/>
      <w:lvlText w:val="%1"/>
      <w:lvlJc w:val="left"/>
      <w:pPr>
        <w:ind w:left="3240" w:hanging="721"/>
      </w:pPr>
      <w:rPr>
        <w:rFonts w:hint="default"/>
      </w:rPr>
    </w:lvl>
    <w:lvl w:ilvl="1">
      <w:numFmt w:val="decimal"/>
      <w:lvlText w:val="%1.%2"/>
      <w:lvlJc w:val="left"/>
      <w:pPr>
        <w:ind w:left="3240" w:hanging="721"/>
        <w:jc w:val="right"/>
      </w:pPr>
      <w:rPr>
        <w:rFonts w:ascii="Arial" w:eastAsia="Arial" w:hAnsi="Arial" w:cs="Arial" w:hint="default"/>
        <w:b/>
        <w:bCs/>
        <w:spacing w:val="-4"/>
        <w:w w:val="98"/>
        <w:sz w:val="24"/>
        <w:szCs w:val="24"/>
      </w:rPr>
    </w:lvl>
    <w:lvl w:ilvl="2"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5073" w:hanging="360"/>
      </w:pPr>
      <w:rPr>
        <w:rFonts w:hint="default"/>
      </w:rPr>
    </w:lvl>
    <w:lvl w:ilvl="4">
      <w:numFmt w:val="bullet"/>
      <w:lvlText w:val="•"/>
      <w:lvlJc w:val="left"/>
      <w:pPr>
        <w:ind w:left="5810" w:hanging="360"/>
      </w:pPr>
      <w:rPr>
        <w:rFonts w:hint="default"/>
      </w:rPr>
    </w:lvl>
    <w:lvl w:ilvl="5">
      <w:numFmt w:val="bullet"/>
      <w:lvlText w:val="•"/>
      <w:lvlJc w:val="left"/>
      <w:pPr>
        <w:ind w:left="6546" w:hanging="360"/>
      </w:pPr>
      <w:rPr>
        <w:rFonts w:hint="default"/>
      </w:rPr>
    </w:lvl>
    <w:lvl w:ilvl="6">
      <w:numFmt w:val="bullet"/>
      <w:lvlText w:val="•"/>
      <w:lvlJc w:val="left"/>
      <w:pPr>
        <w:ind w:left="7283" w:hanging="360"/>
      </w:pPr>
      <w:rPr>
        <w:rFonts w:hint="default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</w:rPr>
    </w:lvl>
    <w:lvl w:ilvl="8">
      <w:numFmt w:val="bullet"/>
      <w:lvlText w:val="•"/>
      <w:lvlJc w:val="left"/>
      <w:pPr>
        <w:ind w:left="8756" w:hanging="360"/>
      </w:pPr>
      <w:rPr>
        <w:rFonts w:hint="default"/>
      </w:rPr>
    </w:lvl>
  </w:abstractNum>
  <w:abstractNum w:abstractNumId="25" w15:restartNumberingAfterBreak="0">
    <w:nsid w:val="74ED675D"/>
    <w:multiLevelType w:val="hybridMultilevel"/>
    <w:tmpl w:val="5DC49F0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033203"/>
    <w:multiLevelType w:val="hybridMultilevel"/>
    <w:tmpl w:val="ADFE6054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 w15:restartNumberingAfterBreak="0">
    <w:nsid w:val="7AB83E3F"/>
    <w:multiLevelType w:val="multilevel"/>
    <w:tmpl w:val="29BA2D38"/>
    <w:lvl w:ilvl="0">
      <w:start w:val="8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b/>
        <w:bCs/>
        <w:spacing w:val="-4"/>
        <w:w w:val="98"/>
        <w:sz w:val="24"/>
        <w:szCs w:val="24"/>
      </w:rPr>
    </w:lvl>
    <w:lvl w:ilvl="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93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866" w:hanging="360"/>
      </w:pPr>
      <w:rPr>
        <w:rFonts w:hint="default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28" w15:restartNumberingAfterBreak="0">
    <w:nsid w:val="7C994A38"/>
    <w:multiLevelType w:val="hybridMultilevel"/>
    <w:tmpl w:val="FEACBA6E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1581022048">
    <w:abstractNumId w:val="23"/>
  </w:num>
  <w:num w:numId="2" w16cid:durableId="1131898515">
    <w:abstractNumId w:val="10"/>
  </w:num>
  <w:num w:numId="3" w16cid:durableId="1860463345">
    <w:abstractNumId w:val="21"/>
  </w:num>
  <w:num w:numId="4" w16cid:durableId="257566428">
    <w:abstractNumId w:val="8"/>
  </w:num>
  <w:num w:numId="5" w16cid:durableId="385835786">
    <w:abstractNumId w:val="6"/>
  </w:num>
  <w:num w:numId="6" w16cid:durableId="553086643">
    <w:abstractNumId w:val="15"/>
  </w:num>
  <w:num w:numId="7" w16cid:durableId="1845432455">
    <w:abstractNumId w:val="22"/>
  </w:num>
  <w:num w:numId="8" w16cid:durableId="1127817932">
    <w:abstractNumId w:val="17"/>
  </w:num>
  <w:num w:numId="9" w16cid:durableId="306863085">
    <w:abstractNumId w:val="27"/>
  </w:num>
  <w:num w:numId="10" w16cid:durableId="400565749">
    <w:abstractNumId w:val="18"/>
  </w:num>
  <w:num w:numId="11" w16cid:durableId="1717923533">
    <w:abstractNumId w:val="1"/>
  </w:num>
  <w:num w:numId="12" w16cid:durableId="41443294">
    <w:abstractNumId w:val="3"/>
  </w:num>
  <w:num w:numId="13" w16cid:durableId="1503618278">
    <w:abstractNumId w:val="19"/>
  </w:num>
  <w:num w:numId="14" w16cid:durableId="1258834104">
    <w:abstractNumId w:val="7"/>
  </w:num>
  <w:num w:numId="15" w16cid:durableId="1176069976">
    <w:abstractNumId w:val="12"/>
  </w:num>
  <w:num w:numId="16" w16cid:durableId="1992129957">
    <w:abstractNumId w:val="9"/>
  </w:num>
  <w:num w:numId="17" w16cid:durableId="1913467327">
    <w:abstractNumId w:val="24"/>
  </w:num>
  <w:num w:numId="18" w16cid:durableId="225410601">
    <w:abstractNumId w:val="13"/>
  </w:num>
  <w:num w:numId="19" w16cid:durableId="1484396944">
    <w:abstractNumId w:val="2"/>
  </w:num>
  <w:num w:numId="20" w16cid:durableId="1121921762">
    <w:abstractNumId w:val="16"/>
  </w:num>
  <w:num w:numId="21" w16cid:durableId="722294735">
    <w:abstractNumId w:val="28"/>
  </w:num>
  <w:num w:numId="22" w16cid:durableId="56365082">
    <w:abstractNumId w:val="0"/>
  </w:num>
  <w:num w:numId="23" w16cid:durableId="825978776">
    <w:abstractNumId w:val="25"/>
  </w:num>
  <w:num w:numId="24" w16cid:durableId="158156810">
    <w:abstractNumId w:val="5"/>
  </w:num>
  <w:num w:numId="25" w16cid:durableId="1416904535">
    <w:abstractNumId w:val="20"/>
  </w:num>
  <w:num w:numId="26" w16cid:durableId="1384141323">
    <w:abstractNumId w:val="26"/>
  </w:num>
  <w:num w:numId="27" w16cid:durableId="2068065346">
    <w:abstractNumId w:val="4"/>
  </w:num>
  <w:num w:numId="28" w16cid:durableId="572469212">
    <w:abstractNumId w:val="11"/>
  </w:num>
  <w:num w:numId="29" w16cid:durableId="526145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01F44"/>
    <w:rsid w:val="00010ABA"/>
    <w:rsid w:val="00012CCC"/>
    <w:rsid w:val="000217FF"/>
    <w:rsid w:val="00022A12"/>
    <w:rsid w:val="000231BB"/>
    <w:rsid w:val="00023FB2"/>
    <w:rsid w:val="000242D8"/>
    <w:rsid w:val="00027E0B"/>
    <w:rsid w:val="00030C28"/>
    <w:rsid w:val="000335A1"/>
    <w:rsid w:val="000414B6"/>
    <w:rsid w:val="0004241A"/>
    <w:rsid w:val="00046FE7"/>
    <w:rsid w:val="00050664"/>
    <w:rsid w:val="00050BC1"/>
    <w:rsid w:val="0005297A"/>
    <w:rsid w:val="00054CEA"/>
    <w:rsid w:val="00056B1D"/>
    <w:rsid w:val="00056FD6"/>
    <w:rsid w:val="000665B4"/>
    <w:rsid w:val="0006707F"/>
    <w:rsid w:val="000730B6"/>
    <w:rsid w:val="00074C81"/>
    <w:rsid w:val="00074E36"/>
    <w:rsid w:val="0007699E"/>
    <w:rsid w:val="00077FB3"/>
    <w:rsid w:val="000846D2"/>
    <w:rsid w:val="00092F58"/>
    <w:rsid w:val="000A2134"/>
    <w:rsid w:val="000B6476"/>
    <w:rsid w:val="000B682B"/>
    <w:rsid w:val="000C1E1A"/>
    <w:rsid w:val="000C21E7"/>
    <w:rsid w:val="000C6F74"/>
    <w:rsid w:val="000C7BE7"/>
    <w:rsid w:val="000D0636"/>
    <w:rsid w:val="000D2A4E"/>
    <w:rsid w:val="000D6309"/>
    <w:rsid w:val="000E0B74"/>
    <w:rsid w:val="000E49D9"/>
    <w:rsid w:val="000E736D"/>
    <w:rsid w:val="000E7473"/>
    <w:rsid w:val="000F6C77"/>
    <w:rsid w:val="000F6E41"/>
    <w:rsid w:val="00101FDB"/>
    <w:rsid w:val="001034F1"/>
    <w:rsid w:val="001038AD"/>
    <w:rsid w:val="001059F8"/>
    <w:rsid w:val="00106E80"/>
    <w:rsid w:val="001112F2"/>
    <w:rsid w:val="00116894"/>
    <w:rsid w:val="00133655"/>
    <w:rsid w:val="001376D6"/>
    <w:rsid w:val="00137745"/>
    <w:rsid w:val="00141BDD"/>
    <w:rsid w:val="00142435"/>
    <w:rsid w:val="00142911"/>
    <w:rsid w:val="00142C12"/>
    <w:rsid w:val="0015067C"/>
    <w:rsid w:val="00151B7D"/>
    <w:rsid w:val="001547BA"/>
    <w:rsid w:val="00166AC1"/>
    <w:rsid w:val="001711DC"/>
    <w:rsid w:val="00172863"/>
    <w:rsid w:val="00176736"/>
    <w:rsid w:val="0018059A"/>
    <w:rsid w:val="0019178A"/>
    <w:rsid w:val="0019181D"/>
    <w:rsid w:val="0019612D"/>
    <w:rsid w:val="001A2D21"/>
    <w:rsid w:val="001A39AF"/>
    <w:rsid w:val="001B011D"/>
    <w:rsid w:val="001C41EB"/>
    <w:rsid w:val="001C7C46"/>
    <w:rsid w:val="001D04A3"/>
    <w:rsid w:val="001D5F86"/>
    <w:rsid w:val="001D6D61"/>
    <w:rsid w:val="001D73BA"/>
    <w:rsid w:val="001D7761"/>
    <w:rsid w:val="001F163D"/>
    <w:rsid w:val="001F2FC0"/>
    <w:rsid w:val="001F6FB0"/>
    <w:rsid w:val="00210434"/>
    <w:rsid w:val="0021237D"/>
    <w:rsid w:val="0021471C"/>
    <w:rsid w:val="00216CE9"/>
    <w:rsid w:val="0021703A"/>
    <w:rsid w:val="00217173"/>
    <w:rsid w:val="00223CE2"/>
    <w:rsid w:val="002248B9"/>
    <w:rsid w:val="00224DAB"/>
    <w:rsid w:val="00225B6C"/>
    <w:rsid w:val="002447BA"/>
    <w:rsid w:val="00245359"/>
    <w:rsid w:val="00245639"/>
    <w:rsid w:val="00253C83"/>
    <w:rsid w:val="00256C28"/>
    <w:rsid w:val="002601C6"/>
    <w:rsid w:val="00262162"/>
    <w:rsid w:val="0026389B"/>
    <w:rsid w:val="00264191"/>
    <w:rsid w:val="0026456F"/>
    <w:rsid w:val="00266EAB"/>
    <w:rsid w:val="002670B1"/>
    <w:rsid w:val="002670DA"/>
    <w:rsid w:val="002745C3"/>
    <w:rsid w:val="002819B9"/>
    <w:rsid w:val="00282565"/>
    <w:rsid w:val="00287F4B"/>
    <w:rsid w:val="00290522"/>
    <w:rsid w:val="00291EAE"/>
    <w:rsid w:val="00293670"/>
    <w:rsid w:val="00294D8B"/>
    <w:rsid w:val="00295B90"/>
    <w:rsid w:val="002A02A7"/>
    <w:rsid w:val="002A125E"/>
    <w:rsid w:val="002B2C83"/>
    <w:rsid w:val="002B6236"/>
    <w:rsid w:val="002B6BFF"/>
    <w:rsid w:val="002C0F2F"/>
    <w:rsid w:val="002C455E"/>
    <w:rsid w:val="002C6849"/>
    <w:rsid w:val="002C6D80"/>
    <w:rsid w:val="002D2C00"/>
    <w:rsid w:val="002D370A"/>
    <w:rsid w:val="002D65A8"/>
    <w:rsid w:val="002E1FD1"/>
    <w:rsid w:val="002E2C71"/>
    <w:rsid w:val="002E30B1"/>
    <w:rsid w:val="002F0DF0"/>
    <w:rsid w:val="002F267B"/>
    <w:rsid w:val="002F4B09"/>
    <w:rsid w:val="002F6B09"/>
    <w:rsid w:val="002F7015"/>
    <w:rsid w:val="003004BC"/>
    <w:rsid w:val="00302E9E"/>
    <w:rsid w:val="00303366"/>
    <w:rsid w:val="003150FB"/>
    <w:rsid w:val="00317BBA"/>
    <w:rsid w:val="00320399"/>
    <w:rsid w:val="003271B7"/>
    <w:rsid w:val="003353BB"/>
    <w:rsid w:val="003370B2"/>
    <w:rsid w:val="003404D3"/>
    <w:rsid w:val="0034062E"/>
    <w:rsid w:val="00342E05"/>
    <w:rsid w:val="00351252"/>
    <w:rsid w:val="00355379"/>
    <w:rsid w:val="00356E31"/>
    <w:rsid w:val="00390B1A"/>
    <w:rsid w:val="00395245"/>
    <w:rsid w:val="00396335"/>
    <w:rsid w:val="00397627"/>
    <w:rsid w:val="003A375E"/>
    <w:rsid w:val="003A7A03"/>
    <w:rsid w:val="003B10F0"/>
    <w:rsid w:val="003B1872"/>
    <w:rsid w:val="003B4893"/>
    <w:rsid w:val="003C104D"/>
    <w:rsid w:val="003C207D"/>
    <w:rsid w:val="003C286D"/>
    <w:rsid w:val="003D47A0"/>
    <w:rsid w:val="003D4B64"/>
    <w:rsid w:val="003E1E57"/>
    <w:rsid w:val="003E2659"/>
    <w:rsid w:val="003E77FF"/>
    <w:rsid w:val="003F431F"/>
    <w:rsid w:val="00400A75"/>
    <w:rsid w:val="00400A77"/>
    <w:rsid w:val="00405801"/>
    <w:rsid w:val="00405BA7"/>
    <w:rsid w:val="00406174"/>
    <w:rsid w:val="00411096"/>
    <w:rsid w:val="00412EB0"/>
    <w:rsid w:val="00414F07"/>
    <w:rsid w:val="00415C47"/>
    <w:rsid w:val="00434C5F"/>
    <w:rsid w:val="004376BE"/>
    <w:rsid w:val="00440A43"/>
    <w:rsid w:val="0044255C"/>
    <w:rsid w:val="00452C86"/>
    <w:rsid w:val="004600A8"/>
    <w:rsid w:val="00466FC0"/>
    <w:rsid w:val="00470A15"/>
    <w:rsid w:val="004717AF"/>
    <w:rsid w:val="0048137A"/>
    <w:rsid w:val="00484227"/>
    <w:rsid w:val="00486E31"/>
    <w:rsid w:val="004876A7"/>
    <w:rsid w:val="004948FB"/>
    <w:rsid w:val="00495F10"/>
    <w:rsid w:val="004A088B"/>
    <w:rsid w:val="004A74D6"/>
    <w:rsid w:val="004B1A74"/>
    <w:rsid w:val="004B54C5"/>
    <w:rsid w:val="004B6F4A"/>
    <w:rsid w:val="004C1131"/>
    <w:rsid w:val="004C2DC3"/>
    <w:rsid w:val="004C7273"/>
    <w:rsid w:val="004D01C8"/>
    <w:rsid w:val="004D2BC7"/>
    <w:rsid w:val="004D39F0"/>
    <w:rsid w:val="004D3CA1"/>
    <w:rsid w:val="004D5D7A"/>
    <w:rsid w:val="004D6573"/>
    <w:rsid w:val="004E25DC"/>
    <w:rsid w:val="004E359C"/>
    <w:rsid w:val="004E4034"/>
    <w:rsid w:val="004E4BE5"/>
    <w:rsid w:val="004E4F7D"/>
    <w:rsid w:val="004E63CF"/>
    <w:rsid w:val="004F0E4B"/>
    <w:rsid w:val="004F18B3"/>
    <w:rsid w:val="004F3121"/>
    <w:rsid w:val="004F3640"/>
    <w:rsid w:val="004F5C95"/>
    <w:rsid w:val="00506EC0"/>
    <w:rsid w:val="005278AF"/>
    <w:rsid w:val="0053159F"/>
    <w:rsid w:val="005331BA"/>
    <w:rsid w:val="00536414"/>
    <w:rsid w:val="00553BB1"/>
    <w:rsid w:val="00560DFA"/>
    <w:rsid w:val="005637C4"/>
    <w:rsid w:val="00564F81"/>
    <w:rsid w:val="005711CF"/>
    <w:rsid w:val="005731B6"/>
    <w:rsid w:val="00584EC9"/>
    <w:rsid w:val="00595E08"/>
    <w:rsid w:val="005A2889"/>
    <w:rsid w:val="005A56B4"/>
    <w:rsid w:val="005A6468"/>
    <w:rsid w:val="005A7563"/>
    <w:rsid w:val="005B45C2"/>
    <w:rsid w:val="005B70D0"/>
    <w:rsid w:val="005B7213"/>
    <w:rsid w:val="005C1F73"/>
    <w:rsid w:val="005C3065"/>
    <w:rsid w:val="005C7345"/>
    <w:rsid w:val="005E0AAD"/>
    <w:rsid w:val="005F045D"/>
    <w:rsid w:val="00602ECC"/>
    <w:rsid w:val="00604E36"/>
    <w:rsid w:val="0060629F"/>
    <w:rsid w:val="00606BA4"/>
    <w:rsid w:val="00611000"/>
    <w:rsid w:val="0061449D"/>
    <w:rsid w:val="00615AF5"/>
    <w:rsid w:val="006264E9"/>
    <w:rsid w:val="00630A35"/>
    <w:rsid w:val="00631FBA"/>
    <w:rsid w:val="00632BDC"/>
    <w:rsid w:val="00633CDF"/>
    <w:rsid w:val="0063484A"/>
    <w:rsid w:val="00637FE9"/>
    <w:rsid w:val="006464E1"/>
    <w:rsid w:val="00646990"/>
    <w:rsid w:val="00651D9F"/>
    <w:rsid w:val="00656604"/>
    <w:rsid w:val="00660661"/>
    <w:rsid w:val="006621B5"/>
    <w:rsid w:val="006727D1"/>
    <w:rsid w:val="00674F3C"/>
    <w:rsid w:val="00676004"/>
    <w:rsid w:val="00690677"/>
    <w:rsid w:val="00690EF5"/>
    <w:rsid w:val="006A581F"/>
    <w:rsid w:val="006A6E66"/>
    <w:rsid w:val="006A79D8"/>
    <w:rsid w:val="006C32AB"/>
    <w:rsid w:val="006C34FE"/>
    <w:rsid w:val="006D6286"/>
    <w:rsid w:val="006D769D"/>
    <w:rsid w:val="006E04E5"/>
    <w:rsid w:val="006E1135"/>
    <w:rsid w:val="006E4DE5"/>
    <w:rsid w:val="006E5DBF"/>
    <w:rsid w:val="006E6560"/>
    <w:rsid w:val="00701668"/>
    <w:rsid w:val="007022D6"/>
    <w:rsid w:val="007050B9"/>
    <w:rsid w:val="00706DBF"/>
    <w:rsid w:val="00714DD3"/>
    <w:rsid w:val="00716596"/>
    <w:rsid w:val="007247E4"/>
    <w:rsid w:val="007263EC"/>
    <w:rsid w:val="00731550"/>
    <w:rsid w:val="00743F05"/>
    <w:rsid w:val="00744300"/>
    <w:rsid w:val="007452F4"/>
    <w:rsid w:val="00746FBE"/>
    <w:rsid w:val="007478DB"/>
    <w:rsid w:val="00751427"/>
    <w:rsid w:val="007616FF"/>
    <w:rsid w:val="007652FC"/>
    <w:rsid w:val="0076707D"/>
    <w:rsid w:val="007672CF"/>
    <w:rsid w:val="007743A8"/>
    <w:rsid w:val="00776065"/>
    <w:rsid w:val="007779BD"/>
    <w:rsid w:val="00791E0C"/>
    <w:rsid w:val="007937D4"/>
    <w:rsid w:val="0079775F"/>
    <w:rsid w:val="007A25B0"/>
    <w:rsid w:val="007A6FC3"/>
    <w:rsid w:val="007A7A5C"/>
    <w:rsid w:val="007B0BC5"/>
    <w:rsid w:val="007B5A9E"/>
    <w:rsid w:val="007B7B7D"/>
    <w:rsid w:val="007C063C"/>
    <w:rsid w:val="007C17F3"/>
    <w:rsid w:val="007C1D89"/>
    <w:rsid w:val="007C587E"/>
    <w:rsid w:val="007D2969"/>
    <w:rsid w:val="007D4A31"/>
    <w:rsid w:val="007E3A19"/>
    <w:rsid w:val="007E3C5F"/>
    <w:rsid w:val="007E4AB4"/>
    <w:rsid w:val="007F0B6C"/>
    <w:rsid w:val="00800425"/>
    <w:rsid w:val="00803EAD"/>
    <w:rsid w:val="0080644B"/>
    <w:rsid w:val="00810488"/>
    <w:rsid w:val="008133BB"/>
    <w:rsid w:val="00813680"/>
    <w:rsid w:val="00817995"/>
    <w:rsid w:val="0082110B"/>
    <w:rsid w:val="008234FB"/>
    <w:rsid w:val="00823552"/>
    <w:rsid w:val="00826A61"/>
    <w:rsid w:val="0083299D"/>
    <w:rsid w:val="00836447"/>
    <w:rsid w:val="00841D7E"/>
    <w:rsid w:val="00845F31"/>
    <w:rsid w:val="00847834"/>
    <w:rsid w:val="00850B66"/>
    <w:rsid w:val="008515EC"/>
    <w:rsid w:val="00852678"/>
    <w:rsid w:val="00855E3D"/>
    <w:rsid w:val="0086125A"/>
    <w:rsid w:val="0086174D"/>
    <w:rsid w:val="00862C35"/>
    <w:rsid w:val="00863252"/>
    <w:rsid w:val="00865748"/>
    <w:rsid w:val="00866DCD"/>
    <w:rsid w:val="00870007"/>
    <w:rsid w:val="00877F2D"/>
    <w:rsid w:val="00880F80"/>
    <w:rsid w:val="008830DE"/>
    <w:rsid w:val="008847D5"/>
    <w:rsid w:val="00886E4C"/>
    <w:rsid w:val="00886EAD"/>
    <w:rsid w:val="00887A24"/>
    <w:rsid w:val="008926E9"/>
    <w:rsid w:val="0089443C"/>
    <w:rsid w:val="008957DB"/>
    <w:rsid w:val="008A1645"/>
    <w:rsid w:val="008A65D8"/>
    <w:rsid w:val="008A74D3"/>
    <w:rsid w:val="008B217E"/>
    <w:rsid w:val="008B32AC"/>
    <w:rsid w:val="008B700C"/>
    <w:rsid w:val="008C01F1"/>
    <w:rsid w:val="008C3B08"/>
    <w:rsid w:val="008C6B9C"/>
    <w:rsid w:val="008C6CE1"/>
    <w:rsid w:val="008D2147"/>
    <w:rsid w:val="008D55C1"/>
    <w:rsid w:val="008D6CDE"/>
    <w:rsid w:val="008E4F2E"/>
    <w:rsid w:val="008E6CC0"/>
    <w:rsid w:val="008F2D72"/>
    <w:rsid w:val="008F5BC0"/>
    <w:rsid w:val="008F6A86"/>
    <w:rsid w:val="00903E99"/>
    <w:rsid w:val="0090766C"/>
    <w:rsid w:val="009100CC"/>
    <w:rsid w:val="00910B9B"/>
    <w:rsid w:val="00910F8E"/>
    <w:rsid w:val="00914618"/>
    <w:rsid w:val="00916B0E"/>
    <w:rsid w:val="009171F4"/>
    <w:rsid w:val="009179DC"/>
    <w:rsid w:val="00921112"/>
    <w:rsid w:val="00921275"/>
    <w:rsid w:val="009224E1"/>
    <w:rsid w:val="009228FF"/>
    <w:rsid w:val="00922A36"/>
    <w:rsid w:val="00923AAA"/>
    <w:rsid w:val="00944022"/>
    <w:rsid w:val="00944BCE"/>
    <w:rsid w:val="00944FA5"/>
    <w:rsid w:val="00947013"/>
    <w:rsid w:val="00951109"/>
    <w:rsid w:val="009545BD"/>
    <w:rsid w:val="009549FA"/>
    <w:rsid w:val="00956D96"/>
    <w:rsid w:val="00970816"/>
    <w:rsid w:val="00981109"/>
    <w:rsid w:val="009838D8"/>
    <w:rsid w:val="00983A56"/>
    <w:rsid w:val="009944A2"/>
    <w:rsid w:val="009A2DE8"/>
    <w:rsid w:val="009A3FF1"/>
    <w:rsid w:val="009B2ED3"/>
    <w:rsid w:val="009B4D88"/>
    <w:rsid w:val="009B7F1E"/>
    <w:rsid w:val="009C0E01"/>
    <w:rsid w:val="009C0FEC"/>
    <w:rsid w:val="009C1A07"/>
    <w:rsid w:val="009D2D51"/>
    <w:rsid w:val="009E0105"/>
    <w:rsid w:val="009E15D8"/>
    <w:rsid w:val="009F3B02"/>
    <w:rsid w:val="009F4374"/>
    <w:rsid w:val="009F5DA0"/>
    <w:rsid w:val="009F6BD0"/>
    <w:rsid w:val="00A04FFA"/>
    <w:rsid w:val="00A07225"/>
    <w:rsid w:val="00A10D60"/>
    <w:rsid w:val="00A22CC5"/>
    <w:rsid w:val="00A23444"/>
    <w:rsid w:val="00A236C3"/>
    <w:rsid w:val="00A2682C"/>
    <w:rsid w:val="00A35952"/>
    <w:rsid w:val="00A40F58"/>
    <w:rsid w:val="00A50949"/>
    <w:rsid w:val="00A54896"/>
    <w:rsid w:val="00A55572"/>
    <w:rsid w:val="00A6118F"/>
    <w:rsid w:val="00A61B79"/>
    <w:rsid w:val="00A7430E"/>
    <w:rsid w:val="00A757E2"/>
    <w:rsid w:val="00A819AC"/>
    <w:rsid w:val="00A819F0"/>
    <w:rsid w:val="00A8535E"/>
    <w:rsid w:val="00A87ADD"/>
    <w:rsid w:val="00A91A4A"/>
    <w:rsid w:val="00A9241B"/>
    <w:rsid w:val="00A92FEF"/>
    <w:rsid w:val="00A9495C"/>
    <w:rsid w:val="00AA2774"/>
    <w:rsid w:val="00AA37FB"/>
    <w:rsid w:val="00AA67A7"/>
    <w:rsid w:val="00AB191C"/>
    <w:rsid w:val="00AB697A"/>
    <w:rsid w:val="00AC11D2"/>
    <w:rsid w:val="00AD0E88"/>
    <w:rsid w:val="00AD4261"/>
    <w:rsid w:val="00AF10C3"/>
    <w:rsid w:val="00AF27D9"/>
    <w:rsid w:val="00B04BA1"/>
    <w:rsid w:val="00B05C7C"/>
    <w:rsid w:val="00B06EF6"/>
    <w:rsid w:val="00B14A33"/>
    <w:rsid w:val="00B15A7D"/>
    <w:rsid w:val="00B20B11"/>
    <w:rsid w:val="00B23D28"/>
    <w:rsid w:val="00B30408"/>
    <w:rsid w:val="00B32FBF"/>
    <w:rsid w:val="00B378AC"/>
    <w:rsid w:val="00B53686"/>
    <w:rsid w:val="00B5403D"/>
    <w:rsid w:val="00B55395"/>
    <w:rsid w:val="00B61382"/>
    <w:rsid w:val="00B6316F"/>
    <w:rsid w:val="00B6642F"/>
    <w:rsid w:val="00B66BA4"/>
    <w:rsid w:val="00B71C17"/>
    <w:rsid w:val="00B74E19"/>
    <w:rsid w:val="00B74E77"/>
    <w:rsid w:val="00B7513A"/>
    <w:rsid w:val="00B77E21"/>
    <w:rsid w:val="00B834A2"/>
    <w:rsid w:val="00B83A67"/>
    <w:rsid w:val="00B84238"/>
    <w:rsid w:val="00B95A6C"/>
    <w:rsid w:val="00B97087"/>
    <w:rsid w:val="00BA0FB5"/>
    <w:rsid w:val="00BA1F0F"/>
    <w:rsid w:val="00BA387B"/>
    <w:rsid w:val="00BB0080"/>
    <w:rsid w:val="00BB0409"/>
    <w:rsid w:val="00BB0B7F"/>
    <w:rsid w:val="00BB752C"/>
    <w:rsid w:val="00BC5642"/>
    <w:rsid w:val="00BC7E30"/>
    <w:rsid w:val="00BD3640"/>
    <w:rsid w:val="00BD76B1"/>
    <w:rsid w:val="00BD776F"/>
    <w:rsid w:val="00BE0545"/>
    <w:rsid w:val="00C07520"/>
    <w:rsid w:val="00C12AD0"/>
    <w:rsid w:val="00C15901"/>
    <w:rsid w:val="00C15E44"/>
    <w:rsid w:val="00C30C7E"/>
    <w:rsid w:val="00C35781"/>
    <w:rsid w:val="00C36CB7"/>
    <w:rsid w:val="00C403E0"/>
    <w:rsid w:val="00C40AF0"/>
    <w:rsid w:val="00C51B20"/>
    <w:rsid w:val="00C547AC"/>
    <w:rsid w:val="00C54FF8"/>
    <w:rsid w:val="00C55D78"/>
    <w:rsid w:val="00C56E5A"/>
    <w:rsid w:val="00C57747"/>
    <w:rsid w:val="00C708D7"/>
    <w:rsid w:val="00C7263B"/>
    <w:rsid w:val="00C7292B"/>
    <w:rsid w:val="00C74A53"/>
    <w:rsid w:val="00C8290F"/>
    <w:rsid w:val="00C90737"/>
    <w:rsid w:val="00CA2FB5"/>
    <w:rsid w:val="00CB21B9"/>
    <w:rsid w:val="00CB2AED"/>
    <w:rsid w:val="00CB383D"/>
    <w:rsid w:val="00CB574F"/>
    <w:rsid w:val="00CC0D28"/>
    <w:rsid w:val="00CC47E9"/>
    <w:rsid w:val="00CC59FB"/>
    <w:rsid w:val="00CD3D0C"/>
    <w:rsid w:val="00CD3EBA"/>
    <w:rsid w:val="00CE27FF"/>
    <w:rsid w:val="00CE6727"/>
    <w:rsid w:val="00CF291C"/>
    <w:rsid w:val="00CF2B3C"/>
    <w:rsid w:val="00CF533C"/>
    <w:rsid w:val="00CF5B88"/>
    <w:rsid w:val="00CF5CC2"/>
    <w:rsid w:val="00CF7031"/>
    <w:rsid w:val="00D03D2E"/>
    <w:rsid w:val="00D1189C"/>
    <w:rsid w:val="00D11903"/>
    <w:rsid w:val="00D12DB9"/>
    <w:rsid w:val="00D1488B"/>
    <w:rsid w:val="00D1543A"/>
    <w:rsid w:val="00D2531B"/>
    <w:rsid w:val="00D409AC"/>
    <w:rsid w:val="00D41979"/>
    <w:rsid w:val="00D53774"/>
    <w:rsid w:val="00D54097"/>
    <w:rsid w:val="00D60234"/>
    <w:rsid w:val="00D61BB0"/>
    <w:rsid w:val="00D648FD"/>
    <w:rsid w:val="00D6710B"/>
    <w:rsid w:val="00D809F1"/>
    <w:rsid w:val="00D80F53"/>
    <w:rsid w:val="00D850E2"/>
    <w:rsid w:val="00D865C6"/>
    <w:rsid w:val="00D92516"/>
    <w:rsid w:val="00D97013"/>
    <w:rsid w:val="00DA43B9"/>
    <w:rsid w:val="00DA6BE9"/>
    <w:rsid w:val="00DA6F15"/>
    <w:rsid w:val="00DB6F24"/>
    <w:rsid w:val="00DC133E"/>
    <w:rsid w:val="00DC1F1A"/>
    <w:rsid w:val="00DC2685"/>
    <w:rsid w:val="00DC28AB"/>
    <w:rsid w:val="00DC4A86"/>
    <w:rsid w:val="00DD06DD"/>
    <w:rsid w:val="00DD2270"/>
    <w:rsid w:val="00DE65C9"/>
    <w:rsid w:val="00DE758C"/>
    <w:rsid w:val="00E12BA0"/>
    <w:rsid w:val="00E179A9"/>
    <w:rsid w:val="00E213C5"/>
    <w:rsid w:val="00E22F63"/>
    <w:rsid w:val="00E25096"/>
    <w:rsid w:val="00E273AC"/>
    <w:rsid w:val="00E277AC"/>
    <w:rsid w:val="00E33C89"/>
    <w:rsid w:val="00E36726"/>
    <w:rsid w:val="00E37FC4"/>
    <w:rsid w:val="00E43323"/>
    <w:rsid w:val="00E476FB"/>
    <w:rsid w:val="00E47E18"/>
    <w:rsid w:val="00E523E2"/>
    <w:rsid w:val="00E52D57"/>
    <w:rsid w:val="00E52FCB"/>
    <w:rsid w:val="00E53FC3"/>
    <w:rsid w:val="00E57113"/>
    <w:rsid w:val="00E574C4"/>
    <w:rsid w:val="00E61CDC"/>
    <w:rsid w:val="00E67D5A"/>
    <w:rsid w:val="00E71A03"/>
    <w:rsid w:val="00E72162"/>
    <w:rsid w:val="00E75EC0"/>
    <w:rsid w:val="00E8168A"/>
    <w:rsid w:val="00E82832"/>
    <w:rsid w:val="00E84D86"/>
    <w:rsid w:val="00E86346"/>
    <w:rsid w:val="00E91844"/>
    <w:rsid w:val="00E96D02"/>
    <w:rsid w:val="00EA050E"/>
    <w:rsid w:val="00EA2D4B"/>
    <w:rsid w:val="00EB5E3A"/>
    <w:rsid w:val="00EC115B"/>
    <w:rsid w:val="00EC148D"/>
    <w:rsid w:val="00EC2F5A"/>
    <w:rsid w:val="00EC4DE7"/>
    <w:rsid w:val="00ED55EB"/>
    <w:rsid w:val="00ED69E2"/>
    <w:rsid w:val="00EE2494"/>
    <w:rsid w:val="00EE4FE8"/>
    <w:rsid w:val="00EE5122"/>
    <w:rsid w:val="00EF068B"/>
    <w:rsid w:val="00EF51A8"/>
    <w:rsid w:val="00EF560E"/>
    <w:rsid w:val="00EF5CB7"/>
    <w:rsid w:val="00EF7249"/>
    <w:rsid w:val="00F0045E"/>
    <w:rsid w:val="00F00B11"/>
    <w:rsid w:val="00F049F3"/>
    <w:rsid w:val="00F077CE"/>
    <w:rsid w:val="00F135DD"/>
    <w:rsid w:val="00F21272"/>
    <w:rsid w:val="00F22B44"/>
    <w:rsid w:val="00F249A8"/>
    <w:rsid w:val="00F253BD"/>
    <w:rsid w:val="00F27F38"/>
    <w:rsid w:val="00F31B83"/>
    <w:rsid w:val="00F35CA3"/>
    <w:rsid w:val="00F35FD3"/>
    <w:rsid w:val="00F44BA6"/>
    <w:rsid w:val="00F4567E"/>
    <w:rsid w:val="00F5422C"/>
    <w:rsid w:val="00F70591"/>
    <w:rsid w:val="00F716EB"/>
    <w:rsid w:val="00F72F78"/>
    <w:rsid w:val="00F8556E"/>
    <w:rsid w:val="00F85885"/>
    <w:rsid w:val="00F96713"/>
    <w:rsid w:val="00FB7665"/>
    <w:rsid w:val="00FC00F5"/>
    <w:rsid w:val="00FC2188"/>
    <w:rsid w:val="00FC3F62"/>
    <w:rsid w:val="00FD27A5"/>
    <w:rsid w:val="00FD541D"/>
    <w:rsid w:val="00FD5E5E"/>
    <w:rsid w:val="00FE4FEE"/>
    <w:rsid w:val="00FE5BCB"/>
    <w:rsid w:val="00FF059F"/>
    <w:rsid w:val="00FF0E21"/>
    <w:rsid w:val="00FF1EE7"/>
    <w:rsid w:val="090ECC9D"/>
    <w:rsid w:val="15E9988B"/>
    <w:rsid w:val="208E293F"/>
    <w:rsid w:val="2C9C3D2D"/>
    <w:rsid w:val="385C69AF"/>
    <w:rsid w:val="3E9F4046"/>
    <w:rsid w:val="420603D8"/>
    <w:rsid w:val="43309914"/>
    <w:rsid w:val="5993E63E"/>
    <w:rsid w:val="5A503519"/>
    <w:rsid w:val="5E2B597F"/>
    <w:rsid w:val="63F75EC0"/>
    <w:rsid w:val="79988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6F00B83D-B5EB-4B0B-93CD-D07EDF0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1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1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character" w:styleId="Hyperlink">
    <w:name w:val="Hyperlink"/>
    <w:basedOn w:val="DefaultParagraphFont"/>
    <w:uiPriority w:val="99"/>
    <w:unhideWhenUsed/>
    <w:rsid w:val="00BB752C"/>
    <w:rPr>
      <w:color w:val="0563C1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8133BB"/>
    <w:pPr>
      <w:spacing w:after="0" w:line="272" w:lineRule="auto"/>
    </w:pPr>
    <w:rPr>
      <w:rFonts w:ascii="Times New Roman" w:eastAsia="Times New Roman" w:hAnsi="Times New Roman" w:cs="Times New Roman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8133BB"/>
    <w:rPr>
      <w:rFonts w:ascii="Times New Roman" w:eastAsia="Times New Roman" w:hAnsi="Times New Roman" w:cs="Times New Roman"/>
      <w:color w:val="000000"/>
      <w:sz w:val="20"/>
      <w:lang w:eastAsia="en-GB"/>
    </w:rPr>
  </w:style>
  <w:style w:type="character" w:customStyle="1" w:styleId="footnotemark">
    <w:name w:val="footnote mark"/>
    <w:hidden/>
    <w:rsid w:val="008133B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8133B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3BB"/>
    <w:pPr>
      <w:spacing w:after="0" w:line="240" w:lineRule="auto"/>
      <w:ind w:left="1450" w:right="140" w:hanging="730"/>
      <w:jc w:val="both"/>
    </w:pPr>
    <w:rPr>
      <w:rFonts w:ascii="Segoe UI" w:eastAsia="Arial MT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BB"/>
    <w:rPr>
      <w:rFonts w:ascii="Segoe UI" w:eastAsia="Arial MT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133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33BB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133BB"/>
    <w:pPr>
      <w:widowControl w:val="0"/>
      <w:autoSpaceDE w:val="0"/>
      <w:autoSpaceDN w:val="0"/>
      <w:spacing w:after="0" w:line="240" w:lineRule="auto"/>
      <w:ind w:left="1560" w:hanging="720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133BB"/>
    <w:pPr>
      <w:widowControl w:val="0"/>
      <w:autoSpaceDE w:val="0"/>
      <w:autoSpaceDN w:val="0"/>
      <w:spacing w:after="0" w:line="240" w:lineRule="exact"/>
      <w:ind w:left="101"/>
    </w:pPr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8133BB"/>
    <w:pPr>
      <w:spacing w:after="0" w:line="240" w:lineRule="auto"/>
    </w:pPr>
    <w:rPr>
      <w:rFonts w:ascii="Arial MT" w:eastAsia="Arial MT" w:hAnsi="Arial MT" w:cs="Arial MT"/>
      <w:color w:val="000000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28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7AC"/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7AC"/>
    <w:rPr>
      <w:rFonts w:ascii="Arial" w:hAnsi="Arial"/>
      <w:b/>
      <w:bCs/>
      <w:color w:val="222A35" w:themeColor="text2" w:themeShade="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F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35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5364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diffmet.ac.uk/cy/ynglyn-a-ni/polisiau/" TargetMode="External"/><Relationship Id="rId18" Type="http://schemas.openxmlformats.org/officeDocument/2006/relationships/hyperlink" Target="https://www.cardiffmet.ac.uk/registry/academichandbook/Pages/Ah1_09.aspx" TargetMode="External"/><Relationship Id="rId26" Type="http://schemas.openxmlformats.org/officeDocument/2006/relationships/hyperlink" Target="https://www.comisiynyddygymraeg.cymru/eich-hawliau/gwneud-cwyn" TargetMode="External"/><Relationship Id="rId21" Type="http://schemas.openxmlformats.org/officeDocument/2006/relationships/hyperlink" Target="https://www.cardiffmet.ac.uk/cy/ynglyn-a-ni/polisiau/" TargetMode="External"/><Relationship Id="rId34" Type="http://schemas.openxmlformats.org/officeDocument/2006/relationships/hyperlink" Target="http://www.oiahe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academichandbook/Pages/Ah1_09.aspx" TargetMode="External"/><Relationship Id="rId17" Type="http://schemas.openxmlformats.org/officeDocument/2006/relationships/hyperlink" Target="https://www.cardiffmet.ac.uk/about/policyhub/Pages/default.aspx" TargetMode="External"/><Relationship Id="rId25" Type="http://schemas.openxmlformats.org/officeDocument/2006/relationships/hyperlink" Target="https://www.cardiffmet.ac.uk/cy/ynglyn-a-ni/polisiau/" TargetMode="External"/><Relationship Id="rId33" Type="http://schemas.openxmlformats.org/officeDocument/2006/relationships/hyperlink" Target="mailto:complaints@cardiffmet.ac.uk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su.co.uk/union/governance/" TargetMode="External"/><Relationship Id="rId20" Type="http://schemas.openxmlformats.org/officeDocument/2006/relationships/hyperlink" Target="https://www.cardiffmet.ac.uk/cy/ynglyn-a-ni/polisiau/" TargetMode="External"/><Relationship Id="rId29" Type="http://schemas.openxmlformats.org/officeDocument/2006/relationships/hyperlink" Target="mailto:complaints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7.aspx" TargetMode="External"/><Relationship Id="rId24" Type="http://schemas.openxmlformats.org/officeDocument/2006/relationships/hyperlink" Target="http://www.cardiffmet.ac.uk/registry/academichandbook/Pages/default.aspx" TargetMode="External"/><Relationship Id="rId32" Type="http://schemas.openxmlformats.org/officeDocument/2006/relationships/hyperlink" Target="mailto:complaints@cardiffmet.ac.uk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ardiffmetsu.co.uk/union/governance/" TargetMode="External"/><Relationship Id="rId23" Type="http://schemas.openxmlformats.org/officeDocument/2006/relationships/hyperlink" Target="https://www.cardiffmet.ac.uk/cy/cymorth/cofrestrfa-academaidd/cwynion/" TargetMode="External"/><Relationship Id="rId28" Type="http://schemas.openxmlformats.org/officeDocument/2006/relationships/hyperlink" Target="https://www.universitiesuk.ac.uk/sites/default/files/uploads/Reports/Changing-the-culture-sharing-personal-data-in-harassment-cases-Practical-guide.pdf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cardiffmet.ac.uk/about/policyhub/Pages/default.aspx" TargetMode="External"/><Relationship Id="rId31" Type="http://schemas.openxmlformats.org/officeDocument/2006/relationships/hyperlink" Target="https://www.cardiffmet.ac.uk/cy/cymorth/cofrestrfa-academaidd/cwyn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diffmet.ac.uk/cy/cymorth/cofrestrfa-academaidd/apeliadau/" TargetMode="External"/><Relationship Id="rId22" Type="http://schemas.openxmlformats.org/officeDocument/2006/relationships/hyperlink" Target="https://www.cardiffmet.ac.uk/cy/ynglyn-a-ni/polisiau/" TargetMode="External"/><Relationship Id="rId27" Type="http://schemas.openxmlformats.org/officeDocument/2006/relationships/hyperlink" Target="https://www.oiahe.org.uk/about-us/our-scheme/our-rules/additional-rules-that-apply-to-large-group-complaints/guidance-note-additional-rules-for-large-group-complaints/what-is-a-large-group-complaint/" TargetMode="External"/><Relationship Id="rId30" Type="http://schemas.openxmlformats.org/officeDocument/2006/relationships/hyperlink" Target="mailto:complaints@cardiffmet.ac.uk" TargetMode="External"/><Relationship Id="rId35" Type="http://schemas.openxmlformats.org/officeDocument/2006/relationships/hyperlink" Target="http://www.oiahe.org.uk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64769E35634D951628394308274F" ma:contentTypeVersion="18" ma:contentTypeDescription="Create a new document." ma:contentTypeScope="" ma:versionID="ceecc2226a541d851906c026d37439b6">
  <xsd:schema xmlns:xsd="http://www.w3.org/2001/XMLSchema" xmlns:xs="http://www.w3.org/2001/XMLSchema" xmlns:p="http://schemas.microsoft.com/office/2006/metadata/properties" xmlns:ns2="90a37204-2a25-44cd-a25f-32bc15b9ed6a" xmlns:ns3="f4a94fe2-40f4-40c0-96fb-e0d6ec2b6713" targetNamespace="http://schemas.microsoft.com/office/2006/metadata/properties" ma:root="true" ma:fieldsID="e65f105c5cc0060ea375e34f199d0851" ns2:_="" ns3:_="">
    <xsd:import namespace="90a37204-2a25-44cd-a25f-32bc15b9ed6a"/>
    <xsd:import namespace="f4a94fe2-40f4-40c0-96fb-e0d6ec2b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7204-2a25-44cd-a25f-32bc15b9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4367d7-adc4-4609-b9a0-259f023f5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4fe2-40f4-40c0-96fb-e0d6ec2b6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deb4b-6dce-4b33-b433-cd3ee0995e3d}" ma:internalName="TaxCatchAll" ma:showField="CatchAllData" ma:web="f4a94fe2-40f4-40c0-96fb-e0d6ec2b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a94fe2-40f4-40c0-96fb-e0d6ec2b6713" xsi:nil="true"/>
    <lcf76f155ced4ddcb4097134ff3c332f xmlns="90a37204-2a25-44cd-a25f-32bc15b9ed6a">
      <Terms xmlns="http://schemas.microsoft.com/office/infopath/2007/PartnerControls"/>
    </lcf76f155ced4ddcb4097134ff3c332f>
    <SharedWithUsers xmlns="f4a94fe2-40f4-40c0-96fb-e0d6ec2b67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E7C65F-3429-4C4C-B1D5-D6A378E0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7204-2a25-44cd-a25f-32bc15b9ed6a"/>
    <ds:schemaRef ds:uri="f4a94fe2-40f4-40c0-96fb-e0d6ec2b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6B94-DC01-4F70-90E6-38475C5F971B}">
  <ds:schemaRefs>
    <ds:schemaRef ds:uri="http://schemas.microsoft.com/office/2006/metadata/properties"/>
    <ds:schemaRef ds:uri="http://schemas.microsoft.com/office/infopath/2007/PartnerControls"/>
    <ds:schemaRef ds:uri="f4a94fe2-40f4-40c0-96fb-e0d6ec2b6713"/>
    <ds:schemaRef ds:uri="90a37204-2a25-44cd-a25f-32bc15b9e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33650</CharactersWithSpaces>
  <SharedDoc>false</SharedDoc>
  <HLinks>
    <vt:vector size="168" baseType="variant">
      <vt:variant>
        <vt:i4>1179720</vt:i4>
      </vt:variant>
      <vt:variant>
        <vt:i4>75</vt:i4>
      </vt:variant>
      <vt:variant>
        <vt:i4>0</vt:i4>
      </vt:variant>
      <vt:variant>
        <vt:i4>5</vt:i4>
      </vt:variant>
      <vt:variant>
        <vt:lpwstr>http://www.oiahe.org.uk/</vt:lpwstr>
      </vt:variant>
      <vt:variant>
        <vt:lpwstr/>
      </vt:variant>
      <vt:variant>
        <vt:i4>1179720</vt:i4>
      </vt:variant>
      <vt:variant>
        <vt:i4>72</vt:i4>
      </vt:variant>
      <vt:variant>
        <vt:i4>0</vt:i4>
      </vt:variant>
      <vt:variant>
        <vt:i4>5</vt:i4>
      </vt:variant>
      <vt:variant>
        <vt:lpwstr>http://www.oiahe.org.uk/</vt:lpwstr>
      </vt:variant>
      <vt:variant>
        <vt:lpwstr/>
      </vt:variant>
      <vt:variant>
        <vt:i4>1179720</vt:i4>
      </vt:variant>
      <vt:variant>
        <vt:i4>69</vt:i4>
      </vt:variant>
      <vt:variant>
        <vt:i4>0</vt:i4>
      </vt:variant>
      <vt:variant>
        <vt:i4>5</vt:i4>
      </vt:variant>
      <vt:variant>
        <vt:lpwstr>http://www.oiahe.org.uk/</vt:lpwstr>
      </vt:variant>
      <vt:variant>
        <vt:lpwstr/>
      </vt:variant>
      <vt:variant>
        <vt:i4>196714</vt:i4>
      </vt:variant>
      <vt:variant>
        <vt:i4>66</vt:i4>
      </vt:variant>
      <vt:variant>
        <vt:i4>0</vt:i4>
      </vt:variant>
      <vt:variant>
        <vt:i4>5</vt:i4>
      </vt:variant>
      <vt:variant>
        <vt:lpwstr>mailto:complaints@cardiffmet.ac.uk</vt:lpwstr>
      </vt:variant>
      <vt:variant>
        <vt:lpwstr/>
      </vt:variant>
      <vt:variant>
        <vt:i4>196714</vt:i4>
      </vt:variant>
      <vt:variant>
        <vt:i4>63</vt:i4>
      </vt:variant>
      <vt:variant>
        <vt:i4>0</vt:i4>
      </vt:variant>
      <vt:variant>
        <vt:i4>5</vt:i4>
      </vt:variant>
      <vt:variant>
        <vt:lpwstr>mailto:complaints@cardiffmet.ac.uk</vt:lpwstr>
      </vt:variant>
      <vt:variant>
        <vt:lpwstr/>
      </vt:variant>
      <vt:variant>
        <vt:i4>7864428</vt:i4>
      </vt:variant>
      <vt:variant>
        <vt:i4>60</vt:i4>
      </vt:variant>
      <vt:variant>
        <vt:i4>0</vt:i4>
      </vt:variant>
      <vt:variant>
        <vt:i4>5</vt:i4>
      </vt:variant>
      <vt:variant>
        <vt:lpwstr>http://www.cardiffmet.ac.uk/registry/Pages/Complaints.aspx</vt:lpwstr>
      </vt:variant>
      <vt:variant>
        <vt:lpwstr/>
      </vt:variant>
      <vt:variant>
        <vt:i4>196714</vt:i4>
      </vt:variant>
      <vt:variant>
        <vt:i4>57</vt:i4>
      </vt:variant>
      <vt:variant>
        <vt:i4>0</vt:i4>
      </vt:variant>
      <vt:variant>
        <vt:i4>5</vt:i4>
      </vt:variant>
      <vt:variant>
        <vt:lpwstr>mailto:complaints@cardiffmet.ac.uk</vt:lpwstr>
      </vt:variant>
      <vt:variant>
        <vt:lpwstr/>
      </vt:variant>
      <vt:variant>
        <vt:i4>196714</vt:i4>
      </vt:variant>
      <vt:variant>
        <vt:i4>54</vt:i4>
      </vt:variant>
      <vt:variant>
        <vt:i4>0</vt:i4>
      </vt:variant>
      <vt:variant>
        <vt:i4>5</vt:i4>
      </vt:variant>
      <vt:variant>
        <vt:lpwstr>mailto:complaints@cardiffmet.ac.uk</vt:lpwstr>
      </vt:variant>
      <vt:variant>
        <vt:lpwstr/>
      </vt:variant>
      <vt:variant>
        <vt:i4>3801204</vt:i4>
      </vt:variant>
      <vt:variant>
        <vt:i4>51</vt:i4>
      </vt:variant>
      <vt:variant>
        <vt:i4>0</vt:i4>
      </vt:variant>
      <vt:variant>
        <vt:i4>5</vt:i4>
      </vt:variant>
      <vt:variant>
        <vt:lpwstr>https://www.universitiesuk.ac.uk/sites/default/files/uploads/Reports/Changing-the-culture-sharing-personal-data-in-harassment-cases-Practical-guide.pdf</vt:lpwstr>
      </vt:variant>
      <vt:variant>
        <vt:lpwstr/>
      </vt:variant>
      <vt:variant>
        <vt:i4>2752552</vt:i4>
      </vt:variant>
      <vt:variant>
        <vt:i4>48</vt:i4>
      </vt:variant>
      <vt:variant>
        <vt:i4>0</vt:i4>
      </vt:variant>
      <vt:variant>
        <vt:i4>5</vt:i4>
      </vt:variant>
      <vt:variant>
        <vt:lpwstr>https://www.oiahe.org.uk/about-us/our-scheme/our-rules/additional-rules-that-apply-to-large-group-complaints/guidance-note-additional-rules-for-large-group-complaints/what-is-a-large-group-complaint/</vt:lpwstr>
      </vt:variant>
      <vt:variant>
        <vt:lpwstr/>
      </vt:variant>
      <vt:variant>
        <vt:i4>7995434</vt:i4>
      </vt:variant>
      <vt:variant>
        <vt:i4>45</vt:i4>
      </vt:variant>
      <vt:variant>
        <vt:i4>0</vt:i4>
      </vt:variant>
      <vt:variant>
        <vt:i4>5</vt:i4>
      </vt:variant>
      <vt:variant>
        <vt:lpwstr>https://www.comisiynyddygymraeg.cymru/eich-hawliau/gwneud-cwyn</vt:lpwstr>
      </vt:variant>
      <vt:variant>
        <vt:lpwstr/>
      </vt:variant>
      <vt:variant>
        <vt:i4>7274543</vt:i4>
      </vt:variant>
      <vt:variant>
        <vt:i4>42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/>
      </vt:variant>
      <vt:variant>
        <vt:i4>524363</vt:i4>
      </vt:variant>
      <vt:variant>
        <vt:i4>39</vt:i4>
      </vt:variant>
      <vt:variant>
        <vt:i4>0</vt:i4>
      </vt:variant>
      <vt:variant>
        <vt:i4>5</vt:i4>
      </vt:variant>
      <vt:variant>
        <vt:lpwstr>http://www.cardiffmet.ac.uk/registry/academichandbook/Pages/default.aspx</vt:lpwstr>
      </vt:variant>
      <vt:variant>
        <vt:lpwstr/>
      </vt:variant>
      <vt:variant>
        <vt:i4>7602283</vt:i4>
      </vt:variant>
      <vt:variant>
        <vt:i4>36</vt:i4>
      </vt:variant>
      <vt:variant>
        <vt:i4>0</vt:i4>
      </vt:variant>
      <vt:variant>
        <vt:i4>5</vt:i4>
      </vt:variant>
      <vt:variant>
        <vt:lpwstr>https://www.cardiffmet.ac.uk/registry/Pages/Complaints.aspx</vt:lpwstr>
      </vt:variant>
      <vt:variant>
        <vt:lpwstr/>
      </vt:variant>
      <vt:variant>
        <vt:i4>7274543</vt:i4>
      </vt:variant>
      <vt:variant>
        <vt:i4>33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/>
      </vt:variant>
      <vt:variant>
        <vt:i4>7274543</vt:i4>
      </vt:variant>
      <vt:variant>
        <vt:i4>30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/>
      </vt:variant>
      <vt:variant>
        <vt:i4>7274543</vt:i4>
      </vt:variant>
      <vt:variant>
        <vt:i4>27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/>
      </vt:variant>
      <vt:variant>
        <vt:i4>7274543</vt:i4>
      </vt:variant>
      <vt:variant>
        <vt:i4>24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/>
      </vt:variant>
      <vt:variant>
        <vt:i4>262193</vt:i4>
      </vt:variant>
      <vt:variant>
        <vt:i4>21</vt:i4>
      </vt:variant>
      <vt:variant>
        <vt:i4>0</vt:i4>
      </vt:variant>
      <vt:variant>
        <vt:i4>5</vt:i4>
      </vt:variant>
      <vt:variant>
        <vt:lpwstr>https://www.cardiffmet.ac.uk/registry/academichandbook/Pages/Ah1_09.aspx</vt:lpwstr>
      </vt:variant>
      <vt:variant>
        <vt:lpwstr/>
      </vt:variant>
      <vt:variant>
        <vt:i4>1900615</vt:i4>
      </vt:variant>
      <vt:variant>
        <vt:i4>18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>hr</vt:lpwstr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https://www.cardiffmetsu.co.uk/union/governance/</vt:lpwstr>
      </vt:variant>
      <vt:variant>
        <vt:lpwstr/>
      </vt:variant>
      <vt:variant>
        <vt:i4>6094866</vt:i4>
      </vt:variant>
      <vt:variant>
        <vt:i4>12</vt:i4>
      </vt:variant>
      <vt:variant>
        <vt:i4>0</vt:i4>
      </vt:variant>
      <vt:variant>
        <vt:i4>5</vt:i4>
      </vt:variant>
      <vt:variant>
        <vt:lpwstr>https://www.cardiffmetsu.co.uk/union/governance/</vt:lpwstr>
      </vt:variant>
      <vt:variant>
        <vt:lpwstr/>
      </vt:variant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https://www.cardiffmet.ac.uk/registry/Pages/appeals.aspx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https://www.cardiffmet.ac.uk/about/policyhub/Pages/default.aspx</vt:lpwstr>
      </vt:variant>
      <vt:variant>
        <vt:lpwstr/>
      </vt:variant>
      <vt:variant>
        <vt:i4>262193</vt:i4>
      </vt:variant>
      <vt:variant>
        <vt:i4>3</vt:i4>
      </vt:variant>
      <vt:variant>
        <vt:i4>0</vt:i4>
      </vt:variant>
      <vt:variant>
        <vt:i4>5</vt:i4>
      </vt:variant>
      <vt:variant>
        <vt:lpwstr>https://www.cardiffmet.ac.uk/registry/academichandbook/Pages/Ah1_09.aspx</vt:lpwstr>
      </vt:variant>
      <vt:variant>
        <vt:lpwstr/>
      </vt:variant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https://www.cardiffmet.ac.uk/registry/academichandbook/Pages/Ah1_07.aspx</vt:lpwstr>
      </vt:variant>
      <vt:variant>
        <vt:lpwstr/>
      </vt:variant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mailto:SM21924@cardiffmet.ac.uk</vt:lpwstr>
      </vt:variant>
      <vt:variant>
        <vt:lpwstr/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mailto:sm24615@cardiffmet.ac.uk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Horton, Tracey</cp:lastModifiedBy>
  <cp:revision>4</cp:revision>
  <dcterms:created xsi:type="dcterms:W3CDTF">2025-07-22T15:08:00Z</dcterms:created>
  <dcterms:modified xsi:type="dcterms:W3CDTF">2025-08-22T13:46:00Z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58900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SharedWithUsers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ContentTypeId">
    <vt:lpwstr>0x010100EABE64769E35634D951628394308274F</vt:lpwstr>
  </property>
</Properties>
</file>