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1B5CC7">
      <w:pPr>
        <w:jc w:val="center"/>
      </w:pPr>
      <w:r w:rsidRPr="00F62854">
        <w:rPr>
          <w:noProof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16B7CA13" w:rsidR="00B75892" w:rsidRDefault="00C05719" w:rsidP="0009597B">
      <w:pPr>
        <w:pStyle w:val="Title"/>
        <w:jc w:val="center"/>
      </w:pPr>
      <w:bookmarkStart w:id="0" w:name="_Toc158375972"/>
      <w:r>
        <w:t>Polisi Cydnabyddiaeth Ariannol Uwch Staff</w:t>
      </w:r>
      <w:bookmarkEnd w:id="0"/>
    </w:p>
    <w:p w14:paraId="1DAD50F9" w14:textId="5AED2B56" w:rsidR="00C05B84" w:rsidRDefault="00AC4045" w:rsidP="008569CD">
      <w:pPr>
        <w:pStyle w:val="Subtitle"/>
        <w:jc w:val="center"/>
      </w:pPr>
      <w:r w:rsidRPr="00AC4045">
        <w:t>TAFLEN GLAWR Y POLIS</w:t>
      </w:r>
      <w:r w:rsidR="000805D6">
        <w:t>I</w:t>
      </w:r>
    </w:p>
    <w:p w14:paraId="4EE2EE4E" w14:textId="48D19727" w:rsidR="00E62C64" w:rsidRPr="00E62C64" w:rsidRDefault="004A7710" w:rsidP="00376449">
      <w:pPr>
        <w:pStyle w:val="Heading1"/>
        <w:numPr>
          <w:ilvl w:val="0"/>
          <w:numId w:val="0"/>
        </w:numPr>
        <w:ind w:left="432" w:hanging="432"/>
      </w:pPr>
      <w:bookmarkStart w:id="1" w:name="_Toc158375973"/>
      <w:r w:rsidRPr="004A7710">
        <w:t>Manylion Allweddol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47077B" w:rsidRPr="00424E11" w14:paraId="5A70EC26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3075CBE1" w14:textId="5A4ACB2E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3773" w:type="dxa"/>
          </w:tcPr>
          <w:p w14:paraId="321B3FF2" w14:textId="50F14602" w:rsidR="0047077B" w:rsidRPr="006D24FC" w:rsidRDefault="0047077B" w:rsidP="0047077B">
            <w:pPr>
              <w:rPr>
                <w:rStyle w:val="SubtleEmphasis"/>
                <w:i w:val="0"/>
                <w:iCs w:val="0"/>
              </w:rPr>
            </w:pPr>
            <w:r w:rsidRPr="006D24FC">
              <w:rPr>
                <w:i/>
                <w:iCs/>
              </w:rPr>
              <w:t>Polisi Cydnabyddiaeth Ariannol Uwch Staff</w:t>
            </w:r>
          </w:p>
        </w:tc>
      </w:tr>
      <w:tr w:rsidR="0047077B" w:rsidRPr="00424E11" w14:paraId="0311DF9D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3920415A" w14:textId="13EBC3D0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3773" w:type="dxa"/>
          </w:tcPr>
          <w:p w14:paraId="2577E17B" w14:textId="0066830A" w:rsidR="0047077B" w:rsidRPr="006D24FC" w:rsidRDefault="0047077B" w:rsidP="0047077B">
            <w:pPr>
              <w:rPr>
                <w:rStyle w:val="SubtleEmphasis"/>
                <w:i w:val="0"/>
                <w:iCs w:val="0"/>
              </w:rPr>
            </w:pPr>
            <w:r w:rsidRPr="006D24FC">
              <w:rPr>
                <w:i/>
                <w:iCs/>
              </w:rPr>
              <w:t>Mehefin 2022</w:t>
            </w:r>
          </w:p>
        </w:tc>
      </w:tr>
      <w:tr w:rsidR="0047077B" w:rsidRPr="00424E11" w14:paraId="4A73979F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5FBC38CA" w14:textId="199238DA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3773" w:type="dxa"/>
          </w:tcPr>
          <w:p w14:paraId="52DB8469" w14:textId="48691C3E" w:rsidR="0047077B" w:rsidRPr="006D24FC" w:rsidRDefault="001B4B30" w:rsidP="0047077B">
            <w:pPr>
              <w:rPr>
                <w:rStyle w:val="SubtleEmphasis"/>
                <w:i w:val="0"/>
                <w:iCs w:val="0"/>
              </w:rPr>
            </w:pPr>
            <w:r w:rsidRPr="006D24FC">
              <w:rPr>
                <w:i/>
                <w:iCs/>
              </w:rPr>
              <w:t>Bwrdd Academiad</w:t>
            </w:r>
          </w:p>
        </w:tc>
      </w:tr>
      <w:tr w:rsidR="0047077B" w:rsidRPr="00424E11" w14:paraId="7130D26C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4F8C82AE" w14:textId="3C608CB4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3773" w:type="dxa"/>
          </w:tcPr>
          <w:p w14:paraId="5C7E37D5" w14:textId="2A1FEFB3" w:rsidR="0047077B" w:rsidRPr="006D24FC" w:rsidRDefault="0047077B" w:rsidP="0047077B">
            <w:pPr>
              <w:rPr>
                <w:rStyle w:val="SubtleEmphasis"/>
                <w:i w:val="0"/>
                <w:iCs w:val="0"/>
              </w:rPr>
            </w:pPr>
            <w:r w:rsidRPr="006D24FC">
              <w:rPr>
                <w:i/>
                <w:iCs/>
              </w:rPr>
              <w:t>Fersiwn 2.0</w:t>
            </w:r>
          </w:p>
        </w:tc>
      </w:tr>
      <w:tr w:rsidR="0047077B" w:rsidRPr="00424E11" w14:paraId="51E7BDE9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79057696" w14:textId="1B914BFA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3773" w:type="dxa"/>
          </w:tcPr>
          <w:p w14:paraId="61A35459" w14:textId="256B5B00" w:rsidR="0047077B" w:rsidRPr="006D24FC" w:rsidRDefault="0047077B" w:rsidP="0047077B">
            <w:pPr>
              <w:rPr>
                <w:rStyle w:val="SubtleEmphasis"/>
                <w:i w:val="0"/>
                <w:iCs w:val="0"/>
              </w:rPr>
            </w:pPr>
            <w:r w:rsidRPr="006D24FC">
              <w:rPr>
                <w:i/>
                <w:iCs/>
              </w:rPr>
              <w:t>Medi 2020</w:t>
            </w:r>
          </w:p>
        </w:tc>
      </w:tr>
      <w:tr w:rsidR="0047077B" w:rsidRPr="00424E11" w14:paraId="317ADAD2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426D7CD8" w14:textId="5E209EA0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3773" w:type="dxa"/>
          </w:tcPr>
          <w:p w14:paraId="7D5B4534" w14:textId="09372E0B" w:rsidR="0047077B" w:rsidRPr="006D24FC" w:rsidRDefault="0047077B" w:rsidP="0047077B">
            <w:pPr>
              <w:rPr>
                <w:rStyle w:val="SubtleEmphasis"/>
                <w:i w:val="0"/>
                <w:iCs w:val="0"/>
              </w:rPr>
            </w:pPr>
            <w:r w:rsidRPr="006D24FC">
              <w:rPr>
                <w:i/>
                <w:iCs/>
              </w:rPr>
              <w:t>Mehefin 2023</w:t>
            </w:r>
          </w:p>
        </w:tc>
      </w:tr>
      <w:tr w:rsidR="0047077B" w:rsidRPr="00424E11" w14:paraId="75C9C866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512978BD" w14:textId="74C2004E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3773" w:type="dxa"/>
          </w:tcPr>
          <w:p w14:paraId="3F09CB51" w14:textId="0D3D7E66" w:rsidR="0047077B" w:rsidRPr="006D24FC" w:rsidRDefault="0047077B" w:rsidP="0047077B">
            <w:pPr>
              <w:rPr>
                <w:rStyle w:val="SubtleEmphasis"/>
                <w:i w:val="0"/>
                <w:iCs w:val="0"/>
              </w:rPr>
            </w:pPr>
            <w:r w:rsidRPr="006D24FC">
              <w:rPr>
                <w:i/>
                <w:iCs/>
              </w:rPr>
              <w:t>TBC</w:t>
            </w:r>
          </w:p>
        </w:tc>
      </w:tr>
      <w:tr w:rsidR="0047077B" w:rsidRPr="00424E11" w14:paraId="3089C9C7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5919F96C" w14:textId="73B1BA71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3773" w:type="dxa"/>
          </w:tcPr>
          <w:p w14:paraId="5482948D" w14:textId="79F5E40F" w:rsidR="0047077B" w:rsidRPr="006D24FC" w:rsidRDefault="0047077B" w:rsidP="0047077B">
            <w:pPr>
              <w:rPr>
                <w:rStyle w:val="SubtleEmphasis"/>
              </w:rPr>
            </w:pPr>
          </w:p>
        </w:tc>
      </w:tr>
      <w:tr w:rsidR="0047077B" w:rsidRPr="00424E11" w14:paraId="7A2B0B2D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60927075" w14:textId="60105A8C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3773" w:type="dxa"/>
          </w:tcPr>
          <w:p w14:paraId="6CF12526" w14:textId="30BA665E" w:rsidR="0047077B" w:rsidRPr="006D24FC" w:rsidRDefault="0047077B" w:rsidP="0047077B">
            <w:pPr>
              <w:rPr>
                <w:rStyle w:val="SubtleEmphasis"/>
                <w:i w:val="0"/>
                <w:iCs w:val="0"/>
              </w:rPr>
            </w:pPr>
            <w:r w:rsidRPr="006D24FC">
              <w:rPr>
                <w:i/>
                <w:iCs/>
              </w:rPr>
              <w:t>Medi 2020</w:t>
            </w:r>
          </w:p>
        </w:tc>
      </w:tr>
      <w:tr w:rsidR="0047077B" w:rsidRPr="00424E11" w14:paraId="31B148B0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20FB7C39" w14:textId="0F8093EE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PERCHENNOG POLISI (TEITL SWYDD)</w:t>
            </w:r>
          </w:p>
        </w:tc>
        <w:tc>
          <w:tcPr>
            <w:tcW w:w="3773" w:type="dxa"/>
          </w:tcPr>
          <w:p w14:paraId="6AD96980" w14:textId="64ED3CF2" w:rsidR="0047077B" w:rsidRPr="006D24FC" w:rsidRDefault="006D24FC" w:rsidP="0047077B">
            <w:pPr>
              <w:rPr>
                <w:rStyle w:val="SubtleEmphasis"/>
                <w:i w:val="0"/>
                <w:iCs w:val="0"/>
              </w:rPr>
            </w:pPr>
            <w:proofErr w:type="spellStart"/>
            <w:r w:rsidRPr="006D24FC">
              <w:rPr>
                <w:i/>
                <w:iCs/>
              </w:rPr>
              <w:t>Prif</w:t>
            </w:r>
            <w:proofErr w:type="spellEnd"/>
            <w:r w:rsidRPr="006D24FC">
              <w:rPr>
                <w:i/>
                <w:iCs/>
              </w:rPr>
              <w:t xml:space="preserve"> </w:t>
            </w:r>
            <w:proofErr w:type="spellStart"/>
            <w:r w:rsidRPr="006D24FC">
              <w:rPr>
                <w:i/>
                <w:iCs/>
              </w:rPr>
              <w:t>Swyddog</w:t>
            </w:r>
            <w:proofErr w:type="spellEnd"/>
            <w:r w:rsidRPr="006D24FC">
              <w:rPr>
                <w:i/>
                <w:iCs/>
              </w:rPr>
              <w:t xml:space="preserve"> </w:t>
            </w:r>
            <w:proofErr w:type="spellStart"/>
            <w:r w:rsidRPr="006D24FC">
              <w:rPr>
                <w:i/>
                <w:iCs/>
              </w:rPr>
              <w:t>Pobl</w:t>
            </w:r>
            <w:proofErr w:type="spellEnd"/>
          </w:p>
        </w:tc>
      </w:tr>
      <w:tr w:rsidR="0047077B" w:rsidRPr="00424E11" w14:paraId="1A728E75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3DD4BEC4" w14:textId="015F2D4D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3773" w:type="dxa"/>
          </w:tcPr>
          <w:p w14:paraId="25A73394" w14:textId="32FCF132" w:rsidR="0047077B" w:rsidRPr="006D24FC" w:rsidRDefault="0047077B" w:rsidP="0047077B">
            <w:pPr>
              <w:rPr>
                <w:rStyle w:val="SubtleEmphasis"/>
                <w:i w:val="0"/>
                <w:iCs w:val="0"/>
              </w:rPr>
            </w:pPr>
            <w:r w:rsidRPr="006D24FC">
              <w:rPr>
                <w:i/>
                <w:iCs/>
              </w:rPr>
              <w:t>Gwasanaethau Pobl</w:t>
            </w:r>
          </w:p>
        </w:tc>
      </w:tr>
      <w:tr w:rsidR="0047077B" w:rsidRPr="00424E11" w14:paraId="5EC8AF95" w14:textId="77777777" w:rsidTr="0047077B">
        <w:trPr>
          <w:trHeight w:val="340"/>
        </w:trPr>
        <w:tc>
          <w:tcPr>
            <w:tcW w:w="5243" w:type="dxa"/>
            <w:vAlign w:val="center"/>
          </w:tcPr>
          <w:p w14:paraId="587C7980" w14:textId="0D773945" w:rsidR="0047077B" w:rsidRPr="00FE2C3C" w:rsidRDefault="0047077B" w:rsidP="0047077B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3773" w:type="dxa"/>
          </w:tcPr>
          <w:p w14:paraId="3A4E0954" w14:textId="097D8644" w:rsidR="0047077B" w:rsidRPr="006D24FC" w:rsidRDefault="0047077B" w:rsidP="0047077B">
            <w:pPr>
              <w:rPr>
                <w:rStyle w:val="SubtleEmphasis"/>
                <w:i w:val="0"/>
                <w:iCs w:val="0"/>
              </w:rPr>
            </w:pPr>
            <w:r w:rsidRPr="006D24FC">
              <w:rPr>
                <w:i/>
                <w:iCs/>
              </w:rPr>
              <w:t>LWilliams3@cardiffmet.ac.uk</w:t>
            </w:r>
          </w:p>
        </w:tc>
      </w:tr>
    </w:tbl>
    <w:p w14:paraId="6617E01C" w14:textId="77777777" w:rsidR="004956BC" w:rsidRPr="004956BC" w:rsidRDefault="004956BC" w:rsidP="00813D7E">
      <w:pPr>
        <w:pStyle w:val="ActionPoints"/>
        <w:numPr>
          <w:ilvl w:val="0"/>
          <w:numId w:val="0"/>
        </w:numPr>
        <w:ind w:left="360" w:hanging="360"/>
        <w:rPr>
          <w:rFonts w:ascii="Altis Book" w:hAnsi="Altis Book"/>
          <w:color w:val="415464"/>
          <w:sz w:val="28"/>
          <w:szCs w:val="32"/>
        </w:rPr>
      </w:pPr>
      <w:r w:rsidRPr="004956BC">
        <w:rPr>
          <w:rFonts w:ascii="Altis Book" w:hAnsi="Altis Book"/>
          <w:color w:val="415464"/>
          <w:sz w:val="28"/>
          <w:szCs w:val="32"/>
        </w:rPr>
        <w:t>Hyb Polisi</w:t>
      </w:r>
    </w:p>
    <w:p w14:paraId="6635E66F" w14:textId="77777777" w:rsidR="004956BC" w:rsidRPr="00813D7E" w:rsidRDefault="004956BC" w:rsidP="00C8453F">
      <w:r w:rsidRPr="00813D7E">
        <w:t>I gael rhagor o wybodaeth am bolisïau:</w:t>
      </w:r>
    </w:p>
    <w:p w14:paraId="7F932F7E" w14:textId="13EADD8F" w:rsidR="00C8453F" w:rsidRDefault="004956BC" w:rsidP="00813D7E">
      <w:pPr>
        <w:pStyle w:val="ActionPoints"/>
      </w:pPr>
      <w:r w:rsidRPr="00813D7E">
        <w:t xml:space="preserve">Gallwch fynd i dudalennau'r Ysgrifenyddiaeth ar InSite yn </w:t>
      </w:r>
      <w:hyperlink r:id="rId12" w:history="1">
        <w:r w:rsidR="00C8453F" w:rsidRPr="00772D99">
          <w:rPr>
            <w:rStyle w:val="Hyperlink"/>
          </w:rPr>
          <w:t>https://outlookuwicac.sharepoint.com/sites/Secretariat</w:t>
        </w:r>
      </w:hyperlink>
      <w:r w:rsidRPr="00813D7E">
        <w:t>;</w:t>
      </w:r>
    </w:p>
    <w:p w14:paraId="44963395" w14:textId="6B0727DF" w:rsidR="00C8453F" w:rsidRDefault="004956BC" w:rsidP="0086066D">
      <w:pPr>
        <w:pStyle w:val="ActionPoints"/>
      </w:pPr>
      <w:r w:rsidRPr="00813D7E">
        <w:t xml:space="preserve">Gallwch fynd i'r Hyb Polisi yn </w:t>
      </w:r>
      <w:hyperlink r:id="rId13" w:history="1">
        <w:r w:rsidRPr="00E801AC">
          <w:rPr>
            <w:rStyle w:val="Hyperlink"/>
          </w:rPr>
          <w:t>cardiffmet.ac.uk/about/policyhub</w:t>
        </w:r>
      </w:hyperlink>
      <w:r w:rsidRPr="00813D7E">
        <w:t>; neu</w:t>
      </w:r>
    </w:p>
    <w:p w14:paraId="4C390D29" w14:textId="685B7570" w:rsidR="00E801AC" w:rsidRDefault="004956BC" w:rsidP="00E801AC">
      <w:pPr>
        <w:pStyle w:val="ActionPoints"/>
      </w:pPr>
      <w:r w:rsidRPr="00813D7E">
        <w:t xml:space="preserve">Cysylltwch â </w:t>
      </w:r>
      <w:hyperlink r:id="rId14" w:history="1">
        <w:r w:rsidR="00E801AC" w:rsidRPr="00BA6B04">
          <w:rPr>
            <w:rStyle w:val="Hyperlink"/>
          </w:rPr>
          <w:t>policies@cardiffmet.ac.uk</w:t>
        </w:r>
      </w:hyperlink>
    </w:p>
    <w:p w14:paraId="3898AC63" w14:textId="24CB7363" w:rsidR="0047077B" w:rsidRDefault="0047077B">
      <w: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22C21541" w14:textId="77777777" w:rsidR="001A4385" w:rsidRDefault="00573589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rPr>
              <w:rStyle w:val="Heading1Char"/>
            </w:rPr>
            <w:t>Cynnwys</w: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0AB61670" w14:textId="202B1BAF" w:rsidR="001A4385" w:rsidRDefault="001A438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72" w:history="1">
            <w:r w:rsidRPr="00D9737E">
              <w:rPr>
                <w:rStyle w:val="Hyperlink"/>
                <w:noProof/>
              </w:rPr>
              <w:t>Polisi Cydnabyddiaeth Ariannol Uwch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78688" w14:textId="26912A52" w:rsidR="001A4385" w:rsidRDefault="001A438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73" w:history="1">
            <w:r w:rsidRPr="00D9737E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0B998" w14:textId="47D32766" w:rsidR="001A4385" w:rsidRDefault="001A438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74" w:history="1">
            <w:r w:rsidRPr="00D9737E">
              <w:rPr>
                <w:rStyle w:val="Hyperlink"/>
                <w:noProof/>
              </w:rPr>
              <w:t>Fersiwn Rheoli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CB9D0" w14:textId="3C2C2623" w:rsidR="001A4385" w:rsidRDefault="001A438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75" w:history="1">
            <w:r w:rsidRPr="00D9737E">
              <w:rPr>
                <w:rStyle w:val="Hyperlink"/>
                <w:noProof/>
              </w:rPr>
              <w:t>Polisi Cydnabyddiaeth Ariannol Uwch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11FE1" w14:textId="7D9A84DF" w:rsidR="001A4385" w:rsidRDefault="001A4385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76" w:history="1">
            <w:r w:rsidRPr="00D9737E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0C0E0" w14:textId="7895E8E2" w:rsidR="001A4385" w:rsidRDefault="001A4385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77" w:history="1">
            <w:r w:rsidRPr="00D9737E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Yr egwyddorion sy'n sail i gydnabyddiaeth ariannol deg a phriodol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40573" w14:textId="0B62F315" w:rsidR="001A4385" w:rsidRDefault="001A4385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78" w:history="1">
            <w:r w:rsidRPr="00D9737E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Swyddi a gwmpesir gan y fframwaith hwn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1EFD6" w14:textId="27CAEDAC" w:rsidR="001A4385" w:rsidRDefault="001A4385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79" w:history="1">
            <w:r w:rsidRPr="00D9737E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Penderfynu ar Gydnabyddiaeth Ariannol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A9D29" w14:textId="062DFED5" w:rsidR="001A4385" w:rsidRDefault="001A4385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80" w:history="1">
            <w:r w:rsidRPr="00D9737E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Asesu cyfraniad unigol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C257C" w14:textId="03C872C5" w:rsidR="001A4385" w:rsidRDefault="001A4385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81" w:history="1">
            <w:r w:rsidRPr="00D9737E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Ffynonellau a defnydd o ddata meincnod cyflog cymharol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6B5A1" w14:textId="59A2D70B" w:rsidR="001A4385" w:rsidRDefault="001A4385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82" w:history="1">
            <w:r w:rsidRPr="00D9737E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Costau byw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2A213" w14:textId="488DC586" w:rsidR="001A4385" w:rsidRDefault="001A4385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83" w:history="1">
            <w:r w:rsidRPr="00D9737E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Dyfarniadau Cyflog Blynyddol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0A2C6" w14:textId="697AEB4B" w:rsidR="001A4385" w:rsidRDefault="001A4385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84" w:history="1">
            <w:r w:rsidRPr="00D9737E">
              <w:rPr>
                <w:rStyle w:val="Hyperlink"/>
                <w:rFonts w:asciiTheme="majorHAnsi" w:hAnsiTheme="majorHAnsi"/>
                <w:noProof/>
              </w:rPr>
              <w:t>9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Adrodd yn ôl i Fwrdd y Llywodraethwyr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140BF" w14:textId="37A0378B" w:rsidR="001A4385" w:rsidRDefault="001A4385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85" w:history="1">
            <w:r w:rsidRPr="00D9737E">
              <w:rPr>
                <w:rStyle w:val="Hyperlink"/>
                <w:rFonts w:asciiTheme="majorHAnsi" w:hAnsiTheme="majorHAnsi"/>
                <w:noProof/>
              </w:rPr>
              <w:t>10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Cyflogau wrth benodi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DCFC7" w14:textId="31E4EF1E" w:rsidR="001A4385" w:rsidRDefault="001A4385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86" w:history="1">
            <w:r w:rsidRPr="00D9737E">
              <w:rPr>
                <w:rStyle w:val="Hyperlink"/>
                <w:rFonts w:asciiTheme="majorHAnsi" w:hAnsiTheme="majorHAnsi"/>
                <w:noProof/>
              </w:rPr>
              <w:t>11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Taliadau Diswyddo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8F0D1" w14:textId="0B0C68B2" w:rsidR="001A4385" w:rsidRDefault="001A4385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58375987" w:history="1">
            <w:r w:rsidRPr="00D9737E">
              <w:rPr>
                <w:rStyle w:val="Hyperlink"/>
                <w:rFonts w:asciiTheme="majorHAnsi" w:hAnsiTheme="majorHAnsi"/>
                <w:noProof/>
              </w:rPr>
              <w:t>12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9737E">
              <w:rPr>
                <w:rStyle w:val="Hyperlink"/>
                <w:noProof/>
              </w:rPr>
              <w:t>Egwyddorion Eraill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_Toc158375987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7211A022" w:rsidR="00176A6B" w:rsidRDefault="00176A6B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39D33F5A" w14:textId="73B26835" w:rsidR="00CB5D44" w:rsidRDefault="00CB5D44">
      <w:r>
        <w:br w:type="page"/>
      </w:r>
    </w:p>
    <w:p w14:paraId="295717A1" w14:textId="4AB56B0E" w:rsidR="0077217C" w:rsidRDefault="00BB3BA0" w:rsidP="009359B4">
      <w:pPr>
        <w:pStyle w:val="Title"/>
      </w:pPr>
      <w:bookmarkStart w:id="2" w:name="_Toc158375975"/>
      <w:r w:rsidRPr="00BB3BA0">
        <w:lastRenderedPageBreak/>
        <w:t>Polisi Cydnabyddiaeth Ariannol Uwch Staff</w:t>
      </w:r>
      <w:bookmarkEnd w:id="2"/>
    </w:p>
    <w:p w14:paraId="7B3D16EB" w14:textId="77777777" w:rsidR="008B2F0B" w:rsidRPr="008B2F0B" w:rsidRDefault="008B2F0B" w:rsidP="0068320E">
      <w:pPr>
        <w:pStyle w:val="Heading1"/>
      </w:pPr>
      <w:bookmarkStart w:id="3" w:name="_Toc158375976"/>
      <w:r w:rsidRPr="008B2F0B">
        <w:t>Cyflwyniad</w:t>
      </w:r>
      <w:bookmarkEnd w:id="3"/>
    </w:p>
    <w:p w14:paraId="693343AA" w14:textId="2DDF939B" w:rsidR="008B2F0B" w:rsidRPr="008B2F0B" w:rsidRDefault="008B2F0B" w:rsidP="0068320E">
      <w:pPr>
        <w:pStyle w:val="Heading2"/>
      </w:pPr>
      <w:r w:rsidRPr="008B2F0B">
        <w:t>Mae'r Fframwaith Polisi Cydnabyddiaeth Ariannol hwn yn nodi dull Prifysgol Metropolitan Caerdydd o ymdrin â chydnabyddiaeth ariannol ei huwch staff.</w:t>
      </w:r>
    </w:p>
    <w:p w14:paraId="1837F453" w14:textId="12F33AA9" w:rsidR="008B2F0B" w:rsidRPr="008B2F0B" w:rsidRDefault="008B2F0B" w:rsidP="0068320E">
      <w:pPr>
        <w:pStyle w:val="Heading2"/>
      </w:pPr>
      <w:r w:rsidRPr="008B2F0B">
        <w:t>Er mwyn cydymffurfio â Chod Llywodraethu Addysg Uwch y Pwyllgor Cadeiryddion Prifysgolion (CUC), mae'n ofynnol i gorff llywodraethu sefydlu Pwyllgor Cydnabyddiaeth Ariannol.</w:t>
      </w:r>
    </w:p>
    <w:p w14:paraId="0EFB2C9C" w14:textId="7CFBAB61" w:rsidR="008B2F0B" w:rsidRPr="008B2F0B" w:rsidRDefault="008B2F0B" w:rsidP="0068320E">
      <w:pPr>
        <w:pStyle w:val="Heading2"/>
      </w:pPr>
      <w:r w:rsidRPr="008B2F0B">
        <w:t>Gan weithredu o dan awdurdod dirprwyedig Bwrdd Llywodraethwyr Prifysgol Metropolitan Caerdydd, mae cylch gorchwyl y Pwyllgor Cydnabyddiaeth Ariannol yn cynnwys pennu cydnabyddiaeth ariannol yr Is-Ganghellor a deiliaid swyddi uwch dynodedig eraill. Mae cylch gwaith y Pwyllgor yn cynnwys pob math o daliadau cydnabyddiaeth ariannol a thaliadau diswyddo.</w:t>
      </w:r>
    </w:p>
    <w:p w14:paraId="5A3603B3" w14:textId="353ADAA6" w:rsidR="008B2F0B" w:rsidRPr="008B2F0B" w:rsidRDefault="008B2F0B" w:rsidP="0068320E">
      <w:pPr>
        <w:pStyle w:val="Heading2"/>
      </w:pPr>
      <w:r w:rsidRPr="008B2F0B">
        <w:t>Mae'r Pwyllgor Cydnabyddiaeth Ariannol yn craffu'n fanwl ar gynigion cyflog a gwobrwyo ar gyfer deiliaid swyddi uwch; yn gwneud penderfyniadau ynghylch cyflog a gwobrwyo deiliaid swyddi uwch; ac yn cyflwyno argymhellion, fel y bo'n briodol, i Fwrdd y Llywodraethwyr i gymeradwyo newidiadau i gydnabyddiaeth ariannol deiliaid swyddi uwch.</w:t>
      </w:r>
    </w:p>
    <w:p w14:paraId="4D127514" w14:textId="41655D67" w:rsidR="008B2F0B" w:rsidRDefault="008B2F0B" w:rsidP="0068320E">
      <w:pPr>
        <w:pStyle w:val="Heading2"/>
      </w:pPr>
      <w:r w:rsidRPr="008B2F0B">
        <w:t>Dylai'r Fframwaith Polisi Cydnabyddiaeth Ariannol hwn gael ei adolygu gan y Pwyllgor Cydnabyddiaeth Ariannol bob dwy flynedd a'i gyflwyno i Fwrdd y Llywodraethwyr i'w gymeradwyo.</w:t>
      </w:r>
    </w:p>
    <w:p w14:paraId="2CD8D85E" w14:textId="77777777" w:rsidR="001A4385" w:rsidRPr="008B2F0B" w:rsidRDefault="001A4385" w:rsidP="001A4385"/>
    <w:p w14:paraId="3B65B2C5" w14:textId="77777777" w:rsidR="008B2F0B" w:rsidRPr="008B2F0B" w:rsidRDefault="008B2F0B" w:rsidP="0068320E">
      <w:pPr>
        <w:pStyle w:val="Heading1"/>
      </w:pPr>
      <w:bookmarkStart w:id="4" w:name="_Toc158375977"/>
      <w:r w:rsidRPr="008B2F0B">
        <w:t>Yr egwyddorion sy'n sail i gydnabyddiaeth ariannol deg a phriodol</w:t>
      </w:r>
      <w:bookmarkEnd w:id="4"/>
    </w:p>
    <w:p w14:paraId="49ACA324" w14:textId="1CAF90BA" w:rsidR="008B2F0B" w:rsidRPr="008B2F0B" w:rsidRDefault="008B2F0B" w:rsidP="0068320E">
      <w:pPr>
        <w:pStyle w:val="Heading2"/>
      </w:pPr>
      <w:r w:rsidRPr="008B2F0B">
        <w:t>Mae Cod Cydnabyddiaeth Ariannol Uwch Staff Addysg Uwch yn nodi'r egwyddorion allweddol sy'n sail i gydnabyddiaeth ariannol deg a phriodol:</w:t>
      </w:r>
    </w:p>
    <w:p w14:paraId="115D393C" w14:textId="4662F6E0" w:rsidR="008B2F0B" w:rsidRPr="008B2F0B" w:rsidRDefault="008B2F0B" w:rsidP="00282CA6">
      <w:pPr>
        <w:pStyle w:val="Heading3"/>
        <w:numPr>
          <w:ilvl w:val="2"/>
          <w:numId w:val="23"/>
        </w:numPr>
        <w:ind w:left="993"/>
      </w:pPr>
      <w:r w:rsidRPr="008B2F0B">
        <w:t>Lefel cydnabyddiaeth ariannol deg a phriodol y gellir ei chyfiawnhau</w:t>
      </w:r>
    </w:p>
    <w:p w14:paraId="26A7DB8D" w14:textId="16BCF70A" w:rsidR="008B2F0B" w:rsidRPr="008B2F0B" w:rsidRDefault="008B2F0B" w:rsidP="00282CA6">
      <w:pPr>
        <w:pStyle w:val="Heading3"/>
        <w:numPr>
          <w:ilvl w:val="2"/>
          <w:numId w:val="23"/>
        </w:numPr>
        <w:ind w:left="993"/>
      </w:pPr>
      <w:r w:rsidRPr="008B2F0B">
        <w:t>Tegwch gweithdrefnol</w:t>
      </w:r>
    </w:p>
    <w:p w14:paraId="2B68AD67" w14:textId="77AF2A26" w:rsidR="008B2F0B" w:rsidRPr="008B2F0B" w:rsidRDefault="008B2F0B" w:rsidP="00282CA6">
      <w:pPr>
        <w:pStyle w:val="Heading3"/>
        <w:numPr>
          <w:ilvl w:val="2"/>
          <w:numId w:val="23"/>
        </w:numPr>
        <w:ind w:left="993"/>
      </w:pPr>
      <w:r w:rsidRPr="008B2F0B">
        <w:t>Tryloywder ac atebolrwydd</w:t>
      </w:r>
    </w:p>
    <w:p w14:paraId="06E1463B" w14:textId="50CCE340" w:rsidR="008B2F0B" w:rsidRDefault="008B2F0B" w:rsidP="00AA14B0">
      <w:pPr>
        <w:pStyle w:val="Heading2"/>
      </w:pPr>
      <w:r w:rsidRPr="008B2F0B">
        <w:t>Drwy fabwysiadu'r Cod Cydnabyddiaeth Ariannol, gall Pwyllgor Cydnabyddiaeth Ariannol Prifysgol Metropolitan Caerdydd ddangos arweiniad a stiwardiaeth mewn perthynas â chydnabyddiaeth ariannol o fewn y Brifysgol ac, wrth wneud hynny, mae'n helpu i ddiogelu enw da'r Brifysgol ac yn rhoi mwy o sicrwydd i randdeiliaid a</w:t>
      </w:r>
      <w:r w:rsidR="00AD4EBA">
        <w:t xml:space="preserve"> </w:t>
      </w:r>
      <w:r w:rsidRPr="008B2F0B">
        <w:t>phartneriaid allweddol, gan gynnwys y gymuned myfyrwyr a'r gymdeithas ehangach.</w:t>
      </w:r>
    </w:p>
    <w:p w14:paraId="3B09C746" w14:textId="77777777" w:rsidR="001A4385" w:rsidRPr="008B2F0B" w:rsidRDefault="001A4385" w:rsidP="001A4385"/>
    <w:p w14:paraId="141E6A90" w14:textId="77777777" w:rsidR="008B2F0B" w:rsidRPr="008B2F0B" w:rsidRDefault="008B2F0B" w:rsidP="00AD4EBA">
      <w:pPr>
        <w:pStyle w:val="Heading1"/>
      </w:pPr>
      <w:bookmarkStart w:id="5" w:name="_Toc158375978"/>
      <w:r w:rsidRPr="008B2F0B">
        <w:t>Swyddi a gwmpesir gan y fframwaith hwn</w:t>
      </w:r>
      <w:bookmarkEnd w:id="5"/>
    </w:p>
    <w:p w14:paraId="65F83D46" w14:textId="7C47CBA2" w:rsidR="008B2F0B" w:rsidRPr="008B2F0B" w:rsidRDefault="008B2F0B" w:rsidP="0068320E">
      <w:pPr>
        <w:pStyle w:val="Heading2"/>
      </w:pPr>
      <w:r w:rsidRPr="008B2F0B">
        <w:lastRenderedPageBreak/>
        <w:t>Yr uwch swyddi ym Mhrifysgol Metropolitan Caerdydd yw'r swyddi mae'r Bwrdd yn gyfrifol am benodi deiliad y swydd, pennu'r gydnabyddiaeth ariannol ar eu cyfer a diswyddo deiliad y swydd. Dyma'r swyddi dynodedig hyn:</w:t>
      </w:r>
    </w:p>
    <w:p w14:paraId="43D98CCE" w14:textId="47E4665C" w:rsidR="008B2F0B" w:rsidRPr="008B2F0B" w:rsidRDefault="008B2F0B" w:rsidP="005E08B0">
      <w:pPr>
        <w:pStyle w:val="Heading3"/>
        <w:numPr>
          <w:ilvl w:val="2"/>
          <w:numId w:val="25"/>
        </w:numPr>
        <w:ind w:left="993"/>
      </w:pPr>
      <w:r w:rsidRPr="008B2F0B">
        <w:t>Llywydd ac Is-Ganghellor;</w:t>
      </w:r>
    </w:p>
    <w:p w14:paraId="4C4D107C" w14:textId="26BA65A3" w:rsidR="008B2F0B" w:rsidRPr="008B2F0B" w:rsidRDefault="008B2F0B" w:rsidP="005E08B0">
      <w:pPr>
        <w:pStyle w:val="Heading3"/>
        <w:numPr>
          <w:ilvl w:val="2"/>
          <w:numId w:val="25"/>
        </w:numPr>
        <w:ind w:left="993"/>
      </w:pPr>
      <w:r w:rsidRPr="008B2F0B">
        <w:t>Dirprwy Is-Ganghellor;</w:t>
      </w:r>
    </w:p>
    <w:p w14:paraId="60A37514" w14:textId="19932D5A" w:rsidR="008B2F0B" w:rsidRPr="008B2F0B" w:rsidRDefault="008B2F0B" w:rsidP="005E08B0">
      <w:pPr>
        <w:pStyle w:val="Heading3"/>
        <w:numPr>
          <w:ilvl w:val="2"/>
          <w:numId w:val="25"/>
        </w:numPr>
        <w:ind w:left="993"/>
      </w:pPr>
      <w:r w:rsidRPr="008B2F0B">
        <w:t>Dirprwy Is-Gangellorion;</w:t>
      </w:r>
    </w:p>
    <w:p w14:paraId="25E56B45" w14:textId="6F6DC6C8" w:rsidR="008B2F0B" w:rsidRPr="008B2F0B" w:rsidRDefault="008B2F0B" w:rsidP="005E08B0">
      <w:pPr>
        <w:pStyle w:val="Heading3"/>
        <w:numPr>
          <w:ilvl w:val="2"/>
          <w:numId w:val="25"/>
        </w:numPr>
        <w:ind w:left="993"/>
      </w:pPr>
      <w:r w:rsidRPr="008B2F0B">
        <w:t>Prif Swyddog (Adnoddau); a</w:t>
      </w:r>
    </w:p>
    <w:p w14:paraId="595D8EA4" w14:textId="0FF331A0" w:rsidR="008B2F0B" w:rsidRPr="008B2F0B" w:rsidRDefault="008B2F0B" w:rsidP="005E08B0">
      <w:pPr>
        <w:pStyle w:val="Heading3"/>
        <w:numPr>
          <w:ilvl w:val="2"/>
          <w:numId w:val="25"/>
        </w:numPr>
        <w:ind w:left="993"/>
      </w:pPr>
      <w:r w:rsidRPr="008B2F0B">
        <w:t>Ysgrifennydd y Brifysgol a Chlerc Bwrdd y Llywodraethwyr;</w:t>
      </w:r>
    </w:p>
    <w:p w14:paraId="384FC1F4" w14:textId="4B2F8752" w:rsidR="008B2F0B" w:rsidRDefault="008B2F0B" w:rsidP="0068320E">
      <w:pPr>
        <w:pStyle w:val="Heading2"/>
      </w:pPr>
      <w:r w:rsidRPr="008B2F0B">
        <w:t>Nid yw'r Fframwaith Polisi Cydnabyddiaeth Ariannol hwn yn berthnasol i holl weithwyr cyflogedig eraill Prifysgol Metropolitan Caerdydd, gan mai cyfrifoldeb y Llywydd a'r Is-Ganghellor yw eu telerau ac amodau cyflogaeth hwy. At hynny, mae cytundebau strwythur cyflog cenedlaethol a lleol ar waith ar gyfer y garfan hon o weithwyr cyflogedig.</w:t>
      </w:r>
    </w:p>
    <w:p w14:paraId="3EE0DE57" w14:textId="77777777" w:rsidR="00511B4F" w:rsidRPr="008B2F0B" w:rsidRDefault="00511B4F" w:rsidP="00511B4F"/>
    <w:p w14:paraId="65D0EF0C" w14:textId="77777777" w:rsidR="008B2F0B" w:rsidRPr="008B2F0B" w:rsidRDefault="008B2F0B" w:rsidP="00AD4EBA">
      <w:pPr>
        <w:pStyle w:val="Heading1"/>
      </w:pPr>
      <w:bookmarkStart w:id="6" w:name="_Toc158375979"/>
      <w:r w:rsidRPr="008B2F0B">
        <w:t>Penderfynu ar Gydnabyddiaeth Ariannol</w:t>
      </w:r>
      <w:bookmarkEnd w:id="6"/>
    </w:p>
    <w:p w14:paraId="2232810B" w14:textId="7F39F6A1" w:rsidR="008B2F0B" w:rsidRPr="008B2F0B" w:rsidRDefault="008B2F0B" w:rsidP="0068320E">
      <w:pPr>
        <w:pStyle w:val="Heading2"/>
      </w:pPr>
      <w:r w:rsidRPr="008B2F0B">
        <w:t>Wrth wneud penderfyniad ar gydnabyddiaeth ariannol, dylid ystyried amrywiaeth o ffactorau, gan gynnwys y cyd-destun mae'r Brifysgol yn gweithredu ynddo; cyfraniad unigolyn; a data cyflog cymharol.</w:t>
      </w:r>
    </w:p>
    <w:p w14:paraId="724193B2" w14:textId="43C1570C" w:rsidR="008B2F0B" w:rsidRDefault="008B2F0B" w:rsidP="0068320E">
      <w:pPr>
        <w:pStyle w:val="Heading2"/>
      </w:pPr>
      <w:r w:rsidRPr="008B2F0B">
        <w:t>Bydd y Pwyllgor Cydnabyddiaeth Ariannol yn cael gwybodaeth am gydraddoldeb, amrywiaeth a chynhwysiant, yn ogystal â data perthnasol arall, er mwyn eu cynorthwyo i wneud penderfyniadau. Mae hyn yn cynnwys Data Arolwg Cydnabyddiaeth Ariannol Uwch Staff UCEA a gyhoeddir yn flynyddol, Datganiad Polisi Cyflog Blynyddol ac Adroddiad Bwlch Cyflog rhwng y Rhywiau y Brifysgol, a chyflog yr Is-Ganghellor fel lluosrif o gyflog canolrifol y corff staffio cyfan, yn ogystal ag unrhyw ddata perthnasol arall sydd ar gael.</w:t>
      </w:r>
    </w:p>
    <w:p w14:paraId="5F656182" w14:textId="77777777" w:rsidR="00511B4F" w:rsidRPr="008B2F0B" w:rsidRDefault="00511B4F" w:rsidP="00511B4F"/>
    <w:p w14:paraId="2673D0CC" w14:textId="77777777" w:rsidR="008B2F0B" w:rsidRPr="008B2F0B" w:rsidRDefault="008B2F0B" w:rsidP="00ED0BFC">
      <w:pPr>
        <w:pStyle w:val="Heading1"/>
      </w:pPr>
      <w:bookmarkStart w:id="7" w:name="_Toc158375980"/>
      <w:r w:rsidRPr="008B2F0B">
        <w:t>Asesu cyfraniad unigol</w:t>
      </w:r>
      <w:bookmarkEnd w:id="7"/>
    </w:p>
    <w:p w14:paraId="49387A69" w14:textId="7339D75B" w:rsidR="008B2F0B" w:rsidRPr="008B2F0B" w:rsidRDefault="008B2F0B" w:rsidP="0068320E">
      <w:pPr>
        <w:pStyle w:val="Heading2"/>
      </w:pPr>
      <w:r w:rsidRPr="008B2F0B">
        <w:t>Mae cysylltu perfformiad â chyflog yn gofyn am ddull tryloyw a chadarn o asesu perfformiad. Mae Fframwaith Adolygu Perfformiad a Datblygiad (P&amp;DR) Prifysgol Metropolitan Caerdydd ar gyfer deiliaid swyddi uwch yn egluro'n glir sut y caiff perfformiad unigol ei asesu.</w:t>
      </w:r>
    </w:p>
    <w:p w14:paraId="6A7B04EE" w14:textId="482F9B2D" w:rsidR="008B2F0B" w:rsidRPr="008B2F0B" w:rsidRDefault="008B2F0B" w:rsidP="0068320E">
      <w:pPr>
        <w:pStyle w:val="Heading2"/>
      </w:pPr>
      <w:r w:rsidRPr="008B2F0B">
        <w:t>Ei nod yw rhoi sicrwydd i'r Pwyllgor Cydnabyddiaeth Ariannol bod proses asesu perfformiad gadarn wedi'i chymhwyso, fel sail i unrhyw benderfyniadau cyflog a wneir.</w:t>
      </w:r>
    </w:p>
    <w:p w14:paraId="19B4BE4F" w14:textId="31A5167C" w:rsidR="008B2F0B" w:rsidRPr="008B2F0B" w:rsidRDefault="008B2F0B" w:rsidP="0068320E">
      <w:pPr>
        <w:pStyle w:val="Heading2"/>
      </w:pPr>
      <w:r w:rsidRPr="008B2F0B">
        <w:t>Ar ddechrau pob blwyddyn cylch gwaith cyflog, bydd amcanion perfformiad, a fydd yn cynnwys mesurau llwyddiant, yn cael eu pennu a'u cytuno ar gyfer pob deiliad swydd uwch. Dylid cwblhau'r broses o bennu amcanion erbyn diwedd mis Hydref, fan bellaf, ar gyfer y cyfnod rhwng y mis Medi blaenorol a'r mis Awst canlynol.</w:t>
      </w:r>
    </w:p>
    <w:p w14:paraId="7A2CEE8F" w14:textId="278EDFCA" w:rsidR="008B2F0B" w:rsidRPr="008B2F0B" w:rsidRDefault="008B2F0B" w:rsidP="0068320E">
      <w:pPr>
        <w:pStyle w:val="Heading2"/>
      </w:pPr>
      <w:r w:rsidRPr="008B2F0B">
        <w:lastRenderedPageBreak/>
        <w:t>Ar ddiwedd y flwyddyn Perfformiad (31 Awst), bydd trafodaeth Adolygiad Perfformiad Blynyddol yn cael ei chynnal. Dylai'r rhain fod wedi'u cwblhau erbyn diwedd mis Medi.</w:t>
      </w:r>
    </w:p>
    <w:p w14:paraId="3AF17FDA" w14:textId="321BA895" w:rsidR="008B2F0B" w:rsidRPr="008B2F0B" w:rsidRDefault="008B2F0B" w:rsidP="0068320E">
      <w:pPr>
        <w:pStyle w:val="Heading2"/>
      </w:pPr>
      <w:r w:rsidRPr="008B2F0B">
        <w:t>Bydd y Pwyllgor Cydnabyddiaeth Ariannol yn derbyn adroddiad cryno ar berfformiad cyffredinol yr Is-Ganghellor yn erbyn amcanion personol dros y flwyddyn ddiwethaf. Cyflwynir yr adroddiad hwn i'r Pwyllgor gan Gadeirydd Bwrdd y Llywodraethwyr.</w:t>
      </w:r>
    </w:p>
    <w:p w14:paraId="1116C30A" w14:textId="5874CE0D" w:rsidR="008B2F0B" w:rsidRDefault="008B2F0B" w:rsidP="0068320E">
      <w:pPr>
        <w:pStyle w:val="Heading2"/>
      </w:pPr>
      <w:r w:rsidRPr="008B2F0B">
        <w:t>Bydd yr Is-Ganghellor yn cyflwyno adroddiad cryno i'r Pwyllgor Cydnabyddiaeth Ariannol ar berfformiad y deiliaid swyddi uwch eraill yn erbyn eu hamcanion personol ar gyfer y flwyddyn diwethaf.</w:t>
      </w:r>
    </w:p>
    <w:p w14:paraId="510B1325" w14:textId="77777777" w:rsidR="00511B4F" w:rsidRPr="008B2F0B" w:rsidRDefault="00511B4F" w:rsidP="00511B4F"/>
    <w:p w14:paraId="3F5714B7" w14:textId="77777777" w:rsidR="008B2F0B" w:rsidRPr="008B2F0B" w:rsidRDefault="008B2F0B" w:rsidP="005E08B0">
      <w:pPr>
        <w:pStyle w:val="Heading1"/>
      </w:pPr>
      <w:bookmarkStart w:id="8" w:name="_Toc158375981"/>
      <w:r w:rsidRPr="008B2F0B">
        <w:t>Ffynonellau a defnydd o ddata meincnod cyflog cymharol</w:t>
      </w:r>
      <w:bookmarkEnd w:id="8"/>
    </w:p>
    <w:p w14:paraId="663846D4" w14:textId="11AEE23A" w:rsidR="008B2F0B" w:rsidRPr="008B2F0B" w:rsidRDefault="008B2F0B" w:rsidP="0068320E">
      <w:pPr>
        <w:pStyle w:val="Heading2"/>
      </w:pPr>
      <w:r w:rsidRPr="008B2F0B">
        <w:t>Bydd y Pwyllgor Cydnabyddiaeth Ariannol yn defnyddio'r canlynol fel ei brif ffynonellau data cyflog cymharol:</w:t>
      </w:r>
    </w:p>
    <w:p w14:paraId="22CAD2B0" w14:textId="53A5C09C" w:rsidR="008B2F0B" w:rsidRPr="008B2F0B" w:rsidRDefault="008B2F0B" w:rsidP="005E08B0">
      <w:pPr>
        <w:pStyle w:val="Heading3"/>
        <w:numPr>
          <w:ilvl w:val="2"/>
          <w:numId w:val="24"/>
        </w:numPr>
        <w:ind w:left="993"/>
      </w:pPr>
      <w:r w:rsidRPr="008B2F0B">
        <w:t>yr Arolwg o gyflogau Is-Gangellorion a gynhelir gan CUC</w:t>
      </w:r>
    </w:p>
    <w:p w14:paraId="04ADF78D" w14:textId="1B5A79EE" w:rsidR="008B2F0B" w:rsidRPr="008B2F0B" w:rsidRDefault="008B2F0B" w:rsidP="005E08B0">
      <w:pPr>
        <w:pStyle w:val="Heading3"/>
        <w:numPr>
          <w:ilvl w:val="2"/>
          <w:numId w:val="24"/>
        </w:numPr>
        <w:ind w:left="993"/>
      </w:pPr>
      <w:r w:rsidRPr="008B2F0B">
        <w:t>a data a gasglwyd gan Gymdeithas Cyflogwyr Prifysgolion a'r Colegau (UCEA)</w:t>
      </w:r>
    </w:p>
    <w:p w14:paraId="5F4C09AD" w14:textId="46408893" w:rsidR="008B2F0B" w:rsidRPr="008B2F0B" w:rsidRDefault="008B2F0B" w:rsidP="0068320E">
      <w:pPr>
        <w:pStyle w:val="Heading2"/>
      </w:pPr>
      <w:r w:rsidRPr="008B2F0B">
        <w:t>Caiff y ffynonellau data eu diweddaru'n flynyddol, er bod data UCEA yn seiliedig ar y flwyddyn flaenorol yn hytrach na'r flwyddyn bresennol.</w:t>
      </w:r>
    </w:p>
    <w:p w14:paraId="1E9E0BF5" w14:textId="2617D24A" w:rsidR="008B2F0B" w:rsidRPr="008B2F0B" w:rsidRDefault="008B2F0B" w:rsidP="00C76E6D">
      <w:pPr>
        <w:pStyle w:val="Heading2"/>
      </w:pPr>
      <w:r w:rsidRPr="008B2F0B">
        <w:t>Data cyfeirio UCEA a ddefnyddir gan y Pwyllgor Cydnabyddiaeth Ariannol</w:t>
      </w:r>
      <w:r w:rsidR="00944109">
        <w:t xml:space="preserve"> </w:t>
      </w:r>
      <w:r w:rsidRPr="008B2F0B">
        <w:t>wrth gytuno ar gydnabyddiaeth ariannol deiliaid swyddi uwch yw'r data meincnodi</w:t>
      </w:r>
      <w:r w:rsidR="00944109">
        <w:t xml:space="preserve"> </w:t>
      </w:r>
      <w:r w:rsidRPr="008B2F0B">
        <w:t>ar gyfer 'Cyfanswm Cyflog' yn y categori 'Pob Prifysgol â throsiant £100 miliwn - £160 miliwn.</w:t>
      </w:r>
    </w:p>
    <w:p w14:paraId="3ED0A7AF" w14:textId="503918E4" w:rsidR="008B2F0B" w:rsidRPr="008B2F0B" w:rsidRDefault="008B2F0B" w:rsidP="0068320E">
      <w:pPr>
        <w:pStyle w:val="Heading2"/>
      </w:pPr>
      <w:r w:rsidRPr="008B2F0B">
        <w:t>Dylai data meincnodi helpu i lywio lefel y gydnabyddiaeth ariannol ar gyfer deiliaid swyddi uwch, ond ni ddylai’r Pwyllgor wneud penderfyniad ar sail y data hwn yn unig. Dylid ystyried gwybodaeth gyd-destunol arall hefyd megis: gwybodaeth, sgiliau a phrofiad; cyflog presennol; data cydraddoldeb ac amrywiaeth; maint a chwmpas y rôl; effaith; hygrededd academaidd a phroffesiynol sydd ei angen ar gyfer y rôl; a'r gallu i gynnal sefydlogrwydd drwy recriwtio a chadw deiliaid swyddi allweddol.</w:t>
      </w:r>
    </w:p>
    <w:p w14:paraId="3ACBBF5A" w14:textId="03733864" w:rsidR="008B2F0B" w:rsidRDefault="008B2F0B" w:rsidP="0068320E">
      <w:pPr>
        <w:pStyle w:val="Heading2"/>
      </w:pPr>
      <w:r w:rsidRPr="008B2F0B">
        <w:t>Gellir cyfiawnhau cyflogau uwch ar gyfer perfformiad eithriadol y mae tystiolaeth ohono i’w weld yn y fframwaith perfformiad y cytunwyd arno.</w:t>
      </w:r>
    </w:p>
    <w:p w14:paraId="4D87C366" w14:textId="77777777" w:rsidR="00511B4F" w:rsidRPr="008B2F0B" w:rsidRDefault="00511B4F" w:rsidP="00511B4F"/>
    <w:p w14:paraId="75163B8F" w14:textId="77777777" w:rsidR="008B2F0B" w:rsidRPr="008B2F0B" w:rsidRDefault="008B2F0B" w:rsidP="00AC2622">
      <w:pPr>
        <w:pStyle w:val="Heading1"/>
      </w:pPr>
      <w:bookmarkStart w:id="9" w:name="_Toc158375982"/>
      <w:r w:rsidRPr="008B2F0B">
        <w:t>Costau byw</w:t>
      </w:r>
      <w:bookmarkEnd w:id="9"/>
    </w:p>
    <w:p w14:paraId="6BECA0F4" w14:textId="2D012725" w:rsidR="008B2F0B" w:rsidRDefault="008B2F0B" w:rsidP="0068320E">
      <w:pPr>
        <w:pStyle w:val="Heading2"/>
      </w:pPr>
      <w:r w:rsidRPr="008B2F0B">
        <w:t xml:space="preserve">Mae blwyddyn cylch gwaith cyflog deiliaid swyddi uwch yn rhedeg o 1 Awst tan 31 Gorffennaf. Bydd unrhyw daliad chwyddo cyflog ar gyfer costau byw a drafodwyd yn genedlaethol sy'n cael ei gymhwyso yn y Brifysgol i'r strwythur </w:t>
      </w:r>
      <w:r w:rsidRPr="008B2F0B">
        <w:lastRenderedPageBreak/>
        <w:t>cyflog y cytunwyd arno yn genedlaethol hefyd yn cael ei ddyfarnu i bob deiliad swydd uwch.</w:t>
      </w:r>
    </w:p>
    <w:p w14:paraId="34ACD14F" w14:textId="77777777" w:rsidR="00511B4F" w:rsidRPr="008B2F0B" w:rsidRDefault="00511B4F" w:rsidP="00511B4F"/>
    <w:p w14:paraId="2319C704" w14:textId="77777777" w:rsidR="008B2F0B" w:rsidRPr="008B2F0B" w:rsidRDefault="008B2F0B" w:rsidP="00AC2622">
      <w:pPr>
        <w:pStyle w:val="Heading1"/>
      </w:pPr>
      <w:bookmarkStart w:id="10" w:name="_Toc158375983"/>
      <w:r w:rsidRPr="008B2F0B">
        <w:t>Dyfarniadau Cyflog Blynyddol</w:t>
      </w:r>
      <w:bookmarkEnd w:id="10"/>
    </w:p>
    <w:p w14:paraId="7ABFBCBF" w14:textId="03AD7305" w:rsidR="008B2F0B" w:rsidRPr="008B2F0B" w:rsidRDefault="008B2F0B" w:rsidP="0068320E">
      <w:pPr>
        <w:pStyle w:val="Heading2"/>
      </w:pPr>
      <w:r w:rsidRPr="008B2F0B">
        <w:t>Yn dilyn y broses Adolygu Perfformiad a Datblygiad Blynyddol, bydd y Pwyllgor Cydnabyddiaeth Ariannol yn ystyried dyfarniadau cyflog blynyddol ar gyfer pob deiliad swydd uwch.</w:t>
      </w:r>
    </w:p>
    <w:p w14:paraId="59A00CB0" w14:textId="72668E14" w:rsidR="008B2F0B" w:rsidRPr="008B2F0B" w:rsidRDefault="008B2F0B" w:rsidP="0068320E">
      <w:pPr>
        <w:pStyle w:val="Heading2"/>
      </w:pPr>
      <w:r w:rsidRPr="008B2F0B">
        <w:t>Bydd y Pwyllgor Cydnabyddiaeth Ariannol yn ystyried y dyfarniad cyflog blynyddol i'r Is-Ganghellor ac yn cyflwyno argymhelliad i Fwrdd y Llywodraethwyr i'w gymeradwyo.</w:t>
      </w:r>
    </w:p>
    <w:p w14:paraId="46E71F25" w14:textId="75834C3B" w:rsidR="008B2F0B" w:rsidRPr="008B2F0B" w:rsidRDefault="008B2F0B" w:rsidP="0068320E">
      <w:pPr>
        <w:pStyle w:val="Heading2"/>
      </w:pPr>
      <w:r w:rsidRPr="008B2F0B">
        <w:t>Yn ogystal ag unrhyw ddyfarniadau cyflog costau byw, am berfformiad eithriadol y mae tystiolaeth lawn ohono, gellir argymell cynnydd pellach mewn cyflog. Bydd hyn yn cael ei wneud gan gyfeirio at y data meincnodi, ond ni ddylai’r Pwyllgor wneud penderfyniad ar sail ar y data hwn yn unig.</w:t>
      </w:r>
    </w:p>
    <w:p w14:paraId="1B04997C" w14:textId="6BF8D15B" w:rsidR="008B2F0B" w:rsidRPr="008B2F0B" w:rsidRDefault="008B2F0B" w:rsidP="0068320E">
      <w:pPr>
        <w:pStyle w:val="Heading2"/>
      </w:pPr>
      <w:r w:rsidRPr="008B2F0B">
        <w:t>Yn ogystal, bydd y Pwyllgor Cydnabyddiaeth Ariannol yn ystyried:</w:t>
      </w:r>
    </w:p>
    <w:p w14:paraId="5F03D53A" w14:textId="36E139E0" w:rsidR="008B2F0B" w:rsidRPr="008B2F0B" w:rsidRDefault="008B2F0B" w:rsidP="00DF7190">
      <w:pPr>
        <w:pStyle w:val="Heading3"/>
      </w:pPr>
      <w:r w:rsidRPr="008B2F0B">
        <w:t>y pecyn cyffredinol a ddarperir, gan gynnwys unrhyw lwfansau a gwerth trethadwy unrhyw fuddion mewn nwyddau a ddarperir;</w:t>
      </w:r>
    </w:p>
    <w:p w14:paraId="7F6B882C" w14:textId="30A802AF" w:rsidR="008B2F0B" w:rsidRPr="008B2F0B" w:rsidRDefault="008B2F0B" w:rsidP="00C53816">
      <w:pPr>
        <w:pStyle w:val="Heading3"/>
      </w:pPr>
      <w:r w:rsidRPr="008B2F0B">
        <w:t>yn unol â'r Cod Cydnabyddiaeth Ariannol, lluosrif cyflog yr Is-Ganghellor yn erbyn enillion canolrifol gweithlu cyfan y Brifysgol; ac</w:t>
      </w:r>
    </w:p>
    <w:p w14:paraId="411C3D3C" w14:textId="5A25148D" w:rsidR="008B2F0B" w:rsidRPr="008B2F0B" w:rsidRDefault="008B2F0B" w:rsidP="00C53816">
      <w:pPr>
        <w:pStyle w:val="Heading3"/>
      </w:pPr>
      <w:r w:rsidRPr="008B2F0B">
        <w:t>unrhyw anomaleddau cyflog y dylid mynd i'r afael â nhw.</w:t>
      </w:r>
    </w:p>
    <w:p w14:paraId="2C838FC2" w14:textId="7EF8686D" w:rsidR="008B2F0B" w:rsidRPr="008B2F0B" w:rsidRDefault="008B2F0B" w:rsidP="0068320E">
      <w:pPr>
        <w:pStyle w:val="Heading2"/>
      </w:pPr>
      <w:r w:rsidRPr="008B2F0B">
        <w:t>Heb ystyried unrhyw gynnydd sy'n seiliedig ar berfformiad, lle mae cyfiawnhad clir dros wneud hynny, gall y Pwyllgor Cydnabyddiaeth Ariannol argymell cynnydd yng nghyflog yr Is-Ganghellor fel y bo'n briodol.</w:t>
      </w:r>
    </w:p>
    <w:p w14:paraId="73E71E60" w14:textId="6E2DE8FE" w:rsidR="008B2F0B" w:rsidRPr="008B2F0B" w:rsidRDefault="008B2F0B" w:rsidP="0068320E">
      <w:pPr>
        <w:pStyle w:val="Heading2"/>
      </w:pPr>
      <w:r w:rsidRPr="008B2F0B">
        <w:t>Bydd yr Is-Ganghellor yn cyflwyno'r cynigion dyfarniad cyflog ar gyfer deiliaid swyddi Lefel 2 i'r Pwyllgor Cydnabyddiaeth Ariannol i'w hystyried a'u cymeradwyo. Wrth wneud hynny, byddant yn defnyddio ystod o ddata a gwybodaeth ac yn rhoi cyfiawnhad a sail resymegol briodol dros eu cynigion.</w:t>
      </w:r>
    </w:p>
    <w:p w14:paraId="0715243E" w14:textId="48C417B5" w:rsidR="008B2F0B" w:rsidRPr="008B2F0B" w:rsidRDefault="008B2F0B" w:rsidP="0068320E">
      <w:pPr>
        <w:pStyle w:val="Heading2"/>
      </w:pPr>
      <w:r w:rsidRPr="008B2F0B">
        <w:t>Bydd y Pwyllgor Cydnabyddiaeth Ariannol yn ystyried materion cydraddoldeb, amrywiaeth a chynhwysiant, gyda'r nod o sicrhau nad oes unrhyw ragfarnau sy'n gysylltiedig â rhywedd neu nodweddion gwarchodedig eraill o fewn strwythur cyflog deiliaid swyddi uwch, ac yn y broses o wneud penderfyniadau.</w:t>
      </w:r>
    </w:p>
    <w:p w14:paraId="3CD73C94" w14:textId="168F77B9" w:rsidR="008B2F0B" w:rsidRDefault="008B2F0B" w:rsidP="0068320E">
      <w:pPr>
        <w:pStyle w:val="Heading2"/>
      </w:pPr>
      <w:r w:rsidRPr="008B2F0B">
        <w:t>Nid yw'r Brifysgol yn gweithredu cynllun tâl sy'n gysylltiedig â bonws perfformiad.</w:t>
      </w:r>
    </w:p>
    <w:p w14:paraId="59053D2B" w14:textId="77777777" w:rsidR="00511B4F" w:rsidRPr="008B2F0B" w:rsidRDefault="00511B4F" w:rsidP="00511B4F"/>
    <w:p w14:paraId="18B3642F" w14:textId="77777777" w:rsidR="008B2F0B" w:rsidRPr="008B2F0B" w:rsidRDefault="008B2F0B" w:rsidP="00B66147">
      <w:pPr>
        <w:pStyle w:val="Heading1"/>
      </w:pPr>
      <w:bookmarkStart w:id="11" w:name="_Toc158375984"/>
      <w:r w:rsidRPr="008B2F0B">
        <w:t>Adrodd yn ôl i Fwrdd y Llywodraethwyr</w:t>
      </w:r>
      <w:bookmarkEnd w:id="11"/>
    </w:p>
    <w:p w14:paraId="52C4CAA9" w14:textId="09E1E4BF" w:rsidR="008B2F0B" w:rsidRPr="008B2F0B" w:rsidRDefault="008B2F0B" w:rsidP="0068320E">
      <w:pPr>
        <w:pStyle w:val="Heading2"/>
      </w:pPr>
      <w:r w:rsidRPr="008B2F0B">
        <w:t>Bydd y Pwyllgor Cydnabyddiaeth Ariannol yn adrodd yn ôl i Fwrdd y Llywodraethwyr ac yn gofyn am gymeradwyaeth ar gyfer yr argymhellion cyflog y mae wedi'u gwneud.</w:t>
      </w:r>
    </w:p>
    <w:p w14:paraId="1D5DECF2" w14:textId="035F55B5" w:rsidR="008B2F0B" w:rsidRDefault="008B2F0B" w:rsidP="0068320E">
      <w:pPr>
        <w:pStyle w:val="Heading2"/>
      </w:pPr>
      <w:r w:rsidRPr="008B2F0B">
        <w:lastRenderedPageBreak/>
        <w:t>Yn unol â'r Cod Cydnabyddiaeth Ariannol, bydd Adroddiad Blynyddol ar Gydnabyddiaeth Ariannol yn cael ei gyflwyno i Fwrdd y Llywodraethwyr. Bydd yr adroddiad yn cynnwys digon o fanylion i roi sicrwydd bod y Pwyllgor wedi cyflawni ei gyfrifoldebau yn effeithiol a bydd yn caniatáu i Lywodraethwyr asesu bod unrhyw argymhellion y gofynnir iddynt eu cymeradwyo yn briodol, yn deg ac yn gyfiawn.</w:t>
      </w:r>
    </w:p>
    <w:p w14:paraId="68C86FF2" w14:textId="77777777" w:rsidR="00511B4F" w:rsidRPr="008B2F0B" w:rsidRDefault="00511B4F" w:rsidP="00511B4F"/>
    <w:p w14:paraId="3E808759" w14:textId="77777777" w:rsidR="008B2F0B" w:rsidRPr="008B2F0B" w:rsidRDefault="008B2F0B" w:rsidP="00B66147">
      <w:pPr>
        <w:pStyle w:val="Heading1"/>
      </w:pPr>
      <w:bookmarkStart w:id="12" w:name="_Toc158375985"/>
      <w:r w:rsidRPr="008B2F0B">
        <w:t>Cyflogau wrth benodi</w:t>
      </w:r>
      <w:bookmarkEnd w:id="12"/>
    </w:p>
    <w:p w14:paraId="06B07422" w14:textId="5F56B249" w:rsidR="008B2F0B" w:rsidRPr="008B2F0B" w:rsidRDefault="008B2F0B" w:rsidP="0068320E">
      <w:pPr>
        <w:pStyle w:val="Heading2"/>
      </w:pPr>
      <w:r w:rsidRPr="008B2F0B">
        <w:t>Ar gyfer penodi'r Is-Ganghellor, bydd y Pwyllgor Cydnabyddiaeth Ariannol yn pennu cylch gwaith cydnabyddiaeth ariannol y gall Cadeirydd Bwrdd y Llywodraethwyr ei drafod gyda'r ymgeisydd llwyddiannus. Bydd hyn yn ystyried pob elfen o'r pecyn cyflog a buddion.</w:t>
      </w:r>
    </w:p>
    <w:p w14:paraId="2844BA8F" w14:textId="46C39077" w:rsidR="008B2F0B" w:rsidRPr="008B2F0B" w:rsidRDefault="008B2F0B" w:rsidP="0068320E">
      <w:pPr>
        <w:pStyle w:val="Heading2"/>
      </w:pPr>
      <w:r w:rsidRPr="008B2F0B">
        <w:t>Bydd y cylch gwaith cydnabyddiaeth ariannol hwn yn cyfeirio at y 'Cyfanswm Cyflog' ar gyfer data meincnodi UCEA categori 'Pob Prifysgol £100 miliwn - £160 miliwn', ond ni ddylai’r Pwyllgor gwneud penderfyniad ar sail hyn yn unig.</w:t>
      </w:r>
    </w:p>
    <w:p w14:paraId="2A9B9E01" w14:textId="26D5F2F2" w:rsidR="008B2F0B" w:rsidRPr="008B2F0B" w:rsidRDefault="008B2F0B" w:rsidP="00305FAF">
      <w:pPr>
        <w:pStyle w:val="Heading2"/>
      </w:pPr>
      <w:r w:rsidRPr="008B2F0B">
        <w:t>Dylid ystyried gwybodaeth gyd-destunol arall hefyd megis gwybodaeth, sgiliau a phrofiad; cyflog presennol; data cydraddoldeb ac amrywiaeth; maint a chwmpas y rôl; effaith; hygrededd academaidd a phroffesiynol sydd ei angen ar gyfer y rôl</w:t>
      </w:r>
      <w:r w:rsidR="00AC7CA7">
        <w:t xml:space="preserve"> </w:t>
      </w:r>
      <w:r w:rsidRPr="008B2F0B">
        <w:t>a'r gallu i gadw deiliaid swyddi allweddol. Gellir cyfiawnhau cyflogau uwch am</w:t>
      </w:r>
      <w:r w:rsidR="00AC7CA7">
        <w:t xml:space="preserve"> </w:t>
      </w:r>
      <w:r w:rsidRPr="008B2F0B">
        <w:t>berfformiad eithriadol y mae tystiolaeth lawn ohono.</w:t>
      </w:r>
    </w:p>
    <w:p w14:paraId="144705B9" w14:textId="33917C6E" w:rsidR="008B2F0B" w:rsidRPr="008B2F0B" w:rsidRDefault="008B2F0B" w:rsidP="0068320E">
      <w:pPr>
        <w:pStyle w:val="Heading2"/>
      </w:pPr>
      <w:r w:rsidRPr="008B2F0B">
        <w:t>Bydd yr Is-Ganghellor yn pennu'r cyflogau cychwynnol ar gyfer pob penodiad deiliad uwch swydd arall. Dylid cyfeirio at y 'Cyfanswm Cyflog' ar gyfer data meincnodi 'Pob Prifysgol £100 miliwn - £160 miliwn', ond fel uchod, ni ddylai hwn fod yr unig sail ar gyfer gwneud y penderfyniad.</w:t>
      </w:r>
    </w:p>
    <w:p w14:paraId="1177100A" w14:textId="68F547D2" w:rsidR="008B2F0B" w:rsidRDefault="008B2F0B" w:rsidP="0068320E">
      <w:pPr>
        <w:pStyle w:val="Heading2"/>
      </w:pPr>
      <w:r w:rsidRPr="008B2F0B">
        <w:t>Mae unrhyw gyflogau arfaethedig sy'n uwch na'r canolrif fel y'i diffinnir gan ddata UCEA (e.e. chwartel uchaf) yn gofyn am gymeradwyaeth gan y Pwyllgor Cydnabyddiaeth Ariannol. Bydd hyn drwy ohebiaeth lle mae angen penderfyniad cyn cyfarfod nesaf y Pwyllgor. Bydd unrhyw benderfyniad a wneir yn cael ei adrodd yn ffurfiol i'r cyfarfod nesaf.</w:t>
      </w:r>
    </w:p>
    <w:p w14:paraId="11E2D2DA" w14:textId="77777777" w:rsidR="00511B4F" w:rsidRPr="008B2F0B" w:rsidRDefault="00511B4F" w:rsidP="00511B4F"/>
    <w:p w14:paraId="1792E0CC" w14:textId="77777777" w:rsidR="008B2F0B" w:rsidRPr="008B2F0B" w:rsidRDefault="008B2F0B" w:rsidP="00AC7CA7">
      <w:pPr>
        <w:pStyle w:val="Heading1"/>
      </w:pPr>
      <w:bookmarkStart w:id="13" w:name="_Toc158375986"/>
      <w:r w:rsidRPr="008B2F0B">
        <w:t>Taliadau Diswyddo</w:t>
      </w:r>
      <w:bookmarkEnd w:id="13"/>
    </w:p>
    <w:p w14:paraId="7763C1D1" w14:textId="4A18F86C" w:rsidR="008B2F0B" w:rsidRPr="008B2F0B" w:rsidRDefault="008B2F0B" w:rsidP="0068320E">
      <w:pPr>
        <w:pStyle w:val="Heading2"/>
      </w:pPr>
      <w:r w:rsidRPr="008B2F0B">
        <w:t>Yn unol â Chod Cydnabyddiaeth Ariannol Uwch Staff Addysg Uwch, rhaid i unrhyw daliadau diswyddo fod yn deg a rhesymol, a rhaid bod modd eu cyfiawnhau, ac ni ddylent adael y Brifysgol yn agored i risg sylweddol neu rwymedigaethau posibl o ran cyfnodau rhybudd o fwy na chwe mis. Rhaid i'r Pwyllgor Cydnabyddiaeth Ariannol allu egluro'r rhesymau dros unrhyw daliadau a wneir.</w:t>
      </w:r>
    </w:p>
    <w:p w14:paraId="6F58200B" w14:textId="13569E6A" w:rsidR="008B2F0B" w:rsidRPr="008B2F0B" w:rsidRDefault="008B2F0B" w:rsidP="0068320E">
      <w:pPr>
        <w:pStyle w:val="Heading2"/>
      </w:pPr>
      <w:r w:rsidRPr="008B2F0B">
        <w:t>Mae gan y Brifysgol Bolisi Diswyddo Uwch Staff y dylid ei ystyried.</w:t>
      </w:r>
    </w:p>
    <w:p w14:paraId="774F0AAF" w14:textId="031F2F6D" w:rsidR="008B2F0B" w:rsidRPr="008B2F0B" w:rsidRDefault="008B2F0B" w:rsidP="0068320E">
      <w:pPr>
        <w:pStyle w:val="Heading2"/>
      </w:pPr>
      <w:r w:rsidRPr="008B2F0B">
        <w:lastRenderedPageBreak/>
        <w:t>Bydd unrhyw hawliau cytundebol, ac unrhyw hawliau cyflogaeth statudol perthnasol, yn cael eu hystyried, a gofynnir am gyngor cyfreithiol priodol.</w:t>
      </w:r>
    </w:p>
    <w:p w14:paraId="461AEC98" w14:textId="553D8991" w:rsidR="008B2F0B" w:rsidRPr="008B2F0B" w:rsidRDefault="008B2F0B" w:rsidP="0068320E">
      <w:pPr>
        <w:pStyle w:val="Heading2"/>
      </w:pPr>
      <w:r w:rsidRPr="008B2F0B">
        <w:t>Ni ddylid darparu gwelliannau i daliadau diswyddo o arian cyhoeddus.</w:t>
      </w:r>
    </w:p>
    <w:p w14:paraId="3D7A1A53" w14:textId="28611DE7" w:rsidR="008B2F0B" w:rsidRPr="008B2F0B" w:rsidRDefault="008B2F0B" w:rsidP="0068320E">
      <w:pPr>
        <w:pStyle w:val="Heading2"/>
      </w:pPr>
      <w:r w:rsidRPr="008B2F0B">
        <w:t>Pan fydd diswyddiad yn dilyn perfformiad gwael, dylai'r taliad fod yn briodol ac ni ddylai fod unrhyw ganfyddiad bod perfformiad gwael yn cael ei wobrwyo.</w:t>
      </w:r>
    </w:p>
    <w:p w14:paraId="02C4C269" w14:textId="0DF95320" w:rsidR="008B2F0B" w:rsidRDefault="008B2F0B" w:rsidP="0068320E">
      <w:pPr>
        <w:pStyle w:val="Heading2"/>
      </w:pPr>
      <w:r w:rsidRPr="008B2F0B">
        <w:t>Lle bo hynny'n berthnasol, ni ddylid chwyddo cyflogau'r flwyddyn olaf i hybu buddion pensiwn.</w:t>
      </w:r>
    </w:p>
    <w:p w14:paraId="6E367DAE" w14:textId="77777777" w:rsidR="00511B4F" w:rsidRPr="008B2F0B" w:rsidRDefault="00511B4F" w:rsidP="00511B4F"/>
    <w:p w14:paraId="57BB0C30" w14:textId="77777777" w:rsidR="008B2F0B" w:rsidRPr="008B2F0B" w:rsidRDefault="008B2F0B" w:rsidP="00AC7CA7">
      <w:pPr>
        <w:pStyle w:val="Heading1"/>
      </w:pPr>
      <w:bookmarkStart w:id="14" w:name="_Toc158375987"/>
      <w:r w:rsidRPr="008B2F0B">
        <w:t>Egwyddorion Eraill</w:t>
      </w:r>
      <w:bookmarkEnd w:id="14"/>
    </w:p>
    <w:p w14:paraId="5C51B714" w14:textId="3F09BFBC" w:rsidR="008B2F0B" w:rsidRPr="008B2F0B" w:rsidRDefault="008B2F0B" w:rsidP="0068320E">
      <w:pPr>
        <w:pStyle w:val="Heading2"/>
      </w:pPr>
      <w:r w:rsidRPr="008B2F0B">
        <w:t>Wrth bennu cyflog neu becyn buddion uwch staff, bydd yr egwyddorion canlynol yn arbennig o berthnasol.</w:t>
      </w:r>
    </w:p>
    <w:p w14:paraId="26D2F8E0" w14:textId="77777777" w:rsidR="008B2F0B" w:rsidRPr="008B2F0B" w:rsidRDefault="008B2F0B" w:rsidP="0068320E">
      <w:pPr>
        <w:pStyle w:val="Heading2"/>
      </w:pPr>
      <w:r w:rsidRPr="008B2F0B">
        <w:t>Tanberfformiad</w:t>
      </w:r>
    </w:p>
    <w:p w14:paraId="1F4C57CC" w14:textId="235EBF37" w:rsidR="008B2F0B" w:rsidRPr="008B2F0B" w:rsidRDefault="008B2F0B" w:rsidP="002A2A4A">
      <w:pPr>
        <w:pStyle w:val="Heading3"/>
      </w:pPr>
      <w:r w:rsidRPr="008B2F0B">
        <w:t>Er y bydd penderfyniadau ar gydnabyddiaeth ariannol deiliaid swyddi uwch yn cyfeirio at berfformiad yn erbyn amcanion, rheolir tanberfformiad yn unol â Pholisi a Gweithdrefn Gallu'r Brifysgol.</w:t>
      </w:r>
    </w:p>
    <w:p w14:paraId="42EAB6A0" w14:textId="77777777" w:rsidR="008B2F0B" w:rsidRPr="008B2F0B" w:rsidRDefault="008B2F0B" w:rsidP="0068320E">
      <w:pPr>
        <w:pStyle w:val="Heading2"/>
      </w:pPr>
      <w:r w:rsidRPr="008B2F0B">
        <w:t>Treuliau</w:t>
      </w:r>
    </w:p>
    <w:p w14:paraId="08C2827B" w14:textId="7C937163" w:rsidR="008B2F0B" w:rsidRPr="008B2F0B" w:rsidRDefault="008B2F0B" w:rsidP="002A2A4A">
      <w:pPr>
        <w:pStyle w:val="Heading3"/>
      </w:pPr>
      <w:r w:rsidRPr="008B2F0B">
        <w:t>Ad-delir unrhyw dreuliau rhesymol yr eir iddynt wrth gyflawni dyletswyddau busnes swyddogol Prifysgol Metropolitan Caerdydd yn unol â Rheolau a Rheoliadau Ariannol a Pholisi Teithio'r Brifysgol.</w:t>
      </w:r>
    </w:p>
    <w:p w14:paraId="0AFE3B24" w14:textId="77777777" w:rsidR="008B2F0B" w:rsidRPr="008B2F0B" w:rsidRDefault="008B2F0B" w:rsidP="0068320E">
      <w:pPr>
        <w:pStyle w:val="Heading2"/>
      </w:pPr>
      <w:r w:rsidRPr="008B2F0B">
        <w:t>Incwm o Ymrwymiadau Allanol</w:t>
      </w:r>
    </w:p>
    <w:p w14:paraId="7ABA89DF" w14:textId="27A66692" w:rsidR="008B2F0B" w:rsidRPr="008B2F0B" w:rsidRDefault="008B2F0B" w:rsidP="002A2A4A">
      <w:pPr>
        <w:pStyle w:val="Heading3"/>
      </w:pPr>
      <w:r w:rsidRPr="008B2F0B">
        <w:t>Bydd ymgynghoriaeth a gwasanaethau allanol eraill y bydd staff y Brifysgol yn ymgymryd â nhw yn cael eu rheoli yn unol â pholisi Penodiadau Allanol Prifysgol Metropolitan Caerdydd.</w:t>
      </w:r>
    </w:p>
    <w:p w14:paraId="29DBBAD1" w14:textId="77777777" w:rsidR="008B2F0B" w:rsidRPr="008B2F0B" w:rsidRDefault="008B2F0B" w:rsidP="0068320E">
      <w:pPr>
        <w:pStyle w:val="Heading2"/>
      </w:pPr>
      <w:r w:rsidRPr="008B2F0B">
        <w:t>Cyfraniadau Pensiwn Cyflogwyr</w:t>
      </w:r>
    </w:p>
    <w:p w14:paraId="058DE4A3" w14:textId="6B5D38D7" w:rsidR="00D52B06" w:rsidRPr="00EC2C8F" w:rsidRDefault="008B2F0B" w:rsidP="002A2A4A">
      <w:pPr>
        <w:pStyle w:val="Heading3"/>
      </w:pPr>
      <w:r w:rsidRPr="008B2F0B">
        <w:t>Mae gan Brifysgol Metropolitan Caerdydd bolisi o ystyried cynnig i ychwanegu at gyflog deiliaid swyddi uwch yn lle cyfraniadau pensiwn cyflogwr o dan amgylchiadau lle mae maint eu cronfa bensiwn bresennol yn fwy na'u lwfans oes. Dylid cynyddu'r lwfans atodol yn unol â chyfraniadau pensiwn cyflogwr.</w:t>
      </w:r>
    </w:p>
    <w:sectPr w:rsidR="00D52B06" w:rsidRPr="00EC2C8F" w:rsidSect="00F20D28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EFA6" w14:textId="77777777" w:rsidR="00525B4F" w:rsidRDefault="00525B4F" w:rsidP="003B0CD4">
      <w:pPr>
        <w:spacing w:after="0" w:line="240" w:lineRule="auto"/>
      </w:pPr>
      <w:r>
        <w:separator/>
      </w:r>
    </w:p>
  </w:endnote>
  <w:endnote w:type="continuationSeparator" w:id="0">
    <w:p w14:paraId="71CE6024" w14:textId="77777777" w:rsidR="00525B4F" w:rsidRDefault="00525B4F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4C94F" w14:textId="77777777" w:rsidR="00525B4F" w:rsidRDefault="00525B4F" w:rsidP="003B0CD4">
      <w:pPr>
        <w:spacing w:after="0" w:line="240" w:lineRule="auto"/>
      </w:pPr>
      <w:r>
        <w:separator/>
      </w:r>
    </w:p>
  </w:footnote>
  <w:footnote w:type="continuationSeparator" w:id="0">
    <w:p w14:paraId="297C4712" w14:textId="77777777" w:rsidR="00525B4F" w:rsidRDefault="00525B4F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821F6"/>
    <w:multiLevelType w:val="multilevel"/>
    <w:tmpl w:val="9650FC5E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F91203"/>
    <w:multiLevelType w:val="multilevel"/>
    <w:tmpl w:val="699C09AE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0631ED"/>
    <w:multiLevelType w:val="multilevel"/>
    <w:tmpl w:val="699C09AE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71">
    <w:abstractNumId w:val="23"/>
  </w:num>
  <w:num w:numId="2" w16cid:durableId="1082408052">
    <w:abstractNumId w:val="12"/>
  </w:num>
  <w:num w:numId="3" w16cid:durableId="63570723">
    <w:abstractNumId w:val="14"/>
  </w:num>
  <w:num w:numId="4" w16cid:durableId="1781295064">
    <w:abstractNumId w:val="20"/>
  </w:num>
  <w:num w:numId="5" w16cid:durableId="846555647">
    <w:abstractNumId w:val="13"/>
  </w:num>
  <w:num w:numId="6" w16cid:durableId="2010407432">
    <w:abstractNumId w:val="21"/>
  </w:num>
  <w:num w:numId="7" w16cid:durableId="768164016">
    <w:abstractNumId w:val="9"/>
  </w:num>
  <w:num w:numId="8" w16cid:durableId="1294289299">
    <w:abstractNumId w:val="7"/>
  </w:num>
  <w:num w:numId="9" w16cid:durableId="1327706005">
    <w:abstractNumId w:val="6"/>
  </w:num>
  <w:num w:numId="10" w16cid:durableId="1608393841">
    <w:abstractNumId w:val="5"/>
  </w:num>
  <w:num w:numId="11" w16cid:durableId="336886272">
    <w:abstractNumId w:val="4"/>
  </w:num>
  <w:num w:numId="12" w16cid:durableId="644360497">
    <w:abstractNumId w:val="8"/>
  </w:num>
  <w:num w:numId="13" w16cid:durableId="472215589">
    <w:abstractNumId w:val="3"/>
  </w:num>
  <w:num w:numId="14" w16cid:durableId="1473449412">
    <w:abstractNumId w:val="2"/>
  </w:num>
  <w:num w:numId="15" w16cid:durableId="1653370072">
    <w:abstractNumId w:val="1"/>
  </w:num>
  <w:num w:numId="16" w16cid:durableId="1892378327">
    <w:abstractNumId w:val="0"/>
  </w:num>
  <w:num w:numId="17" w16cid:durableId="1338194836">
    <w:abstractNumId w:val="10"/>
  </w:num>
  <w:num w:numId="18" w16cid:durableId="2145153560">
    <w:abstractNumId w:val="19"/>
  </w:num>
  <w:num w:numId="19" w16cid:durableId="2345857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95499">
    <w:abstractNumId w:val="22"/>
  </w:num>
  <w:num w:numId="21" w16cid:durableId="1423381323">
    <w:abstractNumId w:val="11"/>
  </w:num>
  <w:num w:numId="22" w16cid:durableId="1513687921">
    <w:abstractNumId w:val="16"/>
  </w:num>
  <w:num w:numId="23" w16cid:durableId="810949270">
    <w:abstractNumId w:val="17"/>
  </w:num>
  <w:num w:numId="24" w16cid:durableId="2122800486">
    <w:abstractNumId w:val="18"/>
  </w:num>
  <w:num w:numId="25" w16cid:durableId="432945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7966"/>
    <w:rsid w:val="000805D6"/>
    <w:rsid w:val="00080969"/>
    <w:rsid w:val="00084894"/>
    <w:rsid w:val="0009597B"/>
    <w:rsid w:val="00096435"/>
    <w:rsid w:val="000D0B2C"/>
    <w:rsid w:val="000D23F4"/>
    <w:rsid w:val="000D3EF5"/>
    <w:rsid w:val="000F0838"/>
    <w:rsid w:val="000F13D6"/>
    <w:rsid w:val="000F3FF4"/>
    <w:rsid w:val="00101262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4385"/>
    <w:rsid w:val="001A52A7"/>
    <w:rsid w:val="001A7F68"/>
    <w:rsid w:val="001B4B30"/>
    <w:rsid w:val="001B5CC7"/>
    <w:rsid w:val="001B6874"/>
    <w:rsid w:val="001C0E14"/>
    <w:rsid w:val="001D4929"/>
    <w:rsid w:val="001D589B"/>
    <w:rsid w:val="001D610B"/>
    <w:rsid w:val="001E196D"/>
    <w:rsid w:val="001E54DD"/>
    <w:rsid w:val="001F4CE8"/>
    <w:rsid w:val="00215570"/>
    <w:rsid w:val="00260329"/>
    <w:rsid w:val="00261178"/>
    <w:rsid w:val="00263057"/>
    <w:rsid w:val="00276D78"/>
    <w:rsid w:val="00282CA6"/>
    <w:rsid w:val="002A2A4A"/>
    <w:rsid w:val="002F3B5B"/>
    <w:rsid w:val="00310A76"/>
    <w:rsid w:val="003205F6"/>
    <w:rsid w:val="0032264E"/>
    <w:rsid w:val="00351D20"/>
    <w:rsid w:val="003526E4"/>
    <w:rsid w:val="00367FE6"/>
    <w:rsid w:val="00376449"/>
    <w:rsid w:val="003A7850"/>
    <w:rsid w:val="003B0CD4"/>
    <w:rsid w:val="003C2126"/>
    <w:rsid w:val="003E58E0"/>
    <w:rsid w:val="003E6D68"/>
    <w:rsid w:val="004003B1"/>
    <w:rsid w:val="00406B6E"/>
    <w:rsid w:val="00424E11"/>
    <w:rsid w:val="00454793"/>
    <w:rsid w:val="004618C7"/>
    <w:rsid w:val="0047077B"/>
    <w:rsid w:val="004717A4"/>
    <w:rsid w:val="004734A0"/>
    <w:rsid w:val="004812C0"/>
    <w:rsid w:val="004956BC"/>
    <w:rsid w:val="004A0911"/>
    <w:rsid w:val="004A7710"/>
    <w:rsid w:val="004B20D0"/>
    <w:rsid w:val="004B628C"/>
    <w:rsid w:val="004D3778"/>
    <w:rsid w:val="004E6F06"/>
    <w:rsid w:val="004F3D8E"/>
    <w:rsid w:val="004F3E35"/>
    <w:rsid w:val="004F3F03"/>
    <w:rsid w:val="005005F9"/>
    <w:rsid w:val="005035F0"/>
    <w:rsid w:val="00511B4F"/>
    <w:rsid w:val="00525B4F"/>
    <w:rsid w:val="00530F92"/>
    <w:rsid w:val="00537AEA"/>
    <w:rsid w:val="00542772"/>
    <w:rsid w:val="0055051B"/>
    <w:rsid w:val="0056661F"/>
    <w:rsid w:val="00573589"/>
    <w:rsid w:val="00594A7A"/>
    <w:rsid w:val="005A5AD5"/>
    <w:rsid w:val="005C1286"/>
    <w:rsid w:val="005C6410"/>
    <w:rsid w:val="005D0B18"/>
    <w:rsid w:val="005D3DFB"/>
    <w:rsid w:val="005E08B0"/>
    <w:rsid w:val="0060088D"/>
    <w:rsid w:val="006377CE"/>
    <w:rsid w:val="00645C47"/>
    <w:rsid w:val="00662922"/>
    <w:rsid w:val="006649BD"/>
    <w:rsid w:val="00675991"/>
    <w:rsid w:val="0068320E"/>
    <w:rsid w:val="00684ACE"/>
    <w:rsid w:val="00686B34"/>
    <w:rsid w:val="00697DFA"/>
    <w:rsid w:val="006A0052"/>
    <w:rsid w:val="006A4FE6"/>
    <w:rsid w:val="006B33D7"/>
    <w:rsid w:val="006D24FC"/>
    <w:rsid w:val="006D6498"/>
    <w:rsid w:val="00700188"/>
    <w:rsid w:val="0071039C"/>
    <w:rsid w:val="00714650"/>
    <w:rsid w:val="007150F4"/>
    <w:rsid w:val="00722FD5"/>
    <w:rsid w:val="00734A37"/>
    <w:rsid w:val="00734D37"/>
    <w:rsid w:val="0077217C"/>
    <w:rsid w:val="007A0E66"/>
    <w:rsid w:val="007C7923"/>
    <w:rsid w:val="007F447E"/>
    <w:rsid w:val="00803D56"/>
    <w:rsid w:val="00813D7E"/>
    <w:rsid w:val="00815A26"/>
    <w:rsid w:val="00824DDD"/>
    <w:rsid w:val="00844206"/>
    <w:rsid w:val="008467C2"/>
    <w:rsid w:val="00854E81"/>
    <w:rsid w:val="008569CD"/>
    <w:rsid w:val="0086066D"/>
    <w:rsid w:val="008627B3"/>
    <w:rsid w:val="00862D95"/>
    <w:rsid w:val="00866360"/>
    <w:rsid w:val="008741DB"/>
    <w:rsid w:val="0088599E"/>
    <w:rsid w:val="00886C83"/>
    <w:rsid w:val="008B2F0B"/>
    <w:rsid w:val="008C551C"/>
    <w:rsid w:val="008C779B"/>
    <w:rsid w:val="008D23D2"/>
    <w:rsid w:val="008E2F5D"/>
    <w:rsid w:val="00905E84"/>
    <w:rsid w:val="009359B4"/>
    <w:rsid w:val="00944109"/>
    <w:rsid w:val="00945CC4"/>
    <w:rsid w:val="00952ED2"/>
    <w:rsid w:val="00971EA6"/>
    <w:rsid w:val="00973B36"/>
    <w:rsid w:val="00973C73"/>
    <w:rsid w:val="0098001E"/>
    <w:rsid w:val="00993BF9"/>
    <w:rsid w:val="009A3418"/>
    <w:rsid w:val="009C2331"/>
    <w:rsid w:val="009C26A5"/>
    <w:rsid w:val="009C7B96"/>
    <w:rsid w:val="009D2881"/>
    <w:rsid w:val="009D4EF7"/>
    <w:rsid w:val="00A05E79"/>
    <w:rsid w:val="00A10647"/>
    <w:rsid w:val="00A11DD3"/>
    <w:rsid w:val="00A17065"/>
    <w:rsid w:val="00A2313B"/>
    <w:rsid w:val="00A541C3"/>
    <w:rsid w:val="00A640A2"/>
    <w:rsid w:val="00A7691F"/>
    <w:rsid w:val="00A86085"/>
    <w:rsid w:val="00AC2622"/>
    <w:rsid w:val="00AC4045"/>
    <w:rsid w:val="00AC7CA7"/>
    <w:rsid w:val="00AD1CA8"/>
    <w:rsid w:val="00AD4EBA"/>
    <w:rsid w:val="00AE3499"/>
    <w:rsid w:val="00AE3A65"/>
    <w:rsid w:val="00AE6583"/>
    <w:rsid w:val="00AE7CC3"/>
    <w:rsid w:val="00B04A83"/>
    <w:rsid w:val="00B05A36"/>
    <w:rsid w:val="00B0766D"/>
    <w:rsid w:val="00B1455D"/>
    <w:rsid w:val="00B24E59"/>
    <w:rsid w:val="00B36065"/>
    <w:rsid w:val="00B36605"/>
    <w:rsid w:val="00B528ED"/>
    <w:rsid w:val="00B54D4D"/>
    <w:rsid w:val="00B6307B"/>
    <w:rsid w:val="00B65212"/>
    <w:rsid w:val="00B66147"/>
    <w:rsid w:val="00B75892"/>
    <w:rsid w:val="00B82F2B"/>
    <w:rsid w:val="00B86E39"/>
    <w:rsid w:val="00BA6C69"/>
    <w:rsid w:val="00BB3BA0"/>
    <w:rsid w:val="00BB74FF"/>
    <w:rsid w:val="00BC77B0"/>
    <w:rsid w:val="00C05719"/>
    <w:rsid w:val="00C05B84"/>
    <w:rsid w:val="00C07B20"/>
    <w:rsid w:val="00C24D8F"/>
    <w:rsid w:val="00C30F00"/>
    <w:rsid w:val="00C341BE"/>
    <w:rsid w:val="00C53816"/>
    <w:rsid w:val="00C8453F"/>
    <w:rsid w:val="00C90F51"/>
    <w:rsid w:val="00C942A1"/>
    <w:rsid w:val="00CA1500"/>
    <w:rsid w:val="00CA6EDB"/>
    <w:rsid w:val="00CB137C"/>
    <w:rsid w:val="00CB1F64"/>
    <w:rsid w:val="00CB5D44"/>
    <w:rsid w:val="00CD441C"/>
    <w:rsid w:val="00CD582A"/>
    <w:rsid w:val="00CE47D3"/>
    <w:rsid w:val="00CE608D"/>
    <w:rsid w:val="00CF3A07"/>
    <w:rsid w:val="00D20880"/>
    <w:rsid w:val="00D46E50"/>
    <w:rsid w:val="00D52B06"/>
    <w:rsid w:val="00D5591B"/>
    <w:rsid w:val="00D9301C"/>
    <w:rsid w:val="00D973DB"/>
    <w:rsid w:val="00DA05EE"/>
    <w:rsid w:val="00DA60DF"/>
    <w:rsid w:val="00DE4000"/>
    <w:rsid w:val="00DF7190"/>
    <w:rsid w:val="00E212A3"/>
    <w:rsid w:val="00E374E4"/>
    <w:rsid w:val="00E53462"/>
    <w:rsid w:val="00E62C64"/>
    <w:rsid w:val="00E734C7"/>
    <w:rsid w:val="00E801AC"/>
    <w:rsid w:val="00E84FDC"/>
    <w:rsid w:val="00EA69F4"/>
    <w:rsid w:val="00EB3174"/>
    <w:rsid w:val="00EC2C8F"/>
    <w:rsid w:val="00ED02EC"/>
    <w:rsid w:val="00ED0BFC"/>
    <w:rsid w:val="00ED1374"/>
    <w:rsid w:val="00ED184E"/>
    <w:rsid w:val="00ED19D8"/>
    <w:rsid w:val="00ED6897"/>
    <w:rsid w:val="00EE23DF"/>
    <w:rsid w:val="00EF69B5"/>
    <w:rsid w:val="00F07112"/>
    <w:rsid w:val="00F20D28"/>
    <w:rsid w:val="00F314A6"/>
    <w:rsid w:val="00F31A84"/>
    <w:rsid w:val="00F65185"/>
    <w:rsid w:val="00F74ABA"/>
    <w:rsid w:val="00F77E1A"/>
    <w:rsid w:val="00F84635"/>
    <w:rsid w:val="00F9449C"/>
    <w:rsid w:val="00FA30DC"/>
    <w:rsid w:val="00FC6E7A"/>
    <w:rsid w:val="00FD5E27"/>
    <w:rsid w:val="00FE2C3C"/>
    <w:rsid w:val="00FE38BC"/>
    <w:rsid w:val="00FE6703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CC7"/>
    <w:pPr>
      <w:keepNext/>
      <w:spacing w:after="0" w:line="240" w:lineRule="auto"/>
      <w:contextualSpacing/>
      <w:outlineLvl w:val="0"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C7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e89537f-e53f-4f5e-adc0-920a7c9650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C28D18AFBB46A16CEA99CFC16459" ma:contentTypeVersion="7" ma:contentTypeDescription="Create a new document." ma:contentTypeScope="" ma:versionID="4c86b87c750033b9451b0cc61d964389">
  <xsd:schema xmlns:xsd="http://www.w3.org/2001/XMLSchema" xmlns:xs="http://www.w3.org/2001/XMLSchema" xmlns:p="http://schemas.microsoft.com/office/2006/metadata/properties" xmlns:ns2="6e89537f-e53f-4f5e-adc0-920a7c9650dd" xmlns:ns3="3c7480db-a824-40cc-87de-1a27d6afaaee" targetNamespace="http://schemas.microsoft.com/office/2006/metadata/properties" ma:root="true" ma:fieldsID="002ca3a1700794dfd74e0eda84eb058d" ns2:_="" ns3:_="">
    <xsd:import namespace="6e89537f-e53f-4f5e-adc0-920a7c9650dd"/>
    <xsd:import namespace="3c7480db-a824-40cc-87de-1a27d6afa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9537f-e53f-4f5e-adc0-920a7c965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80db-a824-40cc-87de-1a27d6afa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6e89537f-e53f-4f5e-adc0-920a7c9650dd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BB9D1-6E87-4891-90A6-46DF46E92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9537f-e53f-4f5e-adc0-920a7c9650dd"/>
    <ds:schemaRef ds:uri="3c7480db-a824-40cc-87de-1a27d6afa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2256</Words>
  <Characters>12863</Characters>
  <Application>Microsoft Office Word</Application>
  <DocSecurity>0</DocSecurity>
  <Lines>107</Lines>
  <Paragraphs>30</Paragraphs>
  <ScaleCrop>false</ScaleCrop>
  <Company>Cardiff Metropolitan University</Company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3</cp:revision>
  <dcterms:created xsi:type="dcterms:W3CDTF">2024-08-20T11:24:00Z</dcterms:created>
  <dcterms:modified xsi:type="dcterms:W3CDTF">2025-01-08T16:17:00Z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0x0101009764C28D18AFBB46A16CEA99CFC16459</vt:lpwstr>
  </property>
</Properties>
</file>