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0D25" w14:textId="77777777" w:rsidR="00666BB2" w:rsidRDefault="00BE5180" w:rsidP="00CD0681">
      <w:r w:rsidRPr="00DC1627">
        <w:rPr>
          <w:rFonts w:cs="Calibri"/>
          <w:b/>
          <w:bCs/>
          <w:noProof/>
        </w:rPr>
        <w:drawing>
          <wp:inline distT="0" distB="0" distL="0" distR="0" wp14:anchorId="35F20D9B" wp14:editId="35F20D9C">
            <wp:extent cx="26479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752475"/>
                    </a:xfrm>
                    <a:prstGeom prst="rect">
                      <a:avLst/>
                    </a:prstGeom>
                    <a:noFill/>
                    <a:ln>
                      <a:noFill/>
                    </a:ln>
                  </pic:spPr>
                </pic:pic>
              </a:graphicData>
            </a:graphic>
          </wp:inline>
        </w:drawing>
      </w:r>
    </w:p>
    <w:p w14:paraId="35F20D26" w14:textId="77777777" w:rsidR="00915166" w:rsidRDefault="00915166" w:rsidP="00CD0681"/>
    <w:p w14:paraId="35F20D27" w14:textId="77777777" w:rsidR="00CD0681" w:rsidRDefault="00CD0681" w:rsidP="00881E95">
      <w:pPr>
        <w:jc w:val="both"/>
      </w:pPr>
      <w:r>
        <w:t>Dear PGCE PE student</w:t>
      </w:r>
    </w:p>
    <w:p w14:paraId="35F20D28" w14:textId="77777777" w:rsidR="00CD0681" w:rsidRDefault="00CD0681" w:rsidP="00881E95">
      <w:pPr>
        <w:jc w:val="both"/>
      </w:pPr>
      <w:r>
        <w:t>Your PGCE year will be a very busy one.</w:t>
      </w:r>
    </w:p>
    <w:p w14:paraId="35F20D29" w14:textId="7203F27E" w:rsidR="00326E00" w:rsidRDefault="00CD0681" w:rsidP="00881E95">
      <w:pPr>
        <w:jc w:val="both"/>
      </w:pPr>
      <w:r>
        <w:t xml:space="preserve">In readiness for this, please look at the following list and self-assess how much you know about each of the topics in order to check your knowledge.  If you feel that your knowledge is lacking in one or more of the areas then you should take steps to improve this. </w:t>
      </w:r>
      <w:r w:rsidR="00E576CA">
        <w:t xml:space="preserve"> </w:t>
      </w:r>
      <w:r w:rsidR="002C4C36">
        <w:t xml:space="preserve">While we are moving </w:t>
      </w:r>
      <w:r w:rsidR="00757062">
        <w:t>more in the direction of Health and Wellbeing as part of the changes seen with the current curriculum reform, t</w:t>
      </w:r>
      <w:r w:rsidR="0045556A">
        <w:t>raditionally schools in s</w:t>
      </w:r>
      <w:r w:rsidR="00326E00">
        <w:t>outh Wales have placed more emphasis on competitive activities, particularly the major games.  If these need developing, then I would suggest you spend time now trying to develop these areas.  Schools tend to accept that other areas of the curriculum you will be less familiar with, but there is an expectation from them that you will have reasonable subject knowledge of the traditional games.  We will not be teaching you the major games content, we will be teaching you to teach!</w:t>
      </w:r>
    </w:p>
    <w:p w14:paraId="35F20D2A" w14:textId="49F6713E" w:rsidR="00CD0681" w:rsidRDefault="00CD0681" w:rsidP="00881E95">
      <w:pPr>
        <w:spacing w:after="0"/>
        <w:jc w:val="both"/>
      </w:pPr>
      <w:r>
        <w:t>Read through the</w:t>
      </w:r>
      <w:r w:rsidR="00326E00">
        <w:t xml:space="preserve"> </w:t>
      </w:r>
      <w:proofErr w:type="spellStart"/>
      <w:r w:rsidR="00EF0BC4">
        <w:t>self assessment</w:t>
      </w:r>
      <w:proofErr w:type="spellEnd"/>
      <w:r w:rsidR="00EF0BC4">
        <w:t xml:space="preserve"> </w:t>
      </w:r>
      <w:r>
        <w:t xml:space="preserve">list and be honest with yourself.  When you begin the PGCE </w:t>
      </w:r>
      <w:r w:rsidR="00326E00">
        <w:t xml:space="preserve">PE </w:t>
      </w:r>
      <w:r>
        <w:t xml:space="preserve">programme you will be asked to </w:t>
      </w:r>
      <w:r w:rsidR="00831614">
        <w:t xml:space="preserve">look at this again and use it to inform your first clinical </w:t>
      </w:r>
      <w:proofErr w:type="spellStart"/>
      <w:r w:rsidR="00831614">
        <w:t>pracactive</w:t>
      </w:r>
      <w:proofErr w:type="spellEnd"/>
      <w:r>
        <w:t xml:space="preserve">, so work completed now will help you </w:t>
      </w:r>
      <w:proofErr w:type="gramStart"/>
      <w:r>
        <w:t>later on</w:t>
      </w:r>
      <w:proofErr w:type="gramEnd"/>
      <w:r>
        <w:t>.</w:t>
      </w:r>
    </w:p>
    <w:p w14:paraId="35F20D2B" w14:textId="77777777" w:rsidR="00326E00" w:rsidRPr="00666BB2" w:rsidRDefault="00326E00" w:rsidP="00881E95">
      <w:pPr>
        <w:spacing w:after="0"/>
        <w:jc w:val="both"/>
        <w:rPr>
          <w:rFonts w:cs="Calibri"/>
        </w:rPr>
      </w:pPr>
    </w:p>
    <w:p w14:paraId="35F20D2C" w14:textId="7BF675E5" w:rsidR="00326E00" w:rsidRPr="00F07914" w:rsidRDefault="00E576CA" w:rsidP="00881E95">
      <w:pPr>
        <w:spacing w:after="0"/>
        <w:ind w:right="1134"/>
        <w:jc w:val="both"/>
        <w:rPr>
          <w:rFonts w:cs="Arial"/>
          <w:b/>
        </w:rPr>
      </w:pPr>
      <w:r w:rsidRPr="00F07914">
        <w:rPr>
          <w:rFonts w:cs="Arial"/>
          <w:b/>
        </w:rPr>
        <w:t xml:space="preserve">PGCE PE </w:t>
      </w:r>
      <w:r w:rsidR="00831614">
        <w:rPr>
          <w:rFonts w:cs="Arial"/>
          <w:b/>
        </w:rPr>
        <w:t>Self-Assessment</w:t>
      </w:r>
    </w:p>
    <w:p w14:paraId="35F20D2D" w14:textId="504E11C3" w:rsidR="00326E00" w:rsidRPr="00326E00" w:rsidRDefault="00326E00" w:rsidP="00881E95">
      <w:pPr>
        <w:jc w:val="both"/>
        <w:rPr>
          <w:rFonts w:cs="Arial"/>
        </w:rPr>
      </w:pPr>
      <w:r w:rsidRPr="00326E00">
        <w:rPr>
          <w:rFonts w:cs="Arial"/>
        </w:rPr>
        <w:t xml:space="preserve">It is necessary for you to </w:t>
      </w:r>
      <w:r w:rsidR="00FE643C">
        <w:rPr>
          <w:rFonts w:cs="Arial"/>
        </w:rPr>
        <w:t>self-</w:t>
      </w:r>
      <w:r w:rsidRPr="00326E00">
        <w:rPr>
          <w:rFonts w:cs="Arial"/>
        </w:rPr>
        <w:t xml:space="preserve">assess your knowledge and understanding of </w:t>
      </w:r>
      <w:r w:rsidR="00B86917">
        <w:rPr>
          <w:rFonts w:cs="Arial"/>
        </w:rPr>
        <w:t xml:space="preserve">Health and </w:t>
      </w:r>
      <w:r w:rsidRPr="00326E00">
        <w:rPr>
          <w:rFonts w:cs="Arial"/>
        </w:rPr>
        <w:t xml:space="preserve">Physical Education within the </w:t>
      </w:r>
      <w:r w:rsidR="006B34B8">
        <w:rPr>
          <w:rFonts w:cs="Arial"/>
        </w:rPr>
        <w:t xml:space="preserve">potential </w:t>
      </w:r>
      <w:r w:rsidRPr="00326E00">
        <w:rPr>
          <w:rFonts w:cs="Arial"/>
        </w:rPr>
        <w:t xml:space="preserve">activity areas covered </w:t>
      </w:r>
      <w:r w:rsidR="006B34B8">
        <w:rPr>
          <w:rFonts w:cs="Arial"/>
        </w:rPr>
        <w:t>across</w:t>
      </w:r>
      <w:r w:rsidR="006F7318">
        <w:rPr>
          <w:rFonts w:cs="Arial"/>
        </w:rPr>
        <w:t xml:space="preserve"> all year groups</w:t>
      </w:r>
      <w:r w:rsidR="00B76A77">
        <w:rPr>
          <w:rFonts w:cs="Arial"/>
        </w:rPr>
        <w:t xml:space="preserve"> in line with the new</w:t>
      </w:r>
      <w:r w:rsidR="0045556A">
        <w:rPr>
          <w:rFonts w:cs="Arial"/>
        </w:rPr>
        <w:t xml:space="preserve"> </w:t>
      </w:r>
      <w:r w:rsidRPr="00326E00">
        <w:rPr>
          <w:rFonts w:cs="Arial"/>
        </w:rPr>
        <w:t>Curriculum for Wales</w:t>
      </w:r>
      <w:r w:rsidR="007661AD">
        <w:rPr>
          <w:rFonts w:cs="Arial"/>
        </w:rPr>
        <w:t xml:space="preserve"> (WG, 2023)</w:t>
      </w:r>
      <w:r w:rsidRPr="00326E00">
        <w:rPr>
          <w:rFonts w:cs="Arial"/>
        </w:rPr>
        <w:t>, and relevant examination courses.</w:t>
      </w:r>
      <w:r w:rsidR="0045556A">
        <w:rPr>
          <w:rFonts w:cs="Arial"/>
        </w:rPr>
        <w:t xml:space="preserve">  </w:t>
      </w:r>
      <w:r w:rsidR="001C7F85">
        <w:rPr>
          <w:rFonts w:cs="Arial"/>
        </w:rPr>
        <w:t>W</w:t>
      </w:r>
      <w:r w:rsidR="0045556A">
        <w:rPr>
          <w:rFonts w:cs="Arial"/>
        </w:rPr>
        <w:t xml:space="preserve">e are </w:t>
      </w:r>
      <w:r w:rsidR="007661AD">
        <w:rPr>
          <w:rFonts w:cs="Arial"/>
        </w:rPr>
        <w:t xml:space="preserve">still very much in a </w:t>
      </w:r>
      <w:r w:rsidR="0045556A">
        <w:rPr>
          <w:rFonts w:cs="Arial"/>
        </w:rPr>
        <w:t xml:space="preserve">transition </w:t>
      </w:r>
      <w:r w:rsidR="001C7F85">
        <w:rPr>
          <w:rFonts w:cs="Arial"/>
        </w:rPr>
        <w:t>period</w:t>
      </w:r>
      <w:r w:rsidR="00B741E1">
        <w:rPr>
          <w:rFonts w:cs="Arial"/>
        </w:rPr>
        <w:t xml:space="preserve"> of </w:t>
      </w:r>
      <w:proofErr w:type="spellStart"/>
      <w:r w:rsidR="00B741E1">
        <w:rPr>
          <w:rFonts w:cs="Arial"/>
        </w:rPr>
        <w:t>undrstaning</w:t>
      </w:r>
      <w:proofErr w:type="spellEnd"/>
      <w:r w:rsidR="00B741E1">
        <w:rPr>
          <w:rFonts w:cs="Arial"/>
        </w:rPr>
        <w:t xml:space="preserve"> how the subject of PE sits</w:t>
      </w:r>
      <w:r w:rsidR="0045556A">
        <w:rPr>
          <w:rFonts w:cs="Arial"/>
        </w:rPr>
        <w:t xml:space="preserve"> within the</w:t>
      </w:r>
      <w:r w:rsidR="00B741E1">
        <w:rPr>
          <w:rFonts w:cs="Arial"/>
        </w:rPr>
        <w:t xml:space="preserve"> wider idea</w:t>
      </w:r>
      <w:r w:rsidR="0045556A">
        <w:rPr>
          <w:rFonts w:cs="Arial"/>
        </w:rPr>
        <w:t xml:space="preserve"> </w:t>
      </w:r>
      <w:r w:rsidR="00B741E1">
        <w:rPr>
          <w:rFonts w:cs="Arial"/>
        </w:rPr>
        <w:t xml:space="preserve">of the </w:t>
      </w:r>
      <w:r w:rsidR="0045556A">
        <w:rPr>
          <w:rFonts w:cs="Arial"/>
        </w:rPr>
        <w:t xml:space="preserve">Health and Wellbeing </w:t>
      </w:r>
      <w:proofErr w:type="spellStart"/>
      <w:r w:rsidR="0045556A">
        <w:rPr>
          <w:rFonts w:cs="Arial"/>
        </w:rPr>
        <w:t>AoLE</w:t>
      </w:r>
      <w:proofErr w:type="spellEnd"/>
      <w:r w:rsidR="00C57812">
        <w:rPr>
          <w:rFonts w:cs="Arial"/>
        </w:rPr>
        <w:t xml:space="preserve">, </w:t>
      </w:r>
      <w:r w:rsidR="00B741E1">
        <w:rPr>
          <w:rFonts w:cs="Arial"/>
        </w:rPr>
        <w:t xml:space="preserve">as such </w:t>
      </w:r>
      <w:r w:rsidR="00C57812">
        <w:rPr>
          <w:rFonts w:cs="Arial"/>
        </w:rPr>
        <w:t>schools</w:t>
      </w:r>
      <w:r w:rsidR="0045556A">
        <w:rPr>
          <w:rFonts w:cs="Arial"/>
        </w:rPr>
        <w:t xml:space="preserve"> are only </w:t>
      </w:r>
      <w:r w:rsidR="00931CF2">
        <w:rPr>
          <w:rFonts w:cs="Arial"/>
        </w:rPr>
        <w:t xml:space="preserve">at the </w:t>
      </w:r>
      <w:proofErr w:type="spellStart"/>
      <w:r w:rsidR="00931CF2">
        <w:rPr>
          <w:rFonts w:cs="Arial"/>
        </w:rPr>
        <w:t>begning</w:t>
      </w:r>
      <w:proofErr w:type="spellEnd"/>
      <w:r w:rsidR="00931CF2">
        <w:rPr>
          <w:rFonts w:cs="Arial"/>
        </w:rPr>
        <w:t xml:space="preserve"> </w:t>
      </w:r>
      <w:r w:rsidR="00D403F9">
        <w:rPr>
          <w:rFonts w:cs="Arial"/>
        </w:rPr>
        <w:t xml:space="preserve">of </w:t>
      </w:r>
      <w:r w:rsidR="0045556A">
        <w:rPr>
          <w:rFonts w:cs="Arial"/>
        </w:rPr>
        <w:t>what this content might be</w:t>
      </w:r>
      <w:r w:rsidR="00C57812">
        <w:rPr>
          <w:rFonts w:cs="Arial"/>
        </w:rPr>
        <w:t xml:space="preserve"> so you will not be expected to come in understanding </w:t>
      </w:r>
      <w:proofErr w:type="spellStart"/>
      <w:r w:rsidR="00B741E1">
        <w:rPr>
          <w:rFonts w:cs="Arial"/>
        </w:rPr>
        <w:t>everyting</w:t>
      </w:r>
      <w:proofErr w:type="spellEnd"/>
      <w:r w:rsidR="0045556A">
        <w:rPr>
          <w:rFonts w:cs="Arial"/>
        </w:rPr>
        <w:t xml:space="preserve">.  In line with the intention of the </w:t>
      </w:r>
      <w:r w:rsidR="00601925">
        <w:rPr>
          <w:rFonts w:cs="Arial"/>
        </w:rPr>
        <w:t>C</w:t>
      </w:r>
      <w:r w:rsidR="0045556A">
        <w:rPr>
          <w:rFonts w:cs="Arial"/>
        </w:rPr>
        <w:t xml:space="preserve">urriculum </w:t>
      </w:r>
      <w:r w:rsidR="00601925">
        <w:rPr>
          <w:rFonts w:cs="Arial"/>
        </w:rPr>
        <w:t>for Wales (</w:t>
      </w:r>
      <w:proofErr w:type="spellStart"/>
      <w:r w:rsidR="00601925">
        <w:rPr>
          <w:rFonts w:cs="Arial"/>
        </w:rPr>
        <w:t>CfW</w:t>
      </w:r>
      <w:proofErr w:type="spellEnd"/>
      <w:r w:rsidR="00601925">
        <w:rPr>
          <w:rFonts w:cs="Arial"/>
        </w:rPr>
        <w:t xml:space="preserve">) </w:t>
      </w:r>
      <w:r w:rsidR="0045556A">
        <w:rPr>
          <w:rFonts w:cs="Arial"/>
        </w:rPr>
        <w:t xml:space="preserve">this will also be very personal to each school.   </w:t>
      </w:r>
      <w:r w:rsidR="00C57812">
        <w:rPr>
          <w:rFonts w:cs="Arial"/>
        </w:rPr>
        <w:t xml:space="preserve">We would ask that you </w:t>
      </w:r>
      <w:r w:rsidR="008A3A58">
        <w:rPr>
          <w:rFonts w:cs="Arial"/>
        </w:rPr>
        <w:t xml:space="preserve">work towards having </w:t>
      </w:r>
      <w:r w:rsidR="00C57812">
        <w:rPr>
          <w:rFonts w:cs="Arial"/>
        </w:rPr>
        <w:t xml:space="preserve">a broad range of understanding across the current </w:t>
      </w:r>
      <w:proofErr w:type="spellStart"/>
      <w:r w:rsidR="00C57812">
        <w:rPr>
          <w:rFonts w:cs="Arial"/>
        </w:rPr>
        <w:t>programme</w:t>
      </w:r>
      <w:proofErr w:type="spellEnd"/>
      <w:r w:rsidR="00C57812">
        <w:rPr>
          <w:rFonts w:cs="Arial"/>
        </w:rPr>
        <w:t xml:space="preserve"> areas o</w:t>
      </w:r>
      <w:r w:rsidR="008A3A58">
        <w:rPr>
          <w:rFonts w:cs="Arial"/>
        </w:rPr>
        <w:t>f study that include</w:t>
      </w:r>
      <w:r w:rsidR="00C57812">
        <w:rPr>
          <w:rFonts w:cs="Arial"/>
        </w:rPr>
        <w:t xml:space="preserve"> HWB, Adventurous Activities, Creative Activities and Competitive Activities as this will still dominate what you are</w:t>
      </w:r>
      <w:r w:rsidR="008A3A58">
        <w:rPr>
          <w:rFonts w:cs="Arial"/>
        </w:rPr>
        <w:t xml:space="preserve"> expected to teach</w:t>
      </w:r>
      <w:r w:rsidR="00C57812">
        <w:rPr>
          <w:rFonts w:cs="Arial"/>
        </w:rPr>
        <w:t xml:space="preserve"> in t</w:t>
      </w:r>
      <w:r w:rsidR="00B71232">
        <w:rPr>
          <w:rFonts w:cs="Arial"/>
        </w:rPr>
        <w:t xml:space="preserve">his </w:t>
      </w:r>
      <w:proofErr w:type="spellStart"/>
      <w:r w:rsidR="00B71232">
        <w:rPr>
          <w:rFonts w:cs="Arial"/>
        </w:rPr>
        <w:t>transision</w:t>
      </w:r>
      <w:proofErr w:type="spellEnd"/>
      <w:r w:rsidR="00B71232">
        <w:rPr>
          <w:rFonts w:cs="Arial"/>
        </w:rPr>
        <w:t xml:space="preserve"> period</w:t>
      </w:r>
      <w:r w:rsidR="00C57812">
        <w:rPr>
          <w:rFonts w:cs="Arial"/>
        </w:rPr>
        <w:t xml:space="preserve">. </w:t>
      </w:r>
    </w:p>
    <w:p w14:paraId="35F20D2E" w14:textId="28959757" w:rsidR="00326E00" w:rsidRPr="00326E00" w:rsidRDefault="00326E00" w:rsidP="00881E95">
      <w:pPr>
        <w:jc w:val="both"/>
        <w:rPr>
          <w:rFonts w:cs="Arial"/>
        </w:rPr>
      </w:pPr>
      <w:r w:rsidRPr="00326E00">
        <w:rPr>
          <w:rFonts w:cs="Arial"/>
        </w:rPr>
        <w:t>It is your responsibility to ensure that you have sufficient knowledge and understanding to teach all areas o</w:t>
      </w:r>
      <w:r w:rsidR="00B71232">
        <w:rPr>
          <w:rFonts w:cs="Arial"/>
        </w:rPr>
        <w:t xml:space="preserve">f the </w:t>
      </w:r>
      <w:proofErr w:type="spellStart"/>
      <w:r w:rsidR="00B71232">
        <w:rPr>
          <w:rFonts w:cs="Arial"/>
        </w:rPr>
        <w:t>CfW</w:t>
      </w:r>
      <w:proofErr w:type="spellEnd"/>
      <w:r w:rsidRPr="00326E00">
        <w:rPr>
          <w:rFonts w:cs="Arial"/>
        </w:rPr>
        <w:t xml:space="preserve">, but subject mentors and tutors will help you to develop throughout </w:t>
      </w:r>
      <w:r w:rsidR="00E10237">
        <w:rPr>
          <w:rFonts w:cs="Arial"/>
        </w:rPr>
        <w:t xml:space="preserve">Clinical </w:t>
      </w:r>
      <w:proofErr w:type="gramStart"/>
      <w:r w:rsidR="008A0229">
        <w:rPr>
          <w:rFonts w:cs="Arial"/>
        </w:rPr>
        <w:t>P</w:t>
      </w:r>
      <w:r w:rsidR="00E10237">
        <w:rPr>
          <w:rFonts w:cs="Arial"/>
        </w:rPr>
        <w:t>ractice</w:t>
      </w:r>
      <w:r w:rsidR="008A0229">
        <w:rPr>
          <w:rFonts w:cs="Arial"/>
        </w:rPr>
        <w:t>(</w:t>
      </w:r>
      <w:proofErr w:type="gramEnd"/>
      <w:r w:rsidR="008A0229">
        <w:rPr>
          <w:rFonts w:cs="Arial"/>
        </w:rPr>
        <w:t>CP)1</w:t>
      </w:r>
      <w:r w:rsidRPr="00326E00">
        <w:rPr>
          <w:rFonts w:cs="Arial"/>
        </w:rPr>
        <w:t xml:space="preserve"> and </w:t>
      </w:r>
      <w:r w:rsidR="00E10237">
        <w:rPr>
          <w:rFonts w:cs="Arial"/>
        </w:rPr>
        <w:t>Clinical Practice</w:t>
      </w:r>
      <w:r w:rsidR="008A0229">
        <w:rPr>
          <w:rFonts w:cs="Arial"/>
        </w:rPr>
        <w:t xml:space="preserve"> (CP)</w:t>
      </w:r>
      <w:r w:rsidRPr="00326E00">
        <w:rPr>
          <w:rFonts w:cs="Arial"/>
        </w:rPr>
        <w:t>2.</w:t>
      </w:r>
    </w:p>
    <w:p w14:paraId="35F20D2F" w14:textId="48044D96" w:rsidR="00326E00" w:rsidRDefault="0056584B" w:rsidP="00881E95">
      <w:pPr>
        <w:jc w:val="both"/>
        <w:rPr>
          <w:rFonts w:cs="Arial"/>
        </w:rPr>
      </w:pPr>
      <w:r>
        <w:rPr>
          <w:rFonts w:cs="Arial"/>
        </w:rPr>
        <w:t xml:space="preserve">Please complete </w:t>
      </w:r>
      <w:r w:rsidR="00326E00" w:rsidRPr="00326E00">
        <w:rPr>
          <w:rFonts w:cs="Arial"/>
        </w:rPr>
        <w:t xml:space="preserve">the table on the next 2 pages identifying where you believe yourself to be in your learning at present.  The idea is that you can identify strengths and areas for development.  In this way you will be able to plan where you need to gain more experience during </w:t>
      </w:r>
      <w:r w:rsidR="008A0229">
        <w:rPr>
          <w:rFonts w:cs="Arial"/>
        </w:rPr>
        <w:t>CP</w:t>
      </w:r>
      <w:r w:rsidR="00326E00" w:rsidRPr="00326E00">
        <w:rPr>
          <w:rFonts w:cs="Arial"/>
        </w:rPr>
        <w:t xml:space="preserve">1 and develop this further during </w:t>
      </w:r>
      <w:r w:rsidR="008A0229">
        <w:rPr>
          <w:rFonts w:cs="Arial"/>
        </w:rPr>
        <w:t>CP</w:t>
      </w:r>
      <w:r w:rsidR="00326E00" w:rsidRPr="00326E00">
        <w:rPr>
          <w:rFonts w:cs="Arial"/>
        </w:rPr>
        <w:t>2.  Good teaching professionals are critically reflective and strive to improve their teaching performance.</w:t>
      </w:r>
    </w:p>
    <w:p w14:paraId="67AFE536" w14:textId="285A6ECE" w:rsidR="002E6CDF" w:rsidRDefault="002E6CDF" w:rsidP="00881E95">
      <w:pPr>
        <w:jc w:val="both"/>
        <w:rPr>
          <w:rFonts w:cs="Arial"/>
        </w:rPr>
      </w:pPr>
      <w:r>
        <w:rPr>
          <w:rFonts w:cs="Arial"/>
        </w:rPr>
        <w:t xml:space="preserve">You </w:t>
      </w:r>
      <w:r w:rsidRPr="00BA1ED7">
        <w:rPr>
          <w:rFonts w:cs="Arial"/>
          <w:b/>
          <w:bCs/>
        </w:rPr>
        <w:t>do not need</w:t>
      </w:r>
      <w:r>
        <w:rPr>
          <w:rFonts w:cs="Arial"/>
        </w:rPr>
        <w:t xml:space="preserve"> to send this to me ahead of starting with us </w:t>
      </w:r>
      <w:r w:rsidR="00BA1ED7">
        <w:rPr>
          <w:rFonts w:cs="Arial"/>
        </w:rPr>
        <w:t xml:space="preserve">in September.  </w:t>
      </w:r>
    </w:p>
    <w:p w14:paraId="4887975C" w14:textId="77777777" w:rsidR="00BA1ED7" w:rsidRDefault="00BA1ED7" w:rsidP="00881E95">
      <w:pPr>
        <w:jc w:val="both"/>
        <w:rPr>
          <w:rFonts w:cs="Arial"/>
        </w:rPr>
      </w:pPr>
    </w:p>
    <w:p w14:paraId="1C5713FE" w14:textId="77777777" w:rsidR="00BA1ED7" w:rsidRPr="00326E00" w:rsidRDefault="00BA1ED7" w:rsidP="00881E95">
      <w:pPr>
        <w:jc w:val="both"/>
        <w:rPr>
          <w:rFonts w:cs="Arial"/>
        </w:rPr>
      </w:pPr>
    </w:p>
    <w:p w14:paraId="35F20D30" w14:textId="77777777" w:rsidR="00326E00" w:rsidRPr="00326E00" w:rsidRDefault="00666BB2" w:rsidP="00881E95">
      <w:pPr>
        <w:jc w:val="both"/>
        <w:rPr>
          <w:rFonts w:cs="Arial"/>
        </w:rPr>
      </w:pPr>
      <w:r>
        <w:rPr>
          <w:rFonts w:cs="Arial"/>
        </w:rPr>
        <w:t>When completing the form:</w:t>
      </w:r>
    </w:p>
    <w:p w14:paraId="35F20D31" w14:textId="77777777" w:rsidR="00326E00" w:rsidRPr="00326E00" w:rsidRDefault="00326E00" w:rsidP="00881E95">
      <w:pPr>
        <w:jc w:val="both"/>
        <w:rPr>
          <w:rFonts w:cs="Arial"/>
        </w:rPr>
      </w:pPr>
      <w:r w:rsidRPr="00326E00">
        <w:rPr>
          <w:rFonts w:cs="Arial"/>
        </w:rPr>
        <w:t>A = confident and competent to teach this activity area.</w:t>
      </w:r>
    </w:p>
    <w:p w14:paraId="35F20D32" w14:textId="77777777" w:rsidR="00326E00" w:rsidRPr="00326E00" w:rsidRDefault="00326E00" w:rsidP="00881E95">
      <w:pPr>
        <w:jc w:val="both"/>
        <w:rPr>
          <w:rFonts w:cs="Arial"/>
        </w:rPr>
      </w:pPr>
      <w:r w:rsidRPr="00326E00">
        <w:rPr>
          <w:rFonts w:cs="Arial"/>
        </w:rPr>
        <w:t>B = some experience, but need more opportunity to develop confidence or competence.</w:t>
      </w:r>
    </w:p>
    <w:p w14:paraId="35F20D33" w14:textId="791F3094" w:rsidR="00571F72" w:rsidRDefault="00326E00" w:rsidP="00881E95">
      <w:pPr>
        <w:jc w:val="both"/>
        <w:rPr>
          <w:rFonts w:cs="Arial"/>
        </w:rPr>
      </w:pPr>
      <w:r w:rsidRPr="00326E00">
        <w:rPr>
          <w:rFonts w:cs="Arial"/>
        </w:rPr>
        <w:t xml:space="preserve">C = </w:t>
      </w:r>
      <w:r w:rsidR="00BA1ED7">
        <w:rPr>
          <w:rFonts w:cs="Arial"/>
        </w:rPr>
        <w:t>n</w:t>
      </w:r>
      <w:r w:rsidRPr="00326E00">
        <w:rPr>
          <w:rFonts w:cs="Arial"/>
        </w:rPr>
        <w:t>o experience and need to research and observe good practice before teaching.</w:t>
      </w:r>
    </w:p>
    <w:p w14:paraId="35F20D34" w14:textId="77777777" w:rsidR="00881E95" w:rsidRDefault="00881E95" w:rsidP="00326E00">
      <w:pPr>
        <w:rPr>
          <w:rFonts w:cs="Arial"/>
        </w:rPr>
        <w:sectPr w:rsidR="00881E95" w:rsidSect="00E576CA">
          <w:pgSz w:w="11906" w:h="16838"/>
          <w:pgMar w:top="851" w:right="1440" w:bottom="851"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421"/>
        <w:gridCol w:w="422"/>
        <w:gridCol w:w="421"/>
        <w:gridCol w:w="2490"/>
        <w:gridCol w:w="2813"/>
      </w:tblGrid>
      <w:tr w:rsidR="00571F72" w:rsidRPr="00571F72" w14:paraId="35F20D3B" w14:textId="77777777" w:rsidTr="00571F72">
        <w:tc>
          <w:tcPr>
            <w:tcW w:w="2518" w:type="dxa"/>
          </w:tcPr>
          <w:p w14:paraId="35F20D35" w14:textId="77777777" w:rsidR="00571F72" w:rsidRPr="00571F72" w:rsidRDefault="00571F72" w:rsidP="00571F72">
            <w:pPr>
              <w:spacing w:before="240"/>
              <w:jc w:val="center"/>
              <w:rPr>
                <w:rFonts w:ascii="Arial" w:hAnsi="Arial" w:cs="Arial"/>
                <w:sz w:val="20"/>
                <w:szCs w:val="20"/>
              </w:rPr>
            </w:pPr>
            <w:r w:rsidRPr="00571F72">
              <w:rPr>
                <w:rFonts w:ascii="Arial" w:hAnsi="Arial" w:cs="Arial"/>
                <w:sz w:val="20"/>
                <w:szCs w:val="20"/>
              </w:rPr>
              <w:lastRenderedPageBreak/>
              <w:t>Activity Area</w:t>
            </w:r>
          </w:p>
        </w:tc>
        <w:tc>
          <w:tcPr>
            <w:tcW w:w="425" w:type="dxa"/>
          </w:tcPr>
          <w:p w14:paraId="35F20D36" w14:textId="77777777" w:rsidR="00571F72" w:rsidRPr="00571F72" w:rsidRDefault="00571F72" w:rsidP="00571F72">
            <w:pPr>
              <w:spacing w:before="240"/>
              <w:jc w:val="center"/>
              <w:rPr>
                <w:rFonts w:ascii="Arial" w:hAnsi="Arial" w:cs="Arial"/>
                <w:sz w:val="20"/>
                <w:szCs w:val="20"/>
              </w:rPr>
            </w:pPr>
            <w:r w:rsidRPr="00571F72">
              <w:rPr>
                <w:rFonts w:ascii="Arial" w:hAnsi="Arial" w:cs="Arial"/>
                <w:sz w:val="20"/>
                <w:szCs w:val="20"/>
              </w:rPr>
              <w:t>A</w:t>
            </w:r>
          </w:p>
        </w:tc>
        <w:tc>
          <w:tcPr>
            <w:tcW w:w="426" w:type="dxa"/>
          </w:tcPr>
          <w:p w14:paraId="35F20D37" w14:textId="77777777" w:rsidR="00571F72" w:rsidRPr="00571F72" w:rsidRDefault="00571F72" w:rsidP="00571F72">
            <w:pPr>
              <w:spacing w:before="240"/>
              <w:jc w:val="center"/>
              <w:rPr>
                <w:rFonts w:ascii="Arial" w:hAnsi="Arial" w:cs="Arial"/>
                <w:sz w:val="20"/>
                <w:szCs w:val="20"/>
              </w:rPr>
            </w:pPr>
            <w:r w:rsidRPr="00571F72">
              <w:rPr>
                <w:rFonts w:ascii="Arial" w:hAnsi="Arial" w:cs="Arial"/>
                <w:sz w:val="20"/>
                <w:szCs w:val="20"/>
              </w:rPr>
              <w:t>B</w:t>
            </w:r>
          </w:p>
        </w:tc>
        <w:tc>
          <w:tcPr>
            <w:tcW w:w="425" w:type="dxa"/>
          </w:tcPr>
          <w:p w14:paraId="35F20D38" w14:textId="77777777" w:rsidR="00571F72" w:rsidRPr="00571F72" w:rsidRDefault="00571F72" w:rsidP="00571F72">
            <w:pPr>
              <w:spacing w:before="240"/>
              <w:jc w:val="center"/>
              <w:rPr>
                <w:rFonts w:ascii="Arial" w:hAnsi="Arial" w:cs="Arial"/>
                <w:sz w:val="20"/>
                <w:szCs w:val="20"/>
              </w:rPr>
            </w:pPr>
            <w:r w:rsidRPr="00571F72">
              <w:rPr>
                <w:rFonts w:ascii="Arial" w:hAnsi="Arial" w:cs="Arial"/>
                <w:sz w:val="20"/>
                <w:szCs w:val="20"/>
              </w:rPr>
              <w:t>C</w:t>
            </w:r>
          </w:p>
        </w:tc>
        <w:tc>
          <w:tcPr>
            <w:tcW w:w="2551" w:type="dxa"/>
          </w:tcPr>
          <w:p w14:paraId="35F20D39" w14:textId="77777777" w:rsidR="00571F72" w:rsidRPr="00571F72" w:rsidRDefault="00571F72" w:rsidP="00571F72">
            <w:pPr>
              <w:spacing w:before="240"/>
              <w:jc w:val="center"/>
              <w:rPr>
                <w:rFonts w:ascii="Arial" w:hAnsi="Arial" w:cs="Arial"/>
                <w:sz w:val="20"/>
                <w:szCs w:val="20"/>
              </w:rPr>
            </w:pPr>
            <w:r w:rsidRPr="00571F72">
              <w:rPr>
                <w:rFonts w:ascii="Arial" w:hAnsi="Arial" w:cs="Arial"/>
                <w:sz w:val="20"/>
                <w:szCs w:val="20"/>
              </w:rPr>
              <w:t>What prior experiences have you based your judgements upon? ( this could be personal performance, experiences in schools, coaching, qualifications)</w:t>
            </w:r>
          </w:p>
        </w:tc>
        <w:tc>
          <w:tcPr>
            <w:tcW w:w="2897" w:type="dxa"/>
          </w:tcPr>
          <w:p w14:paraId="35F20D3A" w14:textId="77777777" w:rsidR="00571F72" w:rsidRPr="00571F72" w:rsidRDefault="00571F72" w:rsidP="00571F72">
            <w:pPr>
              <w:spacing w:before="240"/>
              <w:jc w:val="center"/>
              <w:rPr>
                <w:rFonts w:ascii="Arial" w:hAnsi="Arial" w:cs="Arial"/>
                <w:sz w:val="20"/>
                <w:szCs w:val="20"/>
              </w:rPr>
            </w:pPr>
            <w:r w:rsidRPr="00571F72">
              <w:rPr>
                <w:rFonts w:ascii="Arial" w:hAnsi="Arial" w:cs="Arial"/>
                <w:sz w:val="20"/>
                <w:szCs w:val="20"/>
              </w:rPr>
              <w:t>How are you going to develop your expertise in the area identified as lacking?  What opportunities do you need during SE1 and module1?</w:t>
            </w:r>
          </w:p>
        </w:tc>
      </w:tr>
      <w:tr w:rsidR="00571F72" w:rsidRPr="00571F72" w14:paraId="35F20D4B" w14:textId="77777777" w:rsidTr="00571F72">
        <w:tc>
          <w:tcPr>
            <w:tcW w:w="2518" w:type="dxa"/>
          </w:tcPr>
          <w:p w14:paraId="35F20D3C" w14:textId="77777777" w:rsidR="00571F72" w:rsidRPr="00571F72" w:rsidRDefault="00571F72" w:rsidP="00571F72">
            <w:pPr>
              <w:autoSpaceDE w:val="0"/>
              <w:autoSpaceDN w:val="0"/>
              <w:adjustRightInd w:val="0"/>
              <w:spacing w:before="240"/>
              <w:rPr>
                <w:rFonts w:ascii="Arial" w:hAnsi="Arial" w:cs="Arial"/>
                <w:bCs/>
                <w:color w:val="231F20"/>
                <w:sz w:val="20"/>
                <w:szCs w:val="20"/>
              </w:rPr>
            </w:pPr>
            <w:r w:rsidRPr="00571F72">
              <w:rPr>
                <w:rFonts w:ascii="Arial" w:hAnsi="Arial" w:cs="Arial"/>
                <w:b/>
                <w:bCs/>
                <w:color w:val="231F20"/>
                <w:sz w:val="20"/>
                <w:szCs w:val="20"/>
              </w:rPr>
              <w:t>1</w:t>
            </w:r>
            <w:r w:rsidRPr="00571F72">
              <w:rPr>
                <w:rFonts w:ascii="Arial" w:hAnsi="Arial" w:cs="Arial"/>
                <w:bCs/>
                <w:color w:val="231F20"/>
                <w:sz w:val="20"/>
                <w:szCs w:val="20"/>
              </w:rPr>
              <w:t>. Health, fitness and well-being activities</w:t>
            </w:r>
          </w:p>
          <w:p w14:paraId="35F20D3D" w14:textId="77777777" w:rsidR="00571F72" w:rsidRPr="00571F72" w:rsidRDefault="00571F72" w:rsidP="00571F72">
            <w:pPr>
              <w:autoSpaceDE w:val="0"/>
              <w:autoSpaceDN w:val="0"/>
              <w:adjustRightInd w:val="0"/>
              <w:rPr>
                <w:rFonts w:ascii="Arial" w:hAnsi="Arial" w:cs="Arial"/>
                <w:bCs/>
                <w:color w:val="231F20"/>
                <w:sz w:val="20"/>
                <w:szCs w:val="20"/>
              </w:rPr>
            </w:pPr>
          </w:p>
          <w:p w14:paraId="35F20D3E" w14:textId="77777777" w:rsidR="00571F72" w:rsidRPr="00571F72" w:rsidRDefault="00571F72" w:rsidP="00571F72">
            <w:pPr>
              <w:autoSpaceDE w:val="0"/>
              <w:autoSpaceDN w:val="0"/>
              <w:adjustRightInd w:val="0"/>
              <w:rPr>
                <w:rFonts w:ascii="Arial" w:hAnsi="Arial" w:cs="Arial"/>
                <w:bCs/>
                <w:color w:val="231F20"/>
                <w:sz w:val="20"/>
                <w:szCs w:val="20"/>
              </w:rPr>
            </w:pPr>
            <w:r w:rsidRPr="00571F72">
              <w:rPr>
                <w:rFonts w:ascii="Arial" w:hAnsi="Arial" w:cs="Arial"/>
                <w:bCs/>
                <w:color w:val="231F20"/>
                <w:sz w:val="20"/>
                <w:szCs w:val="20"/>
              </w:rPr>
              <w:t>Health activities</w:t>
            </w:r>
          </w:p>
          <w:p w14:paraId="35F20D3F" w14:textId="77777777" w:rsidR="00571F72" w:rsidRPr="00571F72" w:rsidRDefault="00571F72" w:rsidP="00571F72">
            <w:pPr>
              <w:autoSpaceDE w:val="0"/>
              <w:autoSpaceDN w:val="0"/>
              <w:adjustRightInd w:val="0"/>
              <w:rPr>
                <w:rFonts w:ascii="Arial" w:hAnsi="Arial" w:cs="Arial"/>
                <w:bCs/>
                <w:color w:val="231F20"/>
                <w:sz w:val="20"/>
                <w:szCs w:val="20"/>
              </w:rPr>
            </w:pPr>
          </w:p>
          <w:p w14:paraId="35F20D40" w14:textId="77777777" w:rsidR="00571F72" w:rsidRPr="00571F72" w:rsidRDefault="00571F72" w:rsidP="00571F72">
            <w:pPr>
              <w:autoSpaceDE w:val="0"/>
              <w:autoSpaceDN w:val="0"/>
              <w:adjustRightInd w:val="0"/>
              <w:rPr>
                <w:rFonts w:ascii="Arial" w:hAnsi="Arial" w:cs="Arial"/>
                <w:bCs/>
                <w:color w:val="231F20"/>
                <w:sz w:val="20"/>
                <w:szCs w:val="20"/>
              </w:rPr>
            </w:pPr>
            <w:r w:rsidRPr="00571F72">
              <w:rPr>
                <w:rFonts w:ascii="Arial" w:hAnsi="Arial" w:cs="Arial"/>
                <w:bCs/>
                <w:color w:val="231F20"/>
                <w:sz w:val="20"/>
                <w:szCs w:val="20"/>
              </w:rPr>
              <w:t>Fitness activities</w:t>
            </w:r>
          </w:p>
          <w:p w14:paraId="35F20D41" w14:textId="77777777" w:rsidR="00571F72" w:rsidRPr="00571F72" w:rsidRDefault="00571F72" w:rsidP="00571F72">
            <w:pPr>
              <w:autoSpaceDE w:val="0"/>
              <w:autoSpaceDN w:val="0"/>
              <w:adjustRightInd w:val="0"/>
              <w:rPr>
                <w:rFonts w:ascii="Arial" w:hAnsi="Arial" w:cs="Arial"/>
                <w:bCs/>
                <w:color w:val="231F20"/>
                <w:sz w:val="20"/>
                <w:szCs w:val="20"/>
              </w:rPr>
            </w:pPr>
          </w:p>
          <w:p w14:paraId="35F20D42" w14:textId="77777777" w:rsidR="00571F72" w:rsidRPr="00571F72" w:rsidRDefault="00571F72" w:rsidP="00571F72">
            <w:pPr>
              <w:autoSpaceDE w:val="0"/>
              <w:autoSpaceDN w:val="0"/>
              <w:adjustRightInd w:val="0"/>
              <w:rPr>
                <w:rFonts w:ascii="Arial" w:hAnsi="Arial" w:cs="Arial"/>
                <w:bCs/>
                <w:color w:val="231F20"/>
                <w:sz w:val="20"/>
                <w:szCs w:val="20"/>
              </w:rPr>
            </w:pPr>
            <w:r w:rsidRPr="00571F72">
              <w:rPr>
                <w:rFonts w:ascii="Arial" w:hAnsi="Arial" w:cs="Arial"/>
                <w:bCs/>
                <w:color w:val="231F20"/>
                <w:sz w:val="20"/>
                <w:szCs w:val="20"/>
              </w:rPr>
              <w:t>Nutrition</w:t>
            </w:r>
          </w:p>
          <w:p w14:paraId="35F20D43" w14:textId="77777777" w:rsidR="00571F72" w:rsidRPr="00571F72" w:rsidRDefault="00571F72" w:rsidP="00571F72">
            <w:pPr>
              <w:autoSpaceDE w:val="0"/>
              <w:autoSpaceDN w:val="0"/>
              <w:adjustRightInd w:val="0"/>
              <w:rPr>
                <w:rFonts w:ascii="Arial" w:hAnsi="Arial" w:cs="Arial"/>
                <w:bCs/>
                <w:color w:val="231F20"/>
                <w:sz w:val="20"/>
                <w:szCs w:val="20"/>
              </w:rPr>
            </w:pPr>
          </w:p>
          <w:p w14:paraId="35F20D44" w14:textId="77777777" w:rsidR="00571F72" w:rsidRPr="00571F72" w:rsidRDefault="00571F72" w:rsidP="00571F72">
            <w:pPr>
              <w:autoSpaceDE w:val="0"/>
              <w:autoSpaceDN w:val="0"/>
              <w:adjustRightInd w:val="0"/>
              <w:rPr>
                <w:rFonts w:ascii="Arial" w:hAnsi="Arial" w:cs="Arial"/>
                <w:bCs/>
                <w:color w:val="231F20"/>
                <w:sz w:val="20"/>
                <w:szCs w:val="20"/>
              </w:rPr>
            </w:pPr>
            <w:r w:rsidRPr="00571F72">
              <w:rPr>
                <w:rFonts w:ascii="Arial" w:hAnsi="Arial" w:cs="Arial"/>
                <w:bCs/>
                <w:color w:val="231F20"/>
                <w:sz w:val="20"/>
                <w:szCs w:val="20"/>
              </w:rPr>
              <w:t>Healthy lifestyles</w:t>
            </w:r>
          </w:p>
          <w:p w14:paraId="35F20D45" w14:textId="77777777" w:rsidR="00571F72" w:rsidRPr="00571F72" w:rsidRDefault="00571F72" w:rsidP="00571F72">
            <w:pPr>
              <w:spacing w:before="240"/>
              <w:rPr>
                <w:rFonts w:cs="Arial"/>
              </w:rPr>
            </w:pPr>
          </w:p>
        </w:tc>
        <w:tc>
          <w:tcPr>
            <w:tcW w:w="425" w:type="dxa"/>
          </w:tcPr>
          <w:p w14:paraId="35F20D46" w14:textId="77777777" w:rsidR="00571F72" w:rsidRPr="00571F72" w:rsidRDefault="00571F72" w:rsidP="00326E00">
            <w:pPr>
              <w:rPr>
                <w:rFonts w:cs="Arial"/>
              </w:rPr>
            </w:pPr>
          </w:p>
        </w:tc>
        <w:tc>
          <w:tcPr>
            <w:tcW w:w="426" w:type="dxa"/>
          </w:tcPr>
          <w:p w14:paraId="35F20D47" w14:textId="77777777" w:rsidR="00571F72" w:rsidRPr="00571F72" w:rsidRDefault="00571F72" w:rsidP="00326E00">
            <w:pPr>
              <w:rPr>
                <w:rFonts w:cs="Arial"/>
              </w:rPr>
            </w:pPr>
          </w:p>
        </w:tc>
        <w:tc>
          <w:tcPr>
            <w:tcW w:w="425" w:type="dxa"/>
          </w:tcPr>
          <w:p w14:paraId="35F20D48" w14:textId="77777777" w:rsidR="00571F72" w:rsidRPr="00571F72" w:rsidRDefault="00571F72" w:rsidP="00326E00">
            <w:pPr>
              <w:rPr>
                <w:rFonts w:cs="Arial"/>
              </w:rPr>
            </w:pPr>
          </w:p>
        </w:tc>
        <w:tc>
          <w:tcPr>
            <w:tcW w:w="2551" w:type="dxa"/>
          </w:tcPr>
          <w:p w14:paraId="35F20D49" w14:textId="77777777" w:rsidR="00571F72" w:rsidRPr="00571F72" w:rsidRDefault="00571F72" w:rsidP="00326E00">
            <w:pPr>
              <w:rPr>
                <w:rFonts w:cs="Arial"/>
              </w:rPr>
            </w:pPr>
          </w:p>
        </w:tc>
        <w:tc>
          <w:tcPr>
            <w:tcW w:w="2897" w:type="dxa"/>
          </w:tcPr>
          <w:p w14:paraId="35F20D4A" w14:textId="77777777" w:rsidR="00571F72" w:rsidRPr="00571F72" w:rsidRDefault="00571F72" w:rsidP="00326E00">
            <w:pPr>
              <w:rPr>
                <w:rFonts w:cs="Arial"/>
              </w:rPr>
            </w:pPr>
          </w:p>
        </w:tc>
      </w:tr>
      <w:tr w:rsidR="00571F72" w:rsidRPr="00571F72" w14:paraId="35F20D5D" w14:textId="77777777" w:rsidTr="00571F72">
        <w:tc>
          <w:tcPr>
            <w:tcW w:w="2518" w:type="dxa"/>
          </w:tcPr>
          <w:p w14:paraId="35F20D4C" w14:textId="77777777" w:rsidR="00571F72" w:rsidRPr="00571F72" w:rsidRDefault="00571F72" w:rsidP="00571F72">
            <w:pPr>
              <w:autoSpaceDE w:val="0"/>
              <w:autoSpaceDN w:val="0"/>
              <w:adjustRightInd w:val="0"/>
              <w:spacing w:before="240"/>
              <w:rPr>
                <w:rFonts w:ascii="Arial" w:hAnsi="Arial" w:cs="Arial"/>
                <w:bCs/>
                <w:color w:val="231F20"/>
                <w:sz w:val="20"/>
                <w:szCs w:val="20"/>
              </w:rPr>
            </w:pPr>
            <w:r w:rsidRPr="00571F72">
              <w:rPr>
                <w:rFonts w:ascii="Arial" w:hAnsi="Arial" w:cs="Arial"/>
                <w:b/>
                <w:bCs/>
                <w:color w:val="231F20"/>
                <w:sz w:val="20"/>
                <w:szCs w:val="20"/>
              </w:rPr>
              <w:t xml:space="preserve">2.  </w:t>
            </w:r>
            <w:r w:rsidRPr="00571F72">
              <w:rPr>
                <w:rFonts w:ascii="Arial" w:hAnsi="Arial" w:cs="Arial"/>
                <w:bCs/>
                <w:color w:val="231F20"/>
                <w:sz w:val="20"/>
                <w:szCs w:val="20"/>
              </w:rPr>
              <w:t>Competitive activities</w:t>
            </w:r>
          </w:p>
          <w:p w14:paraId="35F20D4D" w14:textId="77777777" w:rsidR="00571F72" w:rsidRPr="00571F72" w:rsidRDefault="00571F72" w:rsidP="00571F72">
            <w:pPr>
              <w:autoSpaceDE w:val="0"/>
              <w:autoSpaceDN w:val="0"/>
              <w:adjustRightInd w:val="0"/>
              <w:rPr>
                <w:rFonts w:ascii="Arial" w:hAnsi="Arial" w:cs="Arial"/>
                <w:bCs/>
                <w:color w:val="231F20"/>
                <w:sz w:val="20"/>
                <w:szCs w:val="20"/>
              </w:rPr>
            </w:pPr>
          </w:p>
          <w:p w14:paraId="35F20D4E" w14:textId="77777777" w:rsidR="00571F72" w:rsidRPr="00571F72" w:rsidRDefault="00571F72" w:rsidP="00571F72">
            <w:pPr>
              <w:autoSpaceDE w:val="0"/>
              <w:autoSpaceDN w:val="0"/>
              <w:adjustRightInd w:val="0"/>
              <w:rPr>
                <w:rFonts w:ascii="Arial" w:hAnsi="Arial" w:cs="Arial"/>
                <w:bCs/>
                <w:color w:val="231F20"/>
                <w:sz w:val="20"/>
                <w:szCs w:val="20"/>
              </w:rPr>
            </w:pPr>
            <w:r w:rsidRPr="00571F72">
              <w:rPr>
                <w:rFonts w:ascii="Arial" w:hAnsi="Arial" w:cs="Arial"/>
                <w:bCs/>
                <w:color w:val="231F20"/>
                <w:sz w:val="20"/>
                <w:szCs w:val="20"/>
              </w:rPr>
              <w:t xml:space="preserve">Invasion games </w:t>
            </w:r>
          </w:p>
          <w:p w14:paraId="35F20D4F" w14:textId="77777777" w:rsidR="00571F72" w:rsidRPr="00571F72" w:rsidRDefault="00571F72" w:rsidP="00571F72">
            <w:pPr>
              <w:autoSpaceDE w:val="0"/>
              <w:autoSpaceDN w:val="0"/>
              <w:adjustRightInd w:val="0"/>
              <w:rPr>
                <w:rFonts w:ascii="Arial" w:hAnsi="Arial" w:cs="Arial"/>
                <w:bCs/>
                <w:color w:val="231F20"/>
                <w:sz w:val="20"/>
                <w:szCs w:val="20"/>
              </w:rPr>
            </w:pPr>
          </w:p>
          <w:p w14:paraId="35F20D50" w14:textId="77777777" w:rsidR="00571F72" w:rsidRPr="00571F72" w:rsidRDefault="00571F72" w:rsidP="00571F72">
            <w:pPr>
              <w:autoSpaceDE w:val="0"/>
              <w:autoSpaceDN w:val="0"/>
              <w:adjustRightInd w:val="0"/>
              <w:rPr>
                <w:rFonts w:ascii="Arial" w:hAnsi="Arial" w:cs="Arial"/>
                <w:bCs/>
                <w:color w:val="231F20"/>
                <w:sz w:val="20"/>
                <w:szCs w:val="20"/>
              </w:rPr>
            </w:pPr>
            <w:r w:rsidRPr="00571F72">
              <w:rPr>
                <w:rFonts w:ascii="Arial" w:hAnsi="Arial" w:cs="Arial"/>
                <w:bCs/>
                <w:color w:val="231F20"/>
                <w:sz w:val="20"/>
                <w:szCs w:val="20"/>
              </w:rPr>
              <w:t>Net/wall games</w:t>
            </w:r>
          </w:p>
          <w:p w14:paraId="35F20D51" w14:textId="77777777" w:rsidR="00571F72" w:rsidRPr="00571F72" w:rsidRDefault="00571F72" w:rsidP="00571F72">
            <w:pPr>
              <w:autoSpaceDE w:val="0"/>
              <w:autoSpaceDN w:val="0"/>
              <w:adjustRightInd w:val="0"/>
              <w:rPr>
                <w:rFonts w:ascii="Arial" w:hAnsi="Arial" w:cs="Arial"/>
                <w:bCs/>
                <w:color w:val="231F20"/>
                <w:sz w:val="20"/>
                <w:szCs w:val="20"/>
              </w:rPr>
            </w:pPr>
          </w:p>
          <w:p w14:paraId="35F20D52" w14:textId="77777777" w:rsidR="00571F72" w:rsidRPr="00571F72" w:rsidRDefault="00571F72" w:rsidP="00571F72">
            <w:pPr>
              <w:autoSpaceDE w:val="0"/>
              <w:autoSpaceDN w:val="0"/>
              <w:adjustRightInd w:val="0"/>
              <w:rPr>
                <w:rFonts w:ascii="Arial" w:hAnsi="Arial" w:cs="Arial"/>
                <w:bCs/>
                <w:color w:val="231F20"/>
                <w:sz w:val="20"/>
                <w:szCs w:val="20"/>
              </w:rPr>
            </w:pPr>
            <w:r w:rsidRPr="00571F72">
              <w:rPr>
                <w:rFonts w:ascii="Arial" w:hAnsi="Arial" w:cs="Arial"/>
                <w:bCs/>
                <w:color w:val="231F20"/>
                <w:sz w:val="20"/>
                <w:szCs w:val="20"/>
              </w:rPr>
              <w:t>Striking and Fielding activities</w:t>
            </w:r>
          </w:p>
          <w:p w14:paraId="35F20D53" w14:textId="77777777" w:rsidR="00571F72" w:rsidRPr="00571F72" w:rsidRDefault="00571F72" w:rsidP="00571F72">
            <w:pPr>
              <w:autoSpaceDE w:val="0"/>
              <w:autoSpaceDN w:val="0"/>
              <w:adjustRightInd w:val="0"/>
              <w:rPr>
                <w:rFonts w:ascii="Arial" w:hAnsi="Arial" w:cs="Arial"/>
                <w:bCs/>
                <w:color w:val="231F20"/>
                <w:sz w:val="20"/>
                <w:szCs w:val="20"/>
              </w:rPr>
            </w:pPr>
          </w:p>
          <w:p w14:paraId="35F20D54" w14:textId="77777777" w:rsidR="00571F72" w:rsidRPr="00571F72" w:rsidRDefault="00571F72" w:rsidP="00571F72">
            <w:pPr>
              <w:autoSpaceDE w:val="0"/>
              <w:autoSpaceDN w:val="0"/>
              <w:adjustRightInd w:val="0"/>
              <w:rPr>
                <w:rFonts w:ascii="Arial" w:hAnsi="Arial" w:cs="Arial"/>
                <w:bCs/>
                <w:color w:val="231F20"/>
                <w:sz w:val="20"/>
                <w:szCs w:val="20"/>
              </w:rPr>
            </w:pPr>
            <w:r w:rsidRPr="00571F72">
              <w:rPr>
                <w:rFonts w:ascii="Arial" w:hAnsi="Arial" w:cs="Arial"/>
                <w:bCs/>
                <w:color w:val="231F20"/>
                <w:sz w:val="20"/>
                <w:szCs w:val="20"/>
              </w:rPr>
              <w:t>Swimming</w:t>
            </w:r>
          </w:p>
          <w:p w14:paraId="35F20D55" w14:textId="77777777" w:rsidR="00571F72" w:rsidRPr="00571F72" w:rsidRDefault="00571F72" w:rsidP="00571F72">
            <w:pPr>
              <w:autoSpaceDE w:val="0"/>
              <w:autoSpaceDN w:val="0"/>
              <w:adjustRightInd w:val="0"/>
              <w:rPr>
                <w:rFonts w:ascii="Arial" w:hAnsi="Arial" w:cs="Arial"/>
                <w:bCs/>
                <w:color w:val="231F20"/>
                <w:sz w:val="20"/>
                <w:szCs w:val="20"/>
              </w:rPr>
            </w:pPr>
          </w:p>
          <w:p w14:paraId="35F20D56" w14:textId="77777777" w:rsidR="00571F72" w:rsidRPr="00571F72" w:rsidRDefault="00571F72" w:rsidP="00571F72">
            <w:pPr>
              <w:autoSpaceDE w:val="0"/>
              <w:autoSpaceDN w:val="0"/>
              <w:adjustRightInd w:val="0"/>
              <w:rPr>
                <w:rFonts w:ascii="Arial" w:hAnsi="Arial" w:cs="Arial"/>
                <w:bCs/>
                <w:color w:val="231F20"/>
                <w:sz w:val="20"/>
                <w:szCs w:val="20"/>
              </w:rPr>
            </w:pPr>
            <w:r w:rsidRPr="00571F72">
              <w:rPr>
                <w:rFonts w:ascii="Arial" w:hAnsi="Arial" w:cs="Arial"/>
                <w:bCs/>
                <w:color w:val="231F20"/>
                <w:sz w:val="20"/>
                <w:szCs w:val="20"/>
              </w:rPr>
              <w:t>Athletics</w:t>
            </w:r>
          </w:p>
          <w:p w14:paraId="35F20D57" w14:textId="77777777" w:rsidR="00571F72" w:rsidRPr="00571F72" w:rsidRDefault="00571F72" w:rsidP="00326E00">
            <w:pPr>
              <w:rPr>
                <w:rFonts w:cs="Arial"/>
              </w:rPr>
            </w:pPr>
          </w:p>
        </w:tc>
        <w:tc>
          <w:tcPr>
            <w:tcW w:w="425" w:type="dxa"/>
          </w:tcPr>
          <w:p w14:paraId="35F20D58" w14:textId="77777777" w:rsidR="00571F72" w:rsidRPr="00571F72" w:rsidRDefault="00571F72" w:rsidP="00326E00">
            <w:pPr>
              <w:rPr>
                <w:rFonts w:cs="Arial"/>
              </w:rPr>
            </w:pPr>
          </w:p>
        </w:tc>
        <w:tc>
          <w:tcPr>
            <w:tcW w:w="426" w:type="dxa"/>
          </w:tcPr>
          <w:p w14:paraId="35F20D59" w14:textId="77777777" w:rsidR="00571F72" w:rsidRPr="00571F72" w:rsidRDefault="00571F72" w:rsidP="00326E00">
            <w:pPr>
              <w:rPr>
                <w:rFonts w:cs="Arial"/>
              </w:rPr>
            </w:pPr>
          </w:p>
        </w:tc>
        <w:tc>
          <w:tcPr>
            <w:tcW w:w="425" w:type="dxa"/>
          </w:tcPr>
          <w:p w14:paraId="35F20D5A" w14:textId="77777777" w:rsidR="00571F72" w:rsidRPr="00571F72" w:rsidRDefault="00571F72" w:rsidP="00326E00">
            <w:pPr>
              <w:rPr>
                <w:rFonts w:cs="Arial"/>
              </w:rPr>
            </w:pPr>
          </w:p>
        </w:tc>
        <w:tc>
          <w:tcPr>
            <w:tcW w:w="2551" w:type="dxa"/>
          </w:tcPr>
          <w:p w14:paraId="35F20D5B" w14:textId="77777777" w:rsidR="00571F72" w:rsidRPr="00571F72" w:rsidRDefault="00571F72" w:rsidP="00326E00">
            <w:pPr>
              <w:rPr>
                <w:rFonts w:cs="Arial"/>
              </w:rPr>
            </w:pPr>
          </w:p>
        </w:tc>
        <w:tc>
          <w:tcPr>
            <w:tcW w:w="2897" w:type="dxa"/>
          </w:tcPr>
          <w:p w14:paraId="35F20D5C" w14:textId="77777777" w:rsidR="00571F72" w:rsidRPr="00571F72" w:rsidRDefault="00571F72" w:rsidP="00326E00">
            <w:pPr>
              <w:rPr>
                <w:rFonts w:cs="Arial"/>
              </w:rPr>
            </w:pPr>
          </w:p>
        </w:tc>
      </w:tr>
    </w:tbl>
    <w:p w14:paraId="35F20D5E" w14:textId="77777777" w:rsidR="00571F72" w:rsidRPr="00571F72" w:rsidRDefault="00571F72" w:rsidP="00571F72">
      <w:pPr>
        <w:spacing w:after="0"/>
        <w:rPr>
          <w:sz w:val="10"/>
          <w:szCs w:val="1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8"/>
        <w:gridCol w:w="419"/>
        <w:gridCol w:w="418"/>
        <w:gridCol w:w="2470"/>
        <w:gridCol w:w="2804"/>
      </w:tblGrid>
      <w:tr w:rsidR="00571F72" w:rsidRPr="00571F72" w14:paraId="35F20D6C" w14:textId="77777777" w:rsidTr="00571F72">
        <w:tc>
          <w:tcPr>
            <w:tcW w:w="2518" w:type="dxa"/>
          </w:tcPr>
          <w:p w14:paraId="35F20D5F" w14:textId="77777777" w:rsidR="00571F72" w:rsidRPr="00571F72" w:rsidRDefault="00571F72" w:rsidP="00571F72">
            <w:pPr>
              <w:autoSpaceDE w:val="0"/>
              <w:autoSpaceDN w:val="0"/>
              <w:adjustRightInd w:val="0"/>
              <w:spacing w:before="240" w:after="0"/>
              <w:ind w:left="284" w:hanging="284"/>
              <w:rPr>
                <w:rFonts w:ascii="Arial" w:hAnsi="Arial" w:cs="Arial"/>
                <w:color w:val="231F20"/>
                <w:sz w:val="20"/>
                <w:szCs w:val="20"/>
              </w:rPr>
            </w:pPr>
            <w:r w:rsidRPr="00571F72">
              <w:rPr>
                <w:rFonts w:ascii="Arial" w:hAnsi="Arial" w:cs="Arial"/>
                <w:b/>
                <w:bCs/>
                <w:color w:val="231F20"/>
                <w:sz w:val="20"/>
                <w:szCs w:val="20"/>
              </w:rPr>
              <w:lastRenderedPageBreak/>
              <w:t xml:space="preserve">3.  </w:t>
            </w:r>
            <w:r w:rsidRPr="00571F72">
              <w:rPr>
                <w:rFonts w:ascii="Arial" w:hAnsi="Arial" w:cs="Arial"/>
                <w:color w:val="231F20"/>
                <w:sz w:val="20"/>
                <w:szCs w:val="20"/>
              </w:rPr>
              <w:t>Adventurous activities</w:t>
            </w:r>
          </w:p>
          <w:p w14:paraId="35F20D60" w14:textId="77777777" w:rsidR="00571F72" w:rsidRPr="00571F72" w:rsidRDefault="00571F72" w:rsidP="00571F72">
            <w:pPr>
              <w:autoSpaceDE w:val="0"/>
              <w:autoSpaceDN w:val="0"/>
              <w:adjustRightInd w:val="0"/>
              <w:ind w:left="284" w:hanging="284"/>
              <w:rPr>
                <w:rFonts w:ascii="Arial" w:hAnsi="Arial" w:cs="Arial"/>
                <w:color w:val="231F20"/>
                <w:sz w:val="20"/>
                <w:szCs w:val="20"/>
              </w:rPr>
            </w:pPr>
          </w:p>
          <w:p w14:paraId="35F20D61" w14:textId="77777777" w:rsidR="00571F72" w:rsidRPr="00571F72" w:rsidRDefault="00571F72" w:rsidP="00571F72">
            <w:pPr>
              <w:autoSpaceDE w:val="0"/>
              <w:autoSpaceDN w:val="0"/>
              <w:adjustRightInd w:val="0"/>
              <w:ind w:left="284" w:hanging="284"/>
              <w:rPr>
                <w:rFonts w:ascii="Arial" w:hAnsi="Arial" w:cs="Arial"/>
                <w:color w:val="231F20"/>
                <w:sz w:val="20"/>
                <w:szCs w:val="20"/>
              </w:rPr>
            </w:pPr>
            <w:r w:rsidRPr="00571F72">
              <w:rPr>
                <w:rFonts w:ascii="Arial" w:hAnsi="Arial" w:cs="Arial"/>
                <w:color w:val="231F20"/>
                <w:sz w:val="20"/>
                <w:szCs w:val="20"/>
              </w:rPr>
              <w:t>Orienteering</w:t>
            </w:r>
          </w:p>
          <w:p w14:paraId="35F20D62" w14:textId="77777777" w:rsidR="00571F72" w:rsidRPr="00571F72" w:rsidRDefault="00571F72" w:rsidP="00571F72">
            <w:pPr>
              <w:autoSpaceDE w:val="0"/>
              <w:autoSpaceDN w:val="0"/>
              <w:adjustRightInd w:val="0"/>
              <w:ind w:left="284" w:hanging="284"/>
              <w:rPr>
                <w:rFonts w:ascii="Arial" w:hAnsi="Arial" w:cs="Arial"/>
                <w:color w:val="231F20"/>
                <w:sz w:val="20"/>
                <w:szCs w:val="20"/>
              </w:rPr>
            </w:pPr>
          </w:p>
          <w:p w14:paraId="35F20D63" w14:textId="77777777" w:rsidR="00571F72" w:rsidRPr="00571F72" w:rsidRDefault="00571F72" w:rsidP="00571F72">
            <w:pPr>
              <w:autoSpaceDE w:val="0"/>
              <w:autoSpaceDN w:val="0"/>
              <w:adjustRightInd w:val="0"/>
              <w:ind w:left="284" w:hanging="284"/>
              <w:rPr>
                <w:rFonts w:ascii="Arial" w:hAnsi="Arial" w:cs="Arial"/>
                <w:color w:val="231F20"/>
                <w:sz w:val="20"/>
                <w:szCs w:val="20"/>
              </w:rPr>
            </w:pPr>
            <w:r w:rsidRPr="00571F72">
              <w:rPr>
                <w:rFonts w:ascii="Arial" w:hAnsi="Arial" w:cs="Arial"/>
                <w:color w:val="231F20"/>
                <w:sz w:val="20"/>
                <w:szCs w:val="20"/>
              </w:rPr>
              <w:t>Problem solving</w:t>
            </w:r>
          </w:p>
          <w:p w14:paraId="35F20D64" w14:textId="77777777" w:rsidR="00571F72" w:rsidRPr="00571F72" w:rsidRDefault="00571F72" w:rsidP="00571F72">
            <w:pPr>
              <w:autoSpaceDE w:val="0"/>
              <w:autoSpaceDN w:val="0"/>
              <w:adjustRightInd w:val="0"/>
              <w:ind w:left="284" w:hanging="284"/>
              <w:rPr>
                <w:rFonts w:ascii="Arial" w:hAnsi="Arial" w:cs="Arial"/>
                <w:color w:val="231F20"/>
                <w:sz w:val="20"/>
                <w:szCs w:val="20"/>
              </w:rPr>
            </w:pPr>
          </w:p>
          <w:p w14:paraId="35F20D65" w14:textId="77777777" w:rsidR="00571F72" w:rsidRPr="00571F72" w:rsidRDefault="00571F72" w:rsidP="00571F72">
            <w:pPr>
              <w:autoSpaceDE w:val="0"/>
              <w:autoSpaceDN w:val="0"/>
              <w:adjustRightInd w:val="0"/>
              <w:ind w:left="284" w:hanging="284"/>
              <w:rPr>
                <w:rFonts w:ascii="Arial" w:hAnsi="Arial" w:cs="Arial"/>
                <w:color w:val="231F20"/>
                <w:sz w:val="20"/>
                <w:szCs w:val="20"/>
              </w:rPr>
            </w:pPr>
            <w:r w:rsidRPr="00571F72">
              <w:rPr>
                <w:rFonts w:ascii="Arial" w:hAnsi="Arial" w:cs="Arial"/>
                <w:color w:val="231F20"/>
                <w:sz w:val="20"/>
                <w:szCs w:val="20"/>
              </w:rPr>
              <w:t>Team building</w:t>
            </w:r>
          </w:p>
          <w:p w14:paraId="35F20D66" w14:textId="77777777" w:rsidR="00571F72" w:rsidRPr="00571F72" w:rsidRDefault="00571F72" w:rsidP="00326E00">
            <w:pPr>
              <w:rPr>
                <w:rFonts w:cs="Arial"/>
              </w:rPr>
            </w:pPr>
          </w:p>
        </w:tc>
        <w:tc>
          <w:tcPr>
            <w:tcW w:w="425" w:type="dxa"/>
          </w:tcPr>
          <w:p w14:paraId="35F20D67" w14:textId="77777777" w:rsidR="00571F72" w:rsidRPr="00571F72" w:rsidRDefault="00571F72" w:rsidP="00326E00">
            <w:pPr>
              <w:rPr>
                <w:rFonts w:cs="Arial"/>
              </w:rPr>
            </w:pPr>
          </w:p>
        </w:tc>
        <w:tc>
          <w:tcPr>
            <w:tcW w:w="426" w:type="dxa"/>
          </w:tcPr>
          <w:p w14:paraId="35F20D68" w14:textId="77777777" w:rsidR="00571F72" w:rsidRPr="00571F72" w:rsidRDefault="00571F72" w:rsidP="00326E00">
            <w:pPr>
              <w:rPr>
                <w:rFonts w:cs="Arial"/>
              </w:rPr>
            </w:pPr>
          </w:p>
        </w:tc>
        <w:tc>
          <w:tcPr>
            <w:tcW w:w="425" w:type="dxa"/>
          </w:tcPr>
          <w:p w14:paraId="35F20D69" w14:textId="77777777" w:rsidR="00571F72" w:rsidRPr="00571F72" w:rsidRDefault="00571F72" w:rsidP="00326E00">
            <w:pPr>
              <w:rPr>
                <w:rFonts w:cs="Arial"/>
              </w:rPr>
            </w:pPr>
          </w:p>
        </w:tc>
        <w:tc>
          <w:tcPr>
            <w:tcW w:w="2551" w:type="dxa"/>
          </w:tcPr>
          <w:p w14:paraId="35F20D6A" w14:textId="77777777" w:rsidR="00571F72" w:rsidRPr="00571F72" w:rsidRDefault="00571F72" w:rsidP="00326E00">
            <w:pPr>
              <w:rPr>
                <w:rFonts w:cs="Arial"/>
              </w:rPr>
            </w:pPr>
          </w:p>
        </w:tc>
        <w:tc>
          <w:tcPr>
            <w:tcW w:w="2897" w:type="dxa"/>
          </w:tcPr>
          <w:p w14:paraId="35F20D6B" w14:textId="77777777" w:rsidR="00571F72" w:rsidRPr="00571F72" w:rsidRDefault="00571F72" w:rsidP="00326E00">
            <w:pPr>
              <w:rPr>
                <w:rFonts w:cs="Arial"/>
              </w:rPr>
            </w:pPr>
          </w:p>
        </w:tc>
      </w:tr>
      <w:tr w:rsidR="00571F72" w:rsidRPr="00571F72" w14:paraId="35F20D7C" w14:textId="77777777" w:rsidTr="00571F72">
        <w:tc>
          <w:tcPr>
            <w:tcW w:w="2518" w:type="dxa"/>
          </w:tcPr>
          <w:p w14:paraId="35F20D6D" w14:textId="77777777" w:rsidR="00571F72" w:rsidRPr="00571F72" w:rsidRDefault="00571F72" w:rsidP="00571F72">
            <w:pPr>
              <w:autoSpaceDE w:val="0"/>
              <w:autoSpaceDN w:val="0"/>
              <w:adjustRightInd w:val="0"/>
              <w:spacing w:before="240"/>
              <w:ind w:left="284" w:hanging="284"/>
              <w:rPr>
                <w:rFonts w:ascii="Arial" w:hAnsi="Arial" w:cs="Arial"/>
                <w:bCs/>
                <w:color w:val="231F20"/>
                <w:sz w:val="20"/>
                <w:szCs w:val="20"/>
              </w:rPr>
            </w:pPr>
            <w:r w:rsidRPr="00571F72">
              <w:rPr>
                <w:rFonts w:ascii="Arial" w:hAnsi="Arial" w:cs="Arial"/>
                <w:b/>
                <w:bCs/>
                <w:color w:val="231F20"/>
                <w:sz w:val="20"/>
                <w:szCs w:val="20"/>
              </w:rPr>
              <w:t xml:space="preserve">4.  </w:t>
            </w:r>
            <w:r w:rsidRPr="00571F72">
              <w:rPr>
                <w:rFonts w:ascii="Arial" w:hAnsi="Arial" w:cs="Arial"/>
                <w:bCs/>
                <w:color w:val="231F20"/>
                <w:sz w:val="20"/>
                <w:szCs w:val="20"/>
              </w:rPr>
              <w:t>Creative activities</w:t>
            </w:r>
          </w:p>
          <w:p w14:paraId="35F20D6E" w14:textId="77777777" w:rsidR="00571F72" w:rsidRPr="00571F72" w:rsidRDefault="00571F72" w:rsidP="00571F72">
            <w:pPr>
              <w:autoSpaceDE w:val="0"/>
              <w:autoSpaceDN w:val="0"/>
              <w:adjustRightInd w:val="0"/>
              <w:ind w:left="284" w:hanging="284"/>
              <w:rPr>
                <w:rFonts w:ascii="Arial" w:hAnsi="Arial" w:cs="Arial"/>
                <w:color w:val="231F20"/>
                <w:sz w:val="20"/>
                <w:szCs w:val="20"/>
              </w:rPr>
            </w:pPr>
          </w:p>
          <w:p w14:paraId="35F20D6F" w14:textId="77777777" w:rsidR="00571F72" w:rsidRPr="00571F72" w:rsidRDefault="00571F72" w:rsidP="00571F72">
            <w:pPr>
              <w:autoSpaceDE w:val="0"/>
              <w:autoSpaceDN w:val="0"/>
              <w:adjustRightInd w:val="0"/>
              <w:ind w:left="284" w:hanging="284"/>
              <w:rPr>
                <w:rFonts w:ascii="Arial" w:hAnsi="Arial" w:cs="Arial"/>
                <w:color w:val="231F20"/>
                <w:sz w:val="20"/>
                <w:szCs w:val="20"/>
              </w:rPr>
            </w:pPr>
            <w:r w:rsidRPr="00571F72">
              <w:rPr>
                <w:rFonts w:ascii="Arial" w:hAnsi="Arial" w:cs="Arial"/>
                <w:color w:val="231F20"/>
                <w:sz w:val="20"/>
                <w:szCs w:val="20"/>
              </w:rPr>
              <w:t>Dance</w:t>
            </w:r>
          </w:p>
          <w:p w14:paraId="35F20D70" w14:textId="77777777" w:rsidR="00571F72" w:rsidRPr="00571F72" w:rsidRDefault="00571F72" w:rsidP="00571F72">
            <w:pPr>
              <w:autoSpaceDE w:val="0"/>
              <w:autoSpaceDN w:val="0"/>
              <w:adjustRightInd w:val="0"/>
              <w:ind w:left="284" w:hanging="284"/>
              <w:rPr>
                <w:rFonts w:ascii="Arial" w:hAnsi="Arial" w:cs="Arial"/>
                <w:color w:val="231F20"/>
                <w:sz w:val="20"/>
                <w:szCs w:val="20"/>
              </w:rPr>
            </w:pPr>
          </w:p>
          <w:p w14:paraId="35F20D71" w14:textId="77777777" w:rsidR="00571F72" w:rsidRPr="00571F72" w:rsidRDefault="00571F72" w:rsidP="00571F72">
            <w:pPr>
              <w:autoSpaceDE w:val="0"/>
              <w:autoSpaceDN w:val="0"/>
              <w:adjustRightInd w:val="0"/>
              <w:ind w:left="284" w:hanging="284"/>
              <w:rPr>
                <w:rFonts w:ascii="Arial" w:hAnsi="Arial" w:cs="Arial"/>
                <w:color w:val="231F20"/>
                <w:sz w:val="20"/>
                <w:szCs w:val="20"/>
              </w:rPr>
            </w:pPr>
            <w:r w:rsidRPr="00571F72">
              <w:rPr>
                <w:rFonts w:ascii="Arial" w:hAnsi="Arial" w:cs="Arial"/>
                <w:color w:val="231F20"/>
                <w:sz w:val="20"/>
                <w:szCs w:val="20"/>
              </w:rPr>
              <w:t>Gymnastics</w:t>
            </w:r>
          </w:p>
          <w:p w14:paraId="35F20D72" w14:textId="77777777" w:rsidR="00571F72" w:rsidRPr="00571F72" w:rsidRDefault="00571F72" w:rsidP="00571F72">
            <w:pPr>
              <w:autoSpaceDE w:val="0"/>
              <w:autoSpaceDN w:val="0"/>
              <w:adjustRightInd w:val="0"/>
              <w:ind w:left="284" w:hanging="284"/>
              <w:rPr>
                <w:rFonts w:ascii="Arial" w:hAnsi="Arial" w:cs="Arial"/>
                <w:color w:val="231F20"/>
                <w:sz w:val="20"/>
                <w:szCs w:val="20"/>
              </w:rPr>
            </w:pPr>
          </w:p>
          <w:p w14:paraId="35F20D73" w14:textId="77777777" w:rsidR="00571F72" w:rsidRPr="00571F72" w:rsidRDefault="00571F72" w:rsidP="00571F72">
            <w:pPr>
              <w:autoSpaceDE w:val="0"/>
              <w:autoSpaceDN w:val="0"/>
              <w:adjustRightInd w:val="0"/>
              <w:ind w:left="284" w:hanging="284"/>
              <w:rPr>
                <w:rFonts w:ascii="Arial" w:hAnsi="Arial" w:cs="Arial"/>
                <w:color w:val="231F20"/>
                <w:sz w:val="20"/>
                <w:szCs w:val="20"/>
              </w:rPr>
            </w:pPr>
            <w:r w:rsidRPr="00571F72">
              <w:rPr>
                <w:rFonts w:ascii="Arial" w:hAnsi="Arial" w:cs="Arial"/>
                <w:color w:val="231F20"/>
                <w:sz w:val="20"/>
                <w:szCs w:val="20"/>
              </w:rPr>
              <w:t>Trampolining</w:t>
            </w:r>
          </w:p>
          <w:p w14:paraId="35F20D74" w14:textId="77777777" w:rsidR="00571F72" w:rsidRPr="00571F72" w:rsidRDefault="00571F72" w:rsidP="00571F72">
            <w:pPr>
              <w:autoSpaceDE w:val="0"/>
              <w:autoSpaceDN w:val="0"/>
              <w:adjustRightInd w:val="0"/>
              <w:ind w:left="284" w:hanging="284"/>
              <w:rPr>
                <w:rFonts w:ascii="Arial" w:hAnsi="Arial" w:cs="Arial"/>
                <w:color w:val="231F20"/>
                <w:sz w:val="20"/>
                <w:szCs w:val="20"/>
              </w:rPr>
            </w:pPr>
          </w:p>
          <w:p w14:paraId="35F20D75" w14:textId="77777777" w:rsidR="00571F72" w:rsidRPr="00571F72" w:rsidRDefault="00571F72" w:rsidP="00571F72">
            <w:pPr>
              <w:autoSpaceDE w:val="0"/>
              <w:autoSpaceDN w:val="0"/>
              <w:adjustRightInd w:val="0"/>
              <w:ind w:left="284" w:hanging="284"/>
              <w:rPr>
                <w:rFonts w:ascii="Arial" w:hAnsi="Arial" w:cs="Arial"/>
                <w:color w:val="231F20"/>
                <w:sz w:val="20"/>
                <w:szCs w:val="20"/>
              </w:rPr>
            </w:pPr>
            <w:r w:rsidRPr="00571F72">
              <w:rPr>
                <w:rFonts w:ascii="Arial" w:hAnsi="Arial" w:cs="Arial"/>
                <w:color w:val="231F20"/>
                <w:sz w:val="20"/>
                <w:szCs w:val="20"/>
              </w:rPr>
              <w:t>Synchronised swimming</w:t>
            </w:r>
          </w:p>
          <w:p w14:paraId="35F20D76" w14:textId="77777777" w:rsidR="00571F72" w:rsidRPr="00571F72" w:rsidRDefault="00571F72" w:rsidP="00326E00">
            <w:pPr>
              <w:rPr>
                <w:rFonts w:cs="Arial"/>
              </w:rPr>
            </w:pPr>
          </w:p>
        </w:tc>
        <w:tc>
          <w:tcPr>
            <w:tcW w:w="425" w:type="dxa"/>
          </w:tcPr>
          <w:p w14:paraId="35F20D77" w14:textId="77777777" w:rsidR="00571F72" w:rsidRPr="00571F72" w:rsidRDefault="00571F72" w:rsidP="00326E00">
            <w:pPr>
              <w:rPr>
                <w:rFonts w:cs="Arial"/>
              </w:rPr>
            </w:pPr>
          </w:p>
        </w:tc>
        <w:tc>
          <w:tcPr>
            <w:tcW w:w="426" w:type="dxa"/>
          </w:tcPr>
          <w:p w14:paraId="35F20D78" w14:textId="77777777" w:rsidR="00571F72" w:rsidRPr="00571F72" w:rsidRDefault="00571F72" w:rsidP="00326E00">
            <w:pPr>
              <w:rPr>
                <w:rFonts w:cs="Arial"/>
              </w:rPr>
            </w:pPr>
          </w:p>
        </w:tc>
        <w:tc>
          <w:tcPr>
            <w:tcW w:w="425" w:type="dxa"/>
          </w:tcPr>
          <w:p w14:paraId="35F20D79" w14:textId="77777777" w:rsidR="00571F72" w:rsidRPr="00571F72" w:rsidRDefault="00571F72" w:rsidP="00326E00">
            <w:pPr>
              <w:rPr>
                <w:rFonts w:cs="Arial"/>
              </w:rPr>
            </w:pPr>
          </w:p>
        </w:tc>
        <w:tc>
          <w:tcPr>
            <w:tcW w:w="2551" w:type="dxa"/>
          </w:tcPr>
          <w:p w14:paraId="35F20D7A" w14:textId="77777777" w:rsidR="00571F72" w:rsidRPr="00571F72" w:rsidRDefault="00571F72" w:rsidP="00326E00">
            <w:pPr>
              <w:rPr>
                <w:rFonts w:cs="Arial"/>
              </w:rPr>
            </w:pPr>
          </w:p>
        </w:tc>
        <w:tc>
          <w:tcPr>
            <w:tcW w:w="2897" w:type="dxa"/>
          </w:tcPr>
          <w:p w14:paraId="35F20D7B" w14:textId="77777777" w:rsidR="00571F72" w:rsidRPr="00571F72" w:rsidRDefault="00571F72" w:rsidP="00326E00">
            <w:pPr>
              <w:rPr>
                <w:rFonts w:cs="Arial"/>
              </w:rPr>
            </w:pPr>
          </w:p>
        </w:tc>
      </w:tr>
      <w:tr w:rsidR="00571F72" w:rsidRPr="00571F72" w14:paraId="35F20D88" w14:textId="77777777" w:rsidTr="00571F72">
        <w:tc>
          <w:tcPr>
            <w:tcW w:w="2518" w:type="dxa"/>
          </w:tcPr>
          <w:p w14:paraId="35F20D7D" w14:textId="77777777" w:rsidR="00571F72" w:rsidRPr="00571F72" w:rsidRDefault="00571F72" w:rsidP="00571F72">
            <w:pPr>
              <w:autoSpaceDE w:val="0"/>
              <w:autoSpaceDN w:val="0"/>
              <w:adjustRightInd w:val="0"/>
              <w:spacing w:before="240"/>
              <w:ind w:left="284" w:hanging="284"/>
              <w:rPr>
                <w:rFonts w:ascii="Arial" w:hAnsi="Arial" w:cs="Arial"/>
                <w:bCs/>
                <w:color w:val="231F20"/>
                <w:sz w:val="20"/>
                <w:szCs w:val="20"/>
              </w:rPr>
            </w:pPr>
            <w:r w:rsidRPr="00571F72">
              <w:rPr>
                <w:rFonts w:ascii="Arial" w:hAnsi="Arial" w:cs="Arial"/>
                <w:b/>
                <w:bCs/>
                <w:color w:val="231F20"/>
                <w:sz w:val="20"/>
                <w:szCs w:val="20"/>
              </w:rPr>
              <w:t xml:space="preserve">5.  </w:t>
            </w:r>
            <w:r w:rsidRPr="00571F72">
              <w:rPr>
                <w:rFonts w:ascii="Arial" w:hAnsi="Arial" w:cs="Arial"/>
                <w:bCs/>
                <w:color w:val="231F20"/>
                <w:sz w:val="20"/>
                <w:szCs w:val="20"/>
              </w:rPr>
              <w:t>Teaching GCSE PE</w:t>
            </w:r>
          </w:p>
          <w:p w14:paraId="35F20D7E" w14:textId="77777777" w:rsidR="00571F72" w:rsidRPr="00571F72" w:rsidRDefault="00571F72" w:rsidP="00571F72">
            <w:pPr>
              <w:autoSpaceDE w:val="0"/>
              <w:autoSpaceDN w:val="0"/>
              <w:adjustRightInd w:val="0"/>
              <w:ind w:left="284" w:hanging="284"/>
              <w:rPr>
                <w:rFonts w:ascii="Arial" w:hAnsi="Arial" w:cs="Arial"/>
                <w:color w:val="231F20"/>
                <w:sz w:val="20"/>
                <w:szCs w:val="20"/>
              </w:rPr>
            </w:pPr>
          </w:p>
          <w:p w14:paraId="35F20D7F" w14:textId="77777777" w:rsidR="00571F72" w:rsidRPr="00571F72" w:rsidRDefault="00571F72" w:rsidP="00571F72">
            <w:pPr>
              <w:autoSpaceDE w:val="0"/>
              <w:autoSpaceDN w:val="0"/>
              <w:adjustRightInd w:val="0"/>
              <w:ind w:left="284" w:hanging="284"/>
              <w:rPr>
                <w:rFonts w:ascii="Arial" w:hAnsi="Arial" w:cs="Arial"/>
                <w:color w:val="231F20"/>
                <w:sz w:val="20"/>
                <w:szCs w:val="20"/>
              </w:rPr>
            </w:pPr>
            <w:r w:rsidRPr="00571F72">
              <w:rPr>
                <w:rFonts w:ascii="Arial" w:hAnsi="Arial" w:cs="Arial"/>
                <w:color w:val="231F20"/>
                <w:sz w:val="20"/>
                <w:szCs w:val="20"/>
              </w:rPr>
              <w:t>Practical</w:t>
            </w:r>
          </w:p>
          <w:p w14:paraId="35F20D80" w14:textId="77777777" w:rsidR="00571F72" w:rsidRPr="00571F72" w:rsidRDefault="00571F72" w:rsidP="00571F72">
            <w:pPr>
              <w:autoSpaceDE w:val="0"/>
              <w:autoSpaceDN w:val="0"/>
              <w:adjustRightInd w:val="0"/>
              <w:ind w:left="284" w:hanging="284"/>
              <w:rPr>
                <w:rFonts w:ascii="Arial" w:hAnsi="Arial" w:cs="Arial"/>
                <w:color w:val="231F20"/>
                <w:sz w:val="20"/>
                <w:szCs w:val="20"/>
              </w:rPr>
            </w:pPr>
          </w:p>
          <w:p w14:paraId="35F20D81" w14:textId="77777777" w:rsidR="00571F72" w:rsidRPr="00571F72" w:rsidRDefault="00571F72" w:rsidP="00571F72">
            <w:pPr>
              <w:autoSpaceDE w:val="0"/>
              <w:autoSpaceDN w:val="0"/>
              <w:adjustRightInd w:val="0"/>
              <w:ind w:left="284" w:hanging="284"/>
              <w:rPr>
                <w:rFonts w:ascii="Arial" w:hAnsi="Arial" w:cs="Arial"/>
                <w:color w:val="231F20"/>
                <w:sz w:val="20"/>
                <w:szCs w:val="20"/>
              </w:rPr>
            </w:pPr>
            <w:r w:rsidRPr="00571F72">
              <w:rPr>
                <w:rFonts w:ascii="Arial" w:hAnsi="Arial" w:cs="Arial"/>
                <w:color w:val="231F20"/>
                <w:sz w:val="20"/>
                <w:szCs w:val="20"/>
              </w:rPr>
              <w:t>Theory</w:t>
            </w:r>
          </w:p>
          <w:p w14:paraId="35F20D82" w14:textId="77777777" w:rsidR="00571F72" w:rsidRPr="00571F72" w:rsidRDefault="00571F72" w:rsidP="00326E00">
            <w:pPr>
              <w:rPr>
                <w:rFonts w:cs="Arial"/>
              </w:rPr>
            </w:pPr>
          </w:p>
        </w:tc>
        <w:tc>
          <w:tcPr>
            <w:tcW w:w="425" w:type="dxa"/>
          </w:tcPr>
          <w:p w14:paraId="35F20D83" w14:textId="77777777" w:rsidR="00571F72" w:rsidRPr="00571F72" w:rsidRDefault="00571F72" w:rsidP="00326E00">
            <w:pPr>
              <w:rPr>
                <w:rFonts w:cs="Arial"/>
              </w:rPr>
            </w:pPr>
          </w:p>
        </w:tc>
        <w:tc>
          <w:tcPr>
            <w:tcW w:w="426" w:type="dxa"/>
          </w:tcPr>
          <w:p w14:paraId="35F20D84" w14:textId="77777777" w:rsidR="00571F72" w:rsidRPr="00571F72" w:rsidRDefault="00571F72" w:rsidP="00326E00">
            <w:pPr>
              <w:rPr>
                <w:rFonts w:cs="Arial"/>
              </w:rPr>
            </w:pPr>
          </w:p>
        </w:tc>
        <w:tc>
          <w:tcPr>
            <w:tcW w:w="425" w:type="dxa"/>
          </w:tcPr>
          <w:p w14:paraId="35F20D85" w14:textId="77777777" w:rsidR="00571F72" w:rsidRPr="00571F72" w:rsidRDefault="00571F72" w:rsidP="00326E00">
            <w:pPr>
              <w:rPr>
                <w:rFonts w:cs="Arial"/>
              </w:rPr>
            </w:pPr>
          </w:p>
        </w:tc>
        <w:tc>
          <w:tcPr>
            <w:tcW w:w="2551" w:type="dxa"/>
          </w:tcPr>
          <w:p w14:paraId="35F20D86" w14:textId="77777777" w:rsidR="00571F72" w:rsidRPr="00571F72" w:rsidRDefault="00571F72" w:rsidP="00326E00">
            <w:pPr>
              <w:rPr>
                <w:rFonts w:cs="Arial"/>
              </w:rPr>
            </w:pPr>
          </w:p>
        </w:tc>
        <w:tc>
          <w:tcPr>
            <w:tcW w:w="2897" w:type="dxa"/>
          </w:tcPr>
          <w:p w14:paraId="35F20D87" w14:textId="77777777" w:rsidR="00571F72" w:rsidRPr="00571F72" w:rsidRDefault="00571F72" w:rsidP="00326E00">
            <w:pPr>
              <w:rPr>
                <w:rFonts w:cs="Arial"/>
              </w:rPr>
            </w:pPr>
          </w:p>
        </w:tc>
      </w:tr>
      <w:tr w:rsidR="00571F72" w:rsidRPr="00571F72" w14:paraId="35F20D90" w14:textId="77777777" w:rsidTr="00571F72">
        <w:tc>
          <w:tcPr>
            <w:tcW w:w="2518" w:type="dxa"/>
          </w:tcPr>
          <w:p w14:paraId="35F20D89" w14:textId="77777777" w:rsidR="00571F72" w:rsidRPr="00571F72" w:rsidRDefault="00571F72" w:rsidP="00571F72">
            <w:pPr>
              <w:autoSpaceDE w:val="0"/>
              <w:autoSpaceDN w:val="0"/>
              <w:adjustRightInd w:val="0"/>
              <w:spacing w:before="240"/>
              <w:ind w:left="284" w:hanging="284"/>
              <w:rPr>
                <w:rFonts w:ascii="Arial" w:hAnsi="Arial" w:cs="Arial"/>
                <w:color w:val="231F20"/>
                <w:sz w:val="20"/>
                <w:szCs w:val="20"/>
              </w:rPr>
            </w:pPr>
            <w:r w:rsidRPr="00571F72">
              <w:rPr>
                <w:rFonts w:ascii="Arial" w:hAnsi="Arial" w:cs="Arial"/>
                <w:b/>
                <w:bCs/>
                <w:color w:val="231F20"/>
                <w:sz w:val="20"/>
                <w:szCs w:val="20"/>
              </w:rPr>
              <w:t xml:space="preserve">6.  </w:t>
            </w:r>
            <w:r w:rsidRPr="00571F72">
              <w:rPr>
                <w:rFonts w:ascii="Arial" w:hAnsi="Arial" w:cs="Arial"/>
                <w:color w:val="231F20"/>
                <w:sz w:val="20"/>
                <w:szCs w:val="20"/>
              </w:rPr>
              <w:t>Teaching BTEC (14-16)</w:t>
            </w:r>
          </w:p>
          <w:p w14:paraId="35F20D8A" w14:textId="77777777" w:rsidR="00571F72" w:rsidRPr="00571F72" w:rsidRDefault="00571F72" w:rsidP="00326E00">
            <w:pPr>
              <w:rPr>
                <w:rFonts w:cs="Arial"/>
              </w:rPr>
            </w:pPr>
          </w:p>
        </w:tc>
        <w:tc>
          <w:tcPr>
            <w:tcW w:w="425" w:type="dxa"/>
          </w:tcPr>
          <w:p w14:paraId="35F20D8B" w14:textId="77777777" w:rsidR="00571F72" w:rsidRPr="00571F72" w:rsidRDefault="00571F72" w:rsidP="00326E00">
            <w:pPr>
              <w:rPr>
                <w:rFonts w:cs="Arial"/>
              </w:rPr>
            </w:pPr>
          </w:p>
        </w:tc>
        <w:tc>
          <w:tcPr>
            <w:tcW w:w="426" w:type="dxa"/>
          </w:tcPr>
          <w:p w14:paraId="35F20D8C" w14:textId="77777777" w:rsidR="00571F72" w:rsidRPr="00571F72" w:rsidRDefault="00571F72" w:rsidP="00326E00">
            <w:pPr>
              <w:rPr>
                <w:rFonts w:cs="Arial"/>
              </w:rPr>
            </w:pPr>
          </w:p>
        </w:tc>
        <w:tc>
          <w:tcPr>
            <w:tcW w:w="425" w:type="dxa"/>
          </w:tcPr>
          <w:p w14:paraId="35F20D8D" w14:textId="77777777" w:rsidR="00571F72" w:rsidRPr="00571F72" w:rsidRDefault="00571F72" w:rsidP="00326E00">
            <w:pPr>
              <w:rPr>
                <w:rFonts w:cs="Arial"/>
              </w:rPr>
            </w:pPr>
          </w:p>
        </w:tc>
        <w:tc>
          <w:tcPr>
            <w:tcW w:w="2551" w:type="dxa"/>
          </w:tcPr>
          <w:p w14:paraId="35F20D8E" w14:textId="77777777" w:rsidR="00571F72" w:rsidRPr="00571F72" w:rsidRDefault="00571F72" w:rsidP="00326E00">
            <w:pPr>
              <w:rPr>
                <w:rFonts w:cs="Arial"/>
              </w:rPr>
            </w:pPr>
          </w:p>
        </w:tc>
        <w:tc>
          <w:tcPr>
            <w:tcW w:w="2897" w:type="dxa"/>
          </w:tcPr>
          <w:p w14:paraId="35F20D8F" w14:textId="77777777" w:rsidR="00571F72" w:rsidRPr="00571F72" w:rsidRDefault="00571F72" w:rsidP="00326E00">
            <w:pPr>
              <w:rPr>
                <w:rFonts w:cs="Arial"/>
              </w:rPr>
            </w:pPr>
          </w:p>
        </w:tc>
      </w:tr>
      <w:tr w:rsidR="00571F72" w:rsidRPr="00571F72" w14:paraId="35F20D99" w14:textId="77777777" w:rsidTr="00571F72">
        <w:tc>
          <w:tcPr>
            <w:tcW w:w="2518" w:type="dxa"/>
          </w:tcPr>
          <w:p w14:paraId="35F20D91" w14:textId="77777777" w:rsidR="00571F72" w:rsidRPr="00571F72" w:rsidRDefault="00571F72" w:rsidP="00571F72">
            <w:pPr>
              <w:autoSpaceDE w:val="0"/>
              <w:autoSpaceDN w:val="0"/>
              <w:adjustRightInd w:val="0"/>
              <w:spacing w:before="240"/>
              <w:ind w:left="284" w:hanging="284"/>
              <w:rPr>
                <w:rFonts w:ascii="Arial" w:hAnsi="Arial" w:cs="Arial"/>
                <w:color w:val="231F20"/>
                <w:sz w:val="20"/>
                <w:szCs w:val="20"/>
              </w:rPr>
            </w:pPr>
            <w:r w:rsidRPr="00571F72">
              <w:rPr>
                <w:rFonts w:ascii="Arial" w:hAnsi="Arial" w:cs="Arial"/>
                <w:b/>
                <w:bCs/>
                <w:color w:val="231F20"/>
                <w:sz w:val="20"/>
                <w:szCs w:val="20"/>
              </w:rPr>
              <w:t xml:space="preserve">7.  </w:t>
            </w:r>
            <w:r w:rsidRPr="00571F72">
              <w:rPr>
                <w:rFonts w:ascii="Arial" w:hAnsi="Arial" w:cs="Arial"/>
                <w:color w:val="231F20"/>
                <w:sz w:val="20"/>
                <w:szCs w:val="20"/>
              </w:rPr>
              <w:t>Teaching AS and A2</w:t>
            </w:r>
          </w:p>
          <w:p w14:paraId="35F20D92" w14:textId="77777777" w:rsidR="00571F72" w:rsidRPr="00571F72" w:rsidRDefault="00571F72" w:rsidP="00571F72">
            <w:pPr>
              <w:autoSpaceDE w:val="0"/>
              <w:autoSpaceDN w:val="0"/>
              <w:adjustRightInd w:val="0"/>
              <w:ind w:left="284" w:hanging="284"/>
              <w:rPr>
                <w:rFonts w:ascii="Arial" w:hAnsi="Arial" w:cs="Arial"/>
                <w:sz w:val="20"/>
                <w:szCs w:val="20"/>
              </w:rPr>
            </w:pPr>
          </w:p>
          <w:p w14:paraId="35F20D93" w14:textId="77777777" w:rsidR="00571F72" w:rsidRPr="00571F72" w:rsidRDefault="00571F72" w:rsidP="00571F72">
            <w:pPr>
              <w:rPr>
                <w:rFonts w:cs="Arial"/>
              </w:rPr>
            </w:pPr>
            <w:r w:rsidRPr="00571F72">
              <w:rPr>
                <w:rFonts w:ascii="Arial" w:hAnsi="Arial" w:cs="Arial"/>
                <w:sz w:val="20"/>
                <w:szCs w:val="20"/>
              </w:rPr>
              <w:t>You may wish to break this down into specific areas of expertise</w:t>
            </w:r>
          </w:p>
        </w:tc>
        <w:tc>
          <w:tcPr>
            <w:tcW w:w="425" w:type="dxa"/>
          </w:tcPr>
          <w:p w14:paraId="35F20D94" w14:textId="77777777" w:rsidR="00571F72" w:rsidRPr="00571F72" w:rsidRDefault="00571F72" w:rsidP="00326E00">
            <w:pPr>
              <w:rPr>
                <w:rFonts w:cs="Arial"/>
              </w:rPr>
            </w:pPr>
          </w:p>
        </w:tc>
        <w:tc>
          <w:tcPr>
            <w:tcW w:w="426" w:type="dxa"/>
          </w:tcPr>
          <w:p w14:paraId="35F20D95" w14:textId="77777777" w:rsidR="00571F72" w:rsidRPr="00571F72" w:rsidRDefault="00571F72" w:rsidP="00326E00">
            <w:pPr>
              <w:rPr>
                <w:rFonts w:cs="Arial"/>
              </w:rPr>
            </w:pPr>
          </w:p>
        </w:tc>
        <w:tc>
          <w:tcPr>
            <w:tcW w:w="425" w:type="dxa"/>
          </w:tcPr>
          <w:p w14:paraId="35F20D96" w14:textId="77777777" w:rsidR="00571F72" w:rsidRPr="00571F72" w:rsidRDefault="00571F72" w:rsidP="00326E00">
            <w:pPr>
              <w:rPr>
                <w:rFonts w:cs="Arial"/>
              </w:rPr>
            </w:pPr>
          </w:p>
        </w:tc>
        <w:tc>
          <w:tcPr>
            <w:tcW w:w="2551" w:type="dxa"/>
          </w:tcPr>
          <w:p w14:paraId="35F20D97" w14:textId="77777777" w:rsidR="00571F72" w:rsidRPr="00571F72" w:rsidRDefault="00571F72" w:rsidP="00326E00">
            <w:pPr>
              <w:rPr>
                <w:rFonts w:cs="Arial"/>
              </w:rPr>
            </w:pPr>
          </w:p>
        </w:tc>
        <w:tc>
          <w:tcPr>
            <w:tcW w:w="2897" w:type="dxa"/>
          </w:tcPr>
          <w:p w14:paraId="35F20D98" w14:textId="77777777" w:rsidR="00571F72" w:rsidRPr="00571F72" w:rsidRDefault="00571F72" w:rsidP="00326E00">
            <w:pPr>
              <w:rPr>
                <w:rFonts w:cs="Arial"/>
              </w:rPr>
            </w:pPr>
          </w:p>
        </w:tc>
      </w:tr>
    </w:tbl>
    <w:p w14:paraId="35F20D9A" w14:textId="77777777" w:rsidR="00BC24A7" w:rsidRDefault="00BC24A7" w:rsidP="00571F72"/>
    <w:sectPr w:rsidR="00BC24A7" w:rsidSect="00571F72">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81"/>
    <w:rsid w:val="000A3468"/>
    <w:rsid w:val="001C7F85"/>
    <w:rsid w:val="001E27A7"/>
    <w:rsid w:val="00231DDB"/>
    <w:rsid w:val="002360FD"/>
    <w:rsid w:val="00290628"/>
    <w:rsid w:val="002C3EE1"/>
    <w:rsid w:val="002C4C36"/>
    <w:rsid w:val="002E6CDF"/>
    <w:rsid w:val="002F2D7F"/>
    <w:rsid w:val="003203F9"/>
    <w:rsid w:val="003250F1"/>
    <w:rsid w:val="00326E00"/>
    <w:rsid w:val="00412EC8"/>
    <w:rsid w:val="0045556A"/>
    <w:rsid w:val="00475FDC"/>
    <w:rsid w:val="004A113D"/>
    <w:rsid w:val="0056584B"/>
    <w:rsid w:val="00571F72"/>
    <w:rsid w:val="005C0D6C"/>
    <w:rsid w:val="00601925"/>
    <w:rsid w:val="00666BB2"/>
    <w:rsid w:val="00682B08"/>
    <w:rsid w:val="006A371D"/>
    <w:rsid w:val="006A560B"/>
    <w:rsid w:val="006B34B8"/>
    <w:rsid w:val="006F7027"/>
    <w:rsid w:val="006F7318"/>
    <w:rsid w:val="0070355A"/>
    <w:rsid w:val="00757062"/>
    <w:rsid w:val="007661AD"/>
    <w:rsid w:val="007F7481"/>
    <w:rsid w:val="00831614"/>
    <w:rsid w:val="008318FF"/>
    <w:rsid w:val="00881E95"/>
    <w:rsid w:val="008A0229"/>
    <w:rsid w:val="008A3A58"/>
    <w:rsid w:val="008C1FE4"/>
    <w:rsid w:val="00906DF3"/>
    <w:rsid w:val="00915166"/>
    <w:rsid w:val="00931CF2"/>
    <w:rsid w:val="009A22EE"/>
    <w:rsid w:val="00A86E4B"/>
    <w:rsid w:val="00B10824"/>
    <w:rsid w:val="00B231F1"/>
    <w:rsid w:val="00B4090F"/>
    <w:rsid w:val="00B63CD0"/>
    <w:rsid w:val="00B71232"/>
    <w:rsid w:val="00B741E1"/>
    <w:rsid w:val="00B76A77"/>
    <w:rsid w:val="00B86917"/>
    <w:rsid w:val="00BA1ED7"/>
    <w:rsid w:val="00BA7322"/>
    <w:rsid w:val="00BC24A7"/>
    <w:rsid w:val="00BE5180"/>
    <w:rsid w:val="00C23812"/>
    <w:rsid w:val="00C51207"/>
    <w:rsid w:val="00C57812"/>
    <w:rsid w:val="00CD0681"/>
    <w:rsid w:val="00D24ABB"/>
    <w:rsid w:val="00D403F9"/>
    <w:rsid w:val="00D926D3"/>
    <w:rsid w:val="00DA75EE"/>
    <w:rsid w:val="00E10237"/>
    <w:rsid w:val="00E576CA"/>
    <w:rsid w:val="00EF0BC4"/>
    <w:rsid w:val="00F07914"/>
    <w:rsid w:val="00F2129D"/>
    <w:rsid w:val="00FE64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0D25"/>
  <w15:chartTrackingRefBased/>
  <w15:docId w15:val="{A386BC5A-4197-48A7-9A88-47A0DD0C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8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CC4449A6E244ABCE5CF485D81BB2A" ma:contentTypeVersion="1" ma:contentTypeDescription="Create a new document." ma:contentTypeScope="" ma:versionID="7f29a357b610f3138fb93e7212fff34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675947-2540-4300-9C51-1EC87EFAE31C}">
  <ds:schemaRefs>
    <ds:schemaRef ds:uri="http://schemas.microsoft.com/sharepoint/v3/contenttype/forms"/>
  </ds:schemaRefs>
</ds:datastoreItem>
</file>

<file path=customXml/itemProps2.xml><?xml version="1.0" encoding="utf-8"?>
<ds:datastoreItem xmlns:ds="http://schemas.openxmlformats.org/officeDocument/2006/customXml" ds:itemID="{CAC7D03C-51EE-49EF-8F66-0AA2EEF819B2}"/>
</file>

<file path=customXml/itemProps3.xml><?xml version="1.0" encoding="utf-8"?>
<ds:datastoreItem xmlns:ds="http://schemas.openxmlformats.org/officeDocument/2006/customXml" ds:itemID="{60BA7C84-00D8-4AA2-912B-959212389874}">
  <ds:schemaRefs>
    <ds:schemaRef ds:uri="http://schemas.microsoft.com/office/2006/metadata/longProperties"/>
  </ds:schemaRefs>
</ds:datastoreItem>
</file>

<file path=customXml/itemProps4.xml><?xml version="1.0" encoding="utf-8"?>
<ds:datastoreItem xmlns:ds="http://schemas.openxmlformats.org/officeDocument/2006/customXml" ds:itemID="{8D80C2BC-E3C7-4DD7-92F0-450CBEE80166}"/>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sm16427</dc:creator>
  <cp:keywords/>
  <cp:lastModifiedBy>Murray, Karen</cp:lastModifiedBy>
  <cp:revision>2</cp:revision>
  <cp:lastPrinted>2016-03-07T17:44:00Z</cp:lastPrinted>
  <dcterms:created xsi:type="dcterms:W3CDTF">2023-08-04T14:29:00Z</dcterms:created>
  <dcterms:modified xsi:type="dcterms:W3CDTF">2023-08-04T14:29:00Z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0x0101002BBCC4449A6E244ABCE5CF485D81BB2A</vt:lpwstr>
  </property>
  <property fmtid="{D5CDD505-2E9C-101B-9397-08002B2CF9AE}" pid="6" name="Order">
    <vt:r8>48100</vt:r8>
  </property>
  <property fmtid="{D5CDD505-2E9C-101B-9397-08002B2CF9AE}" pid="7" name="xd_Signature">
    <vt:bool>false</vt:bool>
  </property>
  <property fmtid="{D5CDD505-2E9C-101B-9397-08002B2CF9AE}" pid="8" name="SharedWithUsers">
    <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