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220" w:rsidP="00D94B4D" w:rsidRDefault="00CF0220" w14:paraId="42C56FDC" w14:textId="77777777">
      <w:pPr>
        <w:pStyle w:val="NormalWeb"/>
        <w:autoSpaceDE w:val="0"/>
        <w:autoSpaceDN w:val="0"/>
        <w:spacing w:line="420" w:lineRule="atLeast"/>
        <w:rPr>
          <w:rFonts w:ascii="Arial" w:hAnsi="Arial" w:cs="Arial"/>
          <w:b/>
          <w:bCs/>
          <w:color w:val="000000"/>
          <w:sz w:val="22"/>
          <w:szCs w:val="22"/>
        </w:rPr>
      </w:pPr>
      <w:r>
        <w:rPr>
          <w:rFonts w:ascii="Arial" w:hAnsi="Arial" w:cs="Arial"/>
          <w:b/>
          <w:bCs/>
          <w:color w:val="000000"/>
          <w:sz w:val="22"/>
          <w:szCs w:val="22"/>
        </w:rPr>
        <w:t>Cardiff School of Education and Social Policy</w:t>
      </w:r>
    </w:p>
    <w:p w:rsidRPr="008C42D8" w:rsidR="00D94B4D" w:rsidP="00D94B4D" w:rsidRDefault="00CF0220" w14:paraId="2B611F25" w14:textId="77777777">
      <w:pPr>
        <w:pStyle w:val="NormalWeb"/>
        <w:autoSpaceDE w:val="0"/>
        <w:autoSpaceDN w:val="0"/>
        <w:spacing w:line="420" w:lineRule="atLeast"/>
        <w:rPr>
          <w:rFonts w:ascii="Arial" w:hAnsi="Arial" w:cs="Arial"/>
          <w:b/>
          <w:bCs/>
          <w:color w:val="000000"/>
          <w:sz w:val="22"/>
          <w:szCs w:val="22"/>
        </w:rPr>
      </w:pPr>
      <w:r>
        <w:rPr>
          <w:rFonts w:ascii="Arial" w:hAnsi="Arial" w:cs="Arial"/>
          <w:b/>
          <w:bCs/>
          <w:color w:val="000000"/>
          <w:sz w:val="22"/>
          <w:szCs w:val="22"/>
        </w:rPr>
        <w:t>Key Information:</w:t>
      </w:r>
    </w:p>
    <w:tbl>
      <w:tblPr>
        <w:tblStyle w:val="TableGrid"/>
        <w:tblW w:w="0" w:type="auto"/>
        <w:tblLook w:val="04A0" w:firstRow="1" w:lastRow="0" w:firstColumn="1" w:lastColumn="0" w:noHBand="0" w:noVBand="1"/>
      </w:tblPr>
      <w:tblGrid>
        <w:gridCol w:w="2368"/>
        <w:gridCol w:w="6648"/>
      </w:tblGrid>
      <w:tr w:rsidRPr="008C42D8" w:rsidR="00D94B4D" w:rsidTr="2B3B83F0" w14:paraId="0E8CD37B" w14:textId="77777777">
        <w:tc>
          <w:tcPr>
            <w:tcW w:w="9016" w:type="dxa"/>
            <w:gridSpan w:val="2"/>
            <w:tcMar/>
          </w:tcPr>
          <w:p w:rsidRPr="008C42D8" w:rsidR="00D94B4D" w:rsidP="00D94B4D" w:rsidRDefault="00D94B4D" w14:paraId="47F49F37" w14:textId="19404CA3">
            <w:pPr>
              <w:pStyle w:val="NormalWeb"/>
              <w:autoSpaceDE w:val="0"/>
              <w:autoSpaceDN w:val="0"/>
              <w:spacing w:line="420" w:lineRule="atLeast"/>
              <w:rPr>
                <w:rFonts w:ascii="Arial" w:hAnsi="Arial" w:cs="Arial"/>
                <w:b/>
                <w:sz w:val="22"/>
                <w:szCs w:val="22"/>
              </w:rPr>
            </w:pPr>
            <w:r w:rsidRPr="008C42D8">
              <w:rPr>
                <w:rFonts w:ascii="Arial" w:hAnsi="Arial" w:cs="Arial"/>
                <w:b/>
                <w:sz w:val="22"/>
                <w:szCs w:val="22"/>
              </w:rPr>
              <w:t>Programme title:</w:t>
            </w:r>
            <w:r>
              <w:rPr>
                <w:rFonts w:ascii="Arial" w:hAnsi="Arial" w:cs="Arial"/>
                <w:b/>
                <w:sz w:val="22"/>
                <w:szCs w:val="22"/>
              </w:rPr>
              <w:t xml:space="preserve"> B</w:t>
            </w:r>
            <w:r w:rsidR="0023251E">
              <w:rPr>
                <w:rFonts w:ascii="Arial" w:hAnsi="Arial" w:cs="Arial"/>
                <w:b/>
                <w:sz w:val="22"/>
                <w:szCs w:val="22"/>
              </w:rPr>
              <w:t xml:space="preserve">A (Hons) Early </w:t>
            </w:r>
            <w:r w:rsidR="00453368">
              <w:rPr>
                <w:rFonts w:ascii="Arial" w:hAnsi="Arial" w:cs="Arial"/>
                <w:b/>
                <w:sz w:val="22"/>
                <w:szCs w:val="22"/>
              </w:rPr>
              <w:t xml:space="preserve">Childhood Studies </w:t>
            </w:r>
            <w:r w:rsidR="0023251E">
              <w:rPr>
                <w:rFonts w:ascii="Arial" w:hAnsi="Arial" w:cs="Arial"/>
                <w:b/>
                <w:sz w:val="22"/>
                <w:szCs w:val="22"/>
              </w:rPr>
              <w:t>with Early Years Practitioner Status (EYPS)</w:t>
            </w:r>
            <w:r w:rsidR="00D9444F">
              <w:rPr>
                <w:rFonts w:ascii="Arial" w:hAnsi="Arial" w:cs="Arial"/>
                <w:b/>
                <w:sz w:val="22"/>
                <w:szCs w:val="22"/>
              </w:rPr>
              <w:t xml:space="preserve"> </w:t>
            </w:r>
            <w:r w:rsidRPr="00D9444F" w:rsidR="00D9444F">
              <w:rPr>
                <w:rFonts w:ascii="Arial" w:hAnsi="Arial" w:cs="Arial"/>
                <w:bCs/>
                <w:sz w:val="22"/>
                <w:szCs w:val="22"/>
              </w:rPr>
              <w:t>(Level 5 and 6 only</w:t>
            </w:r>
            <w:r w:rsidR="00D9444F">
              <w:rPr>
                <w:rFonts w:ascii="Arial" w:hAnsi="Arial" w:cs="Arial"/>
                <w:bCs/>
                <w:sz w:val="22"/>
                <w:szCs w:val="22"/>
              </w:rPr>
              <w:t xml:space="preserve"> as the programme is being replaced from September 2020</w:t>
            </w:r>
            <w:bookmarkStart w:name="_GoBack" w:id="0"/>
            <w:bookmarkEnd w:id="0"/>
            <w:r w:rsidRPr="00D9444F" w:rsidR="00D9444F">
              <w:rPr>
                <w:rFonts w:ascii="Arial" w:hAnsi="Arial" w:cs="Arial"/>
                <w:bCs/>
                <w:sz w:val="22"/>
                <w:szCs w:val="22"/>
              </w:rPr>
              <w:t>)</w:t>
            </w:r>
          </w:p>
        </w:tc>
      </w:tr>
      <w:tr w:rsidRPr="008C42D8" w:rsidR="00D94B4D" w:rsidTr="2B3B83F0" w14:paraId="170AFFFC" w14:textId="77777777">
        <w:tc>
          <w:tcPr>
            <w:tcW w:w="2830" w:type="dxa"/>
            <w:tcMar/>
          </w:tcPr>
          <w:p w:rsidRPr="008C42D8" w:rsidR="00D94B4D" w:rsidP="00D94B4D" w:rsidRDefault="00D94B4D" w14:paraId="4B99C8A2" w14:textId="77777777">
            <w:pPr>
              <w:pStyle w:val="NormalWeb"/>
              <w:numPr>
                <w:ilvl w:val="0"/>
                <w:numId w:val="1"/>
              </w:numPr>
              <w:autoSpaceDE w:val="0"/>
              <w:autoSpaceDN w:val="0"/>
              <w:spacing w:line="420" w:lineRule="atLeast"/>
              <w:rPr>
                <w:rFonts w:ascii="Arial" w:hAnsi="Arial" w:cs="Arial"/>
                <w:b/>
                <w:sz w:val="22"/>
                <w:szCs w:val="22"/>
              </w:rPr>
            </w:pPr>
            <w:r w:rsidRPr="008C42D8">
              <w:rPr>
                <w:rFonts w:ascii="Arial" w:hAnsi="Arial" w:cs="Arial"/>
                <w:b/>
                <w:sz w:val="22"/>
                <w:szCs w:val="22"/>
              </w:rPr>
              <w:t>Content of course:</w:t>
            </w:r>
          </w:p>
        </w:tc>
        <w:tc>
          <w:tcPr>
            <w:tcW w:w="6186" w:type="dxa"/>
            <w:tcMar/>
          </w:tcPr>
          <w:p w:rsidRPr="00E9524E" w:rsidR="00D94B4D" w:rsidP="00E9524E" w:rsidRDefault="00E9524E" w14:paraId="19C0DDD5" w14:textId="39051CB7">
            <w:pPr>
              <w:pStyle w:val="BodyText"/>
              <w:spacing w:before="100" w:beforeAutospacing="1" w:after="100" w:afterAutospacing="1"/>
              <w:ind w:left="0" w:firstLine="0"/>
              <w:rPr>
                <w:rFonts w:ascii="Arial" w:hAnsi="Arial" w:cs="Arial"/>
                <w:sz w:val="22"/>
                <w:szCs w:val="22"/>
                <w:lang w:val="en-GB"/>
              </w:rPr>
            </w:pPr>
            <w:r w:rsidRPr="00E9524E">
              <w:rPr>
                <w:rFonts w:ascii="Arial" w:hAnsi="Arial" w:cs="Arial"/>
                <w:sz w:val="22"/>
                <w:szCs w:val="22"/>
                <w:lang w:val="en-GB"/>
              </w:rPr>
              <w:t xml:space="preserve">The programme aims to </w:t>
            </w:r>
            <w:r w:rsidR="00D9444F">
              <w:rPr>
                <w:rFonts w:ascii="Arial" w:hAnsi="Arial" w:cs="Arial"/>
                <w:sz w:val="22"/>
                <w:szCs w:val="22"/>
                <w:lang w:val="en-GB"/>
              </w:rPr>
              <w:t>give</w:t>
            </w:r>
            <w:r w:rsidRPr="00E9524E">
              <w:rPr>
                <w:rFonts w:ascii="Arial" w:hAnsi="Arial" w:cs="Arial"/>
                <w:sz w:val="22"/>
                <w:szCs w:val="22"/>
                <w:lang w:val="en-GB"/>
              </w:rPr>
              <w:t xml:space="preserve"> students </w:t>
            </w:r>
            <w:r w:rsidR="00D9444F">
              <w:rPr>
                <w:rFonts w:ascii="Arial" w:hAnsi="Arial" w:cs="Arial"/>
                <w:sz w:val="22"/>
                <w:szCs w:val="22"/>
                <w:lang w:val="en-GB"/>
              </w:rPr>
              <w:t>an</w:t>
            </w:r>
            <w:r w:rsidRPr="00E9524E">
              <w:rPr>
                <w:rFonts w:ascii="Arial" w:hAnsi="Arial" w:cs="Arial"/>
                <w:sz w:val="22"/>
                <w:szCs w:val="22"/>
                <w:lang w:val="en-GB"/>
              </w:rPr>
              <w:t xml:space="preserve"> understanding of theories and contexts related to early </w:t>
            </w:r>
            <w:r w:rsidR="00D9444F">
              <w:rPr>
                <w:rFonts w:ascii="Arial" w:hAnsi="Arial" w:cs="Arial"/>
                <w:sz w:val="22"/>
                <w:szCs w:val="22"/>
                <w:lang w:val="en-GB"/>
              </w:rPr>
              <w:t xml:space="preserve">childhood. </w:t>
            </w:r>
            <w:r w:rsidRPr="00E9524E">
              <w:rPr>
                <w:rFonts w:ascii="Arial" w:hAnsi="Arial" w:cs="Arial"/>
                <w:sz w:val="22"/>
                <w:szCs w:val="22"/>
                <w:lang w:val="en-GB"/>
              </w:rPr>
              <w:t>Students will consider theory in relation to the implications for their own professional practice, allowing them to evaluate and develop appropriate pedagogical approaches to work with babies, young children, families and the community. There is a strong emphasis on the professional development aspect of the programme through placement opportunities which will further enhance employability opportunities. </w:t>
            </w:r>
            <w:r w:rsidRPr="00E9524E">
              <w:rPr>
                <w:rFonts w:ascii="Arial" w:hAnsi="Arial" w:eastAsia="Times New Roman" w:cs="Arial"/>
                <w:sz w:val="22"/>
                <w:szCs w:val="22"/>
                <w:lang w:val="en-GB"/>
              </w:rPr>
              <w:t xml:space="preserve">The programme is also underpinned by the Social Care Wales </w:t>
            </w:r>
            <w:hyperlink w:history="1" r:id="rId8">
              <w:r w:rsidRPr="00E9524E">
                <w:rPr>
                  <w:rStyle w:val="Hyperlink"/>
                  <w:rFonts w:ascii="Arial" w:hAnsi="Arial" w:cs="Arial"/>
                  <w:color w:val="auto"/>
                  <w:sz w:val="22"/>
                  <w:szCs w:val="22"/>
                  <w:u w:val="none"/>
                  <w:lang w:val="en-GB"/>
                </w:rPr>
                <w:t>Nationa</w:t>
              </w:r>
              <w:r w:rsidRPr="00E9524E">
                <w:rPr>
                  <w:rStyle w:val="Hyperlink"/>
                  <w:rFonts w:ascii="Arial" w:hAnsi="Arial" w:cs="Arial"/>
                  <w:color w:val="auto"/>
                  <w:sz w:val="22"/>
                  <w:szCs w:val="22"/>
                  <w:u w:val="none"/>
                  <w:lang w:val="en-GB"/>
                </w:rPr>
                <w:t>l</w:t>
              </w:r>
              <w:r w:rsidRPr="00E9524E">
                <w:rPr>
                  <w:rStyle w:val="Hyperlink"/>
                  <w:rFonts w:ascii="Arial" w:hAnsi="Arial" w:cs="Arial"/>
                  <w:color w:val="auto"/>
                  <w:sz w:val="22"/>
                  <w:szCs w:val="22"/>
                  <w:u w:val="none"/>
                  <w:lang w:val="en-GB"/>
                </w:rPr>
                <w:t xml:space="preserve"> Occupational Standards for Social Care, Early Years and Childcare</w:t>
              </w:r>
            </w:hyperlink>
            <w:r>
              <w:rPr>
                <w:rStyle w:val="Hyperlink"/>
                <w:rFonts w:ascii="Arial" w:hAnsi="Arial" w:cs="Arial"/>
                <w:color w:val="auto"/>
                <w:u w:val="none"/>
                <w:lang w:val="en-GB"/>
              </w:rPr>
              <w:t>.</w:t>
            </w:r>
          </w:p>
        </w:tc>
      </w:tr>
      <w:tr w:rsidRPr="008C42D8" w:rsidR="00D94B4D" w:rsidTr="2B3B83F0" w14:paraId="5204BC2B" w14:textId="77777777">
        <w:tc>
          <w:tcPr>
            <w:tcW w:w="2830" w:type="dxa"/>
            <w:tcMar/>
          </w:tcPr>
          <w:p w:rsidRPr="008C42D8" w:rsidR="00D94B4D" w:rsidP="00D94B4D" w:rsidRDefault="00D94B4D" w14:paraId="1C0B2497" w14:textId="77777777">
            <w:pPr>
              <w:pStyle w:val="NormalWeb"/>
              <w:numPr>
                <w:ilvl w:val="0"/>
                <w:numId w:val="1"/>
              </w:numPr>
              <w:autoSpaceDE w:val="0"/>
              <w:autoSpaceDN w:val="0"/>
              <w:spacing w:line="420" w:lineRule="atLeast"/>
              <w:rPr>
                <w:rFonts w:ascii="Arial" w:hAnsi="Arial" w:cs="Arial"/>
                <w:b/>
                <w:sz w:val="22"/>
                <w:szCs w:val="22"/>
              </w:rPr>
            </w:pPr>
            <w:r w:rsidRPr="008C42D8">
              <w:rPr>
                <w:rFonts w:ascii="Arial" w:hAnsi="Arial" w:cs="Arial"/>
                <w:b/>
                <w:sz w:val="22"/>
                <w:szCs w:val="22"/>
              </w:rPr>
              <w:t>Length of course:</w:t>
            </w:r>
          </w:p>
        </w:tc>
        <w:tc>
          <w:tcPr>
            <w:tcW w:w="6186" w:type="dxa"/>
            <w:tcMar/>
          </w:tcPr>
          <w:p w:rsidRPr="008C42D8" w:rsidR="00D94B4D" w:rsidP="00E9524E" w:rsidRDefault="00D94B4D" w14:paraId="7287779D" w14:textId="1C8CA878">
            <w:pPr>
              <w:pStyle w:val="NormalWeb"/>
              <w:autoSpaceDE w:val="0"/>
              <w:autoSpaceDN w:val="0"/>
              <w:spacing w:line="420" w:lineRule="atLeast"/>
              <w:rPr>
                <w:rFonts w:ascii="Arial" w:hAnsi="Arial" w:cs="Arial"/>
                <w:sz w:val="22"/>
                <w:szCs w:val="22"/>
              </w:rPr>
            </w:pPr>
            <w:r>
              <w:rPr>
                <w:rFonts w:ascii="Arial" w:hAnsi="Arial" w:cs="Arial"/>
                <w:sz w:val="22"/>
                <w:szCs w:val="22"/>
              </w:rPr>
              <w:t xml:space="preserve">The </w:t>
            </w:r>
            <w:r w:rsidRPr="0023251E" w:rsidR="0023251E">
              <w:rPr>
                <w:rFonts w:ascii="Arial" w:hAnsi="Arial" w:cs="Arial"/>
                <w:bCs/>
                <w:sz w:val="22"/>
                <w:szCs w:val="22"/>
              </w:rPr>
              <w:t xml:space="preserve">BA (Hons) Early </w:t>
            </w:r>
            <w:r w:rsidR="00453368">
              <w:rPr>
                <w:rFonts w:ascii="Arial" w:hAnsi="Arial" w:cs="Arial"/>
                <w:bCs/>
                <w:sz w:val="22"/>
                <w:szCs w:val="22"/>
              </w:rPr>
              <w:t xml:space="preserve">Childhood Studies with </w:t>
            </w:r>
            <w:r w:rsidRPr="0023251E" w:rsidR="0023251E">
              <w:rPr>
                <w:rFonts w:ascii="Arial" w:hAnsi="Arial" w:cs="Arial"/>
                <w:bCs/>
                <w:sz w:val="22"/>
                <w:szCs w:val="22"/>
              </w:rPr>
              <w:t>Early Years Practitioner Status (EYPS)</w:t>
            </w:r>
            <w:r w:rsidR="00453368">
              <w:rPr>
                <w:rFonts w:ascii="Arial" w:hAnsi="Arial" w:cs="Arial"/>
                <w:bCs/>
                <w:sz w:val="22"/>
                <w:szCs w:val="22"/>
              </w:rPr>
              <w:t xml:space="preserve"> </w:t>
            </w:r>
            <w:r>
              <w:rPr>
                <w:rFonts w:ascii="Arial" w:hAnsi="Arial" w:cs="Arial"/>
                <w:sz w:val="22"/>
                <w:szCs w:val="22"/>
              </w:rPr>
              <w:t xml:space="preserve">is a </w:t>
            </w:r>
            <w:proofErr w:type="gramStart"/>
            <w:r>
              <w:rPr>
                <w:rFonts w:ascii="Arial" w:hAnsi="Arial" w:cs="Arial"/>
                <w:sz w:val="22"/>
                <w:szCs w:val="22"/>
              </w:rPr>
              <w:t>three year</w:t>
            </w:r>
            <w:proofErr w:type="gramEnd"/>
            <w:r>
              <w:rPr>
                <w:rFonts w:ascii="Arial" w:hAnsi="Arial" w:cs="Arial"/>
                <w:sz w:val="22"/>
                <w:szCs w:val="22"/>
              </w:rPr>
              <w:t>, full time Programme.</w:t>
            </w:r>
          </w:p>
        </w:tc>
      </w:tr>
      <w:tr w:rsidRPr="008C42D8" w:rsidR="00D94B4D" w:rsidTr="2B3B83F0" w14:paraId="6DB32225" w14:textId="77777777">
        <w:tc>
          <w:tcPr>
            <w:tcW w:w="2830" w:type="dxa"/>
            <w:tcMar/>
          </w:tcPr>
          <w:p w:rsidRPr="008C42D8" w:rsidR="00D94B4D" w:rsidP="00D94B4D" w:rsidRDefault="00D94B4D" w14:paraId="1AB39A76" w14:textId="77777777">
            <w:pPr>
              <w:pStyle w:val="NormalWeb"/>
              <w:numPr>
                <w:ilvl w:val="0"/>
                <w:numId w:val="1"/>
              </w:numPr>
              <w:autoSpaceDE w:val="0"/>
              <w:autoSpaceDN w:val="0"/>
              <w:spacing w:line="420" w:lineRule="atLeast"/>
              <w:rPr>
                <w:rFonts w:ascii="Arial" w:hAnsi="Arial" w:cs="Arial"/>
                <w:b/>
                <w:sz w:val="22"/>
                <w:szCs w:val="22"/>
              </w:rPr>
            </w:pPr>
            <w:r w:rsidRPr="008C42D8">
              <w:rPr>
                <w:rFonts w:ascii="Arial" w:hAnsi="Arial" w:cs="Arial"/>
                <w:b/>
                <w:sz w:val="22"/>
                <w:szCs w:val="22"/>
              </w:rPr>
              <w:t>How the course will be delivered:</w:t>
            </w:r>
          </w:p>
        </w:tc>
        <w:tc>
          <w:tcPr>
            <w:tcW w:w="6186" w:type="dxa"/>
            <w:tcMar/>
          </w:tcPr>
          <w:p w:rsidRPr="008C42D8" w:rsidR="00D94B4D" w:rsidP="00666F68" w:rsidRDefault="00D94B4D" w14:paraId="7739565D" w14:textId="55FB9687">
            <w:pPr>
              <w:pStyle w:val="NormalWeb"/>
              <w:autoSpaceDE w:val="0"/>
              <w:autoSpaceDN w:val="0"/>
              <w:spacing w:line="420" w:lineRule="atLeast"/>
              <w:rPr>
                <w:rFonts w:ascii="Arial" w:hAnsi="Arial" w:cs="Arial"/>
                <w:sz w:val="22"/>
                <w:szCs w:val="22"/>
              </w:rPr>
            </w:pPr>
            <w:r>
              <w:rPr>
                <w:rFonts w:ascii="Arial" w:hAnsi="Arial" w:cs="Arial"/>
                <w:sz w:val="22"/>
                <w:szCs w:val="22"/>
              </w:rPr>
              <w:t xml:space="preserve">The Programme will be delivered in a way that integrates </w:t>
            </w:r>
            <w:r w:rsidR="00666F68">
              <w:rPr>
                <w:rFonts w:ascii="Arial" w:hAnsi="Arial" w:cs="Arial"/>
                <w:sz w:val="22"/>
                <w:szCs w:val="22"/>
              </w:rPr>
              <w:t xml:space="preserve">remote learning activity alongside some campus delivery, directed study and self-directed study each week.  Each level will be delivered primarily </w:t>
            </w:r>
            <w:r w:rsidR="00CF0220">
              <w:rPr>
                <w:rFonts w:ascii="Arial" w:hAnsi="Arial" w:cs="Arial"/>
                <w:sz w:val="22"/>
                <w:szCs w:val="22"/>
              </w:rPr>
              <w:t xml:space="preserve">in a block structure that </w:t>
            </w:r>
            <w:r w:rsidR="00666F68">
              <w:rPr>
                <w:rFonts w:ascii="Arial" w:hAnsi="Arial" w:cs="Arial"/>
                <w:sz w:val="22"/>
                <w:szCs w:val="22"/>
              </w:rPr>
              <w:t>also embeds practice</w:t>
            </w:r>
            <w:r w:rsidR="0025472F">
              <w:rPr>
                <w:rFonts w:ascii="Arial" w:hAnsi="Arial" w:cs="Arial"/>
                <w:sz w:val="22"/>
                <w:szCs w:val="22"/>
              </w:rPr>
              <w:t>-</w:t>
            </w:r>
            <w:r w:rsidR="00666F68">
              <w:rPr>
                <w:rFonts w:ascii="Arial" w:hAnsi="Arial" w:cs="Arial"/>
                <w:sz w:val="22"/>
                <w:szCs w:val="22"/>
              </w:rPr>
              <w:t>based learning</w:t>
            </w:r>
            <w:r w:rsidR="00777FB5">
              <w:rPr>
                <w:rFonts w:ascii="Arial" w:hAnsi="Arial" w:cs="Arial"/>
                <w:sz w:val="22"/>
                <w:szCs w:val="22"/>
              </w:rPr>
              <w:t xml:space="preserve">, </w:t>
            </w:r>
            <w:r w:rsidR="00666F68">
              <w:rPr>
                <w:rFonts w:ascii="Arial" w:hAnsi="Arial" w:cs="Arial"/>
                <w:sz w:val="22"/>
                <w:szCs w:val="22"/>
              </w:rPr>
              <w:t>2</w:t>
            </w:r>
            <w:r w:rsidR="00E63A54">
              <w:rPr>
                <w:rFonts w:ascii="Arial" w:hAnsi="Arial" w:cs="Arial"/>
                <w:sz w:val="22"/>
                <w:szCs w:val="22"/>
              </w:rPr>
              <w:t>70</w:t>
            </w:r>
            <w:r w:rsidR="00666F68">
              <w:rPr>
                <w:rFonts w:ascii="Arial" w:hAnsi="Arial" w:cs="Arial"/>
                <w:sz w:val="22"/>
                <w:szCs w:val="22"/>
              </w:rPr>
              <w:t xml:space="preserve"> </w:t>
            </w:r>
            <w:r w:rsidR="00E63A54">
              <w:rPr>
                <w:rFonts w:ascii="Arial" w:hAnsi="Arial" w:cs="Arial"/>
                <w:sz w:val="22"/>
                <w:szCs w:val="22"/>
              </w:rPr>
              <w:t>hours</w:t>
            </w:r>
            <w:r w:rsidR="00666F68">
              <w:rPr>
                <w:rFonts w:ascii="Arial" w:hAnsi="Arial" w:cs="Arial"/>
                <w:sz w:val="22"/>
                <w:szCs w:val="22"/>
              </w:rPr>
              <w:t xml:space="preserve"> </w:t>
            </w:r>
            <w:r w:rsidR="00777FB5">
              <w:rPr>
                <w:rFonts w:ascii="Arial" w:hAnsi="Arial" w:cs="Arial"/>
                <w:sz w:val="22"/>
                <w:szCs w:val="22"/>
              </w:rPr>
              <w:t xml:space="preserve">will have already been completed </w:t>
            </w:r>
            <w:r w:rsidR="00666F68">
              <w:rPr>
                <w:rFonts w:ascii="Arial" w:hAnsi="Arial" w:cs="Arial"/>
                <w:sz w:val="22"/>
                <w:szCs w:val="22"/>
              </w:rPr>
              <w:t xml:space="preserve">in </w:t>
            </w:r>
            <w:r w:rsidR="00E63A54">
              <w:rPr>
                <w:rFonts w:ascii="Arial" w:hAnsi="Arial" w:cs="Arial"/>
                <w:sz w:val="22"/>
                <w:szCs w:val="22"/>
              </w:rPr>
              <w:t>Y</w:t>
            </w:r>
            <w:r w:rsidR="00666F68">
              <w:rPr>
                <w:rFonts w:ascii="Arial" w:hAnsi="Arial" w:cs="Arial"/>
                <w:sz w:val="22"/>
                <w:szCs w:val="22"/>
              </w:rPr>
              <w:t xml:space="preserve">ear 1, </w:t>
            </w:r>
            <w:r w:rsidR="00777FB5">
              <w:rPr>
                <w:rFonts w:ascii="Arial" w:hAnsi="Arial" w:cs="Arial"/>
                <w:sz w:val="22"/>
                <w:szCs w:val="22"/>
              </w:rPr>
              <w:t xml:space="preserve">leaving </w:t>
            </w:r>
            <w:r w:rsidR="00E63A54">
              <w:rPr>
                <w:rFonts w:ascii="Arial" w:hAnsi="Arial" w:cs="Arial"/>
                <w:sz w:val="22"/>
                <w:szCs w:val="22"/>
              </w:rPr>
              <w:t>240</w:t>
            </w:r>
            <w:r w:rsidR="00666F68">
              <w:rPr>
                <w:rFonts w:ascii="Arial" w:hAnsi="Arial" w:cs="Arial"/>
                <w:sz w:val="22"/>
                <w:szCs w:val="22"/>
              </w:rPr>
              <w:t xml:space="preserve"> </w:t>
            </w:r>
            <w:r w:rsidR="00E63A54">
              <w:rPr>
                <w:rFonts w:ascii="Arial" w:hAnsi="Arial" w:cs="Arial"/>
                <w:sz w:val="22"/>
                <w:szCs w:val="22"/>
              </w:rPr>
              <w:t>hours</w:t>
            </w:r>
            <w:r w:rsidR="00666F68">
              <w:rPr>
                <w:rFonts w:ascii="Arial" w:hAnsi="Arial" w:cs="Arial"/>
                <w:sz w:val="22"/>
                <w:szCs w:val="22"/>
              </w:rPr>
              <w:t xml:space="preserve"> in </w:t>
            </w:r>
            <w:r w:rsidR="00E63A54">
              <w:rPr>
                <w:rFonts w:ascii="Arial" w:hAnsi="Arial" w:cs="Arial"/>
                <w:sz w:val="22"/>
                <w:szCs w:val="22"/>
              </w:rPr>
              <w:t>Y</w:t>
            </w:r>
            <w:r w:rsidR="00666F68">
              <w:rPr>
                <w:rFonts w:ascii="Arial" w:hAnsi="Arial" w:cs="Arial"/>
                <w:sz w:val="22"/>
                <w:szCs w:val="22"/>
              </w:rPr>
              <w:t>ear 2 and 1</w:t>
            </w:r>
            <w:r w:rsidR="00E63A54">
              <w:rPr>
                <w:rFonts w:ascii="Arial" w:hAnsi="Arial" w:cs="Arial"/>
                <w:sz w:val="22"/>
                <w:szCs w:val="22"/>
              </w:rPr>
              <w:t>90</w:t>
            </w:r>
            <w:r w:rsidR="00666F68">
              <w:rPr>
                <w:rFonts w:ascii="Arial" w:hAnsi="Arial" w:cs="Arial"/>
                <w:sz w:val="22"/>
                <w:szCs w:val="22"/>
              </w:rPr>
              <w:t xml:space="preserve"> </w:t>
            </w:r>
            <w:r w:rsidR="00E63A54">
              <w:rPr>
                <w:rFonts w:ascii="Arial" w:hAnsi="Arial" w:cs="Arial"/>
                <w:sz w:val="22"/>
                <w:szCs w:val="22"/>
              </w:rPr>
              <w:t>hours</w:t>
            </w:r>
            <w:r w:rsidR="00666F68">
              <w:rPr>
                <w:rFonts w:ascii="Arial" w:hAnsi="Arial" w:cs="Arial"/>
                <w:sz w:val="22"/>
                <w:szCs w:val="22"/>
              </w:rPr>
              <w:t xml:space="preserve"> in </w:t>
            </w:r>
            <w:r w:rsidR="00E63A54">
              <w:rPr>
                <w:rFonts w:ascii="Arial" w:hAnsi="Arial" w:cs="Arial"/>
                <w:sz w:val="22"/>
                <w:szCs w:val="22"/>
              </w:rPr>
              <w:t>Y</w:t>
            </w:r>
            <w:r w:rsidR="00666F68">
              <w:rPr>
                <w:rFonts w:ascii="Arial" w:hAnsi="Arial" w:cs="Arial"/>
                <w:sz w:val="22"/>
                <w:szCs w:val="22"/>
              </w:rPr>
              <w:t>ear 3</w:t>
            </w:r>
            <w:r w:rsidR="00777FB5">
              <w:rPr>
                <w:rFonts w:ascii="Arial" w:hAnsi="Arial" w:cs="Arial"/>
                <w:sz w:val="22"/>
                <w:szCs w:val="22"/>
              </w:rPr>
              <w:t>, still to be completed</w:t>
            </w:r>
            <w:r w:rsidR="00666F68">
              <w:rPr>
                <w:rFonts w:ascii="Arial" w:hAnsi="Arial" w:cs="Arial"/>
                <w:sz w:val="22"/>
                <w:szCs w:val="22"/>
              </w:rPr>
              <w:t xml:space="preserve"> within the academic year.</w:t>
            </w:r>
          </w:p>
        </w:tc>
      </w:tr>
      <w:tr w:rsidRPr="008C42D8" w:rsidR="00D94B4D" w:rsidTr="2B3B83F0" w14:paraId="1F519345" w14:textId="77777777">
        <w:tc>
          <w:tcPr>
            <w:tcW w:w="2830" w:type="dxa"/>
            <w:tcMar/>
          </w:tcPr>
          <w:p w:rsidRPr="008C42D8" w:rsidR="00D94B4D" w:rsidP="00D94B4D" w:rsidRDefault="00D94B4D" w14:paraId="0C31E918" w14:textId="77777777">
            <w:pPr>
              <w:pStyle w:val="NormalWeb"/>
              <w:numPr>
                <w:ilvl w:val="0"/>
                <w:numId w:val="1"/>
              </w:numPr>
              <w:autoSpaceDE w:val="0"/>
              <w:autoSpaceDN w:val="0"/>
              <w:spacing w:line="420" w:lineRule="atLeast"/>
              <w:rPr>
                <w:rFonts w:ascii="Arial" w:hAnsi="Arial" w:cs="Arial"/>
                <w:b/>
                <w:sz w:val="22"/>
                <w:szCs w:val="22"/>
              </w:rPr>
            </w:pPr>
            <w:r w:rsidRPr="008C42D8">
              <w:rPr>
                <w:rFonts w:ascii="Arial" w:hAnsi="Arial" w:cs="Arial"/>
                <w:b/>
                <w:sz w:val="22"/>
                <w:szCs w:val="22"/>
              </w:rPr>
              <w:t>Cost of course:</w:t>
            </w:r>
          </w:p>
        </w:tc>
        <w:tc>
          <w:tcPr>
            <w:tcW w:w="6186" w:type="dxa"/>
            <w:tcMar/>
          </w:tcPr>
          <w:p w:rsidRPr="008C42D8" w:rsidR="00D94B4D" w:rsidP="00264D8E" w:rsidRDefault="00D94B4D" w14:paraId="71C7F6BD" w14:textId="00DC2E5D">
            <w:pPr>
              <w:pStyle w:val="NormalWeb"/>
              <w:autoSpaceDE w:val="0"/>
              <w:autoSpaceDN w:val="0"/>
              <w:spacing w:line="420" w:lineRule="atLeast"/>
              <w:rPr>
                <w:rFonts w:ascii="Arial" w:hAnsi="Arial" w:cs="Arial"/>
                <w:sz w:val="22"/>
                <w:szCs w:val="22"/>
              </w:rPr>
            </w:pPr>
            <w:r w:rsidRPr="2B3B83F0" w:rsidR="00D94B4D">
              <w:rPr>
                <w:rFonts w:ascii="Arial" w:hAnsi="Arial" w:cs="Arial"/>
                <w:sz w:val="22"/>
                <w:szCs w:val="22"/>
              </w:rPr>
              <w:t>Fees are £9000 per academic year</w:t>
            </w:r>
            <w:r w:rsidRPr="2B3B83F0" w:rsidR="37759FE4">
              <w:rPr>
                <w:rFonts w:ascii="Arial" w:hAnsi="Arial" w:cs="Arial"/>
                <w:sz w:val="22"/>
                <w:szCs w:val="22"/>
              </w:rPr>
              <w:t>.</w:t>
            </w:r>
            <w:r w:rsidRPr="2B3B83F0" w:rsidR="0025472F">
              <w:rPr>
                <w:rFonts w:ascii="Arial" w:hAnsi="Arial" w:cs="Arial"/>
                <w:sz w:val="22"/>
                <w:szCs w:val="22"/>
              </w:rPr>
              <w:t xml:space="preserve"> Students will have the option to acquire additional qualifications e.g. Forest School</w:t>
            </w:r>
            <w:r w:rsidRPr="2B3B83F0" w:rsidR="00E63A54">
              <w:rPr>
                <w:rFonts w:ascii="Arial" w:hAnsi="Arial" w:cs="Arial"/>
                <w:sz w:val="22"/>
                <w:szCs w:val="22"/>
              </w:rPr>
              <w:t xml:space="preserve"> which will incur an additional cost.</w:t>
            </w:r>
            <w:r w:rsidRPr="2B3B83F0" w:rsidR="00375092">
              <w:rPr>
                <w:rFonts w:ascii="Arial" w:hAnsi="Arial" w:cs="Arial"/>
                <w:sz w:val="22"/>
                <w:szCs w:val="22"/>
              </w:rPr>
              <w:t xml:space="preserve"> Such costs vary each year.</w:t>
            </w:r>
          </w:p>
        </w:tc>
      </w:tr>
      <w:tr w:rsidRPr="008C42D8" w:rsidR="00D94B4D" w:rsidTr="2B3B83F0" w14:paraId="505997D3" w14:textId="77777777">
        <w:tc>
          <w:tcPr>
            <w:tcW w:w="2830" w:type="dxa"/>
            <w:tcMar/>
          </w:tcPr>
          <w:p w:rsidRPr="008C42D8" w:rsidR="00D94B4D" w:rsidP="00D94B4D" w:rsidRDefault="00D94B4D" w14:paraId="178B730B" w14:textId="77777777">
            <w:pPr>
              <w:pStyle w:val="NormalWeb"/>
              <w:numPr>
                <w:ilvl w:val="0"/>
                <w:numId w:val="1"/>
              </w:numPr>
              <w:autoSpaceDE w:val="0"/>
              <w:autoSpaceDN w:val="0"/>
              <w:spacing w:line="420" w:lineRule="atLeast"/>
              <w:rPr>
                <w:rFonts w:ascii="Arial" w:hAnsi="Arial" w:cs="Arial"/>
                <w:b/>
                <w:sz w:val="22"/>
                <w:szCs w:val="22"/>
              </w:rPr>
            </w:pPr>
            <w:proofErr w:type="gramStart"/>
            <w:r w:rsidRPr="008C42D8">
              <w:rPr>
                <w:rFonts w:ascii="Arial" w:hAnsi="Arial" w:cs="Arial"/>
                <w:b/>
                <w:sz w:val="22"/>
                <w:szCs w:val="22"/>
              </w:rPr>
              <w:t>How  the</w:t>
            </w:r>
            <w:proofErr w:type="gramEnd"/>
            <w:r w:rsidRPr="008C42D8">
              <w:rPr>
                <w:rFonts w:ascii="Arial" w:hAnsi="Arial" w:cs="Arial"/>
                <w:b/>
                <w:sz w:val="22"/>
                <w:szCs w:val="22"/>
              </w:rPr>
              <w:t xml:space="preserve"> course will  be assessed:</w:t>
            </w:r>
          </w:p>
        </w:tc>
        <w:tc>
          <w:tcPr>
            <w:tcW w:w="6186" w:type="dxa"/>
            <w:tcMar/>
          </w:tcPr>
          <w:p w:rsidRPr="008C42D8" w:rsidR="00D94B4D" w:rsidP="00264D8E" w:rsidRDefault="00D94B4D" w14:paraId="5BC93094" w14:textId="17804043">
            <w:pPr>
              <w:pStyle w:val="NormalWeb"/>
              <w:autoSpaceDE w:val="0"/>
              <w:autoSpaceDN w:val="0"/>
              <w:spacing w:line="420" w:lineRule="atLeast"/>
              <w:rPr>
                <w:rFonts w:ascii="Arial" w:hAnsi="Arial" w:cs="Arial"/>
                <w:sz w:val="22"/>
                <w:szCs w:val="22"/>
              </w:rPr>
            </w:pPr>
            <w:r>
              <w:rPr>
                <w:rFonts w:ascii="Arial" w:hAnsi="Arial" w:cs="Arial"/>
                <w:sz w:val="22"/>
                <w:szCs w:val="22"/>
              </w:rPr>
              <w:t xml:space="preserve">The course is assessed via a </w:t>
            </w:r>
            <w:r w:rsidR="00666F68">
              <w:rPr>
                <w:rFonts w:ascii="Arial" w:hAnsi="Arial" w:cs="Arial"/>
                <w:sz w:val="22"/>
                <w:szCs w:val="22"/>
              </w:rPr>
              <w:t xml:space="preserve">number of methods that </w:t>
            </w:r>
            <w:proofErr w:type="gramStart"/>
            <w:r w:rsidR="00666F68">
              <w:rPr>
                <w:rFonts w:ascii="Arial" w:hAnsi="Arial" w:cs="Arial"/>
                <w:sz w:val="22"/>
                <w:szCs w:val="22"/>
              </w:rPr>
              <w:t xml:space="preserve">include </w:t>
            </w:r>
            <w:r>
              <w:rPr>
                <w:rFonts w:ascii="Arial" w:hAnsi="Arial" w:cs="Arial"/>
                <w:sz w:val="22"/>
                <w:szCs w:val="22"/>
              </w:rPr>
              <w:t xml:space="preserve"> essays</w:t>
            </w:r>
            <w:proofErr w:type="gramEnd"/>
            <w:r>
              <w:rPr>
                <w:rFonts w:ascii="Arial" w:hAnsi="Arial" w:cs="Arial"/>
                <w:sz w:val="22"/>
                <w:szCs w:val="22"/>
              </w:rPr>
              <w:t xml:space="preserve">, </w:t>
            </w:r>
            <w:r w:rsidR="00E63A54">
              <w:rPr>
                <w:rFonts w:ascii="Arial" w:hAnsi="Arial" w:cs="Arial"/>
                <w:sz w:val="22"/>
                <w:szCs w:val="22"/>
              </w:rPr>
              <w:t xml:space="preserve">reflective </w:t>
            </w:r>
            <w:r>
              <w:rPr>
                <w:rFonts w:ascii="Arial" w:hAnsi="Arial" w:cs="Arial"/>
                <w:sz w:val="22"/>
                <w:szCs w:val="22"/>
              </w:rPr>
              <w:t>reports</w:t>
            </w:r>
            <w:r w:rsidR="00E63A54">
              <w:rPr>
                <w:rFonts w:ascii="Arial" w:hAnsi="Arial" w:cs="Arial"/>
                <w:sz w:val="22"/>
                <w:szCs w:val="22"/>
              </w:rPr>
              <w:t>,</w:t>
            </w:r>
            <w:r>
              <w:rPr>
                <w:rFonts w:ascii="Arial" w:hAnsi="Arial" w:cs="Arial"/>
                <w:sz w:val="22"/>
                <w:szCs w:val="22"/>
              </w:rPr>
              <w:t xml:space="preserve"> presentations</w:t>
            </w:r>
            <w:r w:rsidR="00E63A54">
              <w:rPr>
                <w:rFonts w:ascii="Arial" w:hAnsi="Arial" w:cs="Arial"/>
                <w:sz w:val="22"/>
                <w:szCs w:val="22"/>
              </w:rPr>
              <w:t>, portfolios</w:t>
            </w:r>
            <w:r>
              <w:rPr>
                <w:rFonts w:ascii="Arial" w:hAnsi="Arial" w:cs="Arial"/>
                <w:sz w:val="22"/>
                <w:szCs w:val="22"/>
              </w:rPr>
              <w:t xml:space="preserve"> and</w:t>
            </w:r>
            <w:r w:rsidR="00E63A54">
              <w:rPr>
                <w:rFonts w:ascii="Arial" w:hAnsi="Arial" w:cs="Arial"/>
                <w:sz w:val="22"/>
                <w:szCs w:val="22"/>
              </w:rPr>
              <w:t xml:space="preserve"> a dissertation.</w:t>
            </w:r>
            <w:r w:rsidR="00666F68">
              <w:rPr>
                <w:rFonts w:ascii="Arial" w:hAnsi="Arial" w:cs="Arial"/>
                <w:sz w:val="22"/>
                <w:szCs w:val="22"/>
              </w:rPr>
              <w:t xml:space="preserve">  Students are also assessed by a P</w:t>
            </w:r>
            <w:r w:rsidR="00E63A54">
              <w:rPr>
                <w:rFonts w:ascii="Arial" w:hAnsi="Arial" w:cs="Arial"/>
                <w:sz w:val="22"/>
                <w:szCs w:val="22"/>
              </w:rPr>
              <w:t>lacement Mentor and University Tutor</w:t>
            </w:r>
            <w:r w:rsidR="00666F68">
              <w:rPr>
                <w:rFonts w:ascii="Arial" w:hAnsi="Arial" w:cs="Arial"/>
                <w:sz w:val="22"/>
                <w:szCs w:val="22"/>
              </w:rPr>
              <w:t xml:space="preserve"> whilst undertaking practice</w:t>
            </w:r>
            <w:r w:rsidR="00E63A54">
              <w:rPr>
                <w:rFonts w:ascii="Arial" w:hAnsi="Arial" w:cs="Arial"/>
                <w:sz w:val="22"/>
                <w:szCs w:val="22"/>
              </w:rPr>
              <w:t>-</w:t>
            </w:r>
            <w:r w:rsidR="00666F68">
              <w:rPr>
                <w:rFonts w:ascii="Arial" w:hAnsi="Arial" w:cs="Arial"/>
                <w:sz w:val="22"/>
                <w:szCs w:val="22"/>
              </w:rPr>
              <w:t xml:space="preserve">based learning </w:t>
            </w:r>
            <w:r w:rsidR="00666F68">
              <w:rPr>
                <w:rFonts w:ascii="Arial" w:hAnsi="Arial" w:cs="Arial"/>
                <w:sz w:val="22"/>
                <w:szCs w:val="22"/>
              </w:rPr>
              <w:lastRenderedPageBreak/>
              <w:t xml:space="preserve">each year. The successful completion of all assessed work is a requirement of progression to the next level. </w:t>
            </w:r>
          </w:p>
        </w:tc>
      </w:tr>
      <w:tr w:rsidRPr="008C42D8" w:rsidR="00D94B4D" w:rsidTr="2B3B83F0" w14:paraId="304D60D1" w14:textId="77777777">
        <w:tc>
          <w:tcPr>
            <w:tcW w:w="2830" w:type="dxa"/>
            <w:tcMar/>
          </w:tcPr>
          <w:p w:rsidRPr="008C42D8" w:rsidR="00D94B4D" w:rsidP="00D94B4D" w:rsidRDefault="00D94B4D" w14:paraId="18224F60" w14:textId="77777777">
            <w:pPr>
              <w:pStyle w:val="NormalWeb"/>
              <w:numPr>
                <w:ilvl w:val="0"/>
                <w:numId w:val="1"/>
              </w:numPr>
              <w:autoSpaceDE w:val="0"/>
              <w:autoSpaceDN w:val="0"/>
              <w:spacing w:line="420" w:lineRule="atLeast"/>
              <w:rPr>
                <w:rFonts w:ascii="Arial" w:hAnsi="Arial" w:cs="Arial"/>
                <w:b/>
                <w:sz w:val="22"/>
                <w:szCs w:val="22"/>
              </w:rPr>
            </w:pPr>
            <w:r w:rsidRPr="008C42D8">
              <w:rPr>
                <w:rFonts w:ascii="Arial" w:hAnsi="Arial" w:cs="Arial"/>
                <w:b/>
                <w:sz w:val="22"/>
                <w:szCs w:val="22"/>
              </w:rPr>
              <w:lastRenderedPageBreak/>
              <w:t>Award:</w:t>
            </w:r>
          </w:p>
        </w:tc>
        <w:tc>
          <w:tcPr>
            <w:tcW w:w="6186" w:type="dxa"/>
            <w:tcMar/>
          </w:tcPr>
          <w:p w:rsidRPr="00E9524E" w:rsidR="00D94B4D" w:rsidP="00264D8E" w:rsidRDefault="00E9524E" w14:paraId="774BC18E" w14:textId="6EE57E12">
            <w:pPr>
              <w:pStyle w:val="NormalWeb"/>
              <w:autoSpaceDE w:val="0"/>
              <w:autoSpaceDN w:val="0"/>
              <w:spacing w:line="420" w:lineRule="atLeast"/>
              <w:rPr>
                <w:rFonts w:ascii="Arial" w:hAnsi="Arial" w:cs="Arial"/>
                <w:bCs/>
                <w:sz w:val="22"/>
                <w:szCs w:val="22"/>
              </w:rPr>
            </w:pPr>
            <w:r w:rsidRPr="00E9524E">
              <w:rPr>
                <w:rFonts w:ascii="Arial" w:hAnsi="Arial" w:cs="Arial"/>
                <w:bCs/>
                <w:sz w:val="22"/>
                <w:szCs w:val="22"/>
              </w:rPr>
              <w:t xml:space="preserve">BA (Hons) Early </w:t>
            </w:r>
            <w:r w:rsidR="00777FB5">
              <w:rPr>
                <w:rFonts w:ascii="Arial" w:hAnsi="Arial" w:cs="Arial"/>
                <w:bCs/>
                <w:sz w:val="22"/>
                <w:szCs w:val="22"/>
              </w:rPr>
              <w:t>Childhood Studies</w:t>
            </w:r>
            <w:r w:rsidRPr="00E9524E">
              <w:rPr>
                <w:rFonts w:ascii="Arial" w:hAnsi="Arial" w:cs="Arial"/>
                <w:bCs/>
                <w:sz w:val="22"/>
                <w:szCs w:val="22"/>
              </w:rPr>
              <w:t xml:space="preserve"> with Early Years Practitioner Status (EYPS)</w:t>
            </w:r>
          </w:p>
        </w:tc>
      </w:tr>
      <w:tr w:rsidRPr="008C42D8" w:rsidR="00D94B4D" w:rsidTr="2B3B83F0" w14:paraId="76AC3C94" w14:textId="77777777">
        <w:tc>
          <w:tcPr>
            <w:tcW w:w="2830" w:type="dxa"/>
            <w:tcMar/>
          </w:tcPr>
          <w:p w:rsidRPr="008C42D8" w:rsidR="00D94B4D" w:rsidP="00D94B4D" w:rsidRDefault="00D94B4D" w14:paraId="23881210" w14:textId="77777777">
            <w:pPr>
              <w:pStyle w:val="NormalWeb"/>
              <w:numPr>
                <w:ilvl w:val="0"/>
                <w:numId w:val="1"/>
              </w:numPr>
              <w:autoSpaceDE w:val="0"/>
              <w:autoSpaceDN w:val="0"/>
              <w:spacing w:line="420" w:lineRule="atLeast"/>
              <w:rPr>
                <w:rFonts w:ascii="Arial" w:hAnsi="Arial" w:cs="Arial"/>
                <w:b/>
                <w:sz w:val="22"/>
                <w:szCs w:val="22"/>
              </w:rPr>
            </w:pPr>
            <w:r w:rsidRPr="008C42D8">
              <w:rPr>
                <w:rFonts w:ascii="Arial" w:hAnsi="Arial" w:cs="Arial"/>
                <w:b/>
                <w:sz w:val="22"/>
                <w:szCs w:val="22"/>
              </w:rPr>
              <w:t>Possible locations:</w:t>
            </w:r>
          </w:p>
        </w:tc>
        <w:tc>
          <w:tcPr>
            <w:tcW w:w="6186" w:type="dxa"/>
            <w:tcMar/>
          </w:tcPr>
          <w:p w:rsidRPr="008C42D8" w:rsidR="00D94B4D" w:rsidP="00264D8E" w:rsidRDefault="00CF0220" w14:paraId="3629A503" w14:textId="5DC6F349">
            <w:pPr>
              <w:pStyle w:val="NormalWeb"/>
              <w:autoSpaceDE w:val="0"/>
              <w:autoSpaceDN w:val="0"/>
              <w:spacing w:line="420" w:lineRule="atLeast"/>
              <w:rPr>
                <w:rFonts w:ascii="Arial" w:hAnsi="Arial" w:cs="Arial"/>
                <w:sz w:val="22"/>
                <w:szCs w:val="22"/>
              </w:rPr>
            </w:pPr>
            <w:r>
              <w:rPr>
                <w:rFonts w:ascii="Arial" w:hAnsi="Arial" w:cs="Arial"/>
                <w:sz w:val="22"/>
                <w:szCs w:val="22"/>
              </w:rPr>
              <w:t xml:space="preserve">The </w:t>
            </w:r>
            <w:r w:rsidR="00E63A54">
              <w:rPr>
                <w:rFonts w:ascii="Arial" w:hAnsi="Arial" w:cs="Arial"/>
                <w:sz w:val="22"/>
                <w:szCs w:val="22"/>
              </w:rPr>
              <w:t>university</w:t>
            </w:r>
            <w:r w:rsidR="00E9524E">
              <w:rPr>
                <w:rFonts w:ascii="Arial" w:hAnsi="Arial" w:cs="Arial"/>
                <w:sz w:val="22"/>
                <w:szCs w:val="22"/>
              </w:rPr>
              <w:t>-</w:t>
            </w:r>
            <w:r w:rsidR="00E63A54">
              <w:rPr>
                <w:rFonts w:ascii="Arial" w:hAnsi="Arial" w:cs="Arial"/>
                <w:sz w:val="22"/>
                <w:szCs w:val="22"/>
              </w:rPr>
              <w:t>based element of the p</w:t>
            </w:r>
            <w:r>
              <w:rPr>
                <w:rFonts w:ascii="Arial" w:hAnsi="Arial" w:cs="Arial"/>
                <w:sz w:val="22"/>
                <w:szCs w:val="22"/>
              </w:rPr>
              <w:t xml:space="preserve">rogramme will be </w:t>
            </w:r>
            <w:r w:rsidR="00D94B4D">
              <w:rPr>
                <w:rFonts w:ascii="Arial" w:hAnsi="Arial" w:cs="Arial"/>
                <w:sz w:val="22"/>
                <w:szCs w:val="22"/>
              </w:rPr>
              <w:t xml:space="preserve">delivered </w:t>
            </w:r>
            <w:r w:rsidR="00E63A54">
              <w:rPr>
                <w:rFonts w:ascii="Arial" w:hAnsi="Arial" w:cs="Arial"/>
                <w:sz w:val="22"/>
                <w:szCs w:val="22"/>
              </w:rPr>
              <w:t xml:space="preserve">on the </w:t>
            </w:r>
            <w:proofErr w:type="spellStart"/>
            <w:r w:rsidR="00E63A54">
              <w:rPr>
                <w:rFonts w:ascii="Arial" w:hAnsi="Arial" w:cs="Arial"/>
                <w:sz w:val="22"/>
                <w:szCs w:val="22"/>
              </w:rPr>
              <w:t>Cyncoed</w:t>
            </w:r>
            <w:proofErr w:type="spellEnd"/>
            <w:r w:rsidR="00D94B4D">
              <w:rPr>
                <w:rFonts w:ascii="Arial" w:hAnsi="Arial" w:cs="Arial"/>
                <w:sz w:val="22"/>
                <w:szCs w:val="22"/>
              </w:rPr>
              <w:t xml:space="preserve"> </w:t>
            </w:r>
            <w:r w:rsidR="00E63A54">
              <w:rPr>
                <w:rFonts w:ascii="Arial" w:hAnsi="Arial" w:cs="Arial"/>
                <w:sz w:val="22"/>
                <w:szCs w:val="22"/>
              </w:rPr>
              <w:t>C</w:t>
            </w:r>
            <w:r w:rsidR="00D94B4D">
              <w:rPr>
                <w:rFonts w:ascii="Arial" w:hAnsi="Arial" w:cs="Arial"/>
                <w:sz w:val="22"/>
                <w:szCs w:val="22"/>
              </w:rPr>
              <w:t>ampus</w:t>
            </w:r>
            <w:r w:rsidR="00E63A54">
              <w:rPr>
                <w:rFonts w:ascii="Arial" w:hAnsi="Arial" w:cs="Arial"/>
                <w:sz w:val="22"/>
                <w:szCs w:val="22"/>
              </w:rPr>
              <w:t>. Placements will take place in a range of settings mainly in the south east area of Wales.</w:t>
            </w:r>
            <w:r w:rsidR="00D94B4D">
              <w:rPr>
                <w:rFonts w:ascii="Arial" w:hAnsi="Arial" w:cs="Arial"/>
                <w:sz w:val="22"/>
                <w:szCs w:val="22"/>
              </w:rPr>
              <w:t xml:space="preserve"> </w:t>
            </w:r>
          </w:p>
        </w:tc>
      </w:tr>
      <w:tr w:rsidRPr="008C42D8" w:rsidR="00D94B4D" w:rsidTr="2B3B83F0" w14:paraId="6226F1B5" w14:textId="77777777">
        <w:tc>
          <w:tcPr>
            <w:tcW w:w="2830" w:type="dxa"/>
            <w:tcMar/>
          </w:tcPr>
          <w:p w:rsidRPr="008C42D8" w:rsidR="00D94B4D" w:rsidP="00D94B4D" w:rsidRDefault="00D94B4D" w14:paraId="489CE776" w14:textId="77777777">
            <w:pPr>
              <w:pStyle w:val="NormalWeb"/>
              <w:numPr>
                <w:ilvl w:val="0"/>
                <w:numId w:val="1"/>
              </w:numPr>
              <w:autoSpaceDE w:val="0"/>
              <w:autoSpaceDN w:val="0"/>
              <w:spacing w:line="420" w:lineRule="atLeast"/>
              <w:rPr>
                <w:rFonts w:ascii="Arial" w:hAnsi="Arial" w:cs="Arial"/>
                <w:b/>
                <w:sz w:val="22"/>
                <w:szCs w:val="22"/>
              </w:rPr>
            </w:pPr>
            <w:r w:rsidRPr="008C42D8">
              <w:rPr>
                <w:rFonts w:ascii="Arial" w:hAnsi="Arial" w:cs="Arial"/>
                <w:b/>
                <w:sz w:val="22"/>
                <w:szCs w:val="22"/>
              </w:rPr>
              <w:t>Complaints:</w:t>
            </w:r>
          </w:p>
        </w:tc>
        <w:tc>
          <w:tcPr>
            <w:tcW w:w="6186" w:type="dxa"/>
            <w:tcMar/>
          </w:tcPr>
          <w:p w:rsidRPr="00D94B4D" w:rsidR="00D94B4D" w:rsidP="00D94B4D" w:rsidRDefault="00D94B4D" w14:paraId="466870B6" w14:textId="77777777">
            <w:pPr>
              <w:pStyle w:val="NormalWeb"/>
              <w:autoSpaceDE w:val="0"/>
              <w:autoSpaceDN w:val="0"/>
              <w:spacing w:line="420" w:lineRule="atLeast"/>
              <w:rPr>
                <w:rFonts w:ascii="Arial" w:hAnsi="Arial" w:cs="Arial"/>
                <w:sz w:val="22"/>
                <w:szCs w:val="22"/>
              </w:rPr>
            </w:pPr>
            <w:r w:rsidRPr="00D94B4D">
              <w:rPr>
                <w:rFonts w:ascii="Arial" w:hAnsi="Arial" w:cs="Arial"/>
                <w:sz w:val="22"/>
                <w:szCs w:val="22"/>
              </w:rPr>
              <w:t xml:space="preserve">Cardiff Metropolitan University is committed to providing high quality services and facilities for students, staff and the general public. Integral to this is monitoring and evaluating those services to enhance quality and to ensure specified standards are met. </w:t>
            </w:r>
          </w:p>
          <w:p w:rsidRPr="00D94B4D" w:rsidR="00D94B4D" w:rsidP="00D94B4D" w:rsidRDefault="00D94B4D" w14:paraId="2FB8BD9A" w14:textId="77777777">
            <w:pPr>
              <w:pStyle w:val="NormalWeb"/>
              <w:autoSpaceDE w:val="0"/>
              <w:autoSpaceDN w:val="0"/>
              <w:spacing w:line="420" w:lineRule="atLeast"/>
              <w:rPr>
                <w:rFonts w:ascii="Arial" w:hAnsi="Arial" w:cs="Arial"/>
                <w:sz w:val="22"/>
                <w:szCs w:val="22"/>
              </w:rPr>
            </w:pPr>
            <w:r w:rsidRPr="00D94B4D">
              <w:rPr>
                <w:rFonts w:ascii="Arial" w:hAnsi="Arial" w:cs="Arial"/>
                <w:sz w:val="22"/>
                <w:szCs w:val="22"/>
              </w:rPr>
              <w:t>We have in place a variety of mechanisms to ensure that students, staff and public have the opportunity to participate fully in the development and improvement of services and it is expected that all parties will take full advantage of these in making their views known.</w:t>
            </w:r>
          </w:p>
          <w:p w:rsidR="00D94B4D" w:rsidP="00D94B4D" w:rsidRDefault="00D94B4D" w14:paraId="5D4E7B5C" w14:textId="77777777">
            <w:pPr>
              <w:pStyle w:val="NormalWeb"/>
              <w:autoSpaceDE w:val="0"/>
              <w:autoSpaceDN w:val="0"/>
              <w:spacing w:line="420" w:lineRule="atLeast"/>
              <w:rPr>
                <w:rFonts w:ascii="Arial" w:hAnsi="Arial" w:cs="Arial"/>
                <w:sz w:val="22"/>
                <w:szCs w:val="22"/>
              </w:rPr>
            </w:pPr>
            <w:r w:rsidRPr="00D94B4D">
              <w:rPr>
                <w:rFonts w:ascii="Arial" w:hAnsi="Arial" w:cs="Arial"/>
                <w:sz w:val="22"/>
                <w:szCs w:val="22"/>
              </w:rPr>
              <w:t>We recognise that there may be occasions when feedback mechanisms are not sufficient to deal with problems. It is for this reason that a Complaints Procedure has been established.  The Complaints Procedure should be used when informal attempts to resolve the matter within the School or Uni</w:t>
            </w:r>
            <w:r>
              <w:rPr>
                <w:rFonts w:ascii="Arial" w:hAnsi="Arial" w:cs="Arial"/>
                <w:sz w:val="22"/>
                <w:szCs w:val="22"/>
              </w:rPr>
              <w:t xml:space="preserve">t have not resolved the issue. </w:t>
            </w:r>
          </w:p>
          <w:p w:rsidRPr="008C42D8" w:rsidR="00D94B4D" w:rsidP="00D94B4D" w:rsidRDefault="00D94B4D" w14:paraId="26DF5E07" w14:textId="77777777">
            <w:pPr>
              <w:pStyle w:val="NormalWeb"/>
              <w:autoSpaceDE w:val="0"/>
              <w:autoSpaceDN w:val="0"/>
              <w:spacing w:line="420" w:lineRule="atLeast"/>
              <w:rPr>
                <w:rFonts w:ascii="Arial" w:hAnsi="Arial" w:cs="Arial"/>
                <w:sz w:val="22"/>
                <w:szCs w:val="22"/>
              </w:rPr>
            </w:pPr>
            <w:r w:rsidRPr="00D94B4D">
              <w:rPr>
                <w:rFonts w:ascii="Arial" w:hAnsi="Arial" w:cs="Arial"/>
                <w:sz w:val="22"/>
                <w:szCs w:val="22"/>
              </w:rPr>
              <w:t>Procedural advice is available from the Complaints Officer who can be contacted on email at complaints@cardiffmet.ac.uk, and independent support and advice on submitting a complaint is also available to students f</w:t>
            </w:r>
            <w:r>
              <w:rPr>
                <w:rFonts w:ascii="Arial" w:hAnsi="Arial" w:cs="Arial"/>
                <w:sz w:val="22"/>
                <w:szCs w:val="22"/>
              </w:rPr>
              <w:t xml:space="preserve">rom Cardiff Met Students </w:t>
            </w:r>
            <w:proofErr w:type="spellStart"/>
            <w:r>
              <w:rPr>
                <w:rFonts w:ascii="Arial" w:hAnsi="Arial" w:cs="Arial"/>
                <w:sz w:val="22"/>
                <w:szCs w:val="22"/>
              </w:rPr>
              <w:t>Union.</w:t>
            </w:r>
            <w:r w:rsidRPr="00D94B4D">
              <w:rPr>
                <w:rFonts w:ascii="Arial" w:hAnsi="Arial" w:cs="Arial"/>
                <w:sz w:val="22"/>
                <w:szCs w:val="22"/>
              </w:rPr>
              <w:t>http</w:t>
            </w:r>
            <w:proofErr w:type="spellEnd"/>
            <w:r w:rsidRPr="00D94B4D">
              <w:rPr>
                <w:rFonts w:ascii="Arial" w:hAnsi="Arial" w:cs="Arial"/>
                <w:sz w:val="22"/>
                <w:szCs w:val="22"/>
              </w:rPr>
              <w:t>://www.cardiffmet.ac.uk/registry/Pages/Complaints.aspx</w:t>
            </w:r>
          </w:p>
        </w:tc>
      </w:tr>
    </w:tbl>
    <w:p w:rsidR="00EE4A5C" w:rsidRDefault="00EE4A5C" w14:paraId="0B138B51" w14:textId="77777777"/>
    <w:sectPr w:rsidR="00EE4A5C">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545412"/>
    <w:multiLevelType w:val="hybridMultilevel"/>
    <w:tmpl w:val="F12609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2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B4D"/>
    <w:rsid w:val="00035759"/>
    <w:rsid w:val="000C356E"/>
    <w:rsid w:val="000D4105"/>
    <w:rsid w:val="000F4A2F"/>
    <w:rsid w:val="00106BC0"/>
    <w:rsid w:val="00142DB9"/>
    <w:rsid w:val="00144090"/>
    <w:rsid w:val="00172C60"/>
    <w:rsid w:val="00175214"/>
    <w:rsid w:val="001A5D7F"/>
    <w:rsid w:val="001B7E68"/>
    <w:rsid w:val="001D6332"/>
    <w:rsid w:val="001F6BD8"/>
    <w:rsid w:val="00204F68"/>
    <w:rsid w:val="00230FEF"/>
    <w:rsid w:val="0023184B"/>
    <w:rsid w:val="0023251E"/>
    <w:rsid w:val="0025472F"/>
    <w:rsid w:val="002B2A46"/>
    <w:rsid w:val="002C3912"/>
    <w:rsid w:val="00350F04"/>
    <w:rsid w:val="00355E80"/>
    <w:rsid w:val="00375092"/>
    <w:rsid w:val="003B0EA0"/>
    <w:rsid w:val="003C7E22"/>
    <w:rsid w:val="003D2A72"/>
    <w:rsid w:val="003D5A4A"/>
    <w:rsid w:val="003E05C5"/>
    <w:rsid w:val="003E7A15"/>
    <w:rsid w:val="003F76A0"/>
    <w:rsid w:val="004328F4"/>
    <w:rsid w:val="00435A15"/>
    <w:rsid w:val="00444DE4"/>
    <w:rsid w:val="00453368"/>
    <w:rsid w:val="00484D8B"/>
    <w:rsid w:val="004A0B5A"/>
    <w:rsid w:val="004C0150"/>
    <w:rsid w:val="004D33D5"/>
    <w:rsid w:val="00500347"/>
    <w:rsid w:val="00577512"/>
    <w:rsid w:val="00577F4C"/>
    <w:rsid w:val="00592E9B"/>
    <w:rsid w:val="005A70E2"/>
    <w:rsid w:val="005B2BEB"/>
    <w:rsid w:val="005B53F2"/>
    <w:rsid w:val="005F4C2D"/>
    <w:rsid w:val="0066558E"/>
    <w:rsid w:val="00666F68"/>
    <w:rsid w:val="00684F10"/>
    <w:rsid w:val="006B1A0C"/>
    <w:rsid w:val="0072510C"/>
    <w:rsid w:val="007358CF"/>
    <w:rsid w:val="00746B0C"/>
    <w:rsid w:val="00754BBA"/>
    <w:rsid w:val="00772AA6"/>
    <w:rsid w:val="00777FB5"/>
    <w:rsid w:val="00782305"/>
    <w:rsid w:val="00790273"/>
    <w:rsid w:val="007A5E28"/>
    <w:rsid w:val="007F5A99"/>
    <w:rsid w:val="008147E9"/>
    <w:rsid w:val="00814807"/>
    <w:rsid w:val="008544D6"/>
    <w:rsid w:val="008B6AE7"/>
    <w:rsid w:val="008C1D09"/>
    <w:rsid w:val="008C6E38"/>
    <w:rsid w:val="008D2CA7"/>
    <w:rsid w:val="00901F27"/>
    <w:rsid w:val="009020FE"/>
    <w:rsid w:val="009551B5"/>
    <w:rsid w:val="009D5818"/>
    <w:rsid w:val="00A65CB0"/>
    <w:rsid w:val="00AD3A95"/>
    <w:rsid w:val="00AE3F93"/>
    <w:rsid w:val="00AF5138"/>
    <w:rsid w:val="00B02729"/>
    <w:rsid w:val="00B2312A"/>
    <w:rsid w:val="00B538F3"/>
    <w:rsid w:val="00B56A42"/>
    <w:rsid w:val="00B625F0"/>
    <w:rsid w:val="00BB6381"/>
    <w:rsid w:val="00BC3F32"/>
    <w:rsid w:val="00BD3B0A"/>
    <w:rsid w:val="00C01A8F"/>
    <w:rsid w:val="00C057FD"/>
    <w:rsid w:val="00C21D4A"/>
    <w:rsid w:val="00C270E8"/>
    <w:rsid w:val="00C27EFC"/>
    <w:rsid w:val="00C56AB4"/>
    <w:rsid w:val="00C87E81"/>
    <w:rsid w:val="00CC4E06"/>
    <w:rsid w:val="00CF0220"/>
    <w:rsid w:val="00D060D2"/>
    <w:rsid w:val="00D068BB"/>
    <w:rsid w:val="00D13E3F"/>
    <w:rsid w:val="00D22B35"/>
    <w:rsid w:val="00D241D1"/>
    <w:rsid w:val="00D305A8"/>
    <w:rsid w:val="00D36B6C"/>
    <w:rsid w:val="00D9444F"/>
    <w:rsid w:val="00D94B4D"/>
    <w:rsid w:val="00DD20DF"/>
    <w:rsid w:val="00DF2861"/>
    <w:rsid w:val="00DF52CF"/>
    <w:rsid w:val="00E442CD"/>
    <w:rsid w:val="00E45E2F"/>
    <w:rsid w:val="00E50C97"/>
    <w:rsid w:val="00E63A54"/>
    <w:rsid w:val="00E9524E"/>
    <w:rsid w:val="00EE372D"/>
    <w:rsid w:val="00EE4A5C"/>
    <w:rsid w:val="00EF0CBA"/>
    <w:rsid w:val="00F130A5"/>
    <w:rsid w:val="00F40F44"/>
    <w:rsid w:val="00F54AD6"/>
    <w:rsid w:val="00F84293"/>
    <w:rsid w:val="00F963F5"/>
    <w:rsid w:val="00FD3F27"/>
    <w:rsid w:val="2B3B83F0"/>
    <w:rsid w:val="37759F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427A7"/>
  <w15:chartTrackingRefBased/>
  <w15:docId w15:val="{2891F90F-83F4-453F-BBF5-4D0BD1233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1"/>
        <w:szCs w:val="21"/>
        <w:lang w:val="en-GB" w:eastAsia="en-US" w:bidi="ar-SA"/>
      </w:rPr>
    </w:rPrDefault>
    <w:pPrDefault>
      <w:pPr>
        <w:spacing w:after="120" w:line="36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375092"/>
  </w:style>
  <w:style w:type="paragraph" w:styleId="Heading1">
    <w:name w:val="heading 1"/>
    <w:basedOn w:val="Normal"/>
    <w:next w:val="Normal"/>
    <w:link w:val="Heading1Char"/>
    <w:uiPriority w:val="9"/>
    <w:qFormat/>
    <w:rsid w:val="00375092"/>
    <w:pPr>
      <w:keepNext/>
      <w:keepLines/>
      <w:spacing w:before="360" w:after="40" w:line="240" w:lineRule="auto"/>
      <w:outlineLvl w:val="0"/>
    </w:pPr>
    <w:rPr>
      <w:rFonts w:asciiTheme="majorHAnsi" w:hAnsiTheme="majorHAnsi" w:eastAsiaTheme="majorEastAsia"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375092"/>
    <w:pPr>
      <w:keepNext/>
      <w:keepLines/>
      <w:spacing w:before="80" w:after="0" w:line="240" w:lineRule="auto"/>
      <w:outlineLvl w:val="1"/>
    </w:pPr>
    <w:rPr>
      <w:rFonts w:asciiTheme="majorHAnsi" w:hAnsiTheme="majorHAnsi" w:eastAsiaTheme="majorEastAsia"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375092"/>
    <w:pPr>
      <w:keepNext/>
      <w:keepLines/>
      <w:spacing w:before="80" w:after="0" w:line="240" w:lineRule="auto"/>
      <w:outlineLvl w:val="2"/>
    </w:pPr>
    <w:rPr>
      <w:rFonts w:asciiTheme="majorHAnsi" w:hAnsiTheme="majorHAnsi" w:eastAsiaTheme="majorEastAsia"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375092"/>
    <w:pPr>
      <w:keepNext/>
      <w:keepLines/>
      <w:spacing w:before="80" w:after="0"/>
      <w:outlineLvl w:val="3"/>
    </w:pPr>
    <w:rPr>
      <w:rFonts w:asciiTheme="majorHAnsi" w:hAnsiTheme="majorHAnsi" w:eastAsiaTheme="majorEastAsia" w:cstheme="majorBidi"/>
      <w:color w:val="70AD47" w:themeColor="accent6"/>
      <w:sz w:val="22"/>
      <w:szCs w:val="22"/>
    </w:rPr>
  </w:style>
  <w:style w:type="paragraph" w:styleId="Heading5">
    <w:name w:val="heading 5"/>
    <w:basedOn w:val="Normal"/>
    <w:next w:val="Normal"/>
    <w:link w:val="Heading5Char"/>
    <w:uiPriority w:val="9"/>
    <w:semiHidden/>
    <w:unhideWhenUsed/>
    <w:qFormat/>
    <w:rsid w:val="00375092"/>
    <w:pPr>
      <w:keepNext/>
      <w:keepLines/>
      <w:spacing w:before="40" w:after="0"/>
      <w:outlineLvl w:val="4"/>
    </w:pPr>
    <w:rPr>
      <w:rFonts w:asciiTheme="majorHAnsi" w:hAnsiTheme="majorHAnsi" w:eastAsiaTheme="majorEastAsia"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375092"/>
    <w:pPr>
      <w:keepNext/>
      <w:keepLines/>
      <w:spacing w:before="40" w:after="0"/>
      <w:outlineLvl w:val="5"/>
    </w:pPr>
    <w:rPr>
      <w:rFonts w:asciiTheme="majorHAnsi" w:hAnsiTheme="majorHAnsi" w:eastAsiaTheme="majorEastAsia" w:cstheme="majorBidi"/>
      <w:color w:val="70AD47" w:themeColor="accent6"/>
    </w:rPr>
  </w:style>
  <w:style w:type="paragraph" w:styleId="Heading7">
    <w:name w:val="heading 7"/>
    <w:basedOn w:val="Normal"/>
    <w:next w:val="Normal"/>
    <w:link w:val="Heading7Char"/>
    <w:uiPriority w:val="9"/>
    <w:semiHidden/>
    <w:unhideWhenUsed/>
    <w:qFormat/>
    <w:rsid w:val="00375092"/>
    <w:pPr>
      <w:keepNext/>
      <w:keepLines/>
      <w:spacing w:before="40" w:after="0"/>
      <w:outlineLvl w:val="6"/>
    </w:pPr>
    <w:rPr>
      <w:rFonts w:asciiTheme="majorHAnsi" w:hAnsiTheme="majorHAnsi" w:eastAsiaTheme="majorEastAsia" w:cstheme="majorBidi"/>
      <w:b/>
      <w:bCs/>
      <w:color w:val="70AD47" w:themeColor="accent6"/>
    </w:rPr>
  </w:style>
  <w:style w:type="paragraph" w:styleId="Heading8">
    <w:name w:val="heading 8"/>
    <w:basedOn w:val="Normal"/>
    <w:next w:val="Normal"/>
    <w:link w:val="Heading8Char"/>
    <w:uiPriority w:val="9"/>
    <w:semiHidden/>
    <w:unhideWhenUsed/>
    <w:qFormat/>
    <w:rsid w:val="00375092"/>
    <w:pPr>
      <w:keepNext/>
      <w:keepLines/>
      <w:spacing w:before="40" w:after="0"/>
      <w:outlineLvl w:val="7"/>
    </w:pPr>
    <w:rPr>
      <w:rFonts w:asciiTheme="majorHAnsi" w:hAnsiTheme="majorHAnsi" w:eastAsiaTheme="majorEastAsia"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375092"/>
    <w:pPr>
      <w:keepNext/>
      <w:keepLines/>
      <w:spacing w:before="40" w:after="0"/>
      <w:outlineLvl w:val="8"/>
    </w:pPr>
    <w:rPr>
      <w:rFonts w:asciiTheme="majorHAnsi" w:hAnsiTheme="majorHAnsi" w:eastAsiaTheme="majorEastAsia" w:cstheme="majorBidi"/>
      <w:i/>
      <w:iCs/>
      <w:color w:val="70AD47" w:themeColor="accent6"/>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D94B4D"/>
    <w:pPr>
      <w:spacing w:before="100" w:beforeAutospacing="1" w:after="100" w:afterAutospacing="1"/>
    </w:pPr>
  </w:style>
  <w:style w:type="table" w:styleId="TableGrid">
    <w:name w:val="Table Grid"/>
    <w:basedOn w:val="TableNormal"/>
    <w:uiPriority w:val="39"/>
    <w:rsid w:val="00D94B4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CF0220"/>
    <w:rPr>
      <w:sz w:val="16"/>
      <w:szCs w:val="16"/>
    </w:rPr>
  </w:style>
  <w:style w:type="paragraph" w:styleId="CommentText">
    <w:name w:val="annotation text"/>
    <w:basedOn w:val="Normal"/>
    <w:link w:val="CommentTextChar"/>
    <w:uiPriority w:val="99"/>
    <w:semiHidden/>
    <w:unhideWhenUsed/>
    <w:rsid w:val="00CF0220"/>
    <w:rPr>
      <w:sz w:val="20"/>
      <w:szCs w:val="20"/>
    </w:rPr>
  </w:style>
  <w:style w:type="character" w:styleId="CommentTextChar" w:customStyle="1">
    <w:name w:val="Comment Text Char"/>
    <w:basedOn w:val="DefaultParagraphFont"/>
    <w:link w:val="CommentText"/>
    <w:uiPriority w:val="99"/>
    <w:semiHidden/>
    <w:rsid w:val="00CF0220"/>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F0220"/>
    <w:rPr>
      <w:b/>
      <w:bCs/>
    </w:rPr>
  </w:style>
  <w:style w:type="character" w:styleId="CommentSubjectChar" w:customStyle="1">
    <w:name w:val="Comment Subject Char"/>
    <w:basedOn w:val="CommentTextChar"/>
    <w:link w:val="CommentSubject"/>
    <w:uiPriority w:val="99"/>
    <w:semiHidden/>
    <w:rsid w:val="00CF0220"/>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CF0220"/>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F0220"/>
    <w:rPr>
      <w:rFonts w:ascii="Segoe UI" w:hAnsi="Segoe UI" w:cs="Segoe UI"/>
      <w:sz w:val="18"/>
      <w:szCs w:val="18"/>
      <w:lang w:eastAsia="en-GB"/>
    </w:rPr>
  </w:style>
  <w:style w:type="character" w:styleId="Hyperlink">
    <w:name w:val="Hyperlink"/>
    <w:uiPriority w:val="99"/>
    <w:unhideWhenUsed/>
    <w:rsid w:val="00E9524E"/>
    <w:rPr>
      <w:color w:val="0000FF"/>
      <w:u w:val="single"/>
    </w:rPr>
  </w:style>
  <w:style w:type="paragraph" w:styleId="BodyText">
    <w:name w:val="Body Text"/>
    <w:basedOn w:val="Normal"/>
    <w:link w:val="BodyTextChar"/>
    <w:uiPriority w:val="1"/>
    <w:rsid w:val="00E9524E"/>
    <w:pPr>
      <w:widowControl w:val="0"/>
      <w:ind w:left="100" w:hanging="360"/>
    </w:pPr>
    <w:rPr>
      <w:rFonts w:ascii="Calibri" w:hAnsi="Calibri" w:eastAsia="Calibri"/>
      <w:sz w:val="20"/>
      <w:szCs w:val="20"/>
      <w:lang w:val="en-US"/>
    </w:rPr>
  </w:style>
  <w:style w:type="character" w:styleId="BodyTextChar" w:customStyle="1">
    <w:name w:val="Body Text Char"/>
    <w:basedOn w:val="DefaultParagraphFont"/>
    <w:link w:val="BodyText"/>
    <w:uiPriority w:val="1"/>
    <w:rsid w:val="00E9524E"/>
    <w:rPr>
      <w:rFonts w:ascii="Calibri" w:hAnsi="Calibri" w:eastAsia="Calibri" w:cs="Times New Roman"/>
      <w:sz w:val="20"/>
      <w:szCs w:val="20"/>
      <w:lang w:val="en-US"/>
    </w:rPr>
  </w:style>
  <w:style w:type="character" w:styleId="Heading1Char" w:customStyle="1">
    <w:name w:val="Heading 1 Char"/>
    <w:basedOn w:val="DefaultParagraphFont"/>
    <w:link w:val="Heading1"/>
    <w:uiPriority w:val="9"/>
    <w:rsid w:val="00375092"/>
    <w:rPr>
      <w:rFonts w:asciiTheme="majorHAnsi" w:hAnsiTheme="majorHAnsi" w:eastAsiaTheme="majorEastAsia" w:cstheme="majorBidi"/>
      <w:color w:val="538135" w:themeColor="accent6" w:themeShade="BF"/>
      <w:sz w:val="40"/>
      <w:szCs w:val="40"/>
    </w:rPr>
  </w:style>
  <w:style w:type="character" w:styleId="Heading2Char" w:customStyle="1">
    <w:name w:val="Heading 2 Char"/>
    <w:basedOn w:val="DefaultParagraphFont"/>
    <w:link w:val="Heading2"/>
    <w:uiPriority w:val="9"/>
    <w:semiHidden/>
    <w:rsid w:val="00375092"/>
    <w:rPr>
      <w:rFonts w:asciiTheme="majorHAnsi" w:hAnsiTheme="majorHAnsi" w:eastAsiaTheme="majorEastAsia" w:cstheme="majorBidi"/>
      <w:color w:val="538135" w:themeColor="accent6" w:themeShade="BF"/>
      <w:sz w:val="28"/>
      <w:szCs w:val="28"/>
    </w:rPr>
  </w:style>
  <w:style w:type="character" w:styleId="Heading3Char" w:customStyle="1">
    <w:name w:val="Heading 3 Char"/>
    <w:basedOn w:val="DefaultParagraphFont"/>
    <w:link w:val="Heading3"/>
    <w:uiPriority w:val="9"/>
    <w:semiHidden/>
    <w:rsid w:val="00375092"/>
    <w:rPr>
      <w:rFonts w:asciiTheme="majorHAnsi" w:hAnsiTheme="majorHAnsi" w:eastAsiaTheme="majorEastAsia" w:cstheme="majorBidi"/>
      <w:color w:val="538135" w:themeColor="accent6" w:themeShade="BF"/>
      <w:sz w:val="24"/>
      <w:szCs w:val="24"/>
    </w:rPr>
  </w:style>
  <w:style w:type="character" w:styleId="Heading4Char" w:customStyle="1">
    <w:name w:val="Heading 4 Char"/>
    <w:basedOn w:val="DefaultParagraphFont"/>
    <w:link w:val="Heading4"/>
    <w:uiPriority w:val="9"/>
    <w:semiHidden/>
    <w:rsid w:val="00375092"/>
    <w:rPr>
      <w:rFonts w:asciiTheme="majorHAnsi" w:hAnsiTheme="majorHAnsi" w:eastAsiaTheme="majorEastAsia" w:cstheme="majorBidi"/>
      <w:color w:val="70AD47" w:themeColor="accent6"/>
      <w:sz w:val="22"/>
      <w:szCs w:val="22"/>
    </w:rPr>
  </w:style>
  <w:style w:type="character" w:styleId="Heading5Char" w:customStyle="1">
    <w:name w:val="Heading 5 Char"/>
    <w:basedOn w:val="DefaultParagraphFont"/>
    <w:link w:val="Heading5"/>
    <w:uiPriority w:val="9"/>
    <w:semiHidden/>
    <w:rsid w:val="00375092"/>
    <w:rPr>
      <w:rFonts w:asciiTheme="majorHAnsi" w:hAnsiTheme="majorHAnsi" w:eastAsiaTheme="majorEastAsia" w:cstheme="majorBidi"/>
      <w:i/>
      <w:iCs/>
      <w:color w:val="70AD47" w:themeColor="accent6"/>
      <w:sz w:val="22"/>
      <w:szCs w:val="22"/>
    </w:rPr>
  </w:style>
  <w:style w:type="character" w:styleId="Heading6Char" w:customStyle="1">
    <w:name w:val="Heading 6 Char"/>
    <w:basedOn w:val="DefaultParagraphFont"/>
    <w:link w:val="Heading6"/>
    <w:uiPriority w:val="9"/>
    <w:semiHidden/>
    <w:rsid w:val="00375092"/>
    <w:rPr>
      <w:rFonts w:asciiTheme="majorHAnsi" w:hAnsiTheme="majorHAnsi" w:eastAsiaTheme="majorEastAsia" w:cstheme="majorBidi"/>
      <w:color w:val="70AD47" w:themeColor="accent6"/>
    </w:rPr>
  </w:style>
  <w:style w:type="character" w:styleId="Heading7Char" w:customStyle="1">
    <w:name w:val="Heading 7 Char"/>
    <w:basedOn w:val="DefaultParagraphFont"/>
    <w:link w:val="Heading7"/>
    <w:uiPriority w:val="9"/>
    <w:semiHidden/>
    <w:rsid w:val="00375092"/>
    <w:rPr>
      <w:rFonts w:asciiTheme="majorHAnsi" w:hAnsiTheme="majorHAnsi" w:eastAsiaTheme="majorEastAsia" w:cstheme="majorBidi"/>
      <w:b/>
      <w:bCs/>
      <w:color w:val="70AD47" w:themeColor="accent6"/>
    </w:rPr>
  </w:style>
  <w:style w:type="character" w:styleId="Heading8Char" w:customStyle="1">
    <w:name w:val="Heading 8 Char"/>
    <w:basedOn w:val="DefaultParagraphFont"/>
    <w:link w:val="Heading8"/>
    <w:uiPriority w:val="9"/>
    <w:semiHidden/>
    <w:rsid w:val="00375092"/>
    <w:rPr>
      <w:rFonts w:asciiTheme="majorHAnsi" w:hAnsiTheme="majorHAnsi" w:eastAsiaTheme="majorEastAsia" w:cstheme="majorBidi"/>
      <w:b/>
      <w:bCs/>
      <w:i/>
      <w:iCs/>
      <w:color w:val="70AD47" w:themeColor="accent6"/>
      <w:sz w:val="20"/>
      <w:szCs w:val="20"/>
    </w:rPr>
  </w:style>
  <w:style w:type="character" w:styleId="Heading9Char" w:customStyle="1">
    <w:name w:val="Heading 9 Char"/>
    <w:basedOn w:val="DefaultParagraphFont"/>
    <w:link w:val="Heading9"/>
    <w:uiPriority w:val="9"/>
    <w:semiHidden/>
    <w:rsid w:val="00375092"/>
    <w:rPr>
      <w:rFonts w:asciiTheme="majorHAnsi" w:hAnsiTheme="majorHAnsi" w:eastAsiaTheme="majorEastAsia" w:cstheme="majorBidi"/>
      <w:i/>
      <w:iCs/>
      <w:color w:val="70AD47" w:themeColor="accent6"/>
      <w:sz w:val="20"/>
      <w:szCs w:val="20"/>
    </w:rPr>
  </w:style>
  <w:style w:type="paragraph" w:styleId="Caption">
    <w:name w:val="caption"/>
    <w:basedOn w:val="Normal"/>
    <w:next w:val="Normal"/>
    <w:uiPriority w:val="35"/>
    <w:semiHidden/>
    <w:unhideWhenUsed/>
    <w:qFormat/>
    <w:rsid w:val="00375092"/>
    <w:pPr>
      <w:spacing w:line="240" w:lineRule="auto"/>
    </w:pPr>
    <w:rPr>
      <w:b/>
      <w:bCs/>
      <w:smallCaps/>
      <w:color w:val="595959" w:themeColor="text1" w:themeTint="A6"/>
    </w:rPr>
  </w:style>
  <w:style w:type="paragraph" w:styleId="Title">
    <w:name w:val="Title"/>
    <w:basedOn w:val="Normal"/>
    <w:next w:val="Normal"/>
    <w:link w:val="TitleChar"/>
    <w:uiPriority w:val="10"/>
    <w:qFormat/>
    <w:rsid w:val="00375092"/>
    <w:pPr>
      <w:spacing w:after="0" w:line="240" w:lineRule="auto"/>
      <w:contextualSpacing/>
    </w:pPr>
    <w:rPr>
      <w:rFonts w:asciiTheme="majorHAnsi" w:hAnsiTheme="majorHAnsi" w:eastAsiaTheme="majorEastAsia" w:cstheme="majorBidi"/>
      <w:color w:val="262626" w:themeColor="text1" w:themeTint="D9"/>
      <w:spacing w:val="-15"/>
      <w:sz w:val="96"/>
      <w:szCs w:val="96"/>
    </w:rPr>
  </w:style>
  <w:style w:type="character" w:styleId="TitleChar" w:customStyle="1">
    <w:name w:val="Title Char"/>
    <w:basedOn w:val="DefaultParagraphFont"/>
    <w:link w:val="Title"/>
    <w:uiPriority w:val="10"/>
    <w:rsid w:val="00375092"/>
    <w:rPr>
      <w:rFonts w:asciiTheme="majorHAnsi" w:hAnsiTheme="majorHAnsi" w:eastAsiaTheme="majorEastAsia" w:cstheme="majorBidi"/>
      <w:color w:val="262626" w:themeColor="text1" w:themeTint="D9"/>
      <w:spacing w:val="-15"/>
      <w:sz w:val="96"/>
      <w:szCs w:val="96"/>
    </w:rPr>
  </w:style>
  <w:style w:type="paragraph" w:styleId="Subtitle">
    <w:name w:val="Subtitle"/>
    <w:basedOn w:val="Normal"/>
    <w:next w:val="Normal"/>
    <w:link w:val="SubtitleChar"/>
    <w:uiPriority w:val="11"/>
    <w:qFormat/>
    <w:rsid w:val="00375092"/>
    <w:pPr>
      <w:numPr>
        <w:ilvl w:val="1"/>
      </w:numPr>
      <w:spacing w:line="240" w:lineRule="auto"/>
    </w:pPr>
    <w:rPr>
      <w:rFonts w:asciiTheme="majorHAnsi" w:hAnsiTheme="majorHAnsi" w:eastAsiaTheme="majorEastAsia" w:cstheme="majorBidi"/>
      <w:sz w:val="30"/>
      <w:szCs w:val="30"/>
    </w:rPr>
  </w:style>
  <w:style w:type="character" w:styleId="SubtitleChar" w:customStyle="1">
    <w:name w:val="Subtitle Char"/>
    <w:basedOn w:val="DefaultParagraphFont"/>
    <w:link w:val="Subtitle"/>
    <w:uiPriority w:val="11"/>
    <w:rsid w:val="00375092"/>
    <w:rPr>
      <w:rFonts w:asciiTheme="majorHAnsi" w:hAnsiTheme="majorHAnsi" w:eastAsiaTheme="majorEastAsia" w:cstheme="majorBidi"/>
      <w:sz w:val="30"/>
      <w:szCs w:val="30"/>
    </w:rPr>
  </w:style>
  <w:style w:type="character" w:styleId="Strong">
    <w:name w:val="Strong"/>
    <w:basedOn w:val="DefaultParagraphFont"/>
    <w:uiPriority w:val="22"/>
    <w:qFormat/>
    <w:rsid w:val="00375092"/>
    <w:rPr>
      <w:b/>
      <w:bCs/>
    </w:rPr>
  </w:style>
  <w:style w:type="character" w:styleId="Emphasis">
    <w:name w:val="Emphasis"/>
    <w:basedOn w:val="DefaultParagraphFont"/>
    <w:uiPriority w:val="20"/>
    <w:qFormat/>
    <w:rsid w:val="00375092"/>
    <w:rPr>
      <w:i/>
      <w:iCs/>
      <w:color w:val="70AD47" w:themeColor="accent6"/>
    </w:rPr>
  </w:style>
  <w:style w:type="paragraph" w:styleId="NoSpacing">
    <w:name w:val="No Spacing"/>
    <w:uiPriority w:val="1"/>
    <w:qFormat/>
    <w:rsid w:val="00375092"/>
    <w:pPr>
      <w:spacing w:after="0" w:line="240" w:lineRule="auto"/>
    </w:pPr>
  </w:style>
  <w:style w:type="paragraph" w:styleId="Quote">
    <w:name w:val="Quote"/>
    <w:basedOn w:val="Normal"/>
    <w:next w:val="Normal"/>
    <w:link w:val="QuoteChar"/>
    <w:uiPriority w:val="29"/>
    <w:qFormat/>
    <w:rsid w:val="00375092"/>
    <w:pPr>
      <w:spacing w:before="160"/>
      <w:ind w:left="720" w:right="720"/>
      <w:jc w:val="center"/>
    </w:pPr>
    <w:rPr>
      <w:i/>
      <w:iCs/>
      <w:color w:val="262626" w:themeColor="text1" w:themeTint="D9"/>
    </w:rPr>
  </w:style>
  <w:style w:type="character" w:styleId="QuoteChar" w:customStyle="1">
    <w:name w:val="Quote Char"/>
    <w:basedOn w:val="DefaultParagraphFont"/>
    <w:link w:val="Quote"/>
    <w:uiPriority w:val="29"/>
    <w:rsid w:val="00375092"/>
    <w:rPr>
      <w:i/>
      <w:iCs/>
      <w:color w:val="262626" w:themeColor="text1" w:themeTint="D9"/>
    </w:rPr>
  </w:style>
  <w:style w:type="paragraph" w:styleId="IntenseQuote">
    <w:name w:val="Intense Quote"/>
    <w:basedOn w:val="Normal"/>
    <w:next w:val="Normal"/>
    <w:link w:val="IntenseQuoteChar"/>
    <w:uiPriority w:val="30"/>
    <w:qFormat/>
    <w:rsid w:val="00375092"/>
    <w:pPr>
      <w:spacing w:before="160" w:after="160" w:line="264" w:lineRule="auto"/>
      <w:ind w:left="720" w:right="720"/>
      <w:jc w:val="center"/>
    </w:pPr>
    <w:rPr>
      <w:rFonts w:asciiTheme="majorHAnsi" w:hAnsiTheme="majorHAnsi" w:eastAsiaTheme="majorEastAsia" w:cstheme="majorBidi"/>
      <w:i/>
      <w:iCs/>
      <w:color w:val="70AD47" w:themeColor="accent6"/>
      <w:sz w:val="32"/>
      <w:szCs w:val="32"/>
    </w:rPr>
  </w:style>
  <w:style w:type="character" w:styleId="IntenseQuoteChar" w:customStyle="1">
    <w:name w:val="Intense Quote Char"/>
    <w:basedOn w:val="DefaultParagraphFont"/>
    <w:link w:val="IntenseQuote"/>
    <w:uiPriority w:val="30"/>
    <w:rsid w:val="00375092"/>
    <w:rPr>
      <w:rFonts w:asciiTheme="majorHAnsi" w:hAnsiTheme="majorHAnsi" w:eastAsiaTheme="majorEastAsia" w:cstheme="majorBidi"/>
      <w:i/>
      <w:iCs/>
      <w:color w:val="70AD47" w:themeColor="accent6"/>
      <w:sz w:val="32"/>
      <w:szCs w:val="32"/>
    </w:rPr>
  </w:style>
  <w:style w:type="character" w:styleId="SubtleEmphasis">
    <w:name w:val="Subtle Emphasis"/>
    <w:basedOn w:val="DefaultParagraphFont"/>
    <w:uiPriority w:val="19"/>
    <w:qFormat/>
    <w:rsid w:val="00375092"/>
    <w:rPr>
      <w:i/>
      <w:iCs/>
    </w:rPr>
  </w:style>
  <w:style w:type="character" w:styleId="IntenseEmphasis">
    <w:name w:val="Intense Emphasis"/>
    <w:basedOn w:val="DefaultParagraphFont"/>
    <w:uiPriority w:val="21"/>
    <w:qFormat/>
    <w:rsid w:val="00375092"/>
    <w:rPr>
      <w:b/>
      <w:bCs/>
      <w:i/>
      <w:iCs/>
    </w:rPr>
  </w:style>
  <w:style w:type="character" w:styleId="SubtleReference">
    <w:name w:val="Subtle Reference"/>
    <w:basedOn w:val="DefaultParagraphFont"/>
    <w:uiPriority w:val="31"/>
    <w:qFormat/>
    <w:rsid w:val="00375092"/>
    <w:rPr>
      <w:smallCaps/>
      <w:color w:val="595959" w:themeColor="text1" w:themeTint="A6"/>
    </w:rPr>
  </w:style>
  <w:style w:type="character" w:styleId="IntenseReference">
    <w:name w:val="Intense Reference"/>
    <w:basedOn w:val="DefaultParagraphFont"/>
    <w:uiPriority w:val="32"/>
    <w:qFormat/>
    <w:rsid w:val="00375092"/>
    <w:rPr>
      <w:b/>
      <w:bCs/>
      <w:smallCaps/>
      <w:color w:val="70AD47" w:themeColor="accent6"/>
    </w:rPr>
  </w:style>
  <w:style w:type="character" w:styleId="BookTitle">
    <w:name w:val="Book Title"/>
    <w:basedOn w:val="DefaultParagraphFont"/>
    <w:uiPriority w:val="33"/>
    <w:qFormat/>
    <w:rsid w:val="00375092"/>
    <w:rPr>
      <w:b/>
      <w:bCs/>
      <w:caps w:val="0"/>
      <w:smallCaps/>
      <w:spacing w:val="7"/>
      <w:sz w:val="21"/>
      <w:szCs w:val="21"/>
    </w:rPr>
  </w:style>
  <w:style w:type="paragraph" w:styleId="TOCHeading">
    <w:name w:val="TOC Heading"/>
    <w:basedOn w:val="Heading1"/>
    <w:next w:val="Normal"/>
    <w:uiPriority w:val="39"/>
    <w:semiHidden/>
    <w:unhideWhenUsed/>
    <w:qFormat/>
    <w:rsid w:val="0037509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ocialcare.wales/learning-and-development/national-occupational-standards-nos"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10B317C6805B4B9A193EF1E31A84B6" ma:contentTypeVersion="1" ma:contentTypeDescription="Create a new document." ma:contentTypeScope="" ma:versionID="2588f2ccc4b5fb3ed4870de76072245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D23027-D713-47E4-AED0-70E7799FA6F6}">
  <ds:schemaRefs>
    <ds:schemaRef ds:uri="1d313349-219f-45a8-805f-58f768b8dea7"/>
    <ds:schemaRef ds:uri="http://purl.org/dc/dcmitype/"/>
    <ds:schemaRef ds:uri="d55cdd09-8fe1-49c2-9b01-1431e0da0719"/>
    <ds:schemaRef ds:uri="http://schemas.microsoft.com/office/2006/documentManagement/types"/>
    <ds:schemaRef ds:uri="http://purl.org/dc/terms/"/>
    <ds:schemaRef ds:uri="http://schemas.openxmlformats.org/package/2006/metadata/core-properties"/>
    <ds:schemaRef ds:uri="http://purl.org/dc/elements/1.1/"/>
    <ds:schemaRef ds:uri="http://www.w3.org/XML/1998/namespac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856337A7-BC80-4740-A29E-92A3989889E1}"/>
</file>

<file path=customXml/itemProps3.xml><?xml version="1.0" encoding="utf-8"?>
<ds:datastoreItem xmlns:ds="http://schemas.openxmlformats.org/officeDocument/2006/customXml" ds:itemID="{5983F875-3ECF-454A-B749-41CF1978AFD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Cardiff Met</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Sarah</dc:creator>
  <cp:keywords/>
  <dc:description/>
  <cp:lastModifiedBy>Thomas, Sarah</cp:lastModifiedBy>
  <cp:revision>3</cp:revision>
  <dcterms:created xsi:type="dcterms:W3CDTF">2020-07-09T12:02:00Z</dcterms:created>
  <dcterms:modified xsi:type="dcterms:W3CDTF">2020-07-13T08:55:28Z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0x0101000810B317C6805B4B9A193EF1E31A84B6</vt:lpwstr>
  </property>
  <property fmtid="{D5CDD505-2E9C-101B-9397-08002B2CF9AE}" pid="3" name="Order">
    <vt:r8>18700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