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4B" w:rsidRDefault="007447BB" w:rsidP="0062239F">
      <w:pPr>
        <w:jc w:val="center"/>
        <w:rPr>
          <w:b/>
        </w:rPr>
      </w:pPr>
      <w:r w:rsidRPr="007447BB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-561</wp:posOffset>
            </wp:positionH>
            <wp:positionV relativeFrom="paragraph">
              <wp:posOffset>21265</wp:posOffset>
            </wp:positionV>
            <wp:extent cx="2588302" cy="762000"/>
            <wp:effectExtent l="0" t="0" r="2540" b="0"/>
            <wp:wrapTight wrapText="bothSides">
              <wp:wrapPolygon edited="0">
                <wp:start x="0" y="0"/>
                <wp:lineTo x="0" y="21060"/>
                <wp:lineTo x="21462" y="21060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ET_logo_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302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D7F" w:rsidRPr="0099068A" w:rsidRDefault="004270D4" w:rsidP="00B57D7F">
      <w:pPr>
        <w:jc w:val="right"/>
        <w:rPr>
          <w:b/>
          <w:sz w:val="28"/>
          <w:szCs w:val="28"/>
        </w:rPr>
      </w:pPr>
      <w:r w:rsidRPr="0099068A">
        <w:rPr>
          <w:b/>
          <w:sz w:val="28"/>
          <w:szCs w:val="28"/>
        </w:rPr>
        <w:t xml:space="preserve">Foundation Degree in </w:t>
      </w:r>
      <w:r w:rsidR="0062239F" w:rsidRPr="0099068A">
        <w:rPr>
          <w:b/>
          <w:sz w:val="28"/>
          <w:szCs w:val="28"/>
        </w:rPr>
        <w:t xml:space="preserve">Dental Technology </w:t>
      </w:r>
    </w:p>
    <w:p w:rsidR="0062239F" w:rsidRPr="00B57D7F" w:rsidRDefault="00E9578F" w:rsidP="00B57D7F">
      <w:pPr>
        <w:jc w:val="right"/>
        <w:rPr>
          <w:b/>
          <w:sz w:val="24"/>
          <w:szCs w:val="24"/>
        </w:rPr>
      </w:pPr>
      <w:r w:rsidRPr="00B57D7F">
        <w:rPr>
          <w:b/>
          <w:sz w:val="24"/>
          <w:szCs w:val="24"/>
        </w:rPr>
        <w:t xml:space="preserve">Workplace </w:t>
      </w:r>
      <w:r w:rsidR="0062239F" w:rsidRPr="00B57D7F">
        <w:rPr>
          <w:b/>
          <w:sz w:val="24"/>
          <w:szCs w:val="24"/>
        </w:rPr>
        <w:t>Educational Agreement</w:t>
      </w:r>
    </w:p>
    <w:p w:rsidR="00B57D7F" w:rsidRDefault="00B57D7F"/>
    <w:p w:rsidR="00826138" w:rsidRPr="00B57D7F" w:rsidRDefault="00FA23E4">
      <w:r w:rsidRPr="00B57D7F">
        <w:t xml:space="preserve">This document outlines the various roles and responsibilities of the Programme </w:t>
      </w:r>
      <w:r w:rsidR="00B57D7F">
        <w:t>Director</w:t>
      </w:r>
      <w:r w:rsidR="003D07FA" w:rsidRPr="00B57D7F">
        <w:t>,</w:t>
      </w:r>
      <w:r w:rsidR="009D03A2" w:rsidRPr="00B57D7F">
        <w:t xml:space="preserve"> </w:t>
      </w:r>
      <w:r w:rsidR="00B57D7F">
        <w:t>s</w:t>
      </w:r>
      <w:r w:rsidRPr="00B57D7F">
        <w:t xml:space="preserve">tudents and their employers, </w:t>
      </w:r>
      <w:proofErr w:type="gramStart"/>
      <w:r w:rsidRPr="00B57D7F">
        <w:t>and also</w:t>
      </w:r>
      <w:proofErr w:type="gramEnd"/>
      <w:r w:rsidRPr="00B57D7F">
        <w:t xml:space="preserve"> ensures that both students and employers are fully informed of the requirements of the qualification before commencing the training programme.</w:t>
      </w:r>
    </w:p>
    <w:p w:rsidR="00FA23E4" w:rsidRPr="00B57D7F" w:rsidRDefault="00FA23E4">
      <w:r w:rsidRPr="00B57D7F">
        <w:t xml:space="preserve">The training programme meets the General Dental Council’s (GDC) Learning Outcomes and National Occupational Standards for Dental Technicians. </w:t>
      </w:r>
      <w:proofErr w:type="gramStart"/>
      <w:r w:rsidRPr="00B57D7F">
        <w:t>A range of teaching methods enable</w:t>
      </w:r>
      <w:proofErr w:type="gramEnd"/>
      <w:r w:rsidRPr="00B57D7F">
        <w:t xml:space="preserve"> the student to undertake the relevant assessments.</w:t>
      </w:r>
      <w:r w:rsidR="004270D4" w:rsidRPr="00B57D7F">
        <w:t xml:space="preserve"> Full details of the programme </w:t>
      </w:r>
      <w:proofErr w:type="gramStart"/>
      <w:r w:rsidR="004270D4" w:rsidRPr="00B57D7F">
        <w:t>can be found</w:t>
      </w:r>
      <w:proofErr w:type="gramEnd"/>
      <w:r w:rsidR="004270D4" w:rsidRPr="00B57D7F">
        <w:t xml:space="preserve"> in the joining documents.  </w:t>
      </w:r>
      <w:bookmarkStart w:id="0" w:name="_GoBack"/>
      <w:bookmarkEnd w:id="0"/>
    </w:p>
    <w:p w:rsidR="00FA23E4" w:rsidRPr="00B57D7F" w:rsidRDefault="00FA23E4">
      <w:r w:rsidRPr="00B57D7F">
        <w:t>The Educational Agreement outlines the roles and responsibilities of all parties throughout the training programme and is valid throughout the duration of the training programme.</w:t>
      </w:r>
      <w:r w:rsidR="00B23264" w:rsidRPr="00B57D7F">
        <w:t xml:space="preserve"> </w:t>
      </w:r>
    </w:p>
    <w:tbl>
      <w:tblPr>
        <w:tblStyle w:val="TableGrid"/>
        <w:tblW w:w="0" w:type="auto"/>
        <w:tblInd w:w="81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CF044B" w:rsidTr="00B57D7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B" w:rsidRDefault="00CF044B" w:rsidP="00CF044B">
            <w:r w:rsidRPr="00CF044B">
              <w:t xml:space="preserve">The parties to </w:t>
            </w:r>
            <w:r w:rsidR="00B57D7F">
              <w:t>this Educational Agreement are:</w:t>
            </w:r>
          </w:p>
          <w:p w:rsidR="00CF044B" w:rsidRPr="00CF044B" w:rsidRDefault="00CF044B" w:rsidP="00CF044B"/>
          <w:p w:rsidR="00CF044B" w:rsidRDefault="00B57D7F" w:rsidP="00B57D7F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165735</wp:posOffset>
                      </wp:positionV>
                      <wp:extent cx="22288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B5D89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5pt,13.05pt" to="255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" strokecolor="black [3213]" strokeweight="1pt"/>
                  </w:pict>
                </mc:Fallback>
              </mc:AlternateContent>
            </w:r>
            <w:r w:rsidR="00CF044B" w:rsidRPr="0062239F">
              <w:rPr>
                <w:b/>
              </w:rPr>
              <w:t>Student</w:t>
            </w:r>
            <w:r>
              <w:rPr>
                <w:b/>
              </w:rPr>
              <w:t xml:space="preserve">: </w:t>
            </w:r>
          </w:p>
          <w:p w:rsidR="00B57D7F" w:rsidRPr="0062239F" w:rsidRDefault="00B57D7F" w:rsidP="00B57D7F">
            <w:pPr>
              <w:pStyle w:val="ListParagraph"/>
              <w:rPr>
                <w:b/>
              </w:rPr>
            </w:pPr>
          </w:p>
          <w:p w:rsidR="00CF044B" w:rsidRDefault="00B57D7F" w:rsidP="00B57D7F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46976" behindDoc="1" locked="0" layoutInCell="1" allowOverlap="1">
                  <wp:simplePos x="0" y="0"/>
                  <wp:positionH relativeFrom="column">
                    <wp:posOffset>1748155</wp:posOffset>
                  </wp:positionH>
                  <wp:positionV relativeFrom="paragraph">
                    <wp:posOffset>148590</wp:posOffset>
                  </wp:positionV>
                  <wp:extent cx="2231390" cy="12065"/>
                  <wp:effectExtent l="0" t="0" r="0" b="6985"/>
                  <wp:wrapTight wrapText="bothSides">
                    <wp:wrapPolygon edited="0">
                      <wp:start x="0" y="0"/>
                      <wp:lineTo x="0" y="0"/>
                      <wp:lineTo x="21391" y="0"/>
                      <wp:lineTo x="2139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044B" w:rsidRPr="0062239F">
              <w:rPr>
                <w:b/>
              </w:rPr>
              <w:t>Student’s Employer</w:t>
            </w:r>
            <w:r>
              <w:rPr>
                <w:b/>
              </w:rPr>
              <w:t>:</w:t>
            </w:r>
          </w:p>
          <w:p w:rsidR="00B57D7F" w:rsidRPr="00B57D7F" w:rsidRDefault="00B57D7F" w:rsidP="00B57D7F">
            <w:pPr>
              <w:rPr>
                <w:b/>
              </w:rPr>
            </w:pPr>
          </w:p>
          <w:p w:rsidR="00CF044B" w:rsidRDefault="00B57D7F" w:rsidP="00B57D7F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1811655</wp:posOffset>
                  </wp:positionH>
                  <wp:positionV relativeFrom="paragraph">
                    <wp:posOffset>144145</wp:posOffset>
                  </wp:positionV>
                  <wp:extent cx="2231390" cy="12065"/>
                  <wp:effectExtent l="0" t="0" r="0" b="6985"/>
                  <wp:wrapThrough wrapText="bothSides">
                    <wp:wrapPolygon edited="0">
                      <wp:start x="0" y="0"/>
                      <wp:lineTo x="0" y="0"/>
                      <wp:lineTo x="21391" y="0"/>
                      <wp:lineTo x="21391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F044B" w:rsidRPr="0062239F">
              <w:rPr>
                <w:b/>
              </w:rPr>
              <w:t xml:space="preserve">Programme </w:t>
            </w:r>
            <w:r w:rsidR="00676F20">
              <w:rPr>
                <w:b/>
              </w:rPr>
              <w:t>Director</w:t>
            </w:r>
            <w:r>
              <w:rPr>
                <w:b/>
              </w:rPr>
              <w:t>:</w:t>
            </w:r>
          </w:p>
          <w:p w:rsidR="00CF044B" w:rsidRPr="00CF044B" w:rsidRDefault="00CF044B" w:rsidP="00CF044B">
            <w:pPr>
              <w:pStyle w:val="ListParagraph"/>
              <w:rPr>
                <w:b/>
              </w:rPr>
            </w:pPr>
          </w:p>
        </w:tc>
      </w:tr>
    </w:tbl>
    <w:p w:rsidR="00CF044B" w:rsidRDefault="00CF044B" w:rsidP="00FA23E4">
      <w:pPr>
        <w:rPr>
          <w:b/>
        </w:rPr>
      </w:pPr>
    </w:p>
    <w:p w:rsidR="00FA23E4" w:rsidRPr="0062239F" w:rsidRDefault="00FA23E4" w:rsidP="00FA23E4">
      <w:pPr>
        <w:rPr>
          <w:b/>
        </w:rPr>
      </w:pPr>
      <w:r w:rsidRPr="0062239F">
        <w:rPr>
          <w:b/>
        </w:rPr>
        <w:t>The Student will:</w:t>
      </w:r>
    </w:p>
    <w:p w:rsidR="004270D4" w:rsidRPr="00B57D7F" w:rsidRDefault="004270D4" w:rsidP="00B57D7F">
      <w:pPr>
        <w:pStyle w:val="ListParagraph"/>
        <w:numPr>
          <w:ilvl w:val="0"/>
          <w:numId w:val="7"/>
        </w:numPr>
      </w:pPr>
      <w:r w:rsidRPr="00B57D7F">
        <w:t xml:space="preserve">Make themselves available for the </w:t>
      </w:r>
      <w:proofErr w:type="gramStart"/>
      <w:r w:rsidRPr="00B57D7F">
        <w:t>whole</w:t>
      </w:r>
      <w:proofErr w:type="gramEnd"/>
      <w:r w:rsidRPr="00B57D7F">
        <w:t xml:space="preserve"> academic year (normally 30 weeks i</w:t>
      </w:r>
      <w:r w:rsidR="00B57D7F">
        <w:t>ncluding the examination period</w:t>
      </w:r>
      <w:r w:rsidRPr="00B57D7F">
        <w:t>)</w:t>
      </w:r>
      <w:r w:rsidR="00B57D7F">
        <w:t>.</w:t>
      </w:r>
    </w:p>
    <w:p w:rsidR="00FA23E4" w:rsidRPr="00B57D7F" w:rsidRDefault="00FA23E4" w:rsidP="00B57D7F">
      <w:pPr>
        <w:pStyle w:val="ListParagraph"/>
        <w:numPr>
          <w:ilvl w:val="0"/>
          <w:numId w:val="7"/>
        </w:numPr>
      </w:pPr>
      <w:r w:rsidRPr="00B57D7F">
        <w:t>Punctually attend all study days unless</w:t>
      </w:r>
      <w:r w:rsidR="003D07FA" w:rsidRPr="00B57D7F">
        <w:t xml:space="preserve"> unable to do so</w:t>
      </w:r>
      <w:r w:rsidRPr="00B57D7F">
        <w:t>, due to illness or exceptional circumstances</w:t>
      </w:r>
      <w:r w:rsidR="00B57D7F">
        <w:t>.</w:t>
      </w:r>
    </w:p>
    <w:p w:rsidR="00FA23E4" w:rsidRPr="00B57D7F" w:rsidRDefault="00FA23E4" w:rsidP="00B57D7F">
      <w:pPr>
        <w:pStyle w:val="ListParagraph"/>
        <w:numPr>
          <w:ilvl w:val="0"/>
          <w:numId w:val="7"/>
        </w:numPr>
      </w:pPr>
      <w:r w:rsidRPr="00B57D7F">
        <w:t xml:space="preserve">Communicate the reason for any </w:t>
      </w:r>
      <w:proofErr w:type="spellStart"/>
      <w:proofErr w:type="gramStart"/>
      <w:r w:rsidRPr="00B57D7F">
        <w:t>non attendance</w:t>
      </w:r>
      <w:proofErr w:type="spellEnd"/>
      <w:proofErr w:type="gramEnd"/>
      <w:r w:rsidRPr="00B57D7F">
        <w:t xml:space="preserve"> with the </w:t>
      </w:r>
      <w:r w:rsidR="00B57D7F">
        <w:t>P</w:t>
      </w:r>
      <w:r w:rsidRPr="00B57D7F">
        <w:t xml:space="preserve">rogramme </w:t>
      </w:r>
      <w:r w:rsidR="00B57D7F">
        <w:t>Director</w:t>
      </w:r>
      <w:r w:rsidRPr="00B57D7F">
        <w:t xml:space="preserve"> and their employer as early as possible, prior to or on the study day</w:t>
      </w:r>
      <w:r w:rsidR="00B57D7F">
        <w:t>.</w:t>
      </w:r>
    </w:p>
    <w:p w:rsidR="00FA23E4" w:rsidRPr="00B57D7F" w:rsidRDefault="00FA23E4" w:rsidP="00B57D7F">
      <w:pPr>
        <w:pStyle w:val="ListParagraph"/>
        <w:numPr>
          <w:ilvl w:val="0"/>
          <w:numId w:val="7"/>
        </w:numPr>
      </w:pPr>
      <w:r w:rsidRPr="00B57D7F">
        <w:t>Contribute to quality assurance of the programme by periodically giving feedback on request or through participation in the programme committee as a student representative</w:t>
      </w:r>
      <w:r w:rsidR="00B57D7F">
        <w:t>.</w:t>
      </w:r>
    </w:p>
    <w:p w:rsidR="00FA23E4" w:rsidRPr="00B57D7F" w:rsidRDefault="00FA23E4" w:rsidP="00B57D7F">
      <w:pPr>
        <w:pStyle w:val="ListParagraph"/>
        <w:numPr>
          <w:ilvl w:val="0"/>
          <w:numId w:val="7"/>
        </w:numPr>
      </w:pPr>
      <w:r w:rsidRPr="00B57D7F">
        <w:t>Ensure all course work and portfolio work is authentic, completed and submitted by the appropriate deadlines</w:t>
      </w:r>
      <w:r w:rsidR="00B57D7F">
        <w:t>.</w:t>
      </w:r>
    </w:p>
    <w:p w:rsidR="00FA23E4" w:rsidRPr="00B57D7F" w:rsidRDefault="00FA23E4" w:rsidP="00B57D7F">
      <w:pPr>
        <w:pStyle w:val="ListParagraph"/>
        <w:numPr>
          <w:ilvl w:val="0"/>
          <w:numId w:val="7"/>
        </w:numPr>
      </w:pPr>
      <w:r w:rsidRPr="00B57D7F">
        <w:t xml:space="preserve">Raise </w:t>
      </w:r>
      <w:r w:rsidR="003D07FA" w:rsidRPr="00B57D7F">
        <w:t xml:space="preserve">any concerns they have relating to course work </w:t>
      </w:r>
      <w:r w:rsidR="00B57D7F">
        <w:t>with their Programme Director.</w:t>
      </w:r>
    </w:p>
    <w:p w:rsidR="00FA23E4" w:rsidRPr="00B57D7F" w:rsidRDefault="00FA23E4" w:rsidP="00B57D7F">
      <w:pPr>
        <w:pStyle w:val="ListParagraph"/>
        <w:numPr>
          <w:ilvl w:val="0"/>
          <w:numId w:val="7"/>
        </w:numPr>
      </w:pPr>
      <w:r w:rsidRPr="00B57D7F">
        <w:t>Comply with student policies</w:t>
      </w:r>
      <w:r w:rsidR="00B57D7F">
        <w:t>.</w:t>
      </w:r>
    </w:p>
    <w:p w:rsidR="00FA23E4" w:rsidRPr="00B57D7F" w:rsidRDefault="00FA23E4" w:rsidP="00B57D7F">
      <w:pPr>
        <w:pStyle w:val="ListParagraph"/>
        <w:numPr>
          <w:ilvl w:val="0"/>
          <w:numId w:val="7"/>
        </w:numPr>
      </w:pPr>
      <w:r w:rsidRPr="00B57D7F">
        <w:t>Maintain a professional attitude in relation to authenticity of all course and portfolio work submitted</w:t>
      </w:r>
      <w:r w:rsidR="00B57D7F">
        <w:t>.</w:t>
      </w:r>
    </w:p>
    <w:p w:rsidR="00FA23E4" w:rsidRPr="00B57D7F" w:rsidRDefault="00FA23E4" w:rsidP="00B57D7F">
      <w:pPr>
        <w:pStyle w:val="ListParagraph"/>
        <w:numPr>
          <w:ilvl w:val="0"/>
          <w:numId w:val="7"/>
        </w:numPr>
      </w:pPr>
      <w:r w:rsidRPr="00B57D7F">
        <w:t>Ensure a professional attitude towards their t</w:t>
      </w:r>
      <w:r w:rsidR="00B57D7F">
        <w:t>raining in terms of timekeeping, manners,</w:t>
      </w:r>
      <w:r w:rsidRPr="00B57D7F">
        <w:t xml:space="preserve"> personal presentation</w:t>
      </w:r>
      <w:r w:rsidR="00B57D7F">
        <w:t>, behaviour,</w:t>
      </w:r>
      <w:r w:rsidRPr="00B57D7F">
        <w:t xml:space="preserve"> course work submission and deadlines</w:t>
      </w:r>
      <w:r w:rsidR="00B57D7F">
        <w:t>.</w:t>
      </w:r>
    </w:p>
    <w:p w:rsidR="00FA23E4" w:rsidRDefault="00FA23E4" w:rsidP="00FA23E4">
      <w:pPr>
        <w:ind w:left="360"/>
      </w:pPr>
    </w:p>
    <w:p w:rsidR="00CE00A5" w:rsidRPr="00484645" w:rsidRDefault="00FA23E4" w:rsidP="00CE00A5">
      <w:pPr>
        <w:ind w:left="360"/>
        <w:rPr>
          <w:b/>
          <w:i/>
        </w:rPr>
      </w:pPr>
      <w:r w:rsidRPr="00484645">
        <w:rPr>
          <w:b/>
          <w:i/>
        </w:rPr>
        <w:t xml:space="preserve">Any Failure to comply with these requirements </w:t>
      </w:r>
      <w:proofErr w:type="gramStart"/>
      <w:r w:rsidRPr="00484645">
        <w:rPr>
          <w:b/>
          <w:i/>
        </w:rPr>
        <w:t>will be regarded</w:t>
      </w:r>
      <w:proofErr w:type="gramEnd"/>
      <w:r w:rsidRPr="00484645">
        <w:rPr>
          <w:b/>
          <w:i/>
        </w:rPr>
        <w:t xml:space="preserve"> as constituting a breech of the educational agreement. Students would then be </w:t>
      </w:r>
      <w:r w:rsidR="00737F9D" w:rsidRPr="00484645">
        <w:rPr>
          <w:b/>
          <w:i/>
        </w:rPr>
        <w:t>subject to</w:t>
      </w:r>
      <w:r w:rsidR="00CE00A5" w:rsidRPr="00484645">
        <w:rPr>
          <w:b/>
          <w:i/>
        </w:rPr>
        <w:t xml:space="preserve"> the relevant disciplinary procedures as set out in the</w:t>
      </w:r>
      <w:r w:rsidR="004B2902">
        <w:rPr>
          <w:b/>
          <w:i/>
        </w:rPr>
        <w:t xml:space="preserve"> </w:t>
      </w:r>
      <w:r w:rsidR="00676F20">
        <w:rPr>
          <w:b/>
          <w:i/>
        </w:rPr>
        <w:t>Cardiff Met</w:t>
      </w:r>
      <w:r w:rsidR="00CE00A5" w:rsidRPr="00484645">
        <w:rPr>
          <w:b/>
          <w:i/>
        </w:rPr>
        <w:t xml:space="preserve"> </w:t>
      </w:r>
      <w:r w:rsidR="004270D4">
        <w:rPr>
          <w:b/>
          <w:i/>
        </w:rPr>
        <w:t>Academic Handbook</w:t>
      </w:r>
      <w:r w:rsidR="00B57D7F">
        <w:rPr>
          <w:b/>
          <w:i/>
        </w:rPr>
        <w:t>.</w:t>
      </w:r>
    </w:p>
    <w:p w:rsidR="00CE00A5" w:rsidRDefault="00CE00A5">
      <w:r>
        <w:br w:type="page"/>
      </w:r>
    </w:p>
    <w:p w:rsidR="008C10A2" w:rsidRDefault="008C10A2" w:rsidP="00CE00A5">
      <w:pPr>
        <w:ind w:left="360"/>
        <w:rPr>
          <w:b/>
        </w:rPr>
      </w:pPr>
    </w:p>
    <w:p w:rsidR="00CE00A5" w:rsidRPr="0062239F" w:rsidRDefault="00CE00A5" w:rsidP="00CE00A5">
      <w:pPr>
        <w:ind w:left="360"/>
        <w:rPr>
          <w:b/>
        </w:rPr>
      </w:pPr>
      <w:r w:rsidRPr="0062239F">
        <w:rPr>
          <w:b/>
        </w:rPr>
        <w:t>The Student’s Employer will:</w:t>
      </w:r>
    </w:p>
    <w:p w:rsidR="00CE00A5" w:rsidRPr="00B57D7F" w:rsidRDefault="00CE00A5" w:rsidP="00B57D7F">
      <w:pPr>
        <w:pStyle w:val="ListParagraph"/>
        <w:numPr>
          <w:ilvl w:val="0"/>
          <w:numId w:val="9"/>
        </w:numPr>
      </w:pPr>
      <w:r w:rsidRPr="00B57D7F">
        <w:t xml:space="preserve">Ensure student has frequent access to undertake a wide range of procedures in the construction of custom made dental devices. Arrangements </w:t>
      </w:r>
      <w:proofErr w:type="gramStart"/>
      <w:r w:rsidRPr="00B57D7F">
        <w:t>must be made</w:t>
      </w:r>
      <w:proofErr w:type="gramEnd"/>
      <w:r w:rsidRPr="00B57D7F">
        <w:t xml:space="preserve"> for students to ensure they can successfully meet the requirements of the programmes as set out in the Work place Checklist.</w:t>
      </w:r>
    </w:p>
    <w:p w:rsidR="00C4255A" w:rsidRDefault="00CE00A5" w:rsidP="00C81022">
      <w:pPr>
        <w:pStyle w:val="ListParagraph"/>
        <w:numPr>
          <w:ilvl w:val="0"/>
          <w:numId w:val="9"/>
        </w:numPr>
      </w:pPr>
      <w:r w:rsidRPr="00B57D7F">
        <w:t>Allow and require the student to attend all study days scheduled (excluding illness</w:t>
      </w:r>
      <w:proofErr w:type="gramStart"/>
      <w:r w:rsidRPr="00B57D7F">
        <w:t>)</w:t>
      </w:r>
      <w:r w:rsidR="007B557F" w:rsidRPr="00B57D7F">
        <w:t>and</w:t>
      </w:r>
      <w:proofErr w:type="gramEnd"/>
      <w:r w:rsidR="007B557F" w:rsidRPr="00B57D7F">
        <w:t xml:space="preserve"> examinations held at the </w:t>
      </w:r>
      <w:r w:rsidR="003D07FA" w:rsidRPr="00B57D7F">
        <w:t>University</w:t>
      </w:r>
      <w:r w:rsidR="00C4255A">
        <w:t>.</w:t>
      </w:r>
    </w:p>
    <w:p w:rsidR="00CE00A5" w:rsidRPr="00B57D7F" w:rsidRDefault="00CE00A5" w:rsidP="00C81022">
      <w:pPr>
        <w:pStyle w:val="ListParagraph"/>
        <w:numPr>
          <w:ilvl w:val="0"/>
          <w:numId w:val="9"/>
        </w:numPr>
      </w:pPr>
      <w:r w:rsidRPr="00B57D7F">
        <w:t xml:space="preserve">Allow the student to participant in weekly online tutorials via </w:t>
      </w:r>
      <w:r w:rsidR="007B557F" w:rsidRPr="00B57D7F">
        <w:t>the web-based video conference system</w:t>
      </w:r>
      <w:r w:rsidRPr="00B57D7F">
        <w:t>.</w:t>
      </w:r>
    </w:p>
    <w:p w:rsidR="00CF044B" w:rsidRPr="00B57D7F" w:rsidRDefault="00CF044B" w:rsidP="00B57D7F">
      <w:pPr>
        <w:pStyle w:val="ListParagraph"/>
        <w:numPr>
          <w:ilvl w:val="0"/>
          <w:numId w:val="9"/>
        </w:numPr>
      </w:pPr>
      <w:r w:rsidRPr="00B57D7F">
        <w:t xml:space="preserve">Act as the student’s mentor </w:t>
      </w:r>
      <w:r w:rsidR="00E9578F" w:rsidRPr="00B57D7F">
        <w:t xml:space="preserve">OR </w:t>
      </w:r>
      <w:r w:rsidRPr="00B57D7F">
        <w:t>provide an alternative GDC registered professional to mentor and oversee the student’s progression throughout the training period</w:t>
      </w:r>
      <w:r w:rsidR="00C4255A">
        <w:t>.</w:t>
      </w:r>
    </w:p>
    <w:p w:rsidR="00CE00A5" w:rsidRPr="00B57D7F" w:rsidRDefault="00CE00A5" w:rsidP="00B57D7F">
      <w:pPr>
        <w:pStyle w:val="ListParagraph"/>
        <w:numPr>
          <w:ilvl w:val="0"/>
          <w:numId w:val="9"/>
        </w:numPr>
      </w:pPr>
      <w:r w:rsidRPr="00B57D7F">
        <w:t xml:space="preserve">Ensure the student receives support in the administration and completion of all course work including </w:t>
      </w:r>
      <w:r w:rsidR="007B557F" w:rsidRPr="00B57D7F">
        <w:t>any procedures undertaken whilst at the workplace</w:t>
      </w:r>
      <w:r w:rsidR="00C4255A">
        <w:t>.</w:t>
      </w:r>
    </w:p>
    <w:p w:rsidR="00CE00A5" w:rsidRPr="00B57D7F" w:rsidRDefault="00CE00A5" w:rsidP="00B57D7F">
      <w:pPr>
        <w:pStyle w:val="ListParagraph"/>
        <w:numPr>
          <w:ilvl w:val="0"/>
          <w:numId w:val="9"/>
        </w:numPr>
      </w:pPr>
      <w:r w:rsidRPr="00B57D7F">
        <w:t xml:space="preserve">Liaise as necessary with the Programme </w:t>
      </w:r>
      <w:r w:rsidR="00676F20" w:rsidRPr="00B57D7F">
        <w:t>Director</w:t>
      </w:r>
      <w:r w:rsidRPr="00B57D7F">
        <w:t xml:space="preserve"> during the training programme and if required participate in programme committee meetings as a</w:t>
      </w:r>
      <w:r w:rsidR="007B557F" w:rsidRPr="00B57D7F">
        <w:t>n</w:t>
      </w:r>
      <w:r w:rsidRPr="00B57D7F">
        <w:t xml:space="preserve"> employer’s representative</w:t>
      </w:r>
      <w:r w:rsidR="00C4255A">
        <w:t>.</w:t>
      </w:r>
    </w:p>
    <w:p w:rsidR="00CE00A5" w:rsidRPr="00B57D7F" w:rsidRDefault="00CE00A5" w:rsidP="00B57D7F">
      <w:pPr>
        <w:pStyle w:val="ListParagraph"/>
        <w:numPr>
          <w:ilvl w:val="0"/>
          <w:numId w:val="9"/>
        </w:numPr>
      </w:pPr>
      <w:r w:rsidRPr="00B57D7F">
        <w:t xml:space="preserve">Report to the Programme </w:t>
      </w:r>
      <w:r w:rsidR="00676F20" w:rsidRPr="00B57D7F">
        <w:t>Director</w:t>
      </w:r>
      <w:r w:rsidRPr="00B57D7F">
        <w:t xml:space="preserve"> any concerns relating to the student’s educational development or progression during the training period</w:t>
      </w:r>
      <w:r w:rsidR="00C4255A">
        <w:t>.</w:t>
      </w:r>
    </w:p>
    <w:p w:rsidR="00CE00A5" w:rsidRPr="00B57D7F" w:rsidRDefault="00CE00A5" w:rsidP="00B57D7F">
      <w:pPr>
        <w:pStyle w:val="ListParagraph"/>
        <w:numPr>
          <w:ilvl w:val="0"/>
          <w:numId w:val="9"/>
        </w:numPr>
      </w:pPr>
      <w:r w:rsidRPr="00B57D7F">
        <w:t>Be familiar with the General Dental Council’s Guidance of Student Fitness to Practice and employing dental professional</w:t>
      </w:r>
      <w:r w:rsidR="007B557F" w:rsidRPr="00B57D7F">
        <w:t>s</w:t>
      </w:r>
      <w:r w:rsidRPr="00B57D7F">
        <w:t xml:space="preserve"> and apply its principles to the student’s work and training</w:t>
      </w:r>
      <w:r w:rsidR="00C4255A">
        <w:t>.</w:t>
      </w:r>
    </w:p>
    <w:p w:rsidR="00CE00A5" w:rsidRPr="00B57D7F" w:rsidRDefault="00CE00A5" w:rsidP="00B57D7F">
      <w:pPr>
        <w:pStyle w:val="ListParagraph"/>
        <w:numPr>
          <w:ilvl w:val="0"/>
          <w:numId w:val="9"/>
        </w:numPr>
      </w:pPr>
      <w:r w:rsidRPr="00B57D7F">
        <w:t xml:space="preserve">Agree to </w:t>
      </w:r>
      <w:r w:rsidR="00676F20" w:rsidRPr="00B57D7F">
        <w:t>Cardiff Metropolitan University</w:t>
      </w:r>
      <w:r w:rsidR="009D03A2" w:rsidRPr="00B57D7F">
        <w:t xml:space="preserve"> </w:t>
      </w:r>
      <w:r w:rsidRPr="00B57D7F">
        <w:t>Financial Terms and Conditions</w:t>
      </w:r>
      <w:r w:rsidR="00C4255A">
        <w:t>.</w:t>
      </w:r>
    </w:p>
    <w:p w:rsidR="00676F20" w:rsidRPr="00676F20" w:rsidRDefault="00676F20" w:rsidP="00676F20">
      <w:pPr>
        <w:ind w:left="720"/>
        <w:rPr>
          <w:rFonts w:cstheme="minorHAnsi"/>
        </w:rPr>
      </w:pPr>
      <w:r w:rsidRPr="00676F20">
        <w:rPr>
          <w:rFonts w:cstheme="minorHAnsi"/>
        </w:rPr>
        <w:t xml:space="preserve">We remind you that the GDC has specific information for employers and supervising registrants regarding ‘Guidance’, ‘Supervision’ and ‘Failure </w:t>
      </w:r>
      <w:proofErr w:type="gramStart"/>
      <w:r w:rsidRPr="00676F20">
        <w:rPr>
          <w:rFonts w:cstheme="minorHAnsi"/>
        </w:rPr>
        <w:t>To</w:t>
      </w:r>
      <w:proofErr w:type="gramEnd"/>
      <w:r w:rsidRPr="00676F20">
        <w:rPr>
          <w:rFonts w:cstheme="minorHAnsi"/>
        </w:rPr>
        <w:t xml:space="preserve"> Comply’ information is available here: </w:t>
      </w:r>
      <w:hyperlink r:id="rId10" w:history="1">
        <w:r w:rsidRPr="00676F20">
          <w:rPr>
            <w:rStyle w:val="Hyperlink"/>
            <w:rFonts w:cstheme="minorHAnsi"/>
          </w:rPr>
          <w:t>http://www.gdc-uk.org/Dentalprofessionals/Education/Pages/dcpsintraining.aspx</w:t>
        </w:r>
      </w:hyperlink>
    </w:p>
    <w:p w:rsidR="00676F20" w:rsidRDefault="00676F20" w:rsidP="00676F20">
      <w:pPr>
        <w:ind w:left="720"/>
      </w:pPr>
    </w:p>
    <w:p w:rsidR="00CE00A5" w:rsidRPr="00676F20" w:rsidRDefault="00CE00A5" w:rsidP="00CE00A5">
      <w:pPr>
        <w:rPr>
          <w:b/>
        </w:rPr>
      </w:pPr>
      <w:r w:rsidRPr="00676F20">
        <w:rPr>
          <w:b/>
        </w:rPr>
        <w:t xml:space="preserve">The Programme </w:t>
      </w:r>
      <w:r w:rsidR="00676F20" w:rsidRPr="00676F20">
        <w:rPr>
          <w:b/>
        </w:rPr>
        <w:t>Director</w:t>
      </w:r>
      <w:r w:rsidRPr="00676F20">
        <w:rPr>
          <w:b/>
        </w:rPr>
        <w:t xml:space="preserve"> </w:t>
      </w:r>
      <w:r w:rsidR="00676F20" w:rsidRPr="00676F20">
        <w:rPr>
          <w:b/>
        </w:rPr>
        <w:t>(</w:t>
      </w:r>
      <w:r w:rsidRPr="00676F20">
        <w:rPr>
          <w:b/>
        </w:rPr>
        <w:t>directly or through Module Leaders</w:t>
      </w:r>
      <w:r w:rsidR="00676F20" w:rsidRPr="00676F20">
        <w:rPr>
          <w:b/>
        </w:rPr>
        <w:t>)</w:t>
      </w:r>
      <w:r w:rsidRPr="00676F20">
        <w:rPr>
          <w:b/>
        </w:rPr>
        <w:t xml:space="preserve"> will:</w:t>
      </w:r>
    </w:p>
    <w:p w:rsidR="00CE00A5" w:rsidRPr="00B57D7F" w:rsidRDefault="00CE00A5" w:rsidP="00B57D7F">
      <w:pPr>
        <w:pStyle w:val="ListParagraph"/>
        <w:numPr>
          <w:ilvl w:val="0"/>
          <w:numId w:val="8"/>
        </w:numPr>
      </w:pPr>
      <w:r w:rsidRPr="00B57D7F">
        <w:t xml:space="preserve">Ensure the educational programme </w:t>
      </w:r>
      <w:proofErr w:type="gramStart"/>
      <w:r w:rsidRPr="00B57D7F">
        <w:t>is structured</w:t>
      </w:r>
      <w:proofErr w:type="gramEnd"/>
      <w:r w:rsidRPr="00B57D7F">
        <w:t xml:space="preserve"> to enable the Student to meet the requirements of the GDC Learning Outcomes and the National</w:t>
      </w:r>
      <w:r w:rsidR="00F211AE" w:rsidRPr="00B57D7F">
        <w:t xml:space="preserve"> Occupations Standards for Dental Technicians</w:t>
      </w:r>
      <w:r w:rsidR="00C4255A">
        <w:t>.</w:t>
      </w:r>
    </w:p>
    <w:p w:rsidR="00F211AE" w:rsidRPr="00B57D7F" w:rsidRDefault="00F211AE" w:rsidP="00B57D7F">
      <w:pPr>
        <w:pStyle w:val="ListParagraph"/>
        <w:numPr>
          <w:ilvl w:val="0"/>
          <w:numId w:val="8"/>
        </w:numPr>
      </w:pPr>
      <w:r w:rsidRPr="00B57D7F">
        <w:t>Provide the necessary educational equipment and resources</w:t>
      </w:r>
      <w:r w:rsidR="00C4255A">
        <w:t>.</w:t>
      </w:r>
    </w:p>
    <w:p w:rsidR="00F211AE" w:rsidRPr="00B57D7F" w:rsidRDefault="00F211AE" w:rsidP="00B57D7F">
      <w:pPr>
        <w:pStyle w:val="ListParagraph"/>
        <w:numPr>
          <w:ilvl w:val="0"/>
          <w:numId w:val="8"/>
        </w:numPr>
      </w:pPr>
      <w:r w:rsidRPr="00B57D7F">
        <w:t xml:space="preserve">Evaluate the suitability of each stage of the programme by seeking feedback from students, module leaders, lectures, </w:t>
      </w:r>
      <w:proofErr w:type="gramStart"/>
      <w:r w:rsidRPr="00B57D7F">
        <w:t>mentors  and</w:t>
      </w:r>
      <w:proofErr w:type="gramEnd"/>
      <w:r w:rsidRPr="00B57D7F">
        <w:t xml:space="preserve"> employers via the programme committee</w:t>
      </w:r>
      <w:r w:rsidR="00C4255A">
        <w:t>.</w:t>
      </w:r>
    </w:p>
    <w:p w:rsidR="00F211AE" w:rsidRPr="00B57D7F" w:rsidRDefault="00F211AE" w:rsidP="00B57D7F">
      <w:pPr>
        <w:pStyle w:val="ListParagraph"/>
        <w:numPr>
          <w:ilvl w:val="0"/>
          <w:numId w:val="8"/>
        </w:numPr>
      </w:pPr>
      <w:r w:rsidRPr="00B57D7F">
        <w:t>Monitor and assess the student’s academic progression throughout the training programme and produce regular student progress reports for employers</w:t>
      </w:r>
      <w:r w:rsidR="00C4255A">
        <w:t>.</w:t>
      </w:r>
    </w:p>
    <w:p w:rsidR="00F211AE" w:rsidRPr="00B57D7F" w:rsidRDefault="00F211AE" w:rsidP="00B57D7F">
      <w:pPr>
        <w:pStyle w:val="ListParagraph"/>
        <w:numPr>
          <w:ilvl w:val="0"/>
          <w:numId w:val="8"/>
        </w:numPr>
      </w:pPr>
      <w:r w:rsidRPr="00B57D7F">
        <w:t>Liaise with the student’s employer and or mentor throughout the training programme</w:t>
      </w:r>
      <w:r w:rsidR="00C4255A">
        <w:t>.</w:t>
      </w:r>
    </w:p>
    <w:p w:rsidR="00F211AE" w:rsidRPr="00B57D7F" w:rsidRDefault="00F211AE" w:rsidP="00B57D7F">
      <w:pPr>
        <w:pStyle w:val="ListParagraph"/>
        <w:numPr>
          <w:ilvl w:val="0"/>
          <w:numId w:val="8"/>
        </w:numPr>
      </w:pPr>
      <w:r w:rsidRPr="00B57D7F">
        <w:t>Monitor the development of the student’s professional attitude in terms of timekeeping, manners and behaviour at all times during the Study days</w:t>
      </w:r>
      <w:r w:rsidR="007B557F" w:rsidRPr="00B57D7F">
        <w:t xml:space="preserve"> and whilst participating in online lessons</w:t>
      </w:r>
      <w:r w:rsidRPr="00B57D7F">
        <w:t>.</w:t>
      </w:r>
    </w:p>
    <w:p w:rsidR="00F211AE" w:rsidRPr="00B57D7F" w:rsidRDefault="00F211AE" w:rsidP="00B57D7F">
      <w:pPr>
        <w:pStyle w:val="ListParagraph"/>
        <w:numPr>
          <w:ilvl w:val="0"/>
          <w:numId w:val="8"/>
        </w:numPr>
      </w:pPr>
      <w:r w:rsidRPr="00B57D7F">
        <w:t>Contact the employer with any concerns relating to academic progression or professionalism</w:t>
      </w:r>
      <w:r w:rsidR="00C4255A">
        <w:t>.</w:t>
      </w:r>
    </w:p>
    <w:p w:rsidR="00F211AE" w:rsidRPr="00B57D7F" w:rsidRDefault="00F211AE" w:rsidP="00B57D7F">
      <w:pPr>
        <w:pStyle w:val="ListParagraph"/>
        <w:numPr>
          <w:ilvl w:val="0"/>
          <w:numId w:val="8"/>
        </w:numPr>
      </w:pPr>
      <w:r w:rsidRPr="00B57D7F">
        <w:t xml:space="preserve">Ensure student support </w:t>
      </w:r>
      <w:proofErr w:type="gramStart"/>
      <w:r w:rsidRPr="00B57D7F">
        <w:t>is made</w:t>
      </w:r>
      <w:proofErr w:type="gramEnd"/>
      <w:r w:rsidRPr="00B57D7F">
        <w:t xml:space="preserve"> available during the training period.  </w:t>
      </w:r>
    </w:p>
    <w:p w:rsidR="00F211AE" w:rsidRPr="00B57D7F" w:rsidRDefault="00F211AE" w:rsidP="00B57D7F">
      <w:pPr>
        <w:pStyle w:val="ListParagraph"/>
        <w:numPr>
          <w:ilvl w:val="0"/>
          <w:numId w:val="8"/>
        </w:numPr>
      </w:pPr>
      <w:r w:rsidRPr="00B57D7F">
        <w:t xml:space="preserve">Work with the Personal Academic Tutor to the </w:t>
      </w:r>
      <w:r w:rsidR="00C13FDC" w:rsidRPr="00B57D7F">
        <w:t xml:space="preserve">Cardiff Metropolitan </w:t>
      </w:r>
      <w:proofErr w:type="spellStart"/>
      <w:r w:rsidR="00C13FDC" w:rsidRPr="00B57D7F">
        <w:t>Univesity</w:t>
      </w:r>
      <w:proofErr w:type="spellEnd"/>
      <w:r w:rsidR="009D03A2" w:rsidRPr="00B57D7F">
        <w:t xml:space="preserve"> </w:t>
      </w:r>
      <w:r w:rsidRPr="00B57D7F">
        <w:t>Academic Standards and Quality Regulations</w:t>
      </w:r>
      <w:r w:rsidR="00C4255A">
        <w:t>.</w:t>
      </w:r>
    </w:p>
    <w:p w:rsidR="00F211AE" w:rsidRDefault="00F211AE" w:rsidP="00F211AE">
      <w:pPr>
        <w:pStyle w:val="ListParagraph"/>
      </w:pPr>
    </w:p>
    <w:p w:rsidR="00F211AE" w:rsidRDefault="00F211AE" w:rsidP="00F211AE">
      <w:pPr>
        <w:pStyle w:val="ListParagraph"/>
      </w:pPr>
    </w:p>
    <w:p w:rsidR="00CF044B" w:rsidRDefault="00CF044B" w:rsidP="00F211AE">
      <w:pPr>
        <w:pStyle w:val="ListParagraph"/>
      </w:pPr>
    </w:p>
    <w:p w:rsidR="00CF044B" w:rsidRDefault="00CF044B" w:rsidP="00F211AE">
      <w:pPr>
        <w:pStyle w:val="ListParagraph"/>
      </w:pPr>
    </w:p>
    <w:p w:rsidR="00CF044B" w:rsidRDefault="00CF044B" w:rsidP="00F211AE">
      <w:pPr>
        <w:pStyle w:val="ListParagraph"/>
      </w:pPr>
    </w:p>
    <w:p w:rsidR="00CF044B" w:rsidRDefault="00CF044B" w:rsidP="00F211AE">
      <w:pPr>
        <w:pStyle w:val="ListParagraph"/>
      </w:pPr>
    </w:p>
    <w:p w:rsidR="00676F20" w:rsidRPr="0099068A" w:rsidRDefault="00676F20" w:rsidP="00863E54">
      <w:pPr>
        <w:pStyle w:val="ListParagraph"/>
        <w:rPr>
          <w:b/>
          <w:sz w:val="28"/>
          <w:szCs w:val="28"/>
        </w:rPr>
      </w:pPr>
      <w:r w:rsidRPr="0099068A">
        <w:rPr>
          <w:b/>
          <w:sz w:val="28"/>
          <w:szCs w:val="28"/>
        </w:rPr>
        <w:lastRenderedPageBreak/>
        <w:t>Workplace/Training Laboratory Checklist</w:t>
      </w:r>
    </w:p>
    <w:p w:rsidR="004270D4" w:rsidRPr="00C4255A" w:rsidRDefault="004270D4" w:rsidP="00863E54">
      <w:pPr>
        <w:pStyle w:val="ListParagraph"/>
        <w:rPr>
          <w:b/>
          <w:sz w:val="24"/>
          <w:szCs w:val="24"/>
        </w:rPr>
      </w:pPr>
      <w:r w:rsidRPr="00C4255A">
        <w:rPr>
          <w:b/>
          <w:sz w:val="24"/>
          <w:szCs w:val="24"/>
        </w:rPr>
        <w:t>Documentation and Certification</w:t>
      </w:r>
    </w:p>
    <w:p w:rsidR="004270D4" w:rsidRPr="00A318FE" w:rsidRDefault="004270D4" w:rsidP="004270D4">
      <w:pPr>
        <w:pStyle w:val="ListParagraph"/>
        <w:rPr>
          <w:b/>
          <w:sz w:val="28"/>
          <w:szCs w:val="28"/>
        </w:rPr>
      </w:pPr>
    </w:p>
    <w:p w:rsidR="004270D4" w:rsidRDefault="00D97104" w:rsidP="00863E54">
      <w:pPr>
        <w:ind w:left="720" w:firstLine="720"/>
      </w:pPr>
      <w:r>
        <w:t>I</w:t>
      </w:r>
      <w:r w:rsidR="004270D4" w:rsidRPr="00C4255A">
        <w:t xml:space="preserve"> conf</w:t>
      </w:r>
      <w:r w:rsidR="0076562A">
        <w:t xml:space="preserve">irm the following are available: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7"/>
        <w:gridCol w:w="5788"/>
      </w:tblGrid>
      <w:tr w:rsidR="0076562A" w:rsidTr="00863E54">
        <w:trPr>
          <w:jc w:val="center"/>
        </w:trPr>
        <w:tc>
          <w:tcPr>
            <w:tcW w:w="1037" w:type="dxa"/>
            <w:vAlign w:val="center"/>
          </w:tcPr>
          <w:p w:rsidR="0076562A" w:rsidRPr="0076562A" w:rsidRDefault="0076562A" w:rsidP="004270D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tick</w:t>
            </w:r>
          </w:p>
        </w:tc>
        <w:tc>
          <w:tcPr>
            <w:tcW w:w="5788" w:type="dxa"/>
            <w:vAlign w:val="center"/>
          </w:tcPr>
          <w:p w:rsidR="0076562A" w:rsidRPr="0076562A" w:rsidRDefault="0076562A" w:rsidP="00863E54">
            <w:pPr>
              <w:pStyle w:val="ListParagraph"/>
              <w:ind w:left="0"/>
              <w:jc w:val="center"/>
              <w:rPr>
                <w:b/>
              </w:rPr>
            </w:pPr>
            <w:r w:rsidRPr="0076562A">
              <w:rPr>
                <w:b/>
              </w:rPr>
              <w:t>Section 1 Staff/Employer</w:t>
            </w:r>
          </w:p>
        </w:tc>
      </w:tr>
      <w:tr w:rsidR="0076562A" w:rsidTr="00863E54">
        <w:trPr>
          <w:jc w:val="center"/>
        </w:trPr>
        <w:tc>
          <w:tcPr>
            <w:tcW w:w="1037" w:type="dxa"/>
          </w:tcPr>
          <w:p w:rsidR="0076562A" w:rsidRDefault="0076562A" w:rsidP="004270D4">
            <w:pPr>
              <w:pStyle w:val="ListParagraph"/>
              <w:ind w:left="0"/>
            </w:pPr>
          </w:p>
        </w:tc>
        <w:tc>
          <w:tcPr>
            <w:tcW w:w="5788" w:type="dxa"/>
          </w:tcPr>
          <w:p w:rsidR="0076562A" w:rsidRDefault="0076562A" w:rsidP="004270D4">
            <w:pPr>
              <w:pStyle w:val="ListParagraph"/>
              <w:ind w:left="0"/>
            </w:pPr>
            <w:r>
              <w:t xml:space="preserve">A. </w:t>
            </w:r>
            <w:r w:rsidRPr="0076562A">
              <w:t>E</w:t>
            </w:r>
            <w:r w:rsidR="00863E54">
              <w:t>mployer’s Liability Certificate</w:t>
            </w:r>
          </w:p>
        </w:tc>
      </w:tr>
      <w:tr w:rsidR="0076562A" w:rsidTr="00863E54">
        <w:trPr>
          <w:jc w:val="center"/>
        </w:trPr>
        <w:tc>
          <w:tcPr>
            <w:tcW w:w="1037" w:type="dxa"/>
          </w:tcPr>
          <w:p w:rsidR="0076562A" w:rsidRDefault="0076562A" w:rsidP="004270D4">
            <w:pPr>
              <w:pStyle w:val="ListParagraph"/>
              <w:ind w:left="0"/>
            </w:pPr>
          </w:p>
        </w:tc>
        <w:tc>
          <w:tcPr>
            <w:tcW w:w="5788" w:type="dxa"/>
          </w:tcPr>
          <w:p w:rsidR="0076562A" w:rsidRDefault="0076562A" w:rsidP="004270D4">
            <w:pPr>
              <w:pStyle w:val="ListParagraph"/>
              <w:ind w:left="0"/>
            </w:pPr>
            <w:r>
              <w:t xml:space="preserve">B. </w:t>
            </w:r>
            <w:r w:rsidRPr="00C4255A">
              <w:t>Hepatitis B Staff Check &amp; Certificates</w:t>
            </w:r>
          </w:p>
        </w:tc>
      </w:tr>
      <w:tr w:rsidR="0076562A" w:rsidTr="00863E54">
        <w:trPr>
          <w:jc w:val="center"/>
        </w:trPr>
        <w:tc>
          <w:tcPr>
            <w:tcW w:w="1037" w:type="dxa"/>
          </w:tcPr>
          <w:p w:rsidR="0076562A" w:rsidRDefault="0076562A" w:rsidP="004270D4">
            <w:pPr>
              <w:pStyle w:val="ListParagraph"/>
              <w:ind w:left="0"/>
            </w:pPr>
          </w:p>
        </w:tc>
        <w:tc>
          <w:tcPr>
            <w:tcW w:w="5788" w:type="dxa"/>
          </w:tcPr>
          <w:p w:rsidR="0076562A" w:rsidRDefault="0076562A" w:rsidP="004270D4">
            <w:pPr>
              <w:pStyle w:val="ListParagraph"/>
              <w:ind w:left="0"/>
            </w:pPr>
            <w:r>
              <w:t xml:space="preserve">C. </w:t>
            </w:r>
            <w:r w:rsidRPr="00C4255A">
              <w:t>Confidentiality Policy</w:t>
            </w:r>
          </w:p>
        </w:tc>
      </w:tr>
      <w:tr w:rsidR="0076562A" w:rsidTr="00863E54">
        <w:trPr>
          <w:jc w:val="center"/>
        </w:trPr>
        <w:tc>
          <w:tcPr>
            <w:tcW w:w="1037" w:type="dxa"/>
          </w:tcPr>
          <w:p w:rsidR="0076562A" w:rsidRDefault="0076562A" w:rsidP="004270D4">
            <w:pPr>
              <w:pStyle w:val="ListParagraph"/>
              <w:ind w:left="0"/>
            </w:pPr>
          </w:p>
        </w:tc>
        <w:tc>
          <w:tcPr>
            <w:tcW w:w="5788" w:type="dxa"/>
          </w:tcPr>
          <w:p w:rsidR="0076562A" w:rsidRDefault="0076562A" w:rsidP="004270D4">
            <w:pPr>
              <w:pStyle w:val="ListParagraph"/>
              <w:ind w:left="0"/>
            </w:pPr>
            <w:r>
              <w:t xml:space="preserve">D. </w:t>
            </w:r>
            <w:r w:rsidRPr="00C4255A">
              <w:t>Discipline, Dis</w:t>
            </w:r>
            <w:r>
              <w:t>missal and Grievance Procedures</w:t>
            </w:r>
          </w:p>
        </w:tc>
      </w:tr>
      <w:tr w:rsidR="0076562A" w:rsidTr="00863E54">
        <w:trPr>
          <w:jc w:val="center"/>
        </w:trPr>
        <w:tc>
          <w:tcPr>
            <w:tcW w:w="1037" w:type="dxa"/>
          </w:tcPr>
          <w:p w:rsidR="0076562A" w:rsidRDefault="0076562A" w:rsidP="004270D4">
            <w:pPr>
              <w:pStyle w:val="ListParagraph"/>
              <w:ind w:left="0"/>
            </w:pPr>
          </w:p>
        </w:tc>
        <w:tc>
          <w:tcPr>
            <w:tcW w:w="5788" w:type="dxa"/>
          </w:tcPr>
          <w:p w:rsidR="0076562A" w:rsidRDefault="0076562A" w:rsidP="004270D4">
            <w:pPr>
              <w:pStyle w:val="ListParagraph"/>
              <w:ind w:left="0"/>
            </w:pPr>
            <w:r>
              <w:t xml:space="preserve">E. </w:t>
            </w:r>
            <w:r w:rsidR="00863E54">
              <w:t>Data Protection Documentation</w:t>
            </w:r>
          </w:p>
        </w:tc>
      </w:tr>
      <w:tr w:rsidR="0076562A" w:rsidTr="00863E54">
        <w:trPr>
          <w:jc w:val="center"/>
        </w:trPr>
        <w:tc>
          <w:tcPr>
            <w:tcW w:w="6825" w:type="dxa"/>
            <w:gridSpan w:val="2"/>
          </w:tcPr>
          <w:p w:rsidR="0076562A" w:rsidRPr="00863E54" w:rsidRDefault="00863E54" w:rsidP="00863E54">
            <w:pPr>
              <w:ind w:firstLine="720"/>
              <w:jc w:val="center"/>
              <w:rPr>
                <w:b/>
              </w:rPr>
            </w:pPr>
            <w:r w:rsidRPr="00D97104">
              <w:rPr>
                <w:b/>
              </w:rPr>
              <w:t>Section 2 Health &amp; Safety</w:t>
            </w:r>
          </w:p>
        </w:tc>
      </w:tr>
      <w:tr w:rsidR="0076562A" w:rsidTr="00863E54">
        <w:trPr>
          <w:jc w:val="center"/>
        </w:trPr>
        <w:tc>
          <w:tcPr>
            <w:tcW w:w="1037" w:type="dxa"/>
          </w:tcPr>
          <w:p w:rsidR="0076562A" w:rsidRDefault="0076562A" w:rsidP="004270D4">
            <w:pPr>
              <w:pStyle w:val="ListParagraph"/>
              <w:ind w:left="0"/>
            </w:pPr>
          </w:p>
        </w:tc>
        <w:tc>
          <w:tcPr>
            <w:tcW w:w="5788" w:type="dxa"/>
          </w:tcPr>
          <w:p w:rsidR="0076562A" w:rsidRDefault="00863E54" w:rsidP="00863E54">
            <w:pPr>
              <w:pStyle w:val="ListParagraph"/>
              <w:ind w:left="0"/>
            </w:pPr>
            <w:r>
              <w:t xml:space="preserve">F. </w:t>
            </w:r>
            <w:r w:rsidRPr="00C4255A">
              <w:t>Laboratory Health &amp; Safety Statement</w:t>
            </w:r>
            <w:r>
              <w:t xml:space="preserve"> – </w:t>
            </w:r>
            <w:r w:rsidRPr="00C4255A">
              <w:t>Code</w:t>
            </w:r>
            <w:r>
              <w:t xml:space="preserve"> </w:t>
            </w:r>
            <w:r w:rsidRPr="00C4255A">
              <w:t>of Practice</w:t>
            </w:r>
          </w:p>
        </w:tc>
      </w:tr>
      <w:tr w:rsidR="0076562A" w:rsidTr="00863E54">
        <w:trPr>
          <w:jc w:val="center"/>
        </w:trPr>
        <w:tc>
          <w:tcPr>
            <w:tcW w:w="1037" w:type="dxa"/>
          </w:tcPr>
          <w:p w:rsidR="0076562A" w:rsidRDefault="0076562A" w:rsidP="004270D4">
            <w:pPr>
              <w:pStyle w:val="ListParagraph"/>
              <w:ind w:left="0"/>
            </w:pPr>
          </w:p>
        </w:tc>
        <w:tc>
          <w:tcPr>
            <w:tcW w:w="5788" w:type="dxa"/>
          </w:tcPr>
          <w:p w:rsidR="0076562A" w:rsidRDefault="00863E54" w:rsidP="004270D4">
            <w:pPr>
              <w:pStyle w:val="ListParagraph"/>
              <w:ind w:left="0"/>
            </w:pPr>
            <w:r>
              <w:t xml:space="preserve">G. </w:t>
            </w:r>
            <w:r w:rsidRPr="00C4255A">
              <w:t>Laboratory Risk Assessments – Health &amp; Safety</w:t>
            </w:r>
          </w:p>
        </w:tc>
      </w:tr>
      <w:tr w:rsidR="0076562A" w:rsidTr="00863E54">
        <w:trPr>
          <w:jc w:val="center"/>
        </w:trPr>
        <w:tc>
          <w:tcPr>
            <w:tcW w:w="1037" w:type="dxa"/>
          </w:tcPr>
          <w:p w:rsidR="0076562A" w:rsidRDefault="0076562A" w:rsidP="004270D4">
            <w:pPr>
              <w:pStyle w:val="ListParagraph"/>
              <w:ind w:left="0"/>
            </w:pPr>
          </w:p>
        </w:tc>
        <w:tc>
          <w:tcPr>
            <w:tcW w:w="5788" w:type="dxa"/>
          </w:tcPr>
          <w:p w:rsidR="0076562A" w:rsidRPr="00863E54" w:rsidRDefault="00863E54" w:rsidP="004270D4">
            <w:pPr>
              <w:pStyle w:val="ListParagraph"/>
              <w:ind w:left="0"/>
              <w:rPr>
                <w:b/>
              </w:rPr>
            </w:pPr>
            <w:r>
              <w:t>H. COSSH Assignments</w:t>
            </w:r>
          </w:p>
        </w:tc>
      </w:tr>
      <w:tr w:rsidR="0076562A" w:rsidTr="00863E54">
        <w:trPr>
          <w:jc w:val="center"/>
        </w:trPr>
        <w:tc>
          <w:tcPr>
            <w:tcW w:w="1037" w:type="dxa"/>
          </w:tcPr>
          <w:p w:rsidR="0076562A" w:rsidRDefault="0076562A" w:rsidP="004270D4">
            <w:pPr>
              <w:pStyle w:val="ListParagraph"/>
              <w:ind w:left="0"/>
            </w:pPr>
          </w:p>
        </w:tc>
        <w:tc>
          <w:tcPr>
            <w:tcW w:w="5788" w:type="dxa"/>
          </w:tcPr>
          <w:p w:rsidR="0076562A" w:rsidRDefault="00863E54" w:rsidP="004270D4">
            <w:pPr>
              <w:pStyle w:val="ListParagraph"/>
              <w:ind w:left="0"/>
            </w:pPr>
            <w:r>
              <w:t xml:space="preserve">I. </w:t>
            </w:r>
            <w:r w:rsidRPr="00C4255A">
              <w:t>MHRA certificate or letter of approval</w:t>
            </w:r>
          </w:p>
        </w:tc>
      </w:tr>
      <w:tr w:rsidR="0076562A" w:rsidTr="00863E54">
        <w:trPr>
          <w:jc w:val="center"/>
        </w:trPr>
        <w:tc>
          <w:tcPr>
            <w:tcW w:w="1037" w:type="dxa"/>
          </w:tcPr>
          <w:p w:rsidR="0076562A" w:rsidRDefault="0076562A" w:rsidP="004270D4">
            <w:pPr>
              <w:pStyle w:val="ListParagraph"/>
              <w:ind w:left="0"/>
            </w:pPr>
          </w:p>
        </w:tc>
        <w:tc>
          <w:tcPr>
            <w:tcW w:w="5788" w:type="dxa"/>
          </w:tcPr>
          <w:p w:rsidR="0076562A" w:rsidRDefault="00863E54" w:rsidP="00863E54">
            <w:r>
              <w:t xml:space="preserve">J. </w:t>
            </w:r>
            <w:r>
              <w:t>Decontamination Policy/Infection Control</w:t>
            </w:r>
            <w:r>
              <w:t xml:space="preserve"> </w:t>
            </w:r>
            <w:r>
              <w:t>(including sharps &amp; disposal protocol)</w:t>
            </w:r>
          </w:p>
        </w:tc>
      </w:tr>
      <w:tr w:rsidR="0076562A" w:rsidTr="00863E54">
        <w:trPr>
          <w:jc w:val="center"/>
        </w:trPr>
        <w:tc>
          <w:tcPr>
            <w:tcW w:w="6825" w:type="dxa"/>
            <w:gridSpan w:val="2"/>
          </w:tcPr>
          <w:p w:rsidR="0076562A" w:rsidRPr="00863E54" w:rsidRDefault="00863E54" w:rsidP="00863E54">
            <w:pPr>
              <w:ind w:firstLine="720"/>
              <w:jc w:val="center"/>
              <w:rPr>
                <w:b/>
              </w:rPr>
            </w:pPr>
            <w:r w:rsidRPr="00D97104">
              <w:rPr>
                <w:b/>
              </w:rPr>
              <w:t>Section 3 Complaints</w:t>
            </w:r>
          </w:p>
        </w:tc>
      </w:tr>
      <w:tr w:rsidR="0076562A" w:rsidTr="00863E54">
        <w:trPr>
          <w:jc w:val="center"/>
        </w:trPr>
        <w:tc>
          <w:tcPr>
            <w:tcW w:w="1037" w:type="dxa"/>
          </w:tcPr>
          <w:p w:rsidR="0076562A" w:rsidRDefault="0076562A" w:rsidP="004270D4">
            <w:pPr>
              <w:pStyle w:val="ListParagraph"/>
              <w:ind w:left="0"/>
            </w:pPr>
          </w:p>
        </w:tc>
        <w:tc>
          <w:tcPr>
            <w:tcW w:w="5788" w:type="dxa"/>
          </w:tcPr>
          <w:p w:rsidR="0076562A" w:rsidRDefault="00863E54" w:rsidP="004270D4">
            <w:pPr>
              <w:pStyle w:val="ListParagraph"/>
              <w:ind w:left="0"/>
            </w:pPr>
            <w:r>
              <w:t xml:space="preserve">K. </w:t>
            </w:r>
            <w:r w:rsidRPr="00C4255A">
              <w:t>Com</w:t>
            </w:r>
            <w:r>
              <w:t>plaints Procedure Documentation</w:t>
            </w:r>
          </w:p>
        </w:tc>
      </w:tr>
    </w:tbl>
    <w:p w:rsidR="004270D4" w:rsidRPr="00C4255A" w:rsidRDefault="004270D4" w:rsidP="004270D4">
      <w:r w:rsidRPr="00C4255A">
        <w:t xml:space="preserve">            </w:t>
      </w:r>
      <w:r w:rsidRPr="00C4255A">
        <w:tab/>
      </w:r>
    </w:p>
    <w:p w:rsidR="004270D4" w:rsidRPr="00C4255A" w:rsidRDefault="004270D4" w:rsidP="00863E54">
      <w:pPr>
        <w:ind w:firstLine="720"/>
      </w:pPr>
      <w:r w:rsidRPr="00C4255A">
        <w:t>Is the workload appropriate to the needs of the student technician?</w:t>
      </w:r>
      <w:r w:rsidRPr="00C4255A">
        <w:tab/>
      </w:r>
      <w:r w:rsidRPr="00C4255A">
        <w:tab/>
      </w:r>
      <w:r w:rsidRPr="00C4255A">
        <w:tab/>
      </w:r>
    </w:p>
    <w:p w:rsidR="004270D4" w:rsidRPr="00C4255A" w:rsidRDefault="004270D4" w:rsidP="00863E54">
      <w:pPr>
        <w:ind w:firstLine="720"/>
      </w:pPr>
      <w:r w:rsidRPr="00C4255A">
        <w:t>Does the workload allow the mentor sufficient time to monitor trainee?</w:t>
      </w:r>
      <w:r w:rsidRPr="00C4255A">
        <w:tab/>
      </w:r>
      <w:r w:rsidRPr="00C4255A">
        <w:tab/>
      </w:r>
    </w:p>
    <w:p w:rsidR="004270D4" w:rsidRPr="00C4255A" w:rsidRDefault="004270D4" w:rsidP="00863E54">
      <w:pPr>
        <w:ind w:firstLine="720"/>
      </w:pPr>
      <w:r w:rsidRPr="00C4255A">
        <w:t xml:space="preserve">Is a system in </w:t>
      </w:r>
      <w:proofErr w:type="gramStart"/>
      <w:r w:rsidRPr="00C4255A">
        <w:t>place which</w:t>
      </w:r>
      <w:proofErr w:type="gramEnd"/>
      <w:r w:rsidRPr="00C4255A">
        <w:t xml:space="preserve"> would allow an audit of the laboratory work/output?</w:t>
      </w:r>
      <w:r w:rsidRPr="00C4255A">
        <w:tab/>
      </w:r>
    </w:p>
    <w:p w:rsidR="00863E54" w:rsidRDefault="00863E54" w:rsidP="00863E54">
      <w:pPr>
        <w:pStyle w:val="ListParagraph"/>
        <w:rPr>
          <w:b/>
          <w:sz w:val="28"/>
          <w:szCs w:val="28"/>
        </w:rPr>
      </w:pPr>
    </w:p>
    <w:p w:rsidR="003B69F4" w:rsidRPr="00863E54" w:rsidRDefault="00863E54" w:rsidP="00863E54">
      <w:pPr>
        <w:pStyle w:val="ListParagraph"/>
        <w:rPr>
          <w:b/>
          <w:sz w:val="24"/>
          <w:szCs w:val="24"/>
        </w:rPr>
      </w:pPr>
      <w:r w:rsidRPr="00863E54">
        <w:rPr>
          <w:b/>
          <w:sz w:val="24"/>
          <w:szCs w:val="24"/>
        </w:rPr>
        <w:t xml:space="preserve">I confirm that the laboratory and manager/s comply with the requirement to have the above documentation and certification: </w:t>
      </w:r>
    </w:p>
    <w:p w:rsidR="008C10A2" w:rsidRPr="0099068A" w:rsidRDefault="008C10A2" w:rsidP="00F211AE">
      <w:pPr>
        <w:pStyle w:val="ListParagraph"/>
        <w:rPr>
          <w:sz w:val="24"/>
          <w:szCs w:val="24"/>
        </w:rPr>
      </w:pPr>
    </w:p>
    <w:p w:rsidR="003B69F4" w:rsidRPr="0099068A" w:rsidRDefault="00863E54" w:rsidP="00863E54">
      <w:pPr>
        <w:pStyle w:val="ListParagraph"/>
        <w:ind w:firstLine="720"/>
        <w:rPr>
          <w:sz w:val="24"/>
          <w:szCs w:val="24"/>
        </w:rPr>
      </w:pPr>
      <w:r w:rsidRPr="0099068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2E7821B" wp14:editId="0676F59E">
                <wp:simplePos x="0" y="0"/>
                <wp:positionH relativeFrom="column">
                  <wp:posOffset>2670175</wp:posOffset>
                </wp:positionH>
                <wp:positionV relativeFrom="paragraph">
                  <wp:posOffset>166425</wp:posOffset>
                </wp:positionV>
                <wp:extent cx="31750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565DE" id="Straight Connector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25pt,13.1pt" to="460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" strokecolor="black [3213]" strokeweight="1pt"/>
            </w:pict>
          </mc:Fallback>
        </mc:AlternateContent>
      </w:r>
      <w:r w:rsidR="003B69F4" w:rsidRPr="0099068A">
        <w:rPr>
          <w:sz w:val="24"/>
          <w:szCs w:val="24"/>
        </w:rPr>
        <w:t>Laboratory Name:</w:t>
      </w:r>
      <w:r w:rsidR="003B69F4" w:rsidRPr="0099068A">
        <w:rPr>
          <w:sz w:val="24"/>
          <w:szCs w:val="24"/>
        </w:rPr>
        <w:tab/>
      </w:r>
      <w:r w:rsidR="003B69F4" w:rsidRPr="0099068A">
        <w:rPr>
          <w:sz w:val="24"/>
          <w:szCs w:val="24"/>
        </w:rPr>
        <w:tab/>
      </w:r>
    </w:p>
    <w:p w:rsidR="003B69F4" w:rsidRPr="0099068A" w:rsidRDefault="003B69F4" w:rsidP="00F211AE">
      <w:pPr>
        <w:pStyle w:val="ListParagraph"/>
        <w:rPr>
          <w:sz w:val="24"/>
          <w:szCs w:val="24"/>
        </w:rPr>
      </w:pPr>
    </w:p>
    <w:p w:rsidR="003B69F4" w:rsidRPr="0099068A" w:rsidRDefault="003B69F4" w:rsidP="00863E54">
      <w:pPr>
        <w:pStyle w:val="ListParagraph"/>
        <w:ind w:firstLine="720"/>
        <w:rPr>
          <w:sz w:val="24"/>
          <w:szCs w:val="24"/>
        </w:rPr>
      </w:pPr>
      <w:r w:rsidRPr="0099068A">
        <w:rPr>
          <w:sz w:val="24"/>
          <w:szCs w:val="24"/>
        </w:rPr>
        <w:t>Laboratory Owners</w:t>
      </w:r>
      <w:r w:rsidR="00863E54" w:rsidRPr="0099068A">
        <w:rPr>
          <w:sz w:val="24"/>
          <w:szCs w:val="24"/>
        </w:rPr>
        <w:t>’</w:t>
      </w:r>
      <w:r w:rsidRPr="0099068A">
        <w:rPr>
          <w:sz w:val="24"/>
          <w:szCs w:val="24"/>
        </w:rPr>
        <w:t xml:space="preserve"> Name</w:t>
      </w:r>
      <w:r w:rsidR="00C13FDC" w:rsidRPr="0099068A">
        <w:rPr>
          <w:sz w:val="24"/>
          <w:szCs w:val="24"/>
        </w:rPr>
        <w:t>:</w:t>
      </w:r>
      <w:r w:rsidRPr="0099068A">
        <w:rPr>
          <w:sz w:val="24"/>
          <w:szCs w:val="24"/>
        </w:rPr>
        <w:tab/>
      </w:r>
      <w:r w:rsidRPr="0099068A">
        <w:rPr>
          <w:sz w:val="24"/>
          <w:szCs w:val="24"/>
        </w:rPr>
        <w:tab/>
      </w:r>
    </w:p>
    <w:p w:rsidR="008C10A2" w:rsidRPr="0099068A" w:rsidRDefault="00C4255A" w:rsidP="00F211AE">
      <w:pPr>
        <w:pStyle w:val="ListParagraph"/>
        <w:rPr>
          <w:sz w:val="24"/>
          <w:szCs w:val="24"/>
        </w:rPr>
      </w:pPr>
      <w:r w:rsidRPr="0099068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E7821B" wp14:editId="0676F59E">
                <wp:simplePos x="0" y="0"/>
                <wp:positionH relativeFrom="column">
                  <wp:posOffset>2677436</wp:posOffset>
                </wp:positionH>
                <wp:positionV relativeFrom="paragraph">
                  <wp:posOffset>2208</wp:posOffset>
                </wp:positionV>
                <wp:extent cx="3149600" cy="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9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73E64" id="Straight Connector 6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8pt,.15pt" to="458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" strokecolor="black [3213]" strokeweight="1pt"/>
            </w:pict>
          </mc:Fallback>
        </mc:AlternateContent>
      </w:r>
    </w:p>
    <w:p w:rsidR="003B69F4" w:rsidRPr="0099068A" w:rsidRDefault="00C4255A" w:rsidP="00863E54">
      <w:pPr>
        <w:pStyle w:val="ListParagraph"/>
        <w:ind w:firstLine="720"/>
        <w:rPr>
          <w:sz w:val="24"/>
          <w:szCs w:val="24"/>
        </w:rPr>
      </w:pPr>
      <w:r w:rsidRPr="0099068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87C3F4" wp14:editId="187550FE">
                <wp:simplePos x="0" y="0"/>
                <wp:positionH relativeFrom="column">
                  <wp:posOffset>2674234</wp:posOffset>
                </wp:positionH>
                <wp:positionV relativeFrom="paragraph">
                  <wp:posOffset>147237</wp:posOffset>
                </wp:positionV>
                <wp:extent cx="3149600" cy="0"/>
                <wp:effectExtent l="0" t="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9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3B2C3" id="Straight Connector 7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55pt,11.6pt" to="458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" strokecolor="black [3213]" strokeweight="1pt"/>
            </w:pict>
          </mc:Fallback>
        </mc:AlternateContent>
      </w:r>
      <w:r w:rsidR="003B69F4" w:rsidRPr="0099068A">
        <w:rPr>
          <w:sz w:val="24"/>
          <w:szCs w:val="24"/>
        </w:rPr>
        <w:t>GDC No:</w:t>
      </w:r>
      <w:r w:rsidR="00C13FDC" w:rsidRPr="0099068A">
        <w:rPr>
          <w:sz w:val="24"/>
          <w:szCs w:val="24"/>
        </w:rPr>
        <w:tab/>
      </w:r>
      <w:r w:rsidR="00C13FDC" w:rsidRPr="0099068A">
        <w:rPr>
          <w:sz w:val="24"/>
          <w:szCs w:val="24"/>
        </w:rPr>
        <w:tab/>
      </w:r>
      <w:r w:rsidR="003B69F4" w:rsidRPr="0099068A">
        <w:rPr>
          <w:sz w:val="24"/>
          <w:szCs w:val="24"/>
        </w:rPr>
        <w:tab/>
      </w:r>
      <w:r w:rsidR="003B69F4" w:rsidRPr="0099068A">
        <w:rPr>
          <w:sz w:val="24"/>
          <w:szCs w:val="24"/>
        </w:rPr>
        <w:tab/>
      </w:r>
    </w:p>
    <w:p w:rsidR="003B69F4" w:rsidRPr="0099068A" w:rsidRDefault="003B69F4" w:rsidP="00F211AE">
      <w:pPr>
        <w:pStyle w:val="ListParagraph"/>
        <w:rPr>
          <w:sz w:val="24"/>
          <w:szCs w:val="24"/>
        </w:rPr>
      </w:pPr>
    </w:p>
    <w:p w:rsidR="003B69F4" w:rsidRPr="0099068A" w:rsidRDefault="00863E54" w:rsidP="00863E54">
      <w:pPr>
        <w:pStyle w:val="ListParagraph"/>
        <w:ind w:firstLine="720"/>
        <w:rPr>
          <w:sz w:val="24"/>
          <w:szCs w:val="24"/>
        </w:rPr>
      </w:pPr>
      <w:r w:rsidRPr="0099068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87C3F4" wp14:editId="187550FE">
                <wp:simplePos x="0" y="0"/>
                <wp:positionH relativeFrom="column">
                  <wp:posOffset>2675835</wp:posOffset>
                </wp:positionH>
                <wp:positionV relativeFrom="paragraph">
                  <wp:posOffset>132246</wp:posOffset>
                </wp:positionV>
                <wp:extent cx="3149600" cy="0"/>
                <wp:effectExtent l="0" t="0" r="317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9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A2A31" id="Straight Connector 8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pt,10.4pt" to="458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" strokecolor="black [3213]" strokeweight="1pt"/>
            </w:pict>
          </mc:Fallback>
        </mc:AlternateContent>
      </w:r>
      <w:r w:rsidR="003B69F4" w:rsidRPr="0099068A">
        <w:rPr>
          <w:sz w:val="24"/>
          <w:szCs w:val="24"/>
        </w:rPr>
        <w:t>Address</w:t>
      </w:r>
      <w:r w:rsidR="00C13FDC" w:rsidRPr="0099068A">
        <w:rPr>
          <w:sz w:val="24"/>
          <w:szCs w:val="24"/>
        </w:rPr>
        <w:t>:</w:t>
      </w:r>
      <w:r w:rsidR="003B69F4" w:rsidRPr="0099068A">
        <w:rPr>
          <w:sz w:val="24"/>
          <w:szCs w:val="24"/>
        </w:rPr>
        <w:tab/>
      </w:r>
      <w:r w:rsidR="003B69F4" w:rsidRPr="0099068A">
        <w:rPr>
          <w:sz w:val="24"/>
          <w:szCs w:val="24"/>
        </w:rPr>
        <w:tab/>
      </w:r>
      <w:r w:rsidR="003B69F4" w:rsidRPr="0099068A">
        <w:rPr>
          <w:sz w:val="24"/>
          <w:szCs w:val="24"/>
        </w:rPr>
        <w:tab/>
      </w:r>
      <w:r w:rsidR="003B69F4" w:rsidRPr="0099068A">
        <w:rPr>
          <w:sz w:val="24"/>
          <w:szCs w:val="24"/>
        </w:rPr>
        <w:tab/>
      </w:r>
    </w:p>
    <w:p w:rsidR="00C4255A" w:rsidRPr="0099068A" w:rsidRDefault="00C4255A" w:rsidP="00C4255A">
      <w:pPr>
        <w:pStyle w:val="ListParagraph"/>
        <w:rPr>
          <w:sz w:val="24"/>
          <w:szCs w:val="24"/>
        </w:rPr>
      </w:pPr>
    </w:p>
    <w:p w:rsidR="003B69F4" w:rsidRPr="0099068A" w:rsidRDefault="00C4255A" w:rsidP="00F211AE">
      <w:pPr>
        <w:pStyle w:val="ListParagraph"/>
        <w:rPr>
          <w:sz w:val="24"/>
          <w:szCs w:val="24"/>
        </w:rPr>
      </w:pPr>
      <w:r w:rsidRPr="0099068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7C3F4" wp14:editId="187550FE">
                <wp:simplePos x="0" y="0"/>
                <wp:positionH relativeFrom="column">
                  <wp:posOffset>2663135</wp:posOffset>
                </wp:positionH>
                <wp:positionV relativeFrom="paragraph">
                  <wp:posOffset>61209</wp:posOffset>
                </wp:positionV>
                <wp:extent cx="3149600" cy="0"/>
                <wp:effectExtent l="0" t="0" r="317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9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194A5" id="Straight Connector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7pt,4.8pt" to="457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" strokecolor="black [3213]" strokeweight="1pt"/>
            </w:pict>
          </mc:Fallback>
        </mc:AlternateContent>
      </w:r>
    </w:p>
    <w:p w:rsidR="00C4255A" w:rsidRPr="0099068A" w:rsidRDefault="00C4255A" w:rsidP="00F211AE">
      <w:pPr>
        <w:pStyle w:val="ListParagraph"/>
        <w:rPr>
          <w:sz w:val="24"/>
          <w:szCs w:val="24"/>
        </w:rPr>
      </w:pPr>
    </w:p>
    <w:p w:rsidR="00C4255A" w:rsidRPr="0099068A" w:rsidRDefault="00C4255A" w:rsidP="00F211AE">
      <w:pPr>
        <w:pStyle w:val="ListParagraph"/>
        <w:rPr>
          <w:sz w:val="24"/>
          <w:szCs w:val="24"/>
        </w:rPr>
      </w:pPr>
      <w:r w:rsidRPr="009906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7C3F4" wp14:editId="187550FE">
                <wp:simplePos x="0" y="0"/>
                <wp:positionH relativeFrom="column">
                  <wp:posOffset>2677436</wp:posOffset>
                </wp:positionH>
                <wp:positionV relativeFrom="paragraph">
                  <wp:posOffset>8255</wp:posOffset>
                </wp:positionV>
                <wp:extent cx="3149600" cy="0"/>
                <wp:effectExtent l="0" t="0" r="317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9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B3EEC" id="Straight Connector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8pt,.65pt" to="458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" strokecolor="black [3213]" strokeweight="1pt"/>
            </w:pict>
          </mc:Fallback>
        </mc:AlternateContent>
      </w:r>
    </w:p>
    <w:p w:rsidR="003B69F4" w:rsidRPr="0099068A" w:rsidRDefault="003B69F4" w:rsidP="00863E54">
      <w:pPr>
        <w:pStyle w:val="ListParagraph"/>
        <w:ind w:firstLine="720"/>
        <w:rPr>
          <w:sz w:val="24"/>
          <w:szCs w:val="24"/>
        </w:rPr>
      </w:pPr>
      <w:r w:rsidRPr="0099068A">
        <w:rPr>
          <w:sz w:val="24"/>
          <w:szCs w:val="24"/>
        </w:rPr>
        <w:t>Tel No:</w:t>
      </w:r>
      <w:r w:rsidRPr="0099068A">
        <w:rPr>
          <w:sz w:val="24"/>
          <w:szCs w:val="24"/>
        </w:rPr>
        <w:tab/>
      </w:r>
      <w:r w:rsidRPr="0099068A">
        <w:rPr>
          <w:sz w:val="24"/>
          <w:szCs w:val="24"/>
        </w:rPr>
        <w:tab/>
      </w:r>
      <w:r w:rsidRPr="0099068A">
        <w:rPr>
          <w:sz w:val="24"/>
          <w:szCs w:val="24"/>
        </w:rPr>
        <w:tab/>
      </w:r>
      <w:r w:rsidRPr="0099068A">
        <w:rPr>
          <w:sz w:val="24"/>
          <w:szCs w:val="24"/>
        </w:rPr>
        <w:tab/>
      </w:r>
      <w:r w:rsidRPr="0099068A">
        <w:rPr>
          <w:sz w:val="24"/>
          <w:szCs w:val="24"/>
        </w:rPr>
        <w:tab/>
      </w:r>
    </w:p>
    <w:p w:rsidR="00863E54" w:rsidRPr="0099068A" w:rsidRDefault="00863E54" w:rsidP="00863E54">
      <w:pPr>
        <w:pStyle w:val="ListParagraph"/>
        <w:ind w:firstLine="720"/>
        <w:rPr>
          <w:sz w:val="24"/>
          <w:szCs w:val="24"/>
        </w:rPr>
      </w:pPr>
      <w:r w:rsidRPr="0099068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7C3F4" wp14:editId="187550FE">
                <wp:simplePos x="0" y="0"/>
                <wp:positionH relativeFrom="column">
                  <wp:posOffset>2664433</wp:posOffset>
                </wp:positionH>
                <wp:positionV relativeFrom="paragraph">
                  <wp:posOffset>5025</wp:posOffset>
                </wp:positionV>
                <wp:extent cx="3149600" cy="0"/>
                <wp:effectExtent l="0" t="0" r="317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9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45A96" id="Straight Connector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8pt,.4pt" to="457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" strokecolor="black [3213]" strokeweight="1pt"/>
            </w:pict>
          </mc:Fallback>
        </mc:AlternateContent>
      </w:r>
    </w:p>
    <w:p w:rsidR="003B69F4" w:rsidRPr="008C10A2" w:rsidRDefault="00863E54" w:rsidP="00863E54">
      <w:pPr>
        <w:pStyle w:val="ListParagraph"/>
        <w:ind w:firstLine="720"/>
        <w:rPr>
          <w:b/>
          <w:sz w:val="24"/>
          <w:szCs w:val="24"/>
        </w:rPr>
      </w:pPr>
      <w:r w:rsidRPr="0099068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87C3F4" wp14:editId="187550FE">
                <wp:simplePos x="0" y="0"/>
                <wp:positionH relativeFrom="column">
                  <wp:posOffset>2669430</wp:posOffset>
                </wp:positionH>
                <wp:positionV relativeFrom="paragraph">
                  <wp:posOffset>187518</wp:posOffset>
                </wp:positionV>
                <wp:extent cx="3149600" cy="0"/>
                <wp:effectExtent l="0" t="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9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25ACF" id="Straight Connector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2pt,14.75pt" to="458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" strokecolor="black [3213]" strokeweight="1pt"/>
            </w:pict>
          </mc:Fallback>
        </mc:AlternateContent>
      </w:r>
      <w:r w:rsidR="003B69F4" w:rsidRPr="0099068A">
        <w:rPr>
          <w:sz w:val="24"/>
          <w:szCs w:val="24"/>
        </w:rPr>
        <w:t>Email address:</w:t>
      </w:r>
      <w:r w:rsidR="003B69F4" w:rsidRPr="0099068A">
        <w:rPr>
          <w:sz w:val="24"/>
          <w:szCs w:val="24"/>
        </w:rPr>
        <w:tab/>
      </w:r>
      <w:r w:rsidR="003B69F4" w:rsidRPr="008C10A2">
        <w:rPr>
          <w:b/>
          <w:sz w:val="24"/>
          <w:szCs w:val="24"/>
        </w:rPr>
        <w:tab/>
      </w:r>
      <w:r w:rsidR="003B69F4" w:rsidRPr="008C10A2">
        <w:rPr>
          <w:b/>
          <w:sz w:val="24"/>
          <w:szCs w:val="24"/>
        </w:rPr>
        <w:tab/>
      </w:r>
    </w:p>
    <w:p w:rsidR="00863E54" w:rsidRDefault="00863E5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63E54" w:rsidRPr="0099068A" w:rsidRDefault="00863E54" w:rsidP="00863E54">
      <w:pPr>
        <w:rPr>
          <w:b/>
          <w:sz w:val="28"/>
          <w:szCs w:val="28"/>
        </w:rPr>
      </w:pPr>
      <w:r w:rsidRPr="0099068A">
        <w:rPr>
          <w:b/>
          <w:sz w:val="28"/>
          <w:szCs w:val="28"/>
        </w:rPr>
        <w:lastRenderedPageBreak/>
        <w:t>Confirmation of Agreement</w:t>
      </w:r>
    </w:p>
    <w:p w:rsidR="00863E54" w:rsidRPr="0099068A" w:rsidRDefault="00863E54" w:rsidP="00863E54">
      <w:r w:rsidRPr="0099068A">
        <w:t>I agree to comply with the terms of the above educational agreement: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863E54" w:rsidTr="0099068A">
        <w:trPr>
          <w:jc w:val="center"/>
        </w:trPr>
        <w:tc>
          <w:tcPr>
            <w:tcW w:w="9242" w:type="dxa"/>
          </w:tcPr>
          <w:p w:rsidR="00863E54" w:rsidRPr="0062239F" w:rsidRDefault="00863E54" w:rsidP="00002E21">
            <w:pPr>
              <w:rPr>
                <w:b/>
              </w:rPr>
            </w:pPr>
            <w:r w:rsidRPr="0062239F">
              <w:rPr>
                <w:b/>
              </w:rPr>
              <w:t>Student</w:t>
            </w:r>
          </w:p>
          <w:p w:rsidR="00863E54" w:rsidRDefault="00863E54" w:rsidP="00002E21">
            <w:r>
              <w:t>Name:</w:t>
            </w:r>
          </w:p>
          <w:p w:rsidR="00863E54" w:rsidRDefault="00863E54" w:rsidP="00002E21"/>
          <w:p w:rsidR="00863E54" w:rsidRDefault="00863E54" w:rsidP="00002E21">
            <w:r>
              <w:t>Signature: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Date:</w:t>
            </w:r>
          </w:p>
          <w:p w:rsidR="00863E54" w:rsidRDefault="00863E54" w:rsidP="00002E21"/>
          <w:p w:rsidR="00863E54" w:rsidRDefault="00863E54" w:rsidP="00002E21"/>
          <w:p w:rsidR="00863E54" w:rsidRDefault="00863E54" w:rsidP="00002E21"/>
        </w:tc>
      </w:tr>
      <w:tr w:rsidR="00863E54" w:rsidTr="0099068A">
        <w:trPr>
          <w:jc w:val="center"/>
        </w:trPr>
        <w:tc>
          <w:tcPr>
            <w:tcW w:w="9242" w:type="dxa"/>
          </w:tcPr>
          <w:p w:rsidR="00863E54" w:rsidRPr="0062239F" w:rsidRDefault="00863E54" w:rsidP="00002E21">
            <w:pPr>
              <w:rPr>
                <w:b/>
              </w:rPr>
            </w:pPr>
            <w:r w:rsidRPr="0062239F">
              <w:rPr>
                <w:b/>
              </w:rPr>
              <w:t>Employer</w:t>
            </w:r>
            <w:r>
              <w:rPr>
                <w:b/>
              </w:rPr>
              <w:t xml:space="preserve"> </w:t>
            </w:r>
          </w:p>
          <w:p w:rsidR="00863E54" w:rsidRDefault="00863E54" w:rsidP="00002E21">
            <w:r>
              <w:t>Name:</w:t>
            </w:r>
          </w:p>
          <w:p w:rsidR="00863E54" w:rsidRDefault="00863E54" w:rsidP="00002E21"/>
          <w:p w:rsidR="00863E54" w:rsidRDefault="00863E54" w:rsidP="00002E21">
            <w:r>
              <w:t>Signature: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Date:</w:t>
            </w:r>
          </w:p>
          <w:p w:rsidR="00863E54" w:rsidRDefault="00863E54" w:rsidP="00002E21"/>
          <w:p w:rsidR="00863E54" w:rsidRDefault="00863E54" w:rsidP="00002E21"/>
          <w:p w:rsidR="00863E54" w:rsidRDefault="00863E54" w:rsidP="00002E21"/>
        </w:tc>
      </w:tr>
      <w:tr w:rsidR="00863E54" w:rsidTr="0099068A">
        <w:trPr>
          <w:jc w:val="center"/>
        </w:trPr>
        <w:tc>
          <w:tcPr>
            <w:tcW w:w="9242" w:type="dxa"/>
          </w:tcPr>
          <w:p w:rsidR="00863E54" w:rsidRPr="0062239F" w:rsidRDefault="00863E54" w:rsidP="00002E21">
            <w:pPr>
              <w:rPr>
                <w:b/>
              </w:rPr>
            </w:pPr>
            <w:r w:rsidRPr="0062239F">
              <w:rPr>
                <w:b/>
              </w:rPr>
              <w:t xml:space="preserve">Programme </w:t>
            </w:r>
            <w:r>
              <w:rPr>
                <w:b/>
              </w:rPr>
              <w:t>Director</w:t>
            </w:r>
          </w:p>
          <w:p w:rsidR="00863E54" w:rsidRDefault="00863E54" w:rsidP="00002E21">
            <w:r>
              <w:t>Name:</w:t>
            </w:r>
          </w:p>
          <w:p w:rsidR="00863E54" w:rsidRDefault="00863E54" w:rsidP="00002E21"/>
          <w:p w:rsidR="00863E54" w:rsidRDefault="0099068A" w:rsidP="00002E21">
            <w:r>
              <w:t>Signature</w:t>
            </w:r>
            <w:r w:rsidR="00863E54">
              <w:t>:</w:t>
            </w:r>
            <w:r w:rsidR="00863E54">
              <w:tab/>
            </w:r>
            <w:r w:rsidR="00863E54">
              <w:tab/>
            </w:r>
            <w:r w:rsidR="00863E54">
              <w:tab/>
            </w:r>
            <w:r w:rsidR="00863E54">
              <w:tab/>
            </w:r>
            <w:r w:rsidR="00863E54">
              <w:tab/>
            </w:r>
            <w:r w:rsidR="00863E54">
              <w:tab/>
            </w:r>
            <w:r>
              <w:t xml:space="preserve">              </w:t>
            </w:r>
            <w:r w:rsidR="00863E54">
              <w:t>Date:</w:t>
            </w:r>
          </w:p>
          <w:p w:rsidR="00863E54" w:rsidRDefault="00863E54" w:rsidP="00002E21"/>
          <w:p w:rsidR="00863E54" w:rsidRDefault="00863E54" w:rsidP="00002E21"/>
          <w:p w:rsidR="00863E54" w:rsidRDefault="00863E54" w:rsidP="00002E21"/>
        </w:tc>
      </w:tr>
    </w:tbl>
    <w:p w:rsidR="003B69F4" w:rsidRPr="0074667B" w:rsidRDefault="003B69F4" w:rsidP="0074667B">
      <w:pPr>
        <w:rPr>
          <w:b/>
          <w:sz w:val="24"/>
          <w:szCs w:val="24"/>
        </w:rPr>
      </w:pPr>
    </w:p>
    <w:sectPr w:rsidR="003B69F4" w:rsidRPr="0074667B" w:rsidSect="00D97104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047CA"/>
    <w:multiLevelType w:val="hybridMultilevel"/>
    <w:tmpl w:val="8CDC4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04F18"/>
    <w:multiLevelType w:val="hybridMultilevel"/>
    <w:tmpl w:val="BC360A00"/>
    <w:lvl w:ilvl="0" w:tplc="EE56E456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0E211F"/>
    <w:multiLevelType w:val="hybridMultilevel"/>
    <w:tmpl w:val="B2F85A0C"/>
    <w:lvl w:ilvl="0" w:tplc="C51C3A3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99080F"/>
    <w:multiLevelType w:val="hybridMultilevel"/>
    <w:tmpl w:val="C5DAAFB6"/>
    <w:lvl w:ilvl="0" w:tplc="C51C3A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E723A"/>
    <w:multiLevelType w:val="hybridMultilevel"/>
    <w:tmpl w:val="E50A2CE8"/>
    <w:lvl w:ilvl="0" w:tplc="C51C3A3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502A99"/>
    <w:multiLevelType w:val="hybridMultilevel"/>
    <w:tmpl w:val="CEA41F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DB4450"/>
    <w:multiLevelType w:val="hybridMultilevel"/>
    <w:tmpl w:val="F65CD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88052D"/>
    <w:multiLevelType w:val="hybridMultilevel"/>
    <w:tmpl w:val="7E20EE6A"/>
    <w:lvl w:ilvl="0" w:tplc="005645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CE4DF7"/>
    <w:multiLevelType w:val="hybridMultilevel"/>
    <w:tmpl w:val="70C499F6"/>
    <w:lvl w:ilvl="0" w:tplc="C51C3A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3622F"/>
    <w:multiLevelType w:val="hybridMultilevel"/>
    <w:tmpl w:val="011CD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E4"/>
    <w:rsid w:val="000009D2"/>
    <w:rsid w:val="0000357B"/>
    <w:rsid w:val="00003D50"/>
    <w:rsid w:val="0000462B"/>
    <w:rsid w:val="00005B9D"/>
    <w:rsid w:val="00005C06"/>
    <w:rsid w:val="00011CA6"/>
    <w:rsid w:val="000129A7"/>
    <w:rsid w:val="00015F1D"/>
    <w:rsid w:val="0001601D"/>
    <w:rsid w:val="00017D94"/>
    <w:rsid w:val="00020326"/>
    <w:rsid w:val="00022909"/>
    <w:rsid w:val="00023C7F"/>
    <w:rsid w:val="000258A7"/>
    <w:rsid w:val="000259E8"/>
    <w:rsid w:val="00025A6B"/>
    <w:rsid w:val="00025DF1"/>
    <w:rsid w:val="00026099"/>
    <w:rsid w:val="00027CDD"/>
    <w:rsid w:val="00035C08"/>
    <w:rsid w:val="000363CD"/>
    <w:rsid w:val="00036AC8"/>
    <w:rsid w:val="00044BCC"/>
    <w:rsid w:val="0004604F"/>
    <w:rsid w:val="00050A4B"/>
    <w:rsid w:val="00051746"/>
    <w:rsid w:val="00051D6D"/>
    <w:rsid w:val="000528EF"/>
    <w:rsid w:val="00055B64"/>
    <w:rsid w:val="0005692D"/>
    <w:rsid w:val="000627A4"/>
    <w:rsid w:val="00063AAF"/>
    <w:rsid w:val="00066EAE"/>
    <w:rsid w:val="0007392F"/>
    <w:rsid w:val="000748AA"/>
    <w:rsid w:val="00074CB9"/>
    <w:rsid w:val="0008167B"/>
    <w:rsid w:val="0008266C"/>
    <w:rsid w:val="00083952"/>
    <w:rsid w:val="0008426F"/>
    <w:rsid w:val="000867BD"/>
    <w:rsid w:val="00090C65"/>
    <w:rsid w:val="00092C23"/>
    <w:rsid w:val="000944C0"/>
    <w:rsid w:val="000948B0"/>
    <w:rsid w:val="000A2D06"/>
    <w:rsid w:val="000A49DE"/>
    <w:rsid w:val="000A4FDB"/>
    <w:rsid w:val="000A771B"/>
    <w:rsid w:val="000B19C7"/>
    <w:rsid w:val="000B3B8F"/>
    <w:rsid w:val="000B67CD"/>
    <w:rsid w:val="000C0DFA"/>
    <w:rsid w:val="000C1190"/>
    <w:rsid w:val="000C1F49"/>
    <w:rsid w:val="000C31E0"/>
    <w:rsid w:val="000C40E6"/>
    <w:rsid w:val="000C57FD"/>
    <w:rsid w:val="000D131E"/>
    <w:rsid w:val="000D3FB9"/>
    <w:rsid w:val="000D3FCC"/>
    <w:rsid w:val="000E1B2F"/>
    <w:rsid w:val="000E249E"/>
    <w:rsid w:val="000E2B87"/>
    <w:rsid w:val="000E4BB5"/>
    <w:rsid w:val="000E7BB9"/>
    <w:rsid w:val="000F1E4F"/>
    <w:rsid w:val="000F3035"/>
    <w:rsid w:val="000F44DD"/>
    <w:rsid w:val="000F48DA"/>
    <w:rsid w:val="000F4F1E"/>
    <w:rsid w:val="000F75E8"/>
    <w:rsid w:val="001037C6"/>
    <w:rsid w:val="0010421A"/>
    <w:rsid w:val="00104CD8"/>
    <w:rsid w:val="001069C9"/>
    <w:rsid w:val="00107865"/>
    <w:rsid w:val="001105AE"/>
    <w:rsid w:val="00113279"/>
    <w:rsid w:val="00115A6B"/>
    <w:rsid w:val="00116283"/>
    <w:rsid w:val="00117E6D"/>
    <w:rsid w:val="00121803"/>
    <w:rsid w:val="0012400D"/>
    <w:rsid w:val="001240E1"/>
    <w:rsid w:val="00124D3D"/>
    <w:rsid w:val="001270DF"/>
    <w:rsid w:val="00131EDE"/>
    <w:rsid w:val="00131F8E"/>
    <w:rsid w:val="00133509"/>
    <w:rsid w:val="0013407B"/>
    <w:rsid w:val="00135055"/>
    <w:rsid w:val="00135C28"/>
    <w:rsid w:val="00136AD4"/>
    <w:rsid w:val="00141AB8"/>
    <w:rsid w:val="00141DE8"/>
    <w:rsid w:val="00145C2A"/>
    <w:rsid w:val="00146042"/>
    <w:rsid w:val="00151305"/>
    <w:rsid w:val="001514AF"/>
    <w:rsid w:val="001516D3"/>
    <w:rsid w:val="00157F4D"/>
    <w:rsid w:val="00160A5B"/>
    <w:rsid w:val="0016489B"/>
    <w:rsid w:val="00170B36"/>
    <w:rsid w:val="00171658"/>
    <w:rsid w:val="00174871"/>
    <w:rsid w:val="001750EE"/>
    <w:rsid w:val="001803F4"/>
    <w:rsid w:val="00181308"/>
    <w:rsid w:val="00182097"/>
    <w:rsid w:val="001822AB"/>
    <w:rsid w:val="001837C4"/>
    <w:rsid w:val="00187475"/>
    <w:rsid w:val="001903F9"/>
    <w:rsid w:val="00191C0B"/>
    <w:rsid w:val="00195A32"/>
    <w:rsid w:val="00196586"/>
    <w:rsid w:val="00197DD7"/>
    <w:rsid w:val="001A4A43"/>
    <w:rsid w:val="001A5C95"/>
    <w:rsid w:val="001A5EE9"/>
    <w:rsid w:val="001A6F14"/>
    <w:rsid w:val="001B191C"/>
    <w:rsid w:val="001B3834"/>
    <w:rsid w:val="001B3F3B"/>
    <w:rsid w:val="001B428C"/>
    <w:rsid w:val="001C10EC"/>
    <w:rsid w:val="001C1D6F"/>
    <w:rsid w:val="001C48D1"/>
    <w:rsid w:val="001C5465"/>
    <w:rsid w:val="001C54BB"/>
    <w:rsid w:val="001C55EA"/>
    <w:rsid w:val="001C5B2D"/>
    <w:rsid w:val="001C672B"/>
    <w:rsid w:val="001C69FC"/>
    <w:rsid w:val="001C795B"/>
    <w:rsid w:val="001C7C7B"/>
    <w:rsid w:val="001D0D49"/>
    <w:rsid w:val="001D25E0"/>
    <w:rsid w:val="001E0748"/>
    <w:rsid w:val="001E3BA7"/>
    <w:rsid w:val="001E3D8E"/>
    <w:rsid w:val="001F2C2A"/>
    <w:rsid w:val="001F3C38"/>
    <w:rsid w:val="0020004D"/>
    <w:rsid w:val="00202269"/>
    <w:rsid w:val="00203C06"/>
    <w:rsid w:val="00204BCD"/>
    <w:rsid w:val="00205AE7"/>
    <w:rsid w:val="00211637"/>
    <w:rsid w:val="00216054"/>
    <w:rsid w:val="002236E6"/>
    <w:rsid w:val="00226DAB"/>
    <w:rsid w:val="0023100A"/>
    <w:rsid w:val="00233B84"/>
    <w:rsid w:val="00234239"/>
    <w:rsid w:val="0023439D"/>
    <w:rsid w:val="00237397"/>
    <w:rsid w:val="00240AAC"/>
    <w:rsid w:val="00242081"/>
    <w:rsid w:val="00242DDD"/>
    <w:rsid w:val="00243BBB"/>
    <w:rsid w:val="002460FA"/>
    <w:rsid w:val="00247B82"/>
    <w:rsid w:val="00250C67"/>
    <w:rsid w:val="00254262"/>
    <w:rsid w:val="002578F6"/>
    <w:rsid w:val="00257ED8"/>
    <w:rsid w:val="00260834"/>
    <w:rsid w:val="002632BE"/>
    <w:rsid w:val="002637DA"/>
    <w:rsid w:val="002738F3"/>
    <w:rsid w:val="00274934"/>
    <w:rsid w:val="0027541B"/>
    <w:rsid w:val="00286B6A"/>
    <w:rsid w:val="002910B4"/>
    <w:rsid w:val="002926F5"/>
    <w:rsid w:val="0029495C"/>
    <w:rsid w:val="00295C4A"/>
    <w:rsid w:val="002A0E12"/>
    <w:rsid w:val="002A26FC"/>
    <w:rsid w:val="002A43B5"/>
    <w:rsid w:val="002A52C0"/>
    <w:rsid w:val="002A59CC"/>
    <w:rsid w:val="002B1E8E"/>
    <w:rsid w:val="002B437C"/>
    <w:rsid w:val="002B5FE9"/>
    <w:rsid w:val="002B646C"/>
    <w:rsid w:val="002B6CCD"/>
    <w:rsid w:val="002B730C"/>
    <w:rsid w:val="002C0717"/>
    <w:rsid w:val="002C2938"/>
    <w:rsid w:val="002C4D68"/>
    <w:rsid w:val="002D3CFB"/>
    <w:rsid w:val="002D42BF"/>
    <w:rsid w:val="002D51D4"/>
    <w:rsid w:val="002D605B"/>
    <w:rsid w:val="002E426B"/>
    <w:rsid w:val="002E4ECA"/>
    <w:rsid w:val="002E6512"/>
    <w:rsid w:val="002F13FD"/>
    <w:rsid w:val="002F1ED0"/>
    <w:rsid w:val="002F31C6"/>
    <w:rsid w:val="003008E8"/>
    <w:rsid w:val="00303224"/>
    <w:rsid w:val="00305A78"/>
    <w:rsid w:val="00306308"/>
    <w:rsid w:val="00310EF5"/>
    <w:rsid w:val="0031183A"/>
    <w:rsid w:val="0032032B"/>
    <w:rsid w:val="00322771"/>
    <w:rsid w:val="00324D9D"/>
    <w:rsid w:val="003270DF"/>
    <w:rsid w:val="00327BB6"/>
    <w:rsid w:val="00332E46"/>
    <w:rsid w:val="003347CE"/>
    <w:rsid w:val="003436A6"/>
    <w:rsid w:val="00343C56"/>
    <w:rsid w:val="00343EC0"/>
    <w:rsid w:val="0034478C"/>
    <w:rsid w:val="0034506F"/>
    <w:rsid w:val="00350EEB"/>
    <w:rsid w:val="00356D3C"/>
    <w:rsid w:val="00362E77"/>
    <w:rsid w:val="00367C7B"/>
    <w:rsid w:val="00371214"/>
    <w:rsid w:val="00371D9B"/>
    <w:rsid w:val="00372AEF"/>
    <w:rsid w:val="00373EE7"/>
    <w:rsid w:val="00375D26"/>
    <w:rsid w:val="0038048E"/>
    <w:rsid w:val="00383F8E"/>
    <w:rsid w:val="003846D1"/>
    <w:rsid w:val="00386DF8"/>
    <w:rsid w:val="0038757C"/>
    <w:rsid w:val="00387ACF"/>
    <w:rsid w:val="00387CF6"/>
    <w:rsid w:val="003918E2"/>
    <w:rsid w:val="00393DBA"/>
    <w:rsid w:val="00394D9A"/>
    <w:rsid w:val="003958C9"/>
    <w:rsid w:val="003A1E23"/>
    <w:rsid w:val="003A3A9B"/>
    <w:rsid w:val="003A50E8"/>
    <w:rsid w:val="003A6494"/>
    <w:rsid w:val="003B0EE2"/>
    <w:rsid w:val="003B601D"/>
    <w:rsid w:val="003B6185"/>
    <w:rsid w:val="003B69F4"/>
    <w:rsid w:val="003C179F"/>
    <w:rsid w:val="003C31DD"/>
    <w:rsid w:val="003C5FDD"/>
    <w:rsid w:val="003C66A4"/>
    <w:rsid w:val="003C722E"/>
    <w:rsid w:val="003D05DD"/>
    <w:rsid w:val="003D07FA"/>
    <w:rsid w:val="003D1BC3"/>
    <w:rsid w:val="003D2B72"/>
    <w:rsid w:val="003E5889"/>
    <w:rsid w:val="003E5D18"/>
    <w:rsid w:val="003F2F63"/>
    <w:rsid w:val="003F4B6C"/>
    <w:rsid w:val="003F5245"/>
    <w:rsid w:val="003F6B84"/>
    <w:rsid w:val="004012E7"/>
    <w:rsid w:val="004017F6"/>
    <w:rsid w:val="00403558"/>
    <w:rsid w:val="0040490D"/>
    <w:rsid w:val="00404A51"/>
    <w:rsid w:val="004122DF"/>
    <w:rsid w:val="00412358"/>
    <w:rsid w:val="004151DE"/>
    <w:rsid w:val="00416BFB"/>
    <w:rsid w:val="00422AFE"/>
    <w:rsid w:val="00427084"/>
    <w:rsid w:val="004270D4"/>
    <w:rsid w:val="004311DD"/>
    <w:rsid w:val="00434912"/>
    <w:rsid w:val="00434C17"/>
    <w:rsid w:val="004409C5"/>
    <w:rsid w:val="004469C7"/>
    <w:rsid w:val="00447D92"/>
    <w:rsid w:val="004520B7"/>
    <w:rsid w:val="004527AB"/>
    <w:rsid w:val="00452C12"/>
    <w:rsid w:val="00456F79"/>
    <w:rsid w:val="00460546"/>
    <w:rsid w:val="00460EAC"/>
    <w:rsid w:val="00461616"/>
    <w:rsid w:val="0046181D"/>
    <w:rsid w:val="00461DA0"/>
    <w:rsid w:val="00462617"/>
    <w:rsid w:val="00462E07"/>
    <w:rsid w:val="0046583A"/>
    <w:rsid w:val="0046602A"/>
    <w:rsid w:val="004747FA"/>
    <w:rsid w:val="00474DDE"/>
    <w:rsid w:val="00481DD3"/>
    <w:rsid w:val="00482669"/>
    <w:rsid w:val="00482D04"/>
    <w:rsid w:val="00484645"/>
    <w:rsid w:val="00486F4E"/>
    <w:rsid w:val="00495215"/>
    <w:rsid w:val="00497009"/>
    <w:rsid w:val="004A15D3"/>
    <w:rsid w:val="004A323C"/>
    <w:rsid w:val="004A5866"/>
    <w:rsid w:val="004A6B55"/>
    <w:rsid w:val="004A6FB5"/>
    <w:rsid w:val="004B020F"/>
    <w:rsid w:val="004B0A03"/>
    <w:rsid w:val="004B2902"/>
    <w:rsid w:val="004B3758"/>
    <w:rsid w:val="004B4A28"/>
    <w:rsid w:val="004B502B"/>
    <w:rsid w:val="004B732A"/>
    <w:rsid w:val="004B7B0A"/>
    <w:rsid w:val="004C15CF"/>
    <w:rsid w:val="004C1FCD"/>
    <w:rsid w:val="004C294F"/>
    <w:rsid w:val="004C3E7E"/>
    <w:rsid w:val="004C50D9"/>
    <w:rsid w:val="004D1637"/>
    <w:rsid w:val="004D6649"/>
    <w:rsid w:val="004D7D22"/>
    <w:rsid w:val="004E028E"/>
    <w:rsid w:val="004E2F84"/>
    <w:rsid w:val="004E5461"/>
    <w:rsid w:val="004E719E"/>
    <w:rsid w:val="004F3E2E"/>
    <w:rsid w:val="004F6041"/>
    <w:rsid w:val="004F6477"/>
    <w:rsid w:val="004F69FB"/>
    <w:rsid w:val="005012B6"/>
    <w:rsid w:val="00501BC2"/>
    <w:rsid w:val="005046E7"/>
    <w:rsid w:val="00512E21"/>
    <w:rsid w:val="005131A4"/>
    <w:rsid w:val="005154EC"/>
    <w:rsid w:val="005218E6"/>
    <w:rsid w:val="00522FF3"/>
    <w:rsid w:val="00525BE0"/>
    <w:rsid w:val="00526725"/>
    <w:rsid w:val="005307CD"/>
    <w:rsid w:val="005330CF"/>
    <w:rsid w:val="00533965"/>
    <w:rsid w:val="005345A1"/>
    <w:rsid w:val="0053580F"/>
    <w:rsid w:val="00540150"/>
    <w:rsid w:val="00542E77"/>
    <w:rsid w:val="00547249"/>
    <w:rsid w:val="00554029"/>
    <w:rsid w:val="00554C9C"/>
    <w:rsid w:val="00560D51"/>
    <w:rsid w:val="00561407"/>
    <w:rsid w:val="00565C7B"/>
    <w:rsid w:val="0056781F"/>
    <w:rsid w:val="00571F38"/>
    <w:rsid w:val="00572034"/>
    <w:rsid w:val="00572693"/>
    <w:rsid w:val="0057541D"/>
    <w:rsid w:val="005841B7"/>
    <w:rsid w:val="00584814"/>
    <w:rsid w:val="00586869"/>
    <w:rsid w:val="0058704F"/>
    <w:rsid w:val="00587602"/>
    <w:rsid w:val="00587C35"/>
    <w:rsid w:val="005922AF"/>
    <w:rsid w:val="00593177"/>
    <w:rsid w:val="005A0FA5"/>
    <w:rsid w:val="005A366D"/>
    <w:rsid w:val="005A368D"/>
    <w:rsid w:val="005A41F8"/>
    <w:rsid w:val="005A4F8F"/>
    <w:rsid w:val="005A6DAF"/>
    <w:rsid w:val="005B4D53"/>
    <w:rsid w:val="005B50BD"/>
    <w:rsid w:val="005B5C92"/>
    <w:rsid w:val="005B65E9"/>
    <w:rsid w:val="005C10DA"/>
    <w:rsid w:val="005C2C88"/>
    <w:rsid w:val="005C5ED0"/>
    <w:rsid w:val="005C60BE"/>
    <w:rsid w:val="005C657B"/>
    <w:rsid w:val="005D0CC5"/>
    <w:rsid w:val="005D7500"/>
    <w:rsid w:val="005E1E54"/>
    <w:rsid w:val="005E430E"/>
    <w:rsid w:val="005E7E00"/>
    <w:rsid w:val="00600CDA"/>
    <w:rsid w:val="0060411A"/>
    <w:rsid w:val="00604FC5"/>
    <w:rsid w:val="00610B76"/>
    <w:rsid w:val="00611455"/>
    <w:rsid w:val="006119FB"/>
    <w:rsid w:val="00613966"/>
    <w:rsid w:val="00615C99"/>
    <w:rsid w:val="0062004A"/>
    <w:rsid w:val="00620285"/>
    <w:rsid w:val="0062239F"/>
    <w:rsid w:val="00622C5C"/>
    <w:rsid w:val="00623492"/>
    <w:rsid w:val="00627BF8"/>
    <w:rsid w:val="00627FE9"/>
    <w:rsid w:val="00634C47"/>
    <w:rsid w:val="00637D05"/>
    <w:rsid w:val="00637FA7"/>
    <w:rsid w:val="006412E9"/>
    <w:rsid w:val="006412FE"/>
    <w:rsid w:val="00642019"/>
    <w:rsid w:val="006440D4"/>
    <w:rsid w:val="0064449C"/>
    <w:rsid w:val="00646676"/>
    <w:rsid w:val="006468B0"/>
    <w:rsid w:val="0064740C"/>
    <w:rsid w:val="00647820"/>
    <w:rsid w:val="00650790"/>
    <w:rsid w:val="00657885"/>
    <w:rsid w:val="00660A7E"/>
    <w:rsid w:val="00662D1F"/>
    <w:rsid w:val="00663323"/>
    <w:rsid w:val="006673CD"/>
    <w:rsid w:val="00671661"/>
    <w:rsid w:val="00673811"/>
    <w:rsid w:val="00673BCA"/>
    <w:rsid w:val="00674954"/>
    <w:rsid w:val="0067560C"/>
    <w:rsid w:val="006769F4"/>
    <w:rsid w:val="00676F20"/>
    <w:rsid w:val="006819D0"/>
    <w:rsid w:val="00681CD7"/>
    <w:rsid w:val="0068472D"/>
    <w:rsid w:val="00685002"/>
    <w:rsid w:val="00691FC8"/>
    <w:rsid w:val="00692457"/>
    <w:rsid w:val="00693176"/>
    <w:rsid w:val="00693D05"/>
    <w:rsid w:val="00697F8F"/>
    <w:rsid w:val="006A196A"/>
    <w:rsid w:val="006A23D7"/>
    <w:rsid w:val="006A2745"/>
    <w:rsid w:val="006A5775"/>
    <w:rsid w:val="006A654E"/>
    <w:rsid w:val="006B238E"/>
    <w:rsid w:val="006B4CF5"/>
    <w:rsid w:val="006B4E5E"/>
    <w:rsid w:val="006B7859"/>
    <w:rsid w:val="006C72E3"/>
    <w:rsid w:val="006D0B44"/>
    <w:rsid w:val="006D2054"/>
    <w:rsid w:val="006E1406"/>
    <w:rsid w:val="006E3551"/>
    <w:rsid w:val="006E366E"/>
    <w:rsid w:val="006F0CBB"/>
    <w:rsid w:val="006F0FE3"/>
    <w:rsid w:val="006F2D70"/>
    <w:rsid w:val="006F6055"/>
    <w:rsid w:val="006F6FAA"/>
    <w:rsid w:val="00703545"/>
    <w:rsid w:val="00703963"/>
    <w:rsid w:val="007069B5"/>
    <w:rsid w:val="0070738C"/>
    <w:rsid w:val="0070793B"/>
    <w:rsid w:val="00710EB8"/>
    <w:rsid w:val="00711D2A"/>
    <w:rsid w:val="00712034"/>
    <w:rsid w:val="00713333"/>
    <w:rsid w:val="007138D8"/>
    <w:rsid w:val="00714DB6"/>
    <w:rsid w:val="007223CC"/>
    <w:rsid w:val="00730BCB"/>
    <w:rsid w:val="00731CCC"/>
    <w:rsid w:val="00736919"/>
    <w:rsid w:val="00737F9D"/>
    <w:rsid w:val="00740BBE"/>
    <w:rsid w:val="00740CAA"/>
    <w:rsid w:val="00743E19"/>
    <w:rsid w:val="00744737"/>
    <w:rsid w:val="007447BB"/>
    <w:rsid w:val="00746312"/>
    <w:rsid w:val="0074667B"/>
    <w:rsid w:val="00755FC8"/>
    <w:rsid w:val="00757797"/>
    <w:rsid w:val="00761D37"/>
    <w:rsid w:val="0076471F"/>
    <w:rsid w:val="0076562A"/>
    <w:rsid w:val="0076631F"/>
    <w:rsid w:val="00766964"/>
    <w:rsid w:val="00767852"/>
    <w:rsid w:val="00767E83"/>
    <w:rsid w:val="00774BB5"/>
    <w:rsid w:val="0077695F"/>
    <w:rsid w:val="00780E67"/>
    <w:rsid w:val="00790880"/>
    <w:rsid w:val="00791668"/>
    <w:rsid w:val="00791E29"/>
    <w:rsid w:val="007925A1"/>
    <w:rsid w:val="00795686"/>
    <w:rsid w:val="007960C2"/>
    <w:rsid w:val="0079679F"/>
    <w:rsid w:val="007A1DDC"/>
    <w:rsid w:val="007A1F6B"/>
    <w:rsid w:val="007A35F3"/>
    <w:rsid w:val="007A36E6"/>
    <w:rsid w:val="007A7D46"/>
    <w:rsid w:val="007B007D"/>
    <w:rsid w:val="007B0580"/>
    <w:rsid w:val="007B118E"/>
    <w:rsid w:val="007B18E6"/>
    <w:rsid w:val="007B522B"/>
    <w:rsid w:val="007B557F"/>
    <w:rsid w:val="007C21E3"/>
    <w:rsid w:val="007C32A0"/>
    <w:rsid w:val="007C39ED"/>
    <w:rsid w:val="007C42B3"/>
    <w:rsid w:val="007D070A"/>
    <w:rsid w:val="007D5934"/>
    <w:rsid w:val="007D6F46"/>
    <w:rsid w:val="007E1E19"/>
    <w:rsid w:val="007E3DBA"/>
    <w:rsid w:val="007E4CD6"/>
    <w:rsid w:val="007F08BE"/>
    <w:rsid w:val="007F2E83"/>
    <w:rsid w:val="007F6288"/>
    <w:rsid w:val="007F6668"/>
    <w:rsid w:val="008041D2"/>
    <w:rsid w:val="00804BEA"/>
    <w:rsid w:val="00805E3B"/>
    <w:rsid w:val="008107FD"/>
    <w:rsid w:val="00811A67"/>
    <w:rsid w:val="00813780"/>
    <w:rsid w:val="00816273"/>
    <w:rsid w:val="00816EF8"/>
    <w:rsid w:val="0082142D"/>
    <w:rsid w:val="00825796"/>
    <w:rsid w:val="00826138"/>
    <w:rsid w:val="00837A09"/>
    <w:rsid w:val="00851C6B"/>
    <w:rsid w:val="008629C9"/>
    <w:rsid w:val="00862DF7"/>
    <w:rsid w:val="0086369F"/>
    <w:rsid w:val="00863E54"/>
    <w:rsid w:val="00867E17"/>
    <w:rsid w:val="00872B53"/>
    <w:rsid w:val="00874D55"/>
    <w:rsid w:val="00876CA1"/>
    <w:rsid w:val="00876DFA"/>
    <w:rsid w:val="00883B15"/>
    <w:rsid w:val="00885956"/>
    <w:rsid w:val="00890FAF"/>
    <w:rsid w:val="008A0939"/>
    <w:rsid w:val="008A16F6"/>
    <w:rsid w:val="008A194A"/>
    <w:rsid w:val="008A1AF8"/>
    <w:rsid w:val="008A3ADE"/>
    <w:rsid w:val="008A4339"/>
    <w:rsid w:val="008A6315"/>
    <w:rsid w:val="008B2BC1"/>
    <w:rsid w:val="008B4BB1"/>
    <w:rsid w:val="008C10A2"/>
    <w:rsid w:val="008C3BE3"/>
    <w:rsid w:val="008C66A8"/>
    <w:rsid w:val="008C7026"/>
    <w:rsid w:val="008D3782"/>
    <w:rsid w:val="008D6012"/>
    <w:rsid w:val="008E328B"/>
    <w:rsid w:val="008F6411"/>
    <w:rsid w:val="008F6A98"/>
    <w:rsid w:val="00900A2A"/>
    <w:rsid w:val="00906A2B"/>
    <w:rsid w:val="00907161"/>
    <w:rsid w:val="009143C5"/>
    <w:rsid w:val="00914EC3"/>
    <w:rsid w:val="0091707D"/>
    <w:rsid w:val="00920028"/>
    <w:rsid w:val="009260EA"/>
    <w:rsid w:val="00927693"/>
    <w:rsid w:val="00927DD0"/>
    <w:rsid w:val="00932426"/>
    <w:rsid w:val="009335ED"/>
    <w:rsid w:val="00937EB4"/>
    <w:rsid w:val="009406B8"/>
    <w:rsid w:val="009414EC"/>
    <w:rsid w:val="0094425A"/>
    <w:rsid w:val="00944F5E"/>
    <w:rsid w:val="00946972"/>
    <w:rsid w:val="0094738D"/>
    <w:rsid w:val="009478D4"/>
    <w:rsid w:val="0095050B"/>
    <w:rsid w:val="0095074F"/>
    <w:rsid w:val="00950F3A"/>
    <w:rsid w:val="00951FA2"/>
    <w:rsid w:val="0095341C"/>
    <w:rsid w:val="00960EEE"/>
    <w:rsid w:val="00961A29"/>
    <w:rsid w:val="00965218"/>
    <w:rsid w:val="009747B2"/>
    <w:rsid w:val="00975DFE"/>
    <w:rsid w:val="009826E7"/>
    <w:rsid w:val="00984E2A"/>
    <w:rsid w:val="00984FD4"/>
    <w:rsid w:val="00986A07"/>
    <w:rsid w:val="0099068A"/>
    <w:rsid w:val="0099377D"/>
    <w:rsid w:val="0099574C"/>
    <w:rsid w:val="00997D8B"/>
    <w:rsid w:val="009A05E1"/>
    <w:rsid w:val="009A13C6"/>
    <w:rsid w:val="009A421F"/>
    <w:rsid w:val="009A5DF7"/>
    <w:rsid w:val="009B1236"/>
    <w:rsid w:val="009B2FEC"/>
    <w:rsid w:val="009B4B43"/>
    <w:rsid w:val="009B573C"/>
    <w:rsid w:val="009B6ED8"/>
    <w:rsid w:val="009C0108"/>
    <w:rsid w:val="009C0E5D"/>
    <w:rsid w:val="009C340F"/>
    <w:rsid w:val="009C3EDD"/>
    <w:rsid w:val="009C6878"/>
    <w:rsid w:val="009D0105"/>
    <w:rsid w:val="009D03A2"/>
    <w:rsid w:val="009D2E1F"/>
    <w:rsid w:val="009D3336"/>
    <w:rsid w:val="009D3C4C"/>
    <w:rsid w:val="009E2822"/>
    <w:rsid w:val="009E488B"/>
    <w:rsid w:val="009E70C4"/>
    <w:rsid w:val="009F007F"/>
    <w:rsid w:val="009F3CB6"/>
    <w:rsid w:val="00A0204E"/>
    <w:rsid w:val="00A038E9"/>
    <w:rsid w:val="00A06064"/>
    <w:rsid w:val="00A068A7"/>
    <w:rsid w:val="00A11056"/>
    <w:rsid w:val="00A11465"/>
    <w:rsid w:val="00A11FD4"/>
    <w:rsid w:val="00A2029D"/>
    <w:rsid w:val="00A25214"/>
    <w:rsid w:val="00A303C7"/>
    <w:rsid w:val="00A318FE"/>
    <w:rsid w:val="00A34FE4"/>
    <w:rsid w:val="00A3546A"/>
    <w:rsid w:val="00A357CD"/>
    <w:rsid w:val="00A36129"/>
    <w:rsid w:val="00A365AC"/>
    <w:rsid w:val="00A36D31"/>
    <w:rsid w:val="00A40507"/>
    <w:rsid w:val="00A41C57"/>
    <w:rsid w:val="00A43A35"/>
    <w:rsid w:val="00A45884"/>
    <w:rsid w:val="00A500BD"/>
    <w:rsid w:val="00A56414"/>
    <w:rsid w:val="00A56C70"/>
    <w:rsid w:val="00A57EB6"/>
    <w:rsid w:val="00A600AD"/>
    <w:rsid w:val="00A61062"/>
    <w:rsid w:val="00A657CB"/>
    <w:rsid w:val="00A658F5"/>
    <w:rsid w:val="00A70C80"/>
    <w:rsid w:val="00A70EF9"/>
    <w:rsid w:val="00A710A0"/>
    <w:rsid w:val="00A7221F"/>
    <w:rsid w:val="00A73714"/>
    <w:rsid w:val="00A74E4A"/>
    <w:rsid w:val="00A76C3C"/>
    <w:rsid w:val="00A82C6B"/>
    <w:rsid w:val="00A86228"/>
    <w:rsid w:val="00AA17E3"/>
    <w:rsid w:val="00AA4310"/>
    <w:rsid w:val="00AA7642"/>
    <w:rsid w:val="00AB049A"/>
    <w:rsid w:val="00AB0D88"/>
    <w:rsid w:val="00AB3E5E"/>
    <w:rsid w:val="00AB5151"/>
    <w:rsid w:val="00AB5A8A"/>
    <w:rsid w:val="00AB7848"/>
    <w:rsid w:val="00AB799F"/>
    <w:rsid w:val="00AC42F0"/>
    <w:rsid w:val="00AC74DA"/>
    <w:rsid w:val="00AD1CB0"/>
    <w:rsid w:val="00AE0CEA"/>
    <w:rsid w:val="00AE0DF9"/>
    <w:rsid w:val="00AE190E"/>
    <w:rsid w:val="00AE4D2D"/>
    <w:rsid w:val="00AF1AD6"/>
    <w:rsid w:val="00AF1AE4"/>
    <w:rsid w:val="00B06C7A"/>
    <w:rsid w:val="00B10E32"/>
    <w:rsid w:val="00B1285A"/>
    <w:rsid w:val="00B13B5C"/>
    <w:rsid w:val="00B20A0C"/>
    <w:rsid w:val="00B20AC2"/>
    <w:rsid w:val="00B2216E"/>
    <w:rsid w:val="00B23264"/>
    <w:rsid w:val="00B23C02"/>
    <w:rsid w:val="00B27320"/>
    <w:rsid w:val="00B279DF"/>
    <w:rsid w:val="00B27BBB"/>
    <w:rsid w:val="00B33CA2"/>
    <w:rsid w:val="00B34020"/>
    <w:rsid w:val="00B343A6"/>
    <w:rsid w:val="00B35B07"/>
    <w:rsid w:val="00B36B55"/>
    <w:rsid w:val="00B40092"/>
    <w:rsid w:val="00B40410"/>
    <w:rsid w:val="00B46854"/>
    <w:rsid w:val="00B47327"/>
    <w:rsid w:val="00B477D5"/>
    <w:rsid w:val="00B505B8"/>
    <w:rsid w:val="00B53858"/>
    <w:rsid w:val="00B57D7F"/>
    <w:rsid w:val="00B6175B"/>
    <w:rsid w:val="00B625D5"/>
    <w:rsid w:val="00B65899"/>
    <w:rsid w:val="00B7015B"/>
    <w:rsid w:val="00B71BB4"/>
    <w:rsid w:val="00B76BF7"/>
    <w:rsid w:val="00B828B6"/>
    <w:rsid w:val="00B831D1"/>
    <w:rsid w:val="00B904E5"/>
    <w:rsid w:val="00B91781"/>
    <w:rsid w:val="00B92D1F"/>
    <w:rsid w:val="00B9443F"/>
    <w:rsid w:val="00B95921"/>
    <w:rsid w:val="00B97B74"/>
    <w:rsid w:val="00BA0594"/>
    <w:rsid w:val="00BA2732"/>
    <w:rsid w:val="00BA3356"/>
    <w:rsid w:val="00BA708A"/>
    <w:rsid w:val="00BA7A48"/>
    <w:rsid w:val="00BB1542"/>
    <w:rsid w:val="00BB2160"/>
    <w:rsid w:val="00BB4A16"/>
    <w:rsid w:val="00BB6B5B"/>
    <w:rsid w:val="00BB7C86"/>
    <w:rsid w:val="00BC09F9"/>
    <w:rsid w:val="00BC28E3"/>
    <w:rsid w:val="00BD07AF"/>
    <w:rsid w:val="00BD38C9"/>
    <w:rsid w:val="00BE271C"/>
    <w:rsid w:val="00BE3252"/>
    <w:rsid w:val="00BE66A5"/>
    <w:rsid w:val="00BF0C5B"/>
    <w:rsid w:val="00BF1E57"/>
    <w:rsid w:val="00BF307C"/>
    <w:rsid w:val="00BF43A6"/>
    <w:rsid w:val="00BF5241"/>
    <w:rsid w:val="00BF57C2"/>
    <w:rsid w:val="00C00127"/>
    <w:rsid w:val="00C00EE6"/>
    <w:rsid w:val="00C03618"/>
    <w:rsid w:val="00C03ED9"/>
    <w:rsid w:val="00C071B0"/>
    <w:rsid w:val="00C10C0A"/>
    <w:rsid w:val="00C120E3"/>
    <w:rsid w:val="00C128EC"/>
    <w:rsid w:val="00C13E39"/>
    <w:rsid w:val="00C13FDC"/>
    <w:rsid w:val="00C144BA"/>
    <w:rsid w:val="00C174D3"/>
    <w:rsid w:val="00C23C95"/>
    <w:rsid w:val="00C24B6C"/>
    <w:rsid w:val="00C26A27"/>
    <w:rsid w:val="00C319B6"/>
    <w:rsid w:val="00C3298B"/>
    <w:rsid w:val="00C337C2"/>
    <w:rsid w:val="00C41290"/>
    <w:rsid w:val="00C413C3"/>
    <w:rsid w:val="00C4201D"/>
    <w:rsid w:val="00C42327"/>
    <w:rsid w:val="00C4255A"/>
    <w:rsid w:val="00C42E96"/>
    <w:rsid w:val="00C44145"/>
    <w:rsid w:val="00C45AC8"/>
    <w:rsid w:val="00C5094C"/>
    <w:rsid w:val="00C5134E"/>
    <w:rsid w:val="00C5335B"/>
    <w:rsid w:val="00C5574F"/>
    <w:rsid w:val="00C56942"/>
    <w:rsid w:val="00C56AD8"/>
    <w:rsid w:val="00C56DAB"/>
    <w:rsid w:val="00C571C5"/>
    <w:rsid w:val="00C57CBB"/>
    <w:rsid w:val="00C623D9"/>
    <w:rsid w:val="00C633AC"/>
    <w:rsid w:val="00C64899"/>
    <w:rsid w:val="00C70F8A"/>
    <w:rsid w:val="00C711E5"/>
    <w:rsid w:val="00C71AB5"/>
    <w:rsid w:val="00C7297F"/>
    <w:rsid w:val="00C73877"/>
    <w:rsid w:val="00C746E1"/>
    <w:rsid w:val="00C756CB"/>
    <w:rsid w:val="00C77C9A"/>
    <w:rsid w:val="00C829BF"/>
    <w:rsid w:val="00C836B7"/>
    <w:rsid w:val="00C8645A"/>
    <w:rsid w:val="00C90277"/>
    <w:rsid w:val="00C918BE"/>
    <w:rsid w:val="00C92279"/>
    <w:rsid w:val="00C93AB9"/>
    <w:rsid w:val="00C95713"/>
    <w:rsid w:val="00C96EBF"/>
    <w:rsid w:val="00CA23E1"/>
    <w:rsid w:val="00CA5362"/>
    <w:rsid w:val="00CA7F74"/>
    <w:rsid w:val="00CB10FA"/>
    <w:rsid w:val="00CB3848"/>
    <w:rsid w:val="00CB3C32"/>
    <w:rsid w:val="00CB7DD4"/>
    <w:rsid w:val="00CC2904"/>
    <w:rsid w:val="00CC3CAF"/>
    <w:rsid w:val="00CC61AE"/>
    <w:rsid w:val="00CC639B"/>
    <w:rsid w:val="00CD740C"/>
    <w:rsid w:val="00CD7C9D"/>
    <w:rsid w:val="00CE00A5"/>
    <w:rsid w:val="00CE066C"/>
    <w:rsid w:val="00CE07F3"/>
    <w:rsid w:val="00CE2FEF"/>
    <w:rsid w:val="00CE4109"/>
    <w:rsid w:val="00CE4E80"/>
    <w:rsid w:val="00CF03B8"/>
    <w:rsid w:val="00CF044B"/>
    <w:rsid w:val="00CF0D95"/>
    <w:rsid w:val="00CF370E"/>
    <w:rsid w:val="00CF3BC1"/>
    <w:rsid w:val="00CF45BD"/>
    <w:rsid w:val="00CF4FCC"/>
    <w:rsid w:val="00CF641C"/>
    <w:rsid w:val="00D01F44"/>
    <w:rsid w:val="00D0352C"/>
    <w:rsid w:val="00D05BE2"/>
    <w:rsid w:val="00D0729A"/>
    <w:rsid w:val="00D1057D"/>
    <w:rsid w:val="00D142A5"/>
    <w:rsid w:val="00D17F78"/>
    <w:rsid w:val="00D25CE3"/>
    <w:rsid w:val="00D25EC4"/>
    <w:rsid w:val="00D27311"/>
    <w:rsid w:val="00D304EB"/>
    <w:rsid w:val="00D30A66"/>
    <w:rsid w:val="00D3553A"/>
    <w:rsid w:val="00D46199"/>
    <w:rsid w:val="00D4655E"/>
    <w:rsid w:val="00D46AED"/>
    <w:rsid w:val="00D47723"/>
    <w:rsid w:val="00D477F6"/>
    <w:rsid w:val="00D50F9E"/>
    <w:rsid w:val="00D52036"/>
    <w:rsid w:val="00D5618D"/>
    <w:rsid w:val="00D608DC"/>
    <w:rsid w:val="00D61D02"/>
    <w:rsid w:val="00D62A1B"/>
    <w:rsid w:val="00D661E9"/>
    <w:rsid w:val="00D67353"/>
    <w:rsid w:val="00D70CB4"/>
    <w:rsid w:val="00D7480D"/>
    <w:rsid w:val="00D8023A"/>
    <w:rsid w:val="00D81915"/>
    <w:rsid w:val="00D84C9B"/>
    <w:rsid w:val="00D8537B"/>
    <w:rsid w:val="00D877CA"/>
    <w:rsid w:val="00D91BCE"/>
    <w:rsid w:val="00D940E1"/>
    <w:rsid w:val="00D9494F"/>
    <w:rsid w:val="00D9500B"/>
    <w:rsid w:val="00D957F1"/>
    <w:rsid w:val="00D97104"/>
    <w:rsid w:val="00DA714A"/>
    <w:rsid w:val="00DB0A87"/>
    <w:rsid w:val="00DB314B"/>
    <w:rsid w:val="00DB46C9"/>
    <w:rsid w:val="00DC0220"/>
    <w:rsid w:val="00DC2A30"/>
    <w:rsid w:val="00DC412E"/>
    <w:rsid w:val="00DC76AB"/>
    <w:rsid w:val="00DD4F52"/>
    <w:rsid w:val="00DD62C5"/>
    <w:rsid w:val="00DE0B5E"/>
    <w:rsid w:val="00DE1873"/>
    <w:rsid w:val="00DE3820"/>
    <w:rsid w:val="00DE397B"/>
    <w:rsid w:val="00DE59D1"/>
    <w:rsid w:val="00DE761F"/>
    <w:rsid w:val="00DF154E"/>
    <w:rsid w:val="00DF171B"/>
    <w:rsid w:val="00DF45F7"/>
    <w:rsid w:val="00DF5C6E"/>
    <w:rsid w:val="00E04AEE"/>
    <w:rsid w:val="00E07BA7"/>
    <w:rsid w:val="00E1181F"/>
    <w:rsid w:val="00E1303E"/>
    <w:rsid w:val="00E1583C"/>
    <w:rsid w:val="00E15B54"/>
    <w:rsid w:val="00E16B38"/>
    <w:rsid w:val="00E178EE"/>
    <w:rsid w:val="00E22FBD"/>
    <w:rsid w:val="00E25710"/>
    <w:rsid w:val="00E275B8"/>
    <w:rsid w:val="00E27D78"/>
    <w:rsid w:val="00E308D5"/>
    <w:rsid w:val="00E3564C"/>
    <w:rsid w:val="00E404C0"/>
    <w:rsid w:val="00E413C5"/>
    <w:rsid w:val="00E44E6B"/>
    <w:rsid w:val="00E50866"/>
    <w:rsid w:val="00E50AAA"/>
    <w:rsid w:val="00E51643"/>
    <w:rsid w:val="00E5222B"/>
    <w:rsid w:val="00E54314"/>
    <w:rsid w:val="00E54B8C"/>
    <w:rsid w:val="00E54FEA"/>
    <w:rsid w:val="00E5622B"/>
    <w:rsid w:val="00E6128F"/>
    <w:rsid w:val="00E634D3"/>
    <w:rsid w:val="00E6412B"/>
    <w:rsid w:val="00E6785F"/>
    <w:rsid w:val="00E741A4"/>
    <w:rsid w:val="00E75087"/>
    <w:rsid w:val="00E76AD1"/>
    <w:rsid w:val="00E81A77"/>
    <w:rsid w:val="00E8259C"/>
    <w:rsid w:val="00E84A32"/>
    <w:rsid w:val="00E84BD6"/>
    <w:rsid w:val="00E85146"/>
    <w:rsid w:val="00E85A27"/>
    <w:rsid w:val="00E87571"/>
    <w:rsid w:val="00E900DF"/>
    <w:rsid w:val="00E909CC"/>
    <w:rsid w:val="00E9125B"/>
    <w:rsid w:val="00E920C8"/>
    <w:rsid w:val="00E93059"/>
    <w:rsid w:val="00E93A1D"/>
    <w:rsid w:val="00E940BB"/>
    <w:rsid w:val="00E9578F"/>
    <w:rsid w:val="00EA018F"/>
    <w:rsid w:val="00EA2129"/>
    <w:rsid w:val="00EA34FD"/>
    <w:rsid w:val="00EA35B5"/>
    <w:rsid w:val="00EA6D56"/>
    <w:rsid w:val="00EA7308"/>
    <w:rsid w:val="00EB1A4A"/>
    <w:rsid w:val="00EB68FD"/>
    <w:rsid w:val="00EB71D0"/>
    <w:rsid w:val="00EC0731"/>
    <w:rsid w:val="00EC4DFA"/>
    <w:rsid w:val="00EC4E94"/>
    <w:rsid w:val="00EC52E3"/>
    <w:rsid w:val="00EC5563"/>
    <w:rsid w:val="00EC682A"/>
    <w:rsid w:val="00ED0525"/>
    <w:rsid w:val="00ED0723"/>
    <w:rsid w:val="00ED26DA"/>
    <w:rsid w:val="00ED2E3E"/>
    <w:rsid w:val="00ED33F5"/>
    <w:rsid w:val="00ED42A8"/>
    <w:rsid w:val="00ED4D31"/>
    <w:rsid w:val="00ED621E"/>
    <w:rsid w:val="00ED79C4"/>
    <w:rsid w:val="00EE1E7C"/>
    <w:rsid w:val="00EE2B4D"/>
    <w:rsid w:val="00EE3D14"/>
    <w:rsid w:val="00EE700A"/>
    <w:rsid w:val="00EF441E"/>
    <w:rsid w:val="00EF4A19"/>
    <w:rsid w:val="00EF5276"/>
    <w:rsid w:val="00F0358D"/>
    <w:rsid w:val="00F03E55"/>
    <w:rsid w:val="00F04394"/>
    <w:rsid w:val="00F044DB"/>
    <w:rsid w:val="00F053E5"/>
    <w:rsid w:val="00F06F23"/>
    <w:rsid w:val="00F1171D"/>
    <w:rsid w:val="00F13E88"/>
    <w:rsid w:val="00F14B8B"/>
    <w:rsid w:val="00F16143"/>
    <w:rsid w:val="00F17012"/>
    <w:rsid w:val="00F211AE"/>
    <w:rsid w:val="00F23B35"/>
    <w:rsid w:val="00F241D8"/>
    <w:rsid w:val="00F24D2D"/>
    <w:rsid w:val="00F26DF0"/>
    <w:rsid w:val="00F278DE"/>
    <w:rsid w:val="00F2793B"/>
    <w:rsid w:val="00F27A0C"/>
    <w:rsid w:val="00F27CF8"/>
    <w:rsid w:val="00F325ED"/>
    <w:rsid w:val="00F349B4"/>
    <w:rsid w:val="00F35DF9"/>
    <w:rsid w:val="00F37E71"/>
    <w:rsid w:val="00F43472"/>
    <w:rsid w:val="00F44B12"/>
    <w:rsid w:val="00F50808"/>
    <w:rsid w:val="00F50BF5"/>
    <w:rsid w:val="00F55A02"/>
    <w:rsid w:val="00F600CE"/>
    <w:rsid w:val="00F60D75"/>
    <w:rsid w:val="00F6141F"/>
    <w:rsid w:val="00F61AC6"/>
    <w:rsid w:val="00F6361D"/>
    <w:rsid w:val="00F665F8"/>
    <w:rsid w:val="00F72225"/>
    <w:rsid w:val="00F73FDC"/>
    <w:rsid w:val="00F7626B"/>
    <w:rsid w:val="00F803F7"/>
    <w:rsid w:val="00F82B51"/>
    <w:rsid w:val="00F84995"/>
    <w:rsid w:val="00F85041"/>
    <w:rsid w:val="00F935F0"/>
    <w:rsid w:val="00F94C2E"/>
    <w:rsid w:val="00F97FBA"/>
    <w:rsid w:val="00FA0FF3"/>
    <w:rsid w:val="00FA23E4"/>
    <w:rsid w:val="00FA4A8A"/>
    <w:rsid w:val="00FB372F"/>
    <w:rsid w:val="00FB61B9"/>
    <w:rsid w:val="00FB6ADC"/>
    <w:rsid w:val="00FC2F36"/>
    <w:rsid w:val="00FC4DEA"/>
    <w:rsid w:val="00FC4E05"/>
    <w:rsid w:val="00FD347D"/>
    <w:rsid w:val="00FD3E4C"/>
    <w:rsid w:val="00FD4306"/>
    <w:rsid w:val="00FD50F5"/>
    <w:rsid w:val="00FD7311"/>
    <w:rsid w:val="00FE0A0A"/>
    <w:rsid w:val="00FE11C3"/>
    <w:rsid w:val="00FE2891"/>
    <w:rsid w:val="00FE2966"/>
    <w:rsid w:val="00FE31BB"/>
    <w:rsid w:val="00FE47D0"/>
    <w:rsid w:val="00FE6AAE"/>
    <w:rsid w:val="00FF11F4"/>
    <w:rsid w:val="00FF431F"/>
    <w:rsid w:val="00FF5482"/>
    <w:rsid w:val="00FF55BC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F9D3D"/>
  <w15:docId w15:val="{A68342A5-CBE0-4C30-A214-777D00E5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E4"/>
    <w:pPr>
      <w:ind w:left="720"/>
      <w:contextualSpacing/>
    </w:pPr>
  </w:style>
  <w:style w:type="table" w:styleId="TableGrid">
    <w:name w:val="Table Grid"/>
    <w:basedOn w:val="TableNormal"/>
    <w:uiPriority w:val="59"/>
    <w:rsid w:val="0062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13C3"/>
    <w:rPr>
      <w:color w:val="808080"/>
    </w:rPr>
  </w:style>
  <w:style w:type="character" w:styleId="Hyperlink">
    <w:name w:val="Hyperlink"/>
    <w:basedOn w:val="DefaultParagraphFont"/>
    <w:rsid w:val="00676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dc-uk.org/Dentalprofessionals/Education/Pages/dcpsintraining.aspx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0E030140B5F4F8E3491F7B311B699" ma:contentTypeVersion="1" ma:contentTypeDescription="Create a new document." ma:contentTypeScope="" ma:versionID="e3b0d61814b5cd62caa0268fd8fd7b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9D224D-F84F-49DC-82F9-930A1214A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F1669-3540-48A1-BCA2-978306131FBA}"/>
</file>

<file path=customXml/itemProps3.xml><?xml version="1.0" encoding="utf-8"?>
<ds:datastoreItem xmlns:ds="http://schemas.openxmlformats.org/officeDocument/2006/customXml" ds:itemID="{0774A89F-9949-4049-B972-C8CEFD5C8D54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ad0681</dc:creator>
  <cp:lastModifiedBy>Alonso-Vidal, Adela</cp:lastModifiedBy>
  <cp:revision>4</cp:revision>
  <cp:lastPrinted>2013-01-02T11:31:00Z</cp:lastPrinted>
  <dcterms:created xsi:type="dcterms:W3CDTF">2022-11-23T11:53:00Z</dcterms:created>
  <dcterms:modified xsi:type="dcterms:W3CDTF">2022-11-23T11:54:00Z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0x010100D6B0E030140B5F4F8E3491F7B311B699</vt:lpwstr>
  </property>
  <property fmtid="{D5CDD505-2E9C-101B-9397-08002B2CF9AE}" pid="3" name="Order">
    <vt:r8>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